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9D" w:rsidRDefault="008752FF" w:rsidP="00457EE1">
      <w:pPr>
        <w:spacing w:after="0" w:line="360" w:lineRule="auto"/>
        <w:jc w:val="center"/>
        <w:rPr>
          <w:sz w:val="48"/>
          <w:szCs w:val="48"/>
          <w:rtl/>
        </w:rPr>
      </w:pPr>
      <w:r>
        <w:rPr>
          <w:rFonts w:hint="cs"/>
          <w:sz w:val="48"/>
          <w:szCs w:val="48"/>
          <w:rtl/>
        </w:rPr>
        <w:t>حكم تأخير</w:t>
      </w:r>
      <w:r w:rsidR="007623F1">
        <w:rPr>
          <w:rFonts w:hint="cs"/>
          <w:sz w:val="48"/>
          <w:szCs w:val="48"/>
          <w:rtl/>
        </w:rPr>
        <w:t xml:space="preserve"> </w:t>
      </w:r>
      <w:r>
        <w:rPr>
          <w:rFonts w:hint="cs"/>
          <w:sz w:val="48"/>
          <w:szCs w:val="48"/>
          <w:rtl/>
        </w:rPr>
        <w:t>حج الفريضة</w:t>
      </w:r>
      <w:r w:rsidR="00457EE1">
        <w:rPr>
          <w:rFonts w:hint="cs"/>
          <w:sz w:val="48"/>
          <w:szCs w:val="48"/>
          <w:rtl/>
        </w:rPr>
        <w:t xml:space="preserve"> مع الاستطاعة</w:t>
      </w:r>
      <w:r>
        <w:rPr>
          <w:rStyle w:val="a4"/>
          <w:sz w:val="48"/>
          <w:szCs w:val="48"/>
        </w:rPr>
        <w:footnoteReference w:id="2"/>
      </w:r>
    </w:p>
    <w:p w:rsidR="008752FF" w:rsidRDefault="008752FF" w:rsidP="008752FF">
      <w:pPr>
        <w:spacing w:after="0" w:line="360" w:lineRule="auto"/>
        <w:jc w:val="both"/>
        <w:rPr>
          <w:sz w:val="48"/>
          <w:szCs w:val="48"/>
          <w:rtl/>
        </w:rPr>
      </w:pPr>
      <w:r>
        <w:rPr>
          <w:rFonts w:hint="cs"/>
          <w:sz w:val="48"/>
          <w:szCs w:val="48"/>
          <w:rtl/>
        </w:rPr>
        <w:t>الحمدلله, له الحمد كله</w:t>
      </w:r>
      <w:r w:rsidR="00873BF9">
        <w:rPr>
          <w:rFonts w:hint="cs"/>
          <w:sz w:val="48"/>
          <w:szCs w:val="48"/>
          <w:rtl/>
        </w:rPr>
        <w:t>,</w:t>
      </w:r>
      <w:r>
        <w:rPr>
          <w:rFonts w:hint="cs"/>
          <w:sz w:val="48"/>
          <w:szCs w:val="48"/>
          <w:rtl/>
        </w:rPr>
        <w:t xml:space="preserve"> وإليه يرجع الأمر كله, علانيته وسره, وأشهد أن لا إله إلا الله وحده لا شريك له, فرض على المستطيع من عباده الحج مرَّة في العمر, وجعله خامس أركان الإسلام, وأشهد أنَّ محمداً عبده ورسوله وصفيه وخليله, بعثه الله رحمة للعالمين, وجعله خاتم الأنبياء والمرسلين, صلى الله عليه وعلى آله وأصحابه وسلم تسليماً, أما بعد:</w:t>
      </w:r>
    </w:p>
    <w:p w:rsidR="008752FF" w:rsidRDefault="008752FF" w:rsidP="008752FF">
      <w:pPr>
        <w:spacing w:after="0" w:line="360" w:lineRule="auto"/>
        <w:jc w:val="both"/>
        <w:rPr>
          <w:sz w:val="48"/>
          <w:szCs w:val="48"/>
          <w:rtl/>
        </w:rPr>
      </w:pPr>
      <w:r>
        <w:rPr>
          <w:rFonts w:hint="cs"/>
          <w:sz w:val="48"/>
          <w:szCs w:val="48"/>
          <w:rtl/>
        </w:rPr>
        <w:t>فاتقوا الله حق التقوى, وأطيعوا ربكم واستغفروه من ذنوبكم, وتعاونوا على الخير.</w:t>
      </w:r>
    </w:p>
    <w:p w:rsidR="006067B6" w:rsidRDefault="008752FF" w:rsidP="008752FF">
      <w:pPr>
        <w:spacing w:after="0" w:line="360" w:lineRule="auto"/>
        <w:jc w:val="both"/>
        <w:rPr>
          <w:sz w:val="48"/>
          <w:szCs w:val="48"/>
          <w:rtl/>
        </w:rPr>
      </w:pPr>
      <w:r>
        <w:rPr>
          <w:rFonts w:hint="cs"/>
          <w:sz w:val="48"/>
          <w:szCs w:val="48"/>
          <w:rtl/>
        </w:rPr>
        <w:t xml:space="preserve">معاشر المسلمين: إنَّ الله فرض على عباده خمسة أركان, ومنها حج البيت لمن استطاع إليه سبيلاً, قال تعالى: </w:t>
      </w:r>
      <w:r w:rsidRPr="008752FF">
        <w:rPr>
          <w:rFonts w:cs="Arial"/>
          <w:sz w:val="48"/>
          <w:szCs w:val="48"/>
          <w:rtl/>
        </w:rPr>
        <w:t xml:space="preserve">{وَلِلَّهِ عَلَى النَّاسِ حِجُّ الْبَيْتِ مَنِ اسْتَطَاعَ إِلَيْهِ سَبِيلًا} </w:t>
      </w:r>
      <w:r w:rsidRPr="00726EDB">
        <w:rPr>
          <w:rFonts w:cs="Arial"/>
          <w:sz w:val="36"/>
          <w:szCs w:val="36"/>
          <w:rtl/>
        </w:rPr>
        <w:t>[آل عمران: 97]</w:t>
      </w:r>
      <w:r>
        <w:rPr>
          <w:rFonts w:cs="Arial" w:hint="cs"/>
          <w:sz w:val="48"/>
          <w:szCs w:val="48"/>
          <w:rtl/>
        </w:rPr>
        <w:t xml:space="preserve"> وقال النبي صلى الله عليه وسلم : (</w:t>
      </w:r>
      <w:r w:rsidRPr="008752FF">
        <w:rPr>
          <w:rFonts w:cs="Arial"/>
          <w:sz w:val="48"/>
          <w:szCs w:val="48"/>
          <w:rtl/>
        </w:rPr>
        <w:t>أيها الناس قد فرض الله عليكم الح</w:t>
      </w:r>
      <w:r>
        <w:rPr>
          <w:rFonts w:cs="Arial" w:hint="cs"/>
          <w:sz w:val="48"/>
          <w:szCs w:val="48"/>
          <w:rtl/>
        </w:rPr>
        <w:t>َ</w:t>
      </w:r>
      <w:r w:rsidRPr="008752FF">
        <w:rPr>
          <w:rFonts w:cs="Arial"/>
          <w:sz w:val="48"/>
          <w:szCs w:val="48"/>
          <w:rtl/>
        </w:rPr>
        <w:t>ج، فح</w:t>
      </w:r>
      <w:r>
        <w:rPr>
          <w:rFonts w:cs="Arial" w:hint="cs"/>
          <w:sz w:val="48"/>
          <w:szCs w:val="48"/>
          <w:rtl/>
        </w:rPr>
        <w:t>ُ</w:t>
      </w:r>
      <w:r w:rsidRPr="008752FF">
        <w:rPr>
          <w:rFonts w:cs="Arial"/>
          <w:sz w:val="48"/>
          <w:szCs w:val="48"/>
          <w:rtl/>
        </w:rPr>
        <w:t>جوا</w:t>
      </w:r>
      <w:r>
        <w:rPr>
          <w:rFonts w:cs="Arial" w:hint="cs"/>
          <w:sz w:val="48"/>
          <w:szCs w:val="48"/>
          <w:rtl/>
        </w:rPr>
        <w:t>)</w:t>
      </w:r>
      <w:r>
        <w:rPr>
          <w:rStyle w:val="a4"/>
          <w:rFonts w:cs="Arial"/>
          <w:sz w:val="48"/>
          <w:szCs w:val="48"/>
          <w:rtl/>
        </w:rPr>
        <w:footnoteReference w:id="3"/>
      </w:r>
      <w:r>
        <w:rPr>
          <w:rFonts w:cs="Arial" w:hint="cs"/>
          <w:sz w:val="48"/>
          <w:szCs w:val="48"/>
          <w:rtl/>
        </w:rPr>
        <w:t xml:space="preserve"> </w:t>
      </w:r>
      <w:r w:rsidRPr="00726EDB">
        <w:rPr>
          <w:rFonts w:cs="Arial" w:hint="cs"/>
          <w:sz w:val="36"/>
          <w:szCs w:val="36"/>
          <w:rtl/>
        </w:rPr>
        <w:t>أخرجه مسلم.</w:t>
      </w:r>
    </w:p>
    <w:p w:rsidR="006067B6" w:rsidRDefault="006067B6" w:rsidP="004433D1">
      <w:pPr>
        <w:spacing w:after="0" w:line="360" w:lineRule="auto"/>
        <w:jc w:val="both"/>
        <w:rPr>
          <w:sz w:val="48"/>
          <w:szCs w:val="48"/>
          <w:rtl/>
        </w:rPr>
      </w:pPr>
      <w:r>
        <w:rPr>
          <w:rFonts w:hint="cs"/>
          <w:sz w:val="48"/>
          <w:szCs w:val="48"/>
          <w:rtl/>
        </w:rPr>
        <w:lastRenderedPageBreak/>
        <w:t>عباد الله: إنَّ الاستطاعة في الحج هي أن يكون</w:t>
      </w:r>
      <w:r w:rsidR="00873BF9">
        <w:rPr>
          <w:rFonts w:hint="cs"/>
          <w:sz w:val="48"/>
          <w:szCs w:val="48"/>
          <w:rtl/>
        </w:rPr>
        <w:t xml:space="preserve"> المكلَّف</w:t>
      </w:r>
      <w:r w:rsidR="00375625">
        <w:rPr>
          <w:rFonts w:hint="cs"/>
          <w:sz w:val="48"/>
          <w:szCs w:val="48"/>
          <w:rtl/>
        </w:rPr>
        <w:t xml:space="preserve"> </w:t>
      </w:r>
      <w:r>
        <w:rPr>
          <w:rFonts w:hint="cs"/>
          <w:sz w:val="48"/>
          <w:szCs w:val="48"/>
          <w:rtl/>
        </w:rPr>
        <w:t xml:space="preserve">واجداً </w:t>
      </w:r>
      <w:r w:rsidR="00873BF9">
        <w:rPr>
          <w:rFonts w:hint="cs"/>
          <w:sz w:val="48"/>
          <w:szCs w:val="48"/>
          <w:rtl/>
        </w:rPr>
        <w:t>ما يكفيه من المال</w:t>
      </w:r>
      <w:r>
        <w:rPr>
          <w:rFonts w:hint="cs"/>
          <w:sz w:val="48"/>
          <w:szCs w:val="48"/>
          <w:rtl/>
        </w:rPr>
        <w:t xml:space="preserve"> في حجه, زيادة على </w:t>
      </w:r>
      <w:r w:rsidR="00873BF9">
        <w:rPr>
          <w:rFonts w:hint="cs"/>
          <w:sz w:val="48"/>
          <w:szCs w:val="48"/>
          <w:rtl/>
        </w:rPr>
        <w:t>ما</w:t>
      </w:r>
      <w:r>
        <w:rPr>
          <w:rFonts w:hint="cs"/>
          <w:sz w:val="48"/>
          <w:szCs w:val="48"/>
          <w:rtl/>
        </w:rPr>
        <w:t xml:space="preserve"> يحتاجه من يجب عليه النفقة عليهم, وأن يكون مستطيعاً ببدنه, وتزيد المرأة على الرجل بوجوب</w:t>
      </w:r>
      <w:r w:rsidR="004433D1">
        <w:rPr>
          <w:rFonts w:hint="cs"/>
          <w:sz w:val="48"/>
          <w:szCs w:val="48"/>
          <w:rtl/>
        </w:rPr>
        <w:t xml:space="preserve"> المحرم.</w:t>
      </w:r>
    </w:p>
    <w:p w:rsidR="00AE75A9" w:rsidRDefault="006067B6" w:rsidP="006E437C">
      <w:pPr>
        <w:spacing w:after="0" w:line="360" w:lineRule="auto"/>
        <w:jc w:val="both"/>
        <w:rPr>
          <w:sz w:val="48"/>
          <w:szCs w:val="48"/>
          <w:rtl/>
        </w:rPr>
      </w:pPr>
      <w:r>
        <w:rPr>
          <w:rFonts w:hint="cs"/>
          <w:sz w:val="48"/>
          <w:szCs w:val="48"/>
          <w:rtl/>
        </w:rPr>
        <w:t>معاشر المسلمين: إنَّ من الناس من يستطيع الحج</w:t>
      </w:r>
      <w:r w:rsidR="00873BF9">
        <w:rPr>
          <w:rFonts w:hint="cs"/>
          <w:sz w:val="48"/>
          <w:szCs w:val="48"/>
          <w:rtl/>
        </w:rPr>
        <w:t>,</w:t>
      </w:r>
      <w:r>
        <w:rPr>
          <w:rFonts w:hint="cs"/>
          <w:sz w:val="48"/>
          <w:szCs w:val="48"/>
          <w:rtl/>
        </w:rPr>
        <w:t xml:space="preserve"> ولكن</w:t>
      </w:r>
      <w:r w:rsidR="00873BF9">
        <w:rPr>
          <w:rFonts w:hint="cs"/>
          <w:sz w:val="48"/>
          <w:szCs w:val="48"/>
          <w:rtl/>
        </w:rPr>
        <w:t>َّ</w:t>
      </w:r>
      <w:r>
        <w:rPr>
          <w:rFonts w:hint="cs"/>
          <w:sz w:val="48"/>
          <w:szCs w:val="48"/>
          <w:rtl/>
        </w:rPr>
        <w:t>ه يُسوِّف ويؤخ</w:t>
      </w:r>
      <w:r w:rsidR="00873BF9">
        <w:rPr>
          <w:rFonts w:hint="cs"/>
          <w:sz w:val="48"/>
          <w:szCs w:val="48"/>
          <w:rtl/>
        </w:rPr>
        <w:t>ِّ</w:t>
      </w:r>
      <w:r>
        <w:rPr>
          <w:rFonts w:hint="cs"/>
          <w:sz w:val="48"/>
          <w:szCs w:val="48"/>
          <w:rtl/>
        </w:rPr>
        <w:t>ر, في كل</w:t>
      </w:r>
      <w:r w:rsidR="00873BF9">
        <w:rPr>
          <w:rFonts w:hint="cs"/>
          <w:sz w:val="48"/>
          <w:szCs w:val="48"/>
          <w:rtl/>
        </w:rPr>
        <w:t>ِّ</w:t>
      </w:r>
      <w:r>
        <w:rPr>
          <w:rFonts w:hint="cs"/>
          <w:sz w:val="48"/>
          <w:szCs w:val="48"/>
          <w:rtl/>
        </w:rPr>
        <w:t xml:space="preserve"> سنة يقول: سأحج العام المقبل, إما تهاوناً أو تكاسلاً, </w:t>
      </w:r>
      <w:r w:rsidR="006E437C">
        <w:rPr>
          <w:rFonts w:hint="cs"/>
          <w:sz w:val="48"/>
          <w:szCs w:val="48"/>
          <w:rtl/>
        </w:rPr>
        <w:t>قال الإمام ابن باز رحمه الله: (</w:t>
      </w:r>
      <w:r w:rsidR="006E437C" w:rsidRPr="006E437C">
        <w:rPr>
          <w:rFonts w:cs="Arial"/>
          <w:sz w:val="48"/>
          <w:szCs w:val="48"/>
          <w:rtl/>
        </w:rPr>
        <w:t>من قدر على الحج ولم يحج الفريضة وأخ</w:t>
      </w:r>
      <w:r w:rsidR="00873BF9">
        <w:rPr>
          <w:rFonts w:cs="Arial" w:hint="cs"/>
          <w:sz w:val="48"/>
          <w:szCs w:val="48"/>
          <w:rtl/>
        </w:rPr>
        <w:t>َّ</w:t>
      </w:r>
      <w:r w:rsidR="006E437C" w:rsidRPr="006E437C">
        <w:rPr>
          <w:rFonts w:cs="Arial"/>
          <w:sz w:val="48"/>
          <w:szCs w:val="48"/>
          <w:rtl/>
        </w:rPr>
        <w:t>ره لغير</w:t>
      </w:r>
      <w:r w:rsidR="006E437C">
        <w:rPr>
          <w:rFonts w:cs="Arial" w:hint="cs"/>
          <w:sz w:val="48"/>
          <w:szCs w:val="48"/>
          <w:rtl/>
        </w:rPr>
        <w:t xml:space="preserve"> </w:t>
      </w:r>
      <w:r w:rsidR="006E437C" w:rsidRPr="006E437C">
        <w:rPr>
          <w:rFonts w:cs="Arial"/>
          <w:sz w:val="48"/>
          <w:szCs w:val="48"/>
          <w:rtl/>
        </w:rPr>
        <w:t>عذر، فقد أتى منكرا</w:t>
      </w:r>
      <w:r w:rsidR="006E437C">
        <w:rPr>
          <w:rFonts w:cs="Arial" w:hint="cs"/>
          <w:sz w:val="48"/>
          <w:szCs w:val="48"/>
          <w:rtl/>
        </w:rPr>
        <w:t>ً</w:t>
      </w:r>
      <w:r w:rsidR="006E437C" w:rsidRPr="006E437C">
        <w:rPr>
          <w:rFonts w:cs="Arial"/>
          <w:sz w:val="48"/>
          <w:szCs w:val="48"/>
          <w:rtl/>
        </w:rPr>
        <w:t xml:space="preserve"> عظيما</w:t>
      </w:r>
      <w:r w:rsidR="006E437C">
        <w:rPr>
          <w:rFonts w:cs="Arial" w:hint="cs"/>
          <w:sz w:val="48"/>
          <w:szCs w:val="48"/>
          <w:rtl/>
        </w:rPr>
        <w:t>ً</w:t>
      </w:r>
      <w:r w:rsidR="006E437C" w:rsidRPr="006E437C">
        <w:rPr>
          <w:rFonts w:cs="Arial"/>
          <w:sz w:val="48"/>
          <w:szCs w:val="48"/>
          <w:rtl/>
        </w:rPr>
        <w:t xml:space="preserve"> ومعصية</w:t>
      </w:r>
      <w:r w:rsidR="006E437C">
        <w:rPr>
          <w:rFonts w:cs="Arial" w:hint="cs"/>
          <w:sz w:val="48"/>
          <w:szCs w:val="48"/>
          <w:rtl/>
        </w:rPr>
        <w:t>ً</w:t>
      </w:r>
      <w:r w:rsidR="006E437C" w:rsidRPr="006E437C">
        <w:rPr>
          <w:rFonts w:cs="Arial"/>
          <w:sz w:val="48"/>
          <w:szCs w:val="48"/>
          <w:rtl/>
        </w:rPr>
        <w:t xml:space="preserve"> كبيرة، فالواجب عليه التوبة إلى الله من ذلك والبدار بالحج</w:t>
      </w:r>
      <w:r w:rsidR="006E437C">
        <w:rPr>
          <w:rFonts w:hint="cs"/>
          <w:sz w:val="48"/>
          <w:szCs w:val="48"/>
          <w:rtl/>
        </w:rPr>
        <w:t>)</w:t>
      </w:r>
      <w:r w:rsidR="006E437C">
        <w:rPr>
          <w:rStyle w:val="a4"/>
          <w:sz w:val="48"/>
          <w:szCs w:val="48"/>
          <w:rtl/>
        </w:rPr>
        <w:footnoteReference w:id="4"/>
      </w:r>
      <w:r w:rsidR="006E437C">
        <w:rPr>
          <w:rFonts w:hint="cs"/>
          <w:sz w:val="48"/>
          <w:szCs w:val="48"/>
          <w:rtl/>
        </w:rPr>
        <w:t>.</w:t>
      </w:r>
    </w:p>
    <w:p w:rsidR="008752FF" w:rsidRPr="00726EDB" w:rsidRDefault="00AE75A9" w:rsidP="004433D1">
      <w:pPr>
        <w:spacing w:after="0" w:line="360" w:lineRule="auto"/>
        <w:jc w:val="both"/>
        <w:rPr>
          <w:b/>
          <w:bCs/>
          <w:sz w:val="20"/>
          <w:szCs w:val="20"/>
          <w:rtl/>
        </w:rPr>
      </w:pPr>
      <w:r>
        <w:rPr>
          <w:rFonts w:hint="cs"/>
          <w:sz w:val="48"/>
          <w:szCs w:val="48"/>
          <w:rtl/>
        </w:rPr>
        <w:t>معاشر المسلمين:</w:t>
      </w:r>
      <w:r w:rsidR="00873BF9">
        <w:rPr>
          <w:rFonts w:hint="cs"/>
          <w:sz w:val="48"/>
          <w:szCs w:val="48"/>
          <w:rtl/>
        </w:rPr>
        <w:t xml:space="preserve"> لقد أرشد النبي </w:t>
      </w:r>
      <w:r w:rsidR="00873BF9">
        <w:rPr>
          <w:rFonts w:cs="Arial" w:hint="cs"/>
          <w:sz w:val="48"/>
          <w:szCs w:val="48"/>
          <w:rtl/>
        </w:rPr>
        <w:t>صلى الله عليه وسلم</w:t>
      </w:r>
      <w:r w:rsidR="00873BF9">
        <w:rPr>
          <w:rFonts w:hint="cs"/>
          <w:sz w:val="48"/>
          <w:szCs w:val="48"/>
          <w:rtl/>
        </w:rPr>
        <w:t xml:space="preserve"> أمته إلى التعجل إلى الحج وعدم تأخيره,</w:t>
      </w:r>
      <w:r>
        <w:rPr>
          <w:rFonts w:hint="cs"/>
          <w:sz w:val="48"/>
          <w:szCs w:val="48"/>
          <w:rtl/>
        </w:rPr>
        <w:t xml:space="preserve"> قال </w:t>
      </w:r>
      <w:r w:rsidR="00873BF9">
        <w:rPr>
          <w:rFonts w:hint="cs"/>
          <w:sz w:val="48"/>
          <w:szCs w:val="48"/>
          <w:rtl/>
        </w:rPr>
        <w:t>عليه الصلاة والسلام</w:t>
      </w:r>
      <w:r>
        <w:rPr>
          <w:rFonts w:hint="cs"/>
          <w:sz w:val="48"/>
          <w:szCs w:val="48"/>
          <w:rtl/>
        </w:rPr>
        <w:t xml:space="preserve"> :</w:t>
      </w:r>
      <w:r w:rsidR="00187A11">
        <w:rPr>
          <w:rFonts w:hint="cs"/>
          <w:sz w:val="48"/>
          <w:szCs w:val="48"/>
          <w:rtl/>
        </w:rPr>
        <w:t xml:space="preserve"> </w:t>
      </w:r>
      <w:r>
        <w:rPr>
          <w:rFonts w:cs="Arial" w:hint="cs"/>
          <w:sz w:val="48"/>
          <w:szCs w:val="48"/>
          <w:rtl/>
        </w:rPr>
        <w:t>(</w:t>
      </w:r>
      <w:r w:rsidRPr="00AE75A9">
        <w:rPr>
          <w:rFonts w:cs="Arial"/>
          <w:sz w:val="48"/>
          <w:szCs w:val="48"/>
          <w:rtl/>
        </w:rPr>
        <w:t>مَنْ أَرَادَ الْحَجَّ فَلْيَتَعَجَّلْ</w:t>
      </w:r>
      <w:r>
        <w:rPr>
          <w:rFonts w:hint="cs"/>
          <w:sz w:val="48"/>
          <w:szCs w:val="48"/>
          <w:rtl/>
        </w:rPr>
        <w:t>)</w:t>
      </w:r>
      <w:r>
        <w:rPr>
          <w:rStyle w:val="a4"/>
          <w:sz w:val="48"/>
          <w:szCs w:val="48"/>
          <w:rtl/>
        </w:rPr>
        <w:footnoteReference w:id="5"/>
      </w:r>
      <w:r>
        <w:rPr>
          <w:rFonts w:hint="cs"/>
          <w:sz w:val="48"/>
          <w:szCs w:val="48"/>
          <w:rtl/>
        </w:rPr>
        <w:t xml:space="preserve"> </w:t>
      </w:r>
      <w:r w:rsidRPr="00487727">
        <w:rPr>
          <w:rFonts w:hint="cs"/>
          <w:sz w:val="36"/>
          <w:szCs w:val="36"/>
          <w:rtl/>
        </w:rPr>
        <w:t>أخرجه الإمام أحمد وأبو داود وحسنه الألباني</w:t>
      </w:r>
      <w:r w:rsidR="00187A11" w:rsidRPr="00487727">
        <w:rPr>
          <w:rFonts w:hint="cs"/>
          <w:sz w:val="36"/>
          <w:szCs w:val="36"/>
          <w:rtl/>
        </w:rPr>
        <w:t xml:space="preserve"> زاد في رواية عند البيهقي:</w:t>
      </w:r>
      <w:r w:rsidR="00187A11">
        <w:rPr>
          <w:rFonts w:hint="cs"/>
          <w:sz w:val="48"/>
          <w:szCs w:val="48"/>
          <w:rtl/>
        </w:rPr>
        <w:t xml:space="preserve"> </w:t>
      </w:r>
      <w:r w:rsidR="0086768D">
        <w:rPr>
          <w:rFonts w:hint="cs"/>
          <w:sz w:val="48"/>
          <w:szCs w:val="48"/>
          <w:rtl/>
        </w:rPr>
        <w:t xml:space="preserve">(فإنَّه قد يمرض وتضل الضالة </w:t>
      </w:r>
      <w:r w:rsidR="0086768D">
        <w:rPr>
          <w:rFonts w:hint="cs"/>
          <w:sz w:val="48"/>
          <w:szCs w:val="48"/>
          <w:rtl/>
        </w:rPr>
        <w:lastRenderedPageBreak/>
        <w:t>وتعرض الحاجة)</w:t>
      </w:r>
      <w:r w:rsidR="0086768D">
        <w:rPr>
          <w:rStyle w:val="a4"/>
          <w:sz w:val="48"/>
          <w:szCs w:val="48"/>
          <w:rtl/>
        </w:rPr>
        <w:footnoteReference w:id="6"/>
      </w:r>
      <w:r w:rsidR="004433D1">
        <w:rPr>
          <w:rFonts w:hint="cs"/>
          <w:sz w:val="48"/>
          <w:szCs w:val="48"/>
          <w:rtl/>
        </w:rPr>
        <w:t xml:space="preserve"> </w:t>
      </w:r>
      <w:r>
        <w:rPr>
          <w:rFonts w:hint="cs"/>
          <w:sz w:val="48"/>
          <w:szCs w:val="48"/>
          <w:rtl/>
        </w:rPr>
        <w:t>وقال</w:t>
      </w:r>
      <w:r w:rsidR="004433D1">
        <w:rPr>
          <w:rFonts w:hint="cs"/>
          <w:sz w:val="48"/>
          <w:szCs w:val="48"/>
          <w:rtl/>
        </w:rPr>
        <w:t xml:space="preserve"> </w:t>
      </w:r>
      <w:r w:rsidR="00187A11">
        <w:rPr>
          <w:rFonts w:cs="Arial" w:hint="cs"/>
          <w:sz w:val="48"/>
          <w:szCs w:val="48"/>
          <w:rtl/>
        </w:rPr>
        <w:t>صلى الله عليه وسلم</w:t>
      </w:r>
      <w:r w:rsidR="004433D1">
        <w:rPr>
          <w:rFonts w:hint="cs"/>
          <w:sz w:val="48"/>
          <w:szCs w:val="48"/>
          <w:rtl/>
        </w:rPr>
        <w:t xml:space="preserve"> </w:t>
      </w:r>
      <w:r>
        <w:rPr>
          <w:rFonts w:hint="cs"/>
          <w:sz w:val="48"/>
          <w:szCs w:val="48"/>
          <w:rtl/>
        </w:rPr>
        <w:t>: (</w:t>
      </w:r>
      <w:r w:rsidRPr="00AE75A9">
        <w:rPr>
          <w:rFonts w:cs="Arial"/>
          <w:sz w:val="48"/>
          <w:szCs w:val="48"/>
          <w:rtl/>
        </w:rPr>
        <w:t>تعج</w:t>
      </w:r>
      <w:r w:rsidR="0086768D">
        <w:rPr>
          <w:rFonts w:cs="Arial" w:hint="cs"/>
          <w:sz w:val="48"/>
          <w:szCs w:val="48"/>
          <w:rtl/>
        </w:rPr>
        <w:t>َّ</w:t>
      </w:r>
      <w:r w:rsidRPr="00AE75A9">
        <w:rPr>
          <w:rFonts w:cs="Arial"/>
          <w:sz w:val="48"/>
          <w:szCs w:val="48"/>
          <w:rtl/>
        </w:rPr>
        <w:t>لوا إلى الحج - يعني: الفريضة - فإن</w:t>
      </w:r>
      <w:r w:rsidR="0086768D">
        <w:rPr>
          <w:rFonts w:cs="Arial" w:hint="cs"/>
          <w:sz w:val="48"/>
          <w:szCs w:val="48"/>
          <w:rtl/>
        </w:rPr>
        <w:t>َّ</w:t>
      </w:r>
      <w:r w:rsidRPr="00AE75A9">
        <w:rPr>
          <w:rFonts w:cs="Arial"/>
          <w:sz w:val="48"/>
          <w:szCs w:val="48"/>
          <w:rtl/>
        </w:rPr>
        <w:t xml:space="preserve"> أحدكم لا يدري ما يعرض له</w:t>
      </w:r>
      <w:r>
        <w:rPr>
          <w:rFonts w:hint="cs"/>
          <w:sz w:val="48"/>
          <w:szCs w:val="48"/>
          <w:rtl/>
        </w:rPr>
        <w:t>)</w:t>
      </w:r>
      <w:r w:rsidR="0086768D">
        <w:rPr>
          <w:rStyle w:val="a4"/>
          <w:sz w:val="48"/>
          <w:szCs w:val="48"/>
          <w:rtl/>
        </w:rPr>
        <w:footnoteReference w:id="7"/>
      </w:r>
      <w:r w:rsidR="0086768D">
        <w:rPr>
          <w:rFonts w:hint="cs"/>
          <w:sz w:val="48"/>
          <w:szCs w:val="48"/>
          <w:rtl/>
        </w:rPr>
        <w:t xml:space="preserve"> </w:t>
      </w:r>
      <w:r w:rsidR="0086768D" w:rsidRPr="00726EDB">
        <w:rPr>
          <w:rFonts w:hint="cs"/>
          <w:b/>
          <w:bCs/>
          <w:sz w:val="20"/>
          <w:szCs w:val="20"/>
          <w:rtl/>
        </w:rPr>
        <w:t>أخرجه الإمام أحمد.</w:t>
      </w:r>
    </w:p>
    <w:p w:rsidR="00DF00EC" w:rsidRDefault="00DF00EC" w:rsidP="003C72C4">
      <w:pPr>
        <w:spacing w:after="0" w:line="360" w:lineRule="auto"/>
        <w:jc w:val="both"/>
        <w:rPr>
          <w:sz w:val="48"/>
          <w:szCs w:val="48"/>
          <w:rtl/>
        </w:rPr>
      </w:pPr>
      <w:r>
        <w:rPr>
          <w:rFonts w:hint="cs"/>
          <w:sz w:val="48"/>
          <w:szCs w:val="48"/>
          <w:rtl/>
        </w:rPr>
        <w:t>معاشر المسلمين: من الناس</w:t>
      </w:r>
      <w:r w:rsidR="0073608D">
        <w:rPr>
          <w:rFonts w:hint="cs"/>
          <w:sz w:val="48"/>
          <w:szCs w:val="48"/>
          <w:rtl/>
        </w:rPr>
        <w:t xml:space="preserve"> أيضاً</w:t>
      </w:r>
      <w:r>
        <w:rPr>
          <w:rFonts w:hint="cs"/>
          <w:sz w:val="48"/>
          <w:szCs w:val="48"/>
          <w:rtl/>
        </w:rPr>
        <w:t xml:space="preserve"> من يستطيع حج الفريضة</w:t>
      </w:r>
      <w:r w:rsidR="004433D1">
        <w:rPr>
          <w:rFonts w:hint="cs"/>
          <w:sz w:val="48"/>
          <w:szCs w:val="48"/>
          <w:rtl/>
        </w:rPr>
        <w:t>,</w:t>
      </w:r>
      <w:r>
        <w:rPr>
          <w:rFonts w:hint="cs"/>
          <w:sz w:val="48"/>
          <w:szCs w:val="48"/>
          <w:rtl/>
        </w:rPr>
        <w:t xml:space="preserve"> لكنَّه يخاف على نفسه أن يصيبه شيء</w:t>
      </w:r>
      <w:r w:rsidR="00873BF9">
        <w:rPr>
          <w:rFonts w:hint="cs"/>
          <w:sz w:val="48"/>
          <w:szCs w:val="48"/>
          <w:rtl/>
        </w:rPr>
        <w:t xml:space="preserve"> من الآفات</w:t>
      </w:r>
      <w:r>
        <w:rPr>
          <w:rFonts w:hint="cs"/>
          <w:sz w:val="48"/>
          <w:szCs w:val="48"/>
          <w:rtl/>
        </w:rPr>
        <w:t xml:space="preserve"> في حجه, فيؤخر فريضة الحج لذلك, ويقال لهذا: إنَّ الحج فرضه الله مرة في العمر, لا يجوز تأخيره مع الاستطاعة, وأم</w:t>
      </w:r>
      <w:r w:rsidR="00873BF9">
        <w:rPr>
          <w:rFonts w:hint="cs"/>
          <w:sz w:val="48"/>
          <w:szCs w:val="48"/>
          <w:rtl/>
        </w:rPr>
        <w:t>َّ</w:t>
      </w:r>
      <w:r>
        <w:rPr>
          <w:rFonts w:hint="cs"/>
          <w:sz w:val="48"/>
          <w:szCs w:val="48"/>
          <w:rtl/>
        </w:rPr>
        <w:t xml:space="preserve">ا الخوف فلا </w:t>
      </w:r>
      <w:r w:rsidR="004433D1">
        <w:rPr>
          <w:rFonts w:hint="cs"/>
          <w:sz w:val="48"/>
          <w:szCs w:val="48"/>
          <w:rtl/>
        </w:rPr>
        <w:t>مبرِّر</w:t>
      </w:r>
      <w:r>
        <w:rPr>
          <w:rFonts w:hint="cs"/>
          <w:sz w:val="48"/>
          <w:szCs w:val="48"/>
          <w:rtl/>
        </w:rPr>
        <w:t xml:space="preserve"> له, فالحمدلله في كل عام يحج ما يقارب</w:t>
      </w:r>
      <w:r w:rsidR="00454C01">
        <w:rPr>
          <w:rFonts w:hint="cs"/>
          <w:sz w:val="48"/>
          <w:szCs w:val="48"/>
          <w:rtl/>
        </w:rPr>
        <w:t xml:space="preserve"> من</w:t>
      </w:r>
      <w:r>
        <w:rPr>
          <w:rFonts w:hint="cs"/>
          <w:sz w:val="48"/>
          <w:szCs w:val="48"/>
          <w:rtl/>
        </w:rPr>
        <w:t xml:space="preserve"> مليوني حاج</w:t>
      </w:r>
      <w:r w:rsidR="00873BF9">
        <w:rPr>
          <w:rFonts w:hint="cs"/>
          <w:sz w:val="48"/>
          <w:szCs w:val="48"/>
          <w:rtl/>
        </w:rPr>
        <w:t>,</w:t>
      </w:r>
      <w:r>
        <w:rPr>
          <w:rFonts w:hint="cs"/>
          <w:sz w:val="48"/>
          <w:szCs w:val="48"/>
          <w:rtl/>
        </w:rPr>
        <w:t xml:space="preserve"> يؤدون مناسك حجهم بيسر وسهولة, وأمن وطمأنينة مع توفر الوسائل الكفيلة براحة حجاج بيت الله, يبيتون في مخيمات مكيفة</w:t>
      </w:r>
      <w:r w:rsidR="0073608D">
        <w:rPr>
          <w:rFonts w:hint="cs"/>
          <w:sz w:val="48"/>
          <w:szCs w:val="48"/>
          <w:rtl/>
        </w:rPr>
        <w:t xml:space="preserve"> مصنوعة</w:t>
      </w:r>
      <w:r>
        <w:rPr>
          <w:rFonts w:hint="cs"/>
          <w:sz w:val="48"/>
          <w:szCs w:val="48"/>
          <w:rtl/>
        </w:rPr>
        <w:t xml:space="preserve"> ضد الحرائق, ويأكلون أطيب الأطعمة</w:t>
      </w:r>
      <w:r w:rsidR="00CC1E68">
        <w:rPr>
          <w:rFonts w:hint="cs"/>
          <w:sz w:val="48"/>
          <w:szCs w:val="48"/>
          <w:rtl/>
        </w:rPr>
        <w:t>,</w:t>
      </w:r>
      <w:r>
        <w:rPr>
          <w:rFonts w:hint="cs"/>
          <w:sz w:val="48"/>
          <w:szCs w:val="48"/>
          <w:rtl/>
        </w:rPr>
        <w:t xml:space="preserve"> وقلَّ أن تكون حملة إلا ومعها مرشد متخصص في العلم الشرعي</w:t>
      </w:r>
      <w:r w:rsidR="00CC1E68">
        <w:rPr>
          <w:rFonts w:hint="cs"/>
          <w:sz w:val="48"/>
          <w:szCs w:val="48"/>
          <w:rtl/>
        </w:rPr>
        <w:t>,</w:t>
      </w:r>
      <w:r>
        <w:rPr>
          <w:rFonts w:hint="cs"/>
          <w:sz w:val="48"/>
          <w:szCs w:val="48"/>
          <w:rtl/>
        </w:rPr>
        <w:t xml:space="preserve"> يجيب </w:t>
      </w:r>
      <w:r w:rsidR="00873BF9">
        <w:rPr>
          <w:rFonts w:hint="cs"/>
          <w:sz w:val="48"/>
          <w:szCs w:val="48"/>
          <w:rtl/>
        </w:rPr>
        <w:t>عن</w:t>
      </w:r>
      <w:r>
        <w:rPr>
          <w:rFonts w:hint="cs"/>
          <w:sz w:val="48"/>
          <w:szCs w:val="48"/>
          <w:rtl/>
        </w:rPr>
        <w:t xml:space="preserve"> أسئلة الحجاج</w:t>
      </w:r>
      <w:r w:rsidR="00CC1E68">
        <w:rPr>
          <w:rFonts w:hint="cs"/>
          <w:sz w:val="48"/>
          <w:szCs w:val="48"/>
          <w:rtl/>
        </w:rPr>
        <w:t>,</w:t>
      </w:r>
      <w:r>
        <w:rPr>
          <w:rFonts w:hint="cs"/>
          <w:sz w:val="48"/>
          <w:szCs w:val="48"/>
          <w:rtl/>
        </w:rPr>
        <w:t xml:space="preserve"> وكذلك يكون بصحبة حملة الحج طبيب, كلُّ ذلك ليتفرغ الحاج لأداء </w:t>
      </w:r>
      <w:r w:rsidR="00CC1E68">
        <w:rPr>
          <w:rFonts w:hint="cs"/>
          <w:sz w:val="48"/>
          <w:szCs w:val="48"/>
          <w:rtl/>
        </w:rPr>
        <w:t>ال</w:t>
      </w:r>
      <w:r>
        <w:rPr>
          <w:rFonts w:hint="cs"/>
          <w:sz w:val="48"/>
          <w:szCs w:val="48"/>
          <w:rtl/>
        </w:rPr>
        <w:t xml:space="preserve">مناسك وللعمل الصالح ولكثرة ذكر الله تعالى, فالحمدلله على نعمه العظيمة, </w:t>
      </w:r>
      <w:r w:rsidR="00CC1E68">
        <w:rPr>
          <w:rFonts w:hint="cs"/>
          <w:sz w:val="48"/>
          <w:szCs w:val="48"/>
          <w:rtl/>
        </w:rPr>
        <w:t>ف</w:t>
      </w:r>
      <w:r>
        <w:rPr>
          <w:rFonts w:hint="cs"/>
          <w:sz w:val="48"/>
          <w:szCs w:val="48"/>
          <w:rtl/>
        </w:rPr>
        <w:t xml:space="preserve">لقد أصبح الحج أسهل </w:t>
      </w:r>
      <w:r>
        <w:rPr>
          <w:rFonts w:hint="cs"/>
          <w:sz w:val="48"/>
          <w:szCs w:val="48"/>
          <w:rtl/>
        </w:rPr>
        <w:lastRenderedPageBreak/>
        <w:t>وأيسر بكثير من السابق, وفي كل عام ت</w:t>
      </w:r>
      <w:r w:rsidR="00CC1E68">
        <w:rPr>
          <w:rFonts w:hint="cs"/>
          <w:sz w:val="48"/>
          <w:szCs w:val="48"/>
          <w:rtl/>
        </w:rPr>
        <w:t>كون</w:t>
      </w:r>
      <w:r>
        <w:rPr>
          <w:rFonts w:hint="cs"/>
          <w:sz w:val="48"/>
          <w:szCs w:val="48"/>
          <w:rtl/>
        </w:rPr>
        <w:t xml:space="preserve"> </w:t>
      </w:r>
      <w:r w:rsidR="00CC1E68">
        <w:rPr>
          <w:rFonts w:hint="cs"/>
          <w:sz w:val="48"/>
          <w:szCs w:val="48"/>
          <w:rtl/>
        </w:rPr>
        <w:t>ال</w:t>
      </w:r>
      <w:r>
        <w:rPr>
          <w:rFonts w:hint="cs"/>
          <w:sz w:val="48"/>
          <w:szCs w:val="48"/>
          <w:rtl/>
        </w:rPr>
        <w:t>خدمات أكثر من العام الذي قبله,</w:t>
      </w:r>
      <w:r w:rsidR="00241049">
        <w:rPr>
          <w:rFonts w:hint="cs"/>
          <w:sz w:val="48"/>
          <w:szCs w:val="48"/>
          <w:rtl/>
        </w:rPr>
        <w:t xml:space="preserve"> خدمات أمنية و</w:t>
      </w:r>
      <w:r w:rsidR="0073608D">
        <w:rPr>
          <w:rFonts w:hint="cs"/>
          <w:sz w:val="48"/>
          <w:szCs w:val="48"/>
          <w:rtl/>
        </w:rPr>
        <w:t>رعاية</w:t>
      </w:r>
      <w:r w:rsidR="00241049">
        <w:rPr>
          <w:rFonts w:hint="cs"/>
          <w:sz w:val="48"/>
          <w:szCs w:val="48"/>
          <w:rtl/>
        </w:rPr>
        <w:t xml:space="preserve"> طبية وخدمات إرشادية, وخدمات تموينية, وخدمات توعية, وخدمات تُقدَّم من كآفة الأجهزة الحكومية, كلُّ ذلك لأجل خدمة وفود الرحمن حجاج بيت الله الحرام,</w:t>
      </w:r>
      <w:r>
        <w:rPr>
          <w:rFonts w:hint="cs"/>
          <w:sz w:val="48"/>
          <w:szCs w:val="48"/>
          <w:rtl/>
        </w:rPr>
        <w:t xml:space="preserve"> فيا أي</w:t>
      </w:r>
      <w:r w:rsidR="00CC1E68">
        <w:rPr>
          <w:rFonts w:hint="cs"/>
          <w:sz w:val="48"/>
          <w:szCs w:val="48"/>
          <w:rtl/>
        </w:rPr>
        <w:t>َّ</w:t>
      </w:r>
      <w:r>
        <w:rPr>
          <w:rFonts w:hint="cs"/>
          <w:sz w:val="48"/>
          <w:szCs w:val="48"/>
          <w:rtl/>
        </w:rPr>
        <w:t>ها المستطيع لحج الفريضة</w:t>
      </w:r>
      <w:r w:rsidR="00CC1E68">
        <w:rPr>
          <w:rFonts w:hint="cs"/>
          <w:sz w:val="48"/>
          <w:szCs w:val="48"/>
          <w:rtl/>
        </w:rPr>
        <w:t>,</w:t>
      </w:r>
      <w:r w:rsidR="00241049">
        <w:rPr>
          <w:rFonts w:hint="cs"/>
          <w:sz w:val="48"/>
          <w:szCs w:val="48"/>
          <w:rtl/>
        </w:rPr>
        <w:t xml:space="preserve"> حج هذا العام,</w:t>
      </w:r>
      <w:r>
        <w:rPr>
          <w:rFonts w:hint="cs"/>
          <w:sz w:val="48"/>
          <w:szCs w:val="48"/>
          <w:rtl/>
        </w:rPr>
        <w:t xml:space="preserve"> </w:t>
      </w:r>
      <w:r w:rsidR="00241049">
        <w:rPr>
          <w:rFonts w:hint="cs"/>
          <w:sz w:val="48"/>
          <w:szCs w:val="48"/>
          <w:rtl/>
        </w:rPr>
        <w:t>و</w:t>
      </w:r>
      <w:r>
        <w:rPr>
          <w:rFonts w:hint="cs"/>
          <w:sz w:val="48"/>
          <w:szCs w:val="48"/>
          <w:rtl/>
        </w:rPr>
        <w:t xml:space="preserve">إياك إياك أن تؤخر الحج, فإنَّك تأثم بذلك, ولا تدري </w:t>
      </w:r>
      <w:r w:rsidR="000A7908">
        <w:rPr>
          <w:rFonts w:hint="cs"/>
          <w:sz w:val="48"/>
          <w:szCs w:val="48"/>
          <w:rtl/>
        </w:rPr>
        <w:t>ف</w:t>
      </w:r>
      <w:r>
        <w:rPr>
          <w:rFonts w:hint="cs"/>
          <w:sz w:val="48"/>
          <w:szCs w:val="48"/>
          <w:rtl/>
        </w:rPr>
        <w:t xml:space="preserve">قد </w:t>
      </w:r>
      <w:r w:rsidR="00241049">
        <w:rPr>
          <w:rFonts w:hint="cs"/>
          <w:sz w:val="48"/>
          <w:szCs w:val="48"/>
          <w:rtl/>
        </w:rPr>
        <w:t>يحول دونك ودونه</w:t>
      </w:r>
      <w:r>
        <w:rPr>
          <w:rFonts w:hint="cs"/>
          <w:sz w:val="48"/>
          <w:szCs w:val="48"/>
          <w:rtl/>
        </w:rPr>
        <w:t xml:space="preserve"> الموت</w:t>
      </w:r>
      <w:r w:rsidR="00241049">
        <w:rPr>
          <w:rFonts w:hint="cs"/>
          <w:sz w:val="48"/>
          <w:szCs w:val="48"/>
          <w:rtl/>
        </w:rPr>
        <w:t>,</w:t>
      </w:r>
      <w:r>
        <w:rPr>
          <w:rFonts w:hint="cs"/>
          <w:sz w:val="48"/>
          <w:szCs w:val="48"/>
          <w:rtl/>
        </w:rPr>
        <w:t xml:space="preserve"> </w:t>
      </w:r>
      <w:r w:rsidR="00241049">
        <w:rPr>
          <w:rFonts w:hint="cs"/>
          <w:sz w:val="48"/>
          <w:szCs w:val="48"/>
          <w:rtl/>
        </w:rPr>
        <w:t>فإذا بك</w:t>
      </w:r>
      <w:r>
        <w:rPr>
          <w:rFonts w:hint="cs"/>
          <w:sz w:val="48"/>
          <w:szCs w:val="48"/>
          <w:rtl/>
        </w:rPr>
        <w:t xml:space="preserve"> لم تؤد </w:t>
      </w:r>
      <w:r w:rsidR="00CC1E68">
        <w:rPr>
          <w:rFonts w:hint="cs"/>
          <w:sz w:val="48"/>
          <w:szCs w:val="48"/>
          <w:rtl/>
        </w:rPr>
        <w:t>ال</w:t>
      </w:r>
      <w:r>
        <w:rPr>
          <w:rFonts w:hint="cs"/>
          <w:sz w:val="48"/>
          <w:szCs w:val="48"/>
          <w:rtl/>
        </w:rPr>
        <w:t>فريض</w:t>
      </w:r>
      <w:r w:rsidR="00CC1E68">
        <w:rPr>
          <w:rFonts w:hint="cs"/>
          <w:sz w:val="48"/>
          <w:szCs w:val="48"/>
          <w:rtl/>
        </w:rPr>
        <w:t>ة</w:t>
      </w:r>
      <w:r>
        <w:rPr>
          <w:rFonts w:hint="cs"/>
          <w:sz w:val="48"/>
          <w:szCs w:val="48"/>
          <w:rtl/>
        </w:rPr>
        <w:t>, أو قد يصيبك مرض أو يعرض لك عارض يصعب معه أن تحج, حتى المرأة إن كانت مستطيعة للحج ووجدت المحرم</w:t>
      </w:r>
      <w:r w:rsidR="00CC1E68">
        <w:rPr>
          <w:rFonts w:hint="cs"/>
          <w:sz w:val="48"/>
          <w:szCs w:val="48"/>
          <w:rtl/>
        </w:rPr>
        <w:t>,</w:t>
      </w:r>
      <w:r>
        <w:rPr>
          <w:rFonts w:hint="cs"/>
          <w:sz w:val="48"/>
          <w:szCs w:val="48"/>
          <w:rtl/>
        </w:rPr>
        <w:t xml:space="preserve"> فلا يجوز لزوجها منعها</w:t>
      </w:r>
      <w:r w:rsidR="00CC1E68">
        <w:rPr>
          <w:rFonts w:hint="cs"/>
          <w:sz w:val="48"/>
          <w:szCs w:val="48"/>
          <w:rtl/>
        </w:rPr>
        <w:t>,</w:t>
      </w:r>
      <w:r>
        <w:rPr>
          <w:rFonts w:hint="cs"/>
          <w:sz w:val="48"/>
          <w:szCs w:val="48"/>
          <w:rtl/>
        </w:rPr>
        <w:t xml:space="preserve"> ولو قُدِّر أنَّه منعها</w:t>
      </w:r>
      <w:r w:rsidR="00CC1E68">
        <w:rPr>
          <w:rFonts w:hint="cs"/>
          <w:sz w:val="48"/>
          <w:szCs w:val="48"/>
          <w:rtl/>
        </w:rPr>
        <w:t>,</w:t>
      </w:r>
      <w:r>
        <w:rPr>
          <w:rFonts w:hint="cs"/>
          <w:sz w:val="48"/>
          <w:szCs w:val="48"/>
          <w:rtl/>
        </w:rPr>
        <w:t xml:space="preserve"> فإنَّها تحج ولو لم يكن موافقاً</w:t>
      </w:r>
      <w:r w:rsidR="00CC1E68">
        <w:rPr>
          <w:rFonts w:hint="cs"/>
          <w:sz w:val="48"/>
          <w:szCs w:val="48"/>
          <w:rtl/>
        </w:rPr>
        <w:t>.</w:t>
      </w:r>
    </w:p>
    <w:p w:rsidR="000A7908" w:rsidRDefault="00873BF9" w:rsidP="00487727">
      <w:pPr>
        <w:spacing w:after="0" w:line="360" w:lineRule="auto"/>
        <w:jc w:val="both"/>
        <w:rPr>
          <w:sz w:val="48"/>
          <w:szCs w:val="48"/>
          <w:rtl/>
        </w:rPr>
      </w:pPr>
      <w:r>
        <w:rPr>
          <w:rFonts w:hint="cs"/>
          <w:sz w:val="48"/>
          <w:szCs w:val="48"/>
          <w:rtl/>
        </w:rPr>
        <w:t xml:space="preserve">كذلك أنت </w:t>
      </w:r>
      <w:r w:rsidR="000A7908">
        <w:rPr>
          <w:rFonts w:hint="cs"/>
          <w:sz w:val="48"/>
          <w:szCs w:val="48"/>
          <w:rtl/>
        </w:rPr>
        <w:t>أيها الشاب المكلف المستطيع للحج: بادر بأداء الحج ولا تسوِّف كما سوَّف</w:t>
      </w:r>
      <w:r>
        <w:rPr>
          <w:rFonts w:hint="cs"/>
          <w:sz w:val="48"/>
          <w:szCs w:val="48"/>
          <w:rtl/>
        </w:rPr>
        <w:t xml:space="preserve"> غيرك</w:t>
      </w:r>
      <w:r w:rsidR="000A7908">
        <w:rPr>
          <w:rFonts w:hint="cs"/>
          <w:sz w:val="48"/>
          <w:szCs w:val="48"/>
          <w:rtl/>
        </w:rPr>
        <w:t xml:space="preserve"> وما حج,</w:t>
      </w:r>
      <w:r>
        <w:rPr>
          <w:rFonts w:hint="cs"/>
          <w:sz w:val="48"/>
          <w:szCs w:val="48"/>
          <w:rtl/>
        </w:rPr>
        <w:t xml:space="preserve"> ثم ندم على تأخره لعارض عرض له,</w:t>
      </w:r>
      <w:r w:rsidR="000A7908">
        <w:rPr>
          <w:rFonts w:hint="cs"/>
          <w:sz w:val="48"/>
          <w:szCs w:val="48"/>
          <w:rtl/>
        </w:rPr>
        <w:t xml:space="preserve"> وكذلك الفتاة المكلفة المستطيعة</w:t>
      </w:r>
      <w:r w:rsidR="00241049">
        <w:rPr>
          <w:rFonts w:hint="cs"/>
          <w:sz w:val="48"/>
          <w:szCs w:val="48"/>
          <w:rtl/>
        </w:rPr>
        <w:t xml:space="preserve"> الواجدة للمحرم,</w:t>
      </w:r>
      <w:r w:rsidR="000A7908">
        <w:rPr>
          <w:rFonts w:hint="cs"/>
          <w:sz w:val="48"/>
          <w:szCs w:val="48"/>
          <w:rtl/>
        </w:rPr>
        <w:t xml:space="preserve"> عليها أن تبادر إلى الحج</w:t>
      </w:r>
      <w:r>
        <w:rPr>
          <w:rFonts w:hint="cs"/>
          <w:sz w:val="48"/>
          <w:szCs w:val="48"/>
          <w:rtl/>
        </w:rPr>
        <w:t>,</w:t>
      </w:r>
      <w:r w:rsidR="000A7908">
        <w:rPr>
          <w:rFonts w:hint="cs"/>
          <w:sz w:val="48"/>
          <w:szCs w:val="48"/>
          <w:rtl/>
        </w:rPr>
        <w:t xml:space="preserve"> فإنَّه كل</w:t>
      </w:r>
      <w:r>
        <w:rPr>
          <w:rFonts w:hint="cs"/>
          <w:sz w:val="48"/>
          <w:szCs w:val="48"/>
          <w:rtl/>
        </w:rPr>
        <w:t>َّ</w:t>
      </w:r>
      <w:r w:rsidR="000A7908">
        <w:rPr>
          <w:rFonts w:hint="cs"/>
          <w:sz w:val="48"/>
          <w:szCs w:val="48"/>
          <w:rtl/>
        </w:rPr>
        <w:t xml:space="preserve">ما </w:t>
      </w:r>
      <w:r w:rsidR="00C1206C">
        <w:rPr>
          <w:rFonts w:hint="cs"/>
          <w:sz w:val="48"/>
          <w:szCs w:val="48"/>
          <w:rtl/>
        </w:rPr>
        <w:t>بادرت</w:t>
      </w:r>
      <w:r w:rsidR="000A7908">
        <w:rPr>
          <w:rFonts w:hint="cs"/>
          <w:sz w:val="48"/>
          <w:szCs w:val="48"/>
          <w:rtl/>
        </w:rPr>
        <w:t xml:space="preserve"> كل</w:t>
      </w:r>
      <w:r>
        <w:rPr>
          <w:rFonts w:hint="cs"/>
          <w:sz w:val="48"/>
          <w:szCs w:val="48"/>
          <w:rtl/>
        </w:rPr>
        <w:t>َّ</w:t>
      </w:r>
      <w:r w:rsidR="000A7908">
        <w:rPr>
          <w:rFonts w:hint="cs"/>
          <w:sz w:val="48"/>
          <w:szCs w:val="48"/>
          <w:rtl/>
        </w:rPr>
        <w:t>ما صار الحج عليها أسهل.</w:t>
      </w:r>
    </w:p>
    <w:p w:rsidR="00CC1E68" w:rsidRDefault="00C1206C" w:rsidP="00454C01">
      <w:pPr>
        <w:spacing w:after="0" w:line="360" w:lineRule="auto"/>
        <w:jc w:val="both"/>
        <w:rPr>
          <w:sz w:val="48"/>
          <w:szCs w:val="48"/>
          <w:rtl/>
        </w:rPr>
      </w:pPr>
      <w:r>
        <w:rPr>
          <w:rFonts w:hint="cs"/>
          <w:sz w:val="48"/>
          <w:szCs w:val="48"/>
          <w:rtl/>
        </w:rPr>
        <w:lastRenderedPageBreak/>
        <w:t>معاشر المسلمين: إنَّ الحج قديماً, فيه مخاوف ومشاق ويستغرق وقتاً طويلاً للوصول إلى مكة, حج على الإبل أو</w:t>
      </w:r>
      <w:r w:rsidR="00241049">
        <w:rPr>
          <w:rFonts w:hint="cs"/>
          <w:sz w:val="48"/>
          <w:szCs w:val="48"/>
          <w:rtl/>
        </w:rPr>
        <w:t xml:space="preserve"> سير</w:t>
      </w:r>
      <w:r>
        <w:rPr>
          <w:rFonts w:hint="cs"/>
          <w:sz w:val="48"/>
          <w:szCs w:val="48"/>
          <w:rtl/>
        </w:rPr>
        <w:t xml:space="preserve"> على الأقدام, يسيرون لمدة عشرين</w:t>
      </w:r>
      <w:r w:rsidR="00454C01">
        <w:rPr>
          <w:rFonts w:hint="cs"/>
          <w:sz w:val="48"/>
          <w:szCs w:val="48"/>
          <w:rtl/>
        </w:rPr>
        <w:t xml:space="preserve"> أو ثلاثين</w:t>
      </w:r>
      <w:r>
        <w:rPr>
          <w:rFonts w:hint="cs"/>
          <w:sz w:val="48"/>
          <w:szCs w:val="48"/>
          <w:rtl/>
        </w:rPr>
        <w:t xml:space="preserve"> يوماً أو أكثر, وقد يتعرضون في الطريق لمخاطر النهب والسرقة </w:t>
      </w:r>
      <w:r w:rsidR="00241049">
        <w:rPr>
          <w:rFonts w:hint="cs"/>
          <w:sz w:val="48"/>
          <w:szCs w:val="48"/>
          <w:rtl/>
        </w:rPr>
        <w:t xml:space="preserve">وقد </w:t>
      </w:r>
      <w:r>
        <w:rPr>
          <w:rFonts w:hint="cs"/>
          <w:sz w:val="48"/>
          <w:szCs w:val="48"/>
          <w:rtl/>
        </w:rPr>
        <w:t>تنفد النفقة, وقد يعتدي معتد عليهم, ومنهم من يغيب عن أهله ثلاثة أشهر أو تزيد لأجل الحج, أمَّا الآن</w:t>
      </w:r>
      <w:r w:rsidR="0073608D">
        <w:rPr>
          <w:rFonts w:hint="cs"/>
          <w:sz w:val="48"/>
          <w:szCs w:val="48"/>
          <w:rtl/>
        </w:rPr>
        <w:t xml:space="preserve"> فالسفر بواسطة وسائل النقل السريعة الطائرة أو السيارة, وليس في ذلك جهد أو تعب كما لو كان سيراً على الأقدام أو ركوباً على الراحلة,</w:t>
      </w:r>
      <w:r>
        <w:rPr>
          <w:rFonts w:hint="cs"/>
          <w:sz w:val="48"/>
          <w:szCs w:val="48"/>
          <w:rtl/>
        </w:rPr>
        <w:t xml:space="preserve"> </w:t>
      </w:r>
      <w:r w:rsidR="0073608D">
        <w:rPr>
          <w:rFonts w:hint="cs"/>
          <w:sz w:val="48"/>
          <w:szCs w:val="48"/>
          <w:rtl/>
        </w:rPr>
        <w:t>و</w:t>
      </w:r>
      <w:r>
        <w:rPr>
          <w:rFonts w:hint="cs"/>
          <w:sz w:val="48"/>
          <w:szCs w:val="48"/>
          <w:rtl/>
        </w:rPr>
        <w:t>الطريق آمنة, وكآفة الخدمات موفَّرة, ولا يستغرق الحج إلا بضعة أيام, ومنهم من يصل إلى أهله في ثالث أيام التشريق أو بعده بيوم أو يومين, فالحمدلله حمداً كثيراً على توفيقه وتسهيله على عباده لأداء مناسك حجهم.</w:t>
      </w:r>
    </w:p>
    <w:p w:rsidR="001F2EEB" w:rsidRPr="004F7014" w:rsidRDefault="00CC1E68" w:rsidP="00726EDB">
      <w:pPr>
        <w:spacing w:after="0" w:line="360" w:lineRule="auto"/>
        <w:jc w:val="both"/>
        <w:rPr>
          <w:sz w:val="48"/>
          <w:szCs w:val="48"/>
          <w:rtl/>
        </w:rPr>
      </w:pPr>
      <w:r>
        <w:rPr>
          <w:rFonts w:hint="cs"/>
          <w:sz w:val="48"/>
          <w:szCs w:val="48"/>
          <w:rtl/>
        </w:rPr>
        <w:t>معاشر المسلمين:</w:t>
      </w:r>
      <w:r w:rsidR="00916443">
        <w:rPr>
          <w:rFonts w:hint="cs"/>
          <w:sz w:val="48"/>
          <w:szCs w:val="48"/>
          <w:rtl/>
        </w:rPr>
        <w:t xml:space="preserve"> انصحوا برفق, وحُثُّوا المستطيع ممن تعلمونه مؤخِّراً لحج الفريضة, وبينوا له حكم تأخيره, فإنَّ من حق المسلم على المسلم النصيحة له, وبينوا له بأنَّ الحج المبرور ليس له جزاء إلا الجنة, وأنَّ من حج </w:t>
      </w:r>
      <w:r w:rsidR="00916443">
        <w:rPr>
          <w:rFonts w:hint="cs"/>
          <w:sz w:val="48"/>
          <w:szCs w:val="48"/>
          <w:rtl/>
        </w:rPr>
        <w:lastRenderedPageBreak/>
        <w:t>فلم يرفث ولم يفسق رجع كيوم ولدته أمُّه,</w:t>
      </w:r>
      <w:r w:rsidR="00315039">
        <w:rPr>
          <w:rFonts w:hint="cs"/>
          <w:sz w:val="48"/>
          <w:szCs w:val="48"/>
          <w:rtl/>
        </w:rPr>
        <w:t xml:space="preserve"> وأنَّ الحجاج هم وفد الله,</w:t>
      </w:r>
      <w:r w:rsidR="00916443">
        <w:rPr>
          <w:rFonts w:hint="cs"/>
          <w:sz w:val="48"/>
          <w:szCs w:val="48"/>
          <w:rtl/>
        </w:rPr>
        <w:t xml:space="preserve"> قال النبي </w:t>
      </w:r>
      <w:r w:rsidR="00187A11">
        <w:rPr>
          <w:rFonts w:cs="Arial" w:hint="cs"/>
          <w:sz w:val="48"/>
          <w:szCs w:val="48"/>
          <w:rtl/>
        </w:rPr>
        <w:t>صلى الله عليه وسلم</w:t>
      </w:r>
      <w:r w:rsidR="00916443">
        <w:rPr>
          <w:rFonts w:hint="cs"/>
          <w:sz w:val="48"/>
          <w:szCs w:val="48"/>
          <w:rtl/>
        </w:rPr>
        <w:t xml:space="preserve">: </w:t>
      </w:r>
      <w:r w:rsidR="00A76C86">
        <w:rPr>
          <w:rFonts w:hint="cs"/>
          <w:sz w:val="48"/>
          <w:szCs w:val="48"/>
          <w:rtl/>
        </w:rPr>
        <w:t>(</w:t>
      </w:r>
      <w:r w:rsidR="00A76C86" w:rsidRPr="00A76C86">
        <w:rPr>
          <w:rFonts w:cs="Arial"/>
          <w:sz w:val="48"/>
          <w:szCs w:val="48"/>
          <w:rtl/>
        </w:rPr>
        <w:t>الحج المبرور ليس له جزاء إلا الجنة</w:t>
      </w:r>
      <w:r w:rsidR="00A76C86">
        <w:rPr>
          <w:rFonts w:hint="cs"/>
          <w:sz w:val="48"/>
          <w:szCs w:val="48"/>
          <w:rtl/>
        </w:rPr>
        <w:t>)</w:t>
      </w:r>
      <w:r w:rsidR="00A76C86">
        <w:rPr>
          <w:rStyle w:val="a4"/>
          <w:sz w:val="48"/>
          <w:szCs w:val="48"/>
          <w:rtl/>
        </w:rPr>
        <w:footnoteReference w:id="8"/>
      </w:r>
      <w:r w:rsidR="00A76C86">
        <w:rPr>
          <w:rFonts w:hint="cs"/>
          <w:sz w:val="48"/>
          <w:szCs w:val="48"/>
          <w:rtl/>
        </w:rPr>
        <w:t xml:space="preserve"> </w:t>
      </w:r>
      <w:r w:rsidR="00A76C86" w:rsidRPr="00726EDB">
        <w:rPr>
          <w:rFonts w:hint="cs"/>
          <w:sz w:val="36"/>
          <w:szCs w:val="36"/>
          <w:rtl/>
        </w:rPr>
        <w:t>متفق عليه</w:t>
      </w:r>
      <w:r w:rsidR="00241049" w:rsidRPr="00726EDB">
        <w:rPr>
          <w:rFonts w:hint="cs"/>
          <w:sz w:val="36"/>
          <w:szCs w:val="36"/>
          <w:rtl/>
        </w:rPr>
        <w:t>.</w:t>
      </w:r>
      <w:r w:rsidR="00A76C86">
        <w:rPr>
          <w:rFonts w:hint="cs"/>
          <w:sz w:val="48"/>
          <w:szCs w:val="48"/>
          <w:rtl/>
        </w:rPr>
        <w:t xml:space="preserve"> وقال النبي </w:t>
      </w:r>
      <w:r w:rsidR="00187A11">
        <w:rPr>
          <w:rFonts w:cs="Arial" w:hint="cs"/>
          <w:sz w:val="48"/>
          <w:szCs w:val="48"/>
          <w:rtl/>
        </w:rPr>
        <w:t>صلى الله عليه وسلم</w:t>
      </w:r>
      <w:r w:rsidR="00A76C86">
        <w:rPr>
          <w:rFonts w:hint="cs"/>
          <w:sz w:val="48"/>
          <w:szCs w:val="48"/>
          <w:rtl/>
        </w:rPr>
        <w:t xml:space="preserve">: </w:t>
      </w:r>
      <w:r w:rsidR="00A76C86">
        <w:rPr>
          <w:rFonts w:cs="Arial" w:hint="cs"/>
          <w:sz w:val="48"/>
          <w:szCs w:val="48"/>
          <w:rtl/>
        </w:rPr>
        <w:t>(</w:t>
      </w:r>
      <w:r w:rsidR="00A76C86" w:rsidRPr="00A76C86">
        <w:rPr>
          <w:rFonts w:cs="Arial"/>
          <w:sz w:val="48"/>
          <w:szCs w:val="48"/>
          <w:rtl/>
        </w:rPr>
        <w:t>من حج هذا البيت، فلم يرفث، ولم يفسق رجع كيوم ولدته أمه</w:t>
      </w:r>
      <w:r w:rsidR="00A76C86">
        <w:rPr>
          <w:rFonts w:cs="Arial" w:hint="cs"/>
          <w:sz w:val="48"/>
          <w:szCs w:val="48"/>
          <w:rtl/>
        </w:rPr>
        <w:t>)</w:t>
      </w:r>
      <w:r w:rsidR="00A76C86">
        <w:rPr>
          <w:rStyle w:val="a4"/>
          <w:rFonts w:cs="Arial"/>
          <w:sz w:val="48"/>
          <w:szCs w:val="48"/>
          <w:rtl/>
        </w:rPr>
        <w:footnoteReference w:id="9"/>
      </w:r>
      <w:r w:rsidR="00726EDB">
        <w:rPr>
          <w:rFonts w:hint="cs"/>
          <w:sz w:val="36"/>
          <w:szCs w:val="36"/>
          <w:rtl/>
        </w:rPr>
        <w:t>أخرجه البخاري</w:t>
      </w:r>
      <w:r w:rsidR="00315039">
        <w:rPr>
          <w:rFonts w:hint="cs"/>
          <w:sz w:val="48"/>
          <w:szCs w:val="48"/>
          <w:rtl/>
        </w:rPr>
        <w:t xml:space="preserve"> وقال النبي</w:t>
      </w:r>
      <w:r w:rsidR="004433D1">
        <w:rPr>
          <w:rFonts w:hint="cs"/>
          <w:sz w:val="48"/>
          <w:szCs w:val="48"/>
          <w:rtl/>
        </w:rPr>
        <w:t xml:space="preserve"> </w:t>
      </w:r>
      <w:r w:rsidR="00187A11">
        <w:rPr>
          <w:rFonts w:cs="Arial" w:hint="cs"/>
          <w:sz w:val="48"/>
          <w:szCs w:val="48"/>
          <w:rtl/>
        </w:rPr>
        <w:t>صلى الله عليه وسلم</w:t>
      </w:r>
      <w:r w:rsidR="00726EDB">
        <w:rPr>
          <w:rFonts w:hint="cs"/>
          <w:sz w:val="48"/>
          <w:szCs w:val="48"/>
          <w:rtl/>
        </w:rPr>
        <w:t xml:space="preserve"> :</w:t>
      </w:r>
      <w:r w:rsidR="00315039">
        <w:rPr>
          <w:rFonts w:cs="Arial" w:hint="cs"/>
          <w:sz w:val="48"/>
          <w:szCs w:val="48"/>
          <w:rtl/>
        </w:rPr>
        <w:t>(</w:t>
      </w:r>
      <w:r w:rsidR="00315039" w:rsidRPr="00315039">
        <w:rPr>
          <w:rFonts w:cs="Arial"/>
          <w:sz w:val="48"/>
          <w:szCs w:val="48"/>
          <w:rtl/>
        </w:rPr>
        <w:t>وفد الله ثلاثة: الغازي، والحاج، والمعتمر</w:t>
      </w:r>
      <w:r w:rsidR="00315039">
        <w:rPr>
          <w:rFonts w:cs="Arial" w:hint="cs"/>
          <w:sz w:val="48"/>
          <w:szCs w:val="48"/>
          <w:rtl/>
        </w:rPr>
        <w:t>)</w:t>
      </w:r>
      <w:r w:rsidR="00315039">
        <w:rPr>
          <w:rStyle w:val="a4"/>
          <w:sz w:val="48"/>
          <w:szCs w:val="48"/>
        </w:rPr>
        <w:footnoteReference w:id="10"/>
      </w:r>
      <w:r w:rsidR="00315039">
        <w:rPr>
          <w:rFonts w:hint="cs"/>
          <w:sz w:val="48"/>
          <w:szCs w:val="48"/>
          <w:rtl/>
        </w:rPr>
        <w:t xml:space="preserve"> </w:t>
      </w:r>
      <w:r w:rsidR="00315039" w:rsidRPr="00726EDB">
        <w:rPr>
          <w:rFonts w:hint="cs"/>
          <w:sz w:val="36"/>
          <w:szCs w:val="36"/>
          <w:rtl/>
        </w:rPr>
        <w:t>أخرجه النسائي وحسنه الألباني.</w:t>
      </w:r>
      <w:r w:rsidR="00740942">
        <w:rPr>
          <w:rFonts w:hint="cs"/>
          <w:sz w:val="48"/>
          <w:szCs w:val="48"/>
          <w:rtl/>
        </w:rPr>
        <w:t xml:space="preserve"> وقال كعب رضي الله عنه عن هؤلاء الوفد الثلاثة: </w:t>
      </w:r>
      <w:r w:rsidR="00740942">
        <w:rPr>
          <w:rFonts w:cs="Arial" w:hint="cs"/>
          <w:sz w:val="48"/>
          <w:szCs w:val="48"/>
          <w:rtl/>
        </w:rPr>
        <w:t>(</w:t>
      </w:r>
      <w:r w:rsidR="00740942" w:rsidRPr="00740942">
        <w:rPr>
          <w:rFonts w:cs="Arial"/>
          <w:sz w:val="48"/>
          <w:szCs w:val="48"/>
          <w:rtl/>
        </w:rPr>
        <w:t>دعاهم الله فأجابوه، وسألوا الله فأعطاهم</w:t>
      </w:r>
      <w:r w:rsidR="00740942">
        <w:rPr>
          <w:rFonts w:hint="cs"/>
          <w:sz w:val="48"/>
          <w:szCs w:val="48"/>
          <w:rtl/>
        </w:rPr>
        <w:t>)</w:t>
      </w:r>
      <w:r w:rsidR="00740942">
        <w:rPr>
          <w:rStyle w:val="a4"/>
          <w:sz w:val="48"/>
          <w:szCs w:val="48"/>
          <w:rtl/>
        </w:rPr>
        <w:footnoteReference w:id="11"/>
      </w:r>
      <w:r w:rsidR="006F2644">
        <w:rPr>
          <w:rFonts w:hint="cs"/>
          <w:sz w:val="48"/>
          <w:szCs w:val="48"/>
          <w:rtl/>
        </w:rPr>
        <w:t>.</w:t>
      </w:r>
      <w:r w:rsidR="001F2EEB" w:rsidRPr="004F7014">
        <w:rPr>
          <w:rFonts w:hint="cs"/>
          <w:sz w:val="48"/>
          <w:szCs w:val="48"/>
          <w:rtl/>
        </w:rPr>
        <w:t>اللهم وفق الحجاج في حجهم ويسر وسهل أمورهم وتقبل منا ومنهم.</w:t>
      </w:r>
    </w:p>
    <w:p w:rsidR="001F2EEB" w:rsidRDefault="001F2EEB" w:rsidP="00740942">
      <w:pPr>
        <w:spacing w:after="0" w:line="360" w:lineRule="auto"/>
        <w:jc w:val="both"/>
        <w:rPr>
          <w:rFonts w:hint="cs"/>
          <w:sz w:val="44"/>
          <w:szCs w:val="44"/>
          <w:rtl/>
        </w:rPr>
      </w:pPr>
      <w:r w:rsidRPr="00726EDB">
        <w:rPr>
          <w:rFonts w:hint="cs"/>
          <w:sz w:val="44"/>
          <w:szCs w:val="44"/>
          <w:rtl/>
        </w:rPr>
        <w:t>بارك الله لي ولكم في القرآن العظيم ونفعني وإياكم بما فيه من الآيات والذكر الحكيم أقول قولي هذا وأستغفر الله لي ولكم ولسائر المسلمين من كل ذنب وخطيئة فاستغفروه إنه هو الغفور الرحيم.</w:t>
      </w:r>
    </w:p>
    <w:p w:rsidR="003207AF" w:rsidRDefault="003207AF" w:rsidP="003207AF">
      <w:pPr>
        <w:spacing w:after="0" w:line="360" w:lineRule="auto"/>
        <w:jc w:val="center"/>
        <w:rPr>
          <w:rFonts w:hint="cs"/>
          <w:sz w:val="48"/>
          <w:szCs w:val="48"/>
          <w:rtl/>
        </w:rPr>
      </w:pPr>
      <w:r>
        <w:rPr>
          <w:rFonts w:hint="cs"/>
          <w:sz w:val="48"/>
          <w:szCs w:val="48"/>
          <w:rtl/>
        </w:rPr>
        <w:lastRenderedPageBreak/>
        <w:t>الخطبة الثانية عن خسوف القمر</w:t>
      </w:r>
      <w:r>
        <w:rPr>
          <w:rStyle w:val="a4"/>
          <w:sz w:val="48"/>
          <w:szCs w:val="48"/>
          <w:rtl/>
        </w:rPr>
        <w:footnoteReference w:id="12"/>
      </w:r>
    </w:p>
    <w:p w:rsidR="003207AF" w:rsidRDefault="003207AF" w:rsidP="003207AF">
      <w:pPr>
        <w:spacing w:after="0" w:line="360" w:lineRule="auto"/>
        <w:jc w:val="both"/>
        <w:rPr>
          <w:rFonts w:hint="cs"/>
          <w:sz w:val="48"/>
          <w:szCs w:val="48"/>
          <w:rtl/>
        </w:rPr>
      </w:pPr>
      <w:r>
        <w:rPr>
          <w:rFonts w:hint="cs"/>
          <w:sz w:val="48"/>
          <w:szCs w:val="48"/>
          <w:rtl/>
        </w:rPr>
        <w:t>الحمدلله حمدا يليق بجلاله وعظيم سلطانه, وأشهد أن لا إله إلا الله وحده لا شريك له, له الملك وله الحمد وهو على كل شيء قدير, وأشهد أنَّ محمداً عبده ورسوله, صلوات ربي وسلامه عليه وعلى آله وأصحابه أجمعين, أما بعد:</w:t>
      </w:r>
    </w:p>
    <w:p w:rsidR="003207AF" w:rsidRPr="00513C43" w:rsidRDefault="003207AF" w:rsidP="003207AF">
      <w:pPr>
        <w:spacing w:after="0" w:line="360" w:lineRule="auto"/>
        <w:jc w:val="both"/>
        <w:rPr>
          <w:rFonts w:cs="Arial" w:hint="cs"/>
          <w:sz w:val="16"/>
          <w:szCs w:val="16"/>
          <w:rtl/>
        </w:rPr>
      </w:pPr>
      <w:r>
        <w:rPr>
          <w:rFonts w:hint="cs"/>
          <w:sz w:val="48"/>
          <w:szCs w:val="48"/>
          <w:rtl/>
        </w:rPr>
        <w:t xml:space="preserve">فأوصيكم ونفسي بتقوى الله عزوجل </w:t>
      </w:r>
      <w:r w:rsidRPr="00D603E0">
        <w:rPr>
          <w:rFonts w:cs="Arial"/>
          <w:sz w:val="48"/>
          <w:szCs w:val="48"/>
          <w:rtl/>
        </w:rPr>
        <w:t xml:space="preserve">{يَاأَيُّهَا الَّذِينَ آمَنُوا اتَّقُوا اللَّهَ حَقَّ تُقَاتِهِ وَلَا تَمُوتُنَّ إِلَّا وَأَنْتُمْ مُسْلِمُونَ} </w:t>
      </w:r>
      <w:r w:rsidRPr="00513C43">
        <w:rPr>
          <w:rFonts w:cs="Arial"/>
          <w:sz w:val="16"/>
          <w:szCs w:val="16"/>
          <w:rtl/>
        </w:rPr>
        <w:t>[آل عمران: 102]</w:t>
      </w:r>
    </w:p>
    <w:p w:rsidR="003207AF" w:rsidRDefault="003207AF" w:rsidP="003207AF">
      <w:pPr>
        <w:spacing w:after="0" w:line="360" w:lineRule="auto"/>
        <w:jc w:val="both"/>
        <w:rPr>
          <w:rFonts w:hint="cs"/>
          <w:sz w:val="48"/>
          <w:szCs w:val="48"/>
          <w:rtl/>
        </w:rPr>
      </w:pPr>
      <w:r>
        <w:rPr>
          <w:rFonts w:cs="Arial" w:hint="cs"/>
          <w:sz w:val="48"/>
          <w:szCs w:val="48"/>
          <w:rtl/>
        </w:rPr>
        <w:t xml:space="preserve">معاشر المسلمين: في هذه الليلة قد يكون والله أعلم خسوف للقمر بقدرة الله تعالى, </w:t>
      </w:r>
      <w:r>
        <w:rPr>
          <w:rFonts w:hint="cs"/>
          <w:sz w:val="48"/>
          <w:szCs w:val="48"/>
          <w:rtl/>
        </w:rPr>
        <w:t>فإذا قدَّر الله خسوفه, فإنَّ السنة إقامة صلاة الخسوف والإطالة فيها, وكان قيامه صلى الله عليه وسلم قبل الركوع الأول نحواً من قراءة سورة البقرة</w:t>
      </w:r>
      <w:r>
        <w:rPr>
          <w:rStyle w:val="a4"/>
          <w:sz w:val="48"/>
          <w:szCs w:val="48"/>
          <w:rtl/>
        </w:rPr>
        <w:footnoteReference w:id="13"/>
      </w:r>
      <w:r>
        <w:rPr>
          <w:rFonts w:hint="cs"/>
          <w:sz w:val="48"/>
          <w:szCs w:val="48"/>
          <w:rtl/>
        </w:rPr>
        <w:t xml:space="preserve">, ويحسن بالأئمة بعد أداء الصلاة أن يعظوا الناس ويحثوهم على التوبة وعلى الصدقة, وبعد ذلك يستغفرون الله من الذنوب والمعاصي ويتضرعون إليه </w:t>
      </w:r>
      <w:r>
        <w:rPr>
          <w:rFonts w:hint="cs"/>
          <w:sz w:val="48"/>
          <w:szCs w:val="48"/>
          <w:rtl/>
        </w:rPr>
        <w:lastRenderedPageBreak/>
        <w:t>سبحانه بالدعاء, يسألونه الرحمة ومغفرة الذنوب ومن كان في مناسبة زواج أو غيرها فلا تلهينه عن إقامة صلاة الخسوف, وكثرة الذكر والاستغفار, وكذلك فعلى أهل الزوجين أن لا يجعلوا في مناسبة الزواج موسيقى أو معازف أو أي شيء مما لا يجوز سماعه أو فعله أو النظر إليه.</w:t>
      </w:r>
    </w:p>
    <w:p w:rsidR="003207AF" w:rsidRDefault="003207AF" w:rsidP="00FC55ED">
      <w:pPr>
        <w:spacing w:after="0" w:line="360" w:lineRule="auto"/>
        <w:jc w:val="both"/>
        <w:rPr>
          <w:rFonts w:hint="cs"/>
          <w:sz w:val="48"/>
          <w:szCs w:val="48"/>
          <w:rtl/>
        </w:rPr>
      </w:pPr>
      <w:r>
        <w:rPr>
          <w:rFonts w:hint="cs"/>
          <w:sz w:val="48"/>
          <w:szCs w:val="48"/>
          <w:rtl/>
        </w:rPr>
        <w:t xml:space="preserve">معاشر المسلمين: بعد أن صلى النبي صلى الله عليه وسلم صلاة الكسوف بالصحابة رضي الله عنهم, خطب في الناس وحمد الله وأثنى عليه وقال: </w:t>
      </w:r>
      <w:r>
        <w:rPr>
          <w:rFonts w:cs="Arial" w:hint="cs"/>
          <w:sz w:val="48"/>
          <w:szCs w:val="48"/>
          <w:rtl/>
        </w:rPr>
        <w:t>(</w:t>
      </w:r>
      <w:r w:rsidRPr="00D603E0">
        <w:rPr>
          <w:rFonts w:cs="Arial"/>
          <w:sz w:val="48"/>
          <w:szCs w:val="48"/>
          <w:rtl/>
        </w:rPr>
        <w:t>إن</w:t>
      </w:r>
      <w:r>
        <w:rPr>
          <w:rFonts w:cs="Arial" w:hint="cs"/>
          <w:sz w:val="48"/>
          <w:szCs w:val="48"/>
          <w:rtl/>
        </w:rPr>
        <w:t>َّ</w:t>
      </w:r>
      <w:r w:rsidRPr="00D603E0">
        <w:rPr>
          <w:rFonts w:cs="Arial"/>
          <w:sz w:val="48"/>
          <w:szCs w:val="48"/>
          <w:rtl/>
        </w:rPr>
        <w:t xml:space="preserve"> الشمس والقمر من آيات الله، وإنهما لا ينخسفان لموت أحد، ولا لحياته، فإذا رأيتموهما فكبروا، وادعوا الله وصلوا وتصدقوا، يا أمة محمد إن</w:t>
      </w:r>
      <w:r>
        <w:rPr>
          <w:rFonts w:cs="Arial" w:hint="cs"/>
          <w:sz w:val="48"/>
          <w:szCs w:val="48"/>
          <w:rtl/>
        </w:rPr>
        <w:t>ْ</w:t>
      </w:r>
      <w:r w:rsidRPr="00D603E0">
        <w:rPr>
          <w:rFonts w:cs="Arial"/>
          <w:sz w:val="48"/>
          <w:szCs w:val="48"/>
          <w:rtl/>
        </w:rPr>
        <w:t xml:space="preserve"> من أحد</w:t>
      </w:r>
      <w:r>
        <w:rPr>
          <w:rFonts w:cs="Arial" w:hint="cs"/>
          <w:sz w:val="48"/>
          <w:szCs w:val="48"/>
          <w:rtl/>
        </w:rPr>
        <w:t>ٍ</w:t>
      </w:r>
      <w:r w:rsidRPr="00D603E0">
        <w:rPr>
          <w:rFonts w:cs="Arial"/>
          <w:sz w:val="48"/>
          <w:szCs w:val="48"/>
          <w:rtl/>
        </w:rPr>
        <w:t xml:space="preserve"> أغير</w:t>
      </w:r>
      <w:r>
        <w:rPr>
          <w:rFonts w:cs="Arial" w:hint="cs"/>
          <w:sz w:val="48"/>
          <w:szCs w:val="48"/>
          <w:rtl/>
        </w:rPr>
        <w:t>ُ</w:t>
      </w:r>
      <w:r w:rsidRPr="00D603E0">
        <w:rPr>
          <w:rFonts w:cs="Arial"/>
          <w:sz w:val="48"/>
          <w:szCs w:val="48"/>
          <w:rtl/>
        </w:rPr>
        <w:t xml:space="preserve"> من الله أن يزني عبده، أو تزني أمته، يا أمة محمد والله لو تعلمون ما أ</w:t>
      </w:r>
      <w:r>
        <w:rPr>
          <w:rFonts w:cs="Arial"/>
          <w:sz w:val="48"/>
          <w:szCs w:val="48"/>
          <w:rtl/>
        </w:rPr>
        <w:t>علم لبكيتم كثيرا، ولضحكتم قليلا</w:t>
      </w:r>
      <w:r>
        <w:rPr>
          <w:rFonts w:hint="cs"/>
          <w:sz w:val="48"/>
          <w:szCs w:val="48"/>
          <w:rtl/>
        </w:rPr>
        <w:t>)</w:t>
      </w:r>
      <w:r>
        <w:rPr>
          <w:rStyle w:val="a4"/>
          <w:sz w:val="48"/>
          <w:szCs w:val="48"/>
          <w:rtl/>
        </w:rPr>
        <w:footnoteReference w:id="14"/>
      </w:r>
      <w:r>
        <w:rPr>
          <w:rFonts w:hint="cs"/>
          <w:sz w:val="48"/>
          <w:szCs w:val="48"/>
          <w:rtl/>
        </w:rPr>
        <w:t xml:space="preserve"> أخرجه الشيخان. فاحرصوا يا عباد الله على صلاة الخسوف </w:t>
      </w:r>
      <w:r w:rsidR="00FC55ED">
        <w:rPr>
          <w:rFonts w:hint="cs"/>
          <w:sz w:val="48"/>
          <w:szCs w:val="48"/>
          <w:rtl/>
        </w:rPr>
        <w:t xml:space="preserve">وحثوا أبناءكم ونساءكم على أدائها, قال الإمام ابن عثيمين رحمه الله: </w:t>
      </w:r>
      <w:r w:rsidR="00FC55ED">
        <w:rPr>
          <w:rFonts w:cs="Arial" w:hint="cs"/>
          <w:sz w:val="48"/>
          <w:szCs w:val="48"/>
          <w:rtl/>
        </w:rPr>
        <w:t>(</w:t>
      </w:r>
      <w:r w:rsidR="00FC55ED" w:rsidRPr="00FC55ED">
        <w:rPr>
          <w:rFonts w:cs="Arial"/>
          <w:sz w:val="48"/>
          <w:szCs w:val="48"/>
          <w:rtl/>
        </w:rPr>
        <w:t xml:space="preserve">لا بأس أن </w:t>
      </w:r>
      <w:r w:rsidR="00FC55ED" w:rsidRPr="00FC55ED">
        <w:rPr>
          <w:rFonts w:cs="Arial"/>
          <w:sz w:val="48"/>
          <w:szCs w:val="48"/>
          <w:rtl/>
        </w:rPr>
        <w:lastRenderedPageBreak/>
        <w:t>تصلي المرأة صلاة الكسوف في بيتها؛ لأن</w:t>
      </w:r>
      <w:r w:rsidR="00FC55ED">
        <w:rPr>
          <w:rFonts w:cs="Arial" w:hint="cs"/>
          <w:sz w:val="48"/>
          <w:szCs w:val="48"/>
          <w:rtl/>
        </w:rPr>
        <w:t>َّ</w:t>
      </w:r>
      <w:r w:rsidR="00FC55ED" w:rsidRPr="00FC55ED">
        <w:rPr>
          <w:rFonts w:cs="Arial"/>
          <w:sz w:val="48"/>
          <w:szCs w:val="48"/>
          <w:rtl/>
        </w:rPr>
        <w:t xml:space="preserve"> الأمر عام: </w:t>
      </w:r>
      <w:r w:rsidR="00FC55ED">
        <w:rPr>
          <w:rFonts w:cs="Arial"/>
          <w:sz w:val="48"/>
          <w:szCs w:val="48"/>
          <w:rtl/>
        </w:rPr>
        <w:t>«فصلوا وادعوا حتى ينكشف ما بكم»</w:t>
      </w:r>
      <w:r w:rsidR="00FC55ED" w:rsidRPr="00FC55ED">
        <w:rPr>
          <w:rFonts w:cs="Arial"/>
          <w:sz w:val="48"/>
          <w:szCs w:val="48"/>
          <w:rtl/>
        </w:rPr>
        <w:t xml:space="preserve"> وإن خرجت إلى المسجد كما فعل نساء الصحابة، وصل</w:t>
      </w:r>
      <w:r w:rsidR="00FC55ED">
        <w:rPr>
          <w:rFonts w:cs="Arial" w:hint="cs"/>
          <w:sz w:val="48"/>
          <w:szCs w:val="48"/>
          <w:rtl/>
        </w:rPr>
        <w:t>َّ</w:t>
      </w:r>
      <w:r w:rsidR="00FC55ED" w:rsidRPr="00FC55ED">
        <w:rPr>
          <w:rFonts w:cs="Arial"/>
          <w:sz w:val="48"/>
          <w:szCs w:val="48"/>
          <w:rtl/>
        </w:rPr>
        <w:t>ت مع الناس كان في هذا خير</w:t>
      </w:r>
      <w:r w:rsidR="00FC55ED">
        <w:rPr>
          <w:rFonts w:cs="Arial" w:hint="cs"/>
          <w:sz w:val="48"/>
          <w:szCs w:val="48"/>
          <w:rtl/>
        </w:rPr>
        <w:t>)</w:t>
      </w:r>
      <w:r w:rsidR="00FC55ED">
        <w:rPr>
          <w:rStyle w:val="a4"/>
          <w:rFonts w:cs="Arial"/>
          <w:sz w:val="48"/>
          <w:szCs w:val="48"/>
          <w:rtl/>
        </w:rPr>
        <w:footnoteReference w:id="15"/>
      </w:r>
      <w:r w:rsidR="00FC55ED">
        <w:rPr>
          <w:rFonts w:hint="cs"/>
          <w:sz w:val="48"/>
          <w:szCs w:val="48"/>
          <w:rtl/>
        </w:rPr>
        <w:t xml:space="preserve">. </w:t>
      </w:r>
    </w:p>
    <w:p w:rsidR="003207AF" w:rsidRPr="000A1B39" w:rsidRDefault="003207AF" w:rsidP="003207AF">
      <w:pPr>
        <w:spacing w:after="0" w:line="360" w:lineRule="auto"/>
        <w:jc w:val="both"/>
        <w:rPr>
          <w:rFonts w:hint="cs"/>
          <w:sz w:val="32"/>
          <w:szCs w:val="32"/>
          <w:rtl/>
        </w:rPr>
      </w:pPr>
      <w:r>
        <w:rPr>
          <w:rFonts w:hint="cs"/>
          <w:sz w:val="48"/>
          <w:szCs w:val="48"/>
          <w:rtl/>
        </w:rPr>
        <w:t xml:space="preserve">معاشر المسلمين: </w:t>
      </w:r>
      <w:r w:rsidRPr="00991486">
        <w:rPr>
          <w:rFonts w:cs="Arial"/>
          <w:sz w:val="48"/>
          <w:szCs w:val="48"/>
          <w:rtl/>
        </w:rPr>
        <w:t xml:space="preserve">{إِنَّ اللَّهَ وَمَلَائِكَتَهُ يُصَلُّونَ عَلَى النَّبِيِّ يَاأَيُّهَا الَّذِينَ آمَنُوا صَلُّوا عَلَيْهِ وَسَلِّمُوا تَسْلِيمًا} </w:t>
      </w:r>
      <w:r w:rsidRPr="000A1B39">
        <w:rPr>
          <w:rFonts w:cs="Arial"/>
          <w:sz w:val="32"/>
          <w:szCs w:val="32"/>
          <w:rtl/>
        </w:rPr>
        <w:t>[الأحزاب: 56]</w:t>
      </w:r>
    </w:p>
    <w:p w:rsidR="003207AF" w:rsidRPr="00513C43" w:rsidRDefault="003207AF" w:rsidP="003207AF">
      <w:pPr>
        <w:pStyle w:val="a7"/>
        <w:bidi/>
        <w:spacing w:before="0" w:beforeAutospacing="0" w:after="0" w:afterAutospacing="0" w:line="360" w:lineRule="auto"/>
        <w:jc w:val="both"/>
        <w:rPr>
          <w:rFonts w:asciiTheme="minorBidi" w:hAnsiTheme="minorBidi" w:cstheme="minorBidi"/>
          <w:sz w:val="48"/>
          <w:szCs w:val="48"/>
          <w:rtl/>
        </w:rPr>
      </w:pPr>
      <w:r w:rsidRPr="00513C43">
        <w:rPr>
          <w:rFonts w:asciiTheme="minorBidi" w:hAnsiTheme="minorBidi" w:cstheme="minorBidi"/>
          <w:sz w:val="48"/>
          <w:szCs w:val="48"/>
          <w:rtl/>
        </w:rPr>
        <w:t xml:space="preserve">اللهم صلِّ وسلِّم على عبدك ورسولك محمد، البشير النذير، والسراج المنير، وارضَ اللهم عن الخلفاء الراشدين: أبي بكرٍ، وعمر، وعثمان، وعلي، وارضَ عن بقيَّة الصحابة، وعن التابعين، ومَن تَبِعَهم بإحسانٍ إلى يوم الدين، وعنَّا معهم </w:t>
      </w:r>
      <w:r>
        <w:rPr>
          <w:rFonts w:asciiTheme="minorBidi" w:hAnsiTheme="minorBidi" w:cstheme="minorBidi" w:hint="cs"/>
          <w:sz w:val="48"/>
          <w:szCs w:val="48"/>
          <w:rtl/>
        </w:rPr>
        <w:t>ب</w:t>
      </w:r>
      <w:r w:rsidRPr="00513C43">
        <w:rPr>
          <w:rFonts w:asciiTheme="minorBidi" w:hAnsiTheme="minorBidi" w:cstheme="minorBidi"/>
          <w:sz w:val="48"/>
          <w:szCs w:val="48"/>
          <w:rtl/>
        </w:rPr>
        <w:t xml:space="preserve">كرمك </w:t>
      </w:r>
      <w:r>
        <w:rPr>
          <w:rFonts w:asciiTheme="minorBidi" w:hAnsiTheme="minorBidi" w:cstheme="minorBidi" w:hint="cs"/>
          <w:sz w:val="48"/>
          <w:szCs w:val="48"/>
          <w:rtl/>
        </w:rPr>
        <w:t>يا أكرم الأكرمين</w:t>
      </w:r>
      <w:r w:rsidRPr="00513C43">
        <w:rPr>
          <w:rFonts w:asciiTheme="minorBidi" w:hAnsiTheme="minorBidi" w:cstheme="minorBidi"/>
          <w:sz w:val="48"/>
          <w:szCs w:val="48"/>
        </w:rPr>
        <w:t>.</w:t>
      </w:r>
      <w:r>
        <w:rPr>
          <w:rFonts w:asciiTheme="minorBidi" w:hAnsiTheme="minorBidi" w:cstheme="minorBidi" w:hint="cs"/>
          <w:sz w:val="48"/>
          <w:szCs w:val="48"/>
          <w:rtl/>
        </w:rPr>
        <w:t xml:space="preserve"> </w:t>
      </w:r>
      <w:r w:rsidRPr="00513C43">
        <w:rPr>
          <w:rFonts w:asciiTheme="minorBidi" w:hAnsiTheme="minorBidi" w:cstheme="minorBidi"/>
          <w:sz w:val="48"/>
          <w:szCs w:val="48"/>
          <w:rtl/>
        </w:rPr>
        <w:t xml:space="preserve">اللهم أعزَّ الإسلام والمسلمين، وأذلَّ الشرك والمشركين، ودمِّر أعداء الدين، اللهم عليك بمن يحارب دينك وجندك وأوليائك, اللهم عليك بالصهاينة والصليبين والمجوس والحوثيين المعتدين ومَن أعانهم ووالاهم, اللهم ارفع عنهم عافيتك وأرنا فيهم قدرتك وزلزلهم ومزقهم واشدد </w:t>
      </w:r>
      <w:r w:rsidRPr="00513C43">
        <w:rPr>
          <w:rFonts w:asciiTheme="minorBidi" w:hAnsiTheme="minorBidi" w:cstheme="minorBidi"/>
          <w:sz w:val="48"/>
          <w:szCs w:val="48"/>
          <w:rtl/>
        </w:rPr>
        <w:lastRenderedPageBreak/>
        <w:t>وطأتك عليهم, اللهم ادفَع عنَّا الغَلاء والربا والزنا والزلازل والمِحَن وسوء الفتن ما ظهر منها وما بطن، عن بلدنا وعن سائر بلاد المسلمين يا رب العالمين</w:t>
      </w:r>
    </w:p>
    <w:p w:rsidR="003207AF" w:rsidRPr="00513C43" w:rsidRDefault="003207AF" w:rsidP="003207AF">
      <w:pPr>
        <w:spacing w:after="0" w:line="360" w:lineRule="auto"/>
        <w:jc w:val="both"/>
        <w:rPr>
          <w:rFonts w:asciiTheme="minorBidi" w:hAnsiTheme="minorBidi"/>
          <w:sz w:val="48"/>
          <w:szCs w:val="48"/>
          <w:rtl/>
        </w:rPr>
      </w:pPr>
      <w:r w:rsidRPr="00513C43">
        <w:rPr>
          <w:rFonts w:asciiTheme="minorBidi" w:hAnsiTheme="minorBidi"/>
          <w:sz w:val="48"/>
          <w:szCs w:val="48"/>
          <w:rtl/>
        </w:rPr>
        <w:t xml:space="preserve">اللهم آمنَّا في أوطاننا، وأصلِح ولاة أمورنا, ووفِّقهم لما فيه عزُّ دِينك ونصْر أمَّة الإسلام, اللهم اجعَلْهم هُداةً مُهتَدِين صالحين مُصلِحين, وارزُقهم البطانةَ الصالحة الناصحة، وأبعدْ عنهم بطانةَ </w:t>
      </w:r>
      <w:r>
        <w:rPr>
          <w:rFonts w:asciiTheme="minorBidi" w:hAnsiTheme="minorBidi"/>
          <w:sz w:val="48"/>
          <w:szCs w:val="48"/>
          <w:rtl/>
        </w:rPr>
        <w:t>السوء يا حي يا قيوم,</w:t>
      </w:r>
      <w:r>
        <w:rPr>
          <w:rFonts w:asciiTheme="minorBidi" w:hAnsiTheme="minorBidi" w:hint="cs"/>
          <w:sz w:val="48"/>
          <w:szCs w:val="48"/>
          <w:rtl/>
        </w:rPr>
        <w:t xml:space="preserve"> </w:t>
      </w:r>
      <w:r w:rsidRPr="00513C43">
        <w:rPr>
          <w:rFonts w:asciiTheme="minorBidi" w:hAnsiTheme="minorBidi"/>
          <w:sz w:val="48"/>
          <w:szCs w:val="48"/>
          <w:rtl/>
        </w:rPr>
        <w:t>اللهم انصر جنودنا المرابطين على الحدود وانصر جنود التحالف العربي وأهلنا في اليمن سدد رميهم وثبت أقدامهم, واحفظ بلادنا وولاة أمرها وعلماء</w:t>
      </w:r>
      <w:r>
        <w:rPr>
          <w:rFonts w:asciiTheme="minorBidi" w:hAnsiTheme="minorBidi"/>
          <w:sz w:val="48"/>
          <w:szCs w:val="48"/>
          <w:rtl/>
        </w:rPr>
        <w:t>ها وأهلها ورجال الأمن فيها, وزد</w:t>
      </w:r>
      <w:r>
        <w:rPr>
          <w:rFonts w:asciiTheme="minorBidi" w:hAnsiTheme="minorBidi" w:hint="cs"/>
          <w:sz w:val="48"/>
          <w:szCs w:val="48"/>
          <w:rtl/>
        </w:rPr>
        <w:t xml:space="preserve">ها </w:t>
      </w:r>
      <w:r w:rsidRPr="00513C43">
        <w:rPr>
          <w:rFonts w:asciiTheme="minorBidi" w:hAnsiTheme="minorBidi"/>
          <w:sz w:val="48"/>
          <w:szCs w:val="48"/>
          <w:rtl/>
        </w:rPr>
        <w:t>قوة وأمناً ورخاء وزدها تمسكاً بالدين, وانصرها على من عاداها, واكفها شر كلَّ ذي شر, واجمع بها كلمة المسلمين على الحق.</w:t>
      </w:r>
    </w:p>
    <w:p w:rsidR="00FC55ED" w:rsidRPr="00FC55ED" w:rsidRDefault="003207AF" w:rsidP="00FC55ED">
      <w:pPr>
        <w:pStyle w:val="a7"/>
        <w:bidi/>
        <w:spacing w:before="0" w:beforeAutospacing="0" w:after="0" w:afterAutospacing="0" w:line="360" w:lineRule="auto"/>
        <w:jc w:val="both"/>
        <w:rPr>
          <w:rFonts w:asciiTheme="minorBidi" w:hAnsiTheme="minorBidi" w:cstheme="minorBidi"/>
          <w:sz w:val="48"/>
          <w:szCs w:val="48"/>
        </w:rPr>
      </w:pPr>
      <w:r w:rsidRPr="00513C43">
        <w:rPr>
          <w:rFonts w:asciiTheme="minorBidi" w:hAnsiTheme="minorBidi" w:cstheme="minorBidi"/>
          <w:sz w:val="48"/>
          <w:szCs w:val="48"/>
          <w:rtl/>
        </w:rPr>
        <w:t>{رَبَّنَا آتِنَا فِي الدُّنْيَا حَسَنَةً وَفِي الْآخِرَةِ حَسَنَةً وَقِنَا عَذَابَ النَّارِ} [البقرة: 201]</w:t>
      </w:r>
      <w:r>
        <w:rPr>
          <w:rFonts w:asciiTheme="minorBidi" w:hAnsiTheme="minorBidi" w:cstheme="minorBidi" w:hint="cs"/>
          <w:sz w:val="48"/>
          <w:szCs w:val="48"/>
          <w:rtl/>
        </w:rPr>
        <w:t xml:space="preserve"> </w:t>
      </w:r>
      <w:r w:rsidRPr="00513C43">
        <w:rPr>
          <w:rFonts w:asciiTheme="minorBidi" w:hAnsiTheme="minorBidi" w:cstheme="minorBidi"/>
          <w:sz w:val="48"/>
          <w:szCs w:val="48"/>
          <w:rtl/>
        </w:rPr>
        <w:t>{سُبْحَانَ رَبِّكَ رَبِّ الْعِزَّةِ عَمَّا يَصِفُونَ (180) وَسَلَامٌ عَلَى الْمُرْسَلِينَ (181) وَالْحَمْدُ لِلَّهِ رَبِّ الْعَالَمِينَ} [الصافات: 180 - 182]</w:t>
      </w:r>
    </w:p>
    <w:sectPr w:rsidR="00FC55ED" w:rsidRPr="00FC55ED" w:rsidSect="009061A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97" w:rsidRDefault="00FD3697" w:rsidP="008752FF">
      <w:pPr>
        <w:spacing w:after="0" w:line="240" w:lineRule="auto"/>
      </w:pPr>
      <w:r>
        <w:separator/>
      </w:r>
    </w:p>
  </w:endnote>
  <w:endnote w:type="continuationSeparator" w:id="1">
    <w:p w:rsidR="00FD3697" w:rsidRDefault="00FD3697" w:rsidP="00875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szCs w:val="36"/>
        <w:rtl/>
      </w:rPr>
      <w:id w:val="163447204"/>
      <w:docPartObj>
        <w:docPartGallery w:val="Page Numbers (Bottom of Page)"/>
        <w:docPartUnique/>
      </w:docPartObj>
    </w:sdtPr>
    <w:sdtContent>
      <w:sdt>
        <w:sdtPr>
          <w:rPr>
            <w:sz w:val="36"/>
            <w:szCs w:val="36"/>
            <w:rtl/>
          </w:rPr>
          <w:id w:val="167579574"/>
          <w:docPartObj>
            <w:docPartGallery w:val="Page Numbers (Top of Page)"/>
            <w:docPartUnique/>
          </w:docPartObj>
        </w:sdtPr>
        <w:sdtContent>
          <w:p w:rsidR="006E437C" w:rsidRPr="006E437C" w:rsidRDefault="006E437C" w:rsidP="006E437C">
            <w:pPr>
              <w:pStyle w:val="a6"/>
              <w:jc w:val="right"/>
              <w:rPr>
                <w:sz w:val="36"/>
                <w:szCs w:val="36"/>
              </w:rPr>
            </w:pPr>
            <w:r w:rsidRPr="006E437C">
              <w:rPr>
                <w:sz w:val="36"/>
                <w:szCs w:val="36"/>
                <w:rtl/>
                <w:lang w:val="ar-SA"/>
              </w:rPr>
              <w:t xml:space="preserve">صفحة </w:t>
            </w:r>
            <w:r w:rsidR="005B655B" w:rsidRPr="006E437C">
              <w:rPr>
                <w:b/>
                <w:sz w:val="36"/>
                <w:szCs w:val="36"/>
              </w:rPr>
              <w:fldChar w:fldCharType="begin"/>
            </w:r>
            <w:r w:rsidRPr="006E437C">
              <w:rPr>
                <w:b/>
                <w:sz w:val="36"/>
                <w:szCs w:val="36"/>
              </w:rPr>
              <w:instrText>PAGE</w:instrText>
            </w:r>
            <w:r w:rsidR="005B655B" w:rsidRPr="006E437C">
              <w:rPr>
                <w:b/>
                <w:sz w:val="36"/>
                <w:szCs w:val="36"/>
              </w:rPr>
              <w:fldChar w:fldCharType="separate"/>
            </w:r>
            <w:r w:rsidR="002A47AF">
              <w:rPr>
                <w:b/>
                <w:noProof/>
                <w:sz w:val="36"/>
                <w:szCs w:val="36"/>
                <w:rtl/>
              </w:rPr>
              <w:t>4</w:t>
            </w:r>
            <w:r w:rsidR="005B655B" w:rsidRPr="006E437C">
              <w:rPr>
                <w:b/>
                <w:sz w:val="36"/>
                <w:szCs w:val="36"/>
              </w:rPr>
              <w:fldChar w:fldCharType="end"/>
            </w:r>
            <w:r w:rsidRPr="006E437C">
              <w:rPr>
                <w:sz w:val="36"/>
                <w:szCs w:val="36"/>
                <w:rtl/>
                <w:lang w:val="ar-SA"/>
              </w:rPr>
              <w:t xml:space="preserve"> من </w:t>
            </w:r>
            <w:r w:rsidR="005B655B" w:rsidRPr="006E437C">
              <w:rPr>
                <w:b/>
                <w:sz w:val="36"/>
                <w:szCs w:val="36"/>
              </w:rPr>
              <w:fldChar w:fldCharType="begin"/>
            </w:r>
            <w:r w:rsidRPr="006E437C">
              <w:rPr>
                <w:b/>
                <w:sz w:val="36"/>
                <w:szCs w:val="36"/>
              </w:rPr>
              <w:instrText>NUMPAGES</w:instrText>
            </w:r>
            <w:r w:rsidR="005B655B" w:rsidRPr="006E437C">
              <w:rPr>
                <w:b/>
                <w:sz w:val="36"/>
                <w:szCs w:val="36"/>
              </w:rPr>
              <w:fldChar w:fldCharType="separate"/>
            </w:r>
            <w:r w:rsidR="002A47AF">
              <w:rPr>
                <w:b/>
                <w:noProof/>
                <w:sz w:val="36"/>
                <w:szCs w:val="36"/>
                <w:rtl/>
              </w:rPr>
              <w:t>10</w:t>
            </w:r>
            <w:r w:rsidR="005B655B" w:rsidRPr="006E437C">
              <w:rPr>
                <w:b/>
                <w:sz w:val="36"/>
                <w:szCs w:val="3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97" w:rsidRDefault="00FD3697" w:rsidP="008752FF">
      <w:pPr>
        <w:spacing w:after="0" w:line="240" w:lineRule="auto"/>
      </w:pPr>
      <w:r>
        <w:separator/>
      </w:r>
    </w:p>
  </w:footnote>
  <w:footnote w:type="continuationSeparator" w:id="1">
    <w:p w:rsidR="00FD3697" w:rsidRDefault="00FD3697" w:rsidP="008752FF">
      <w:pPr>
        <w:spacing w:after="0" w:line="240" w:lineRule="auto"/>
      </w:pPr>
      <w:r>
        <w:continuationSeparator/>
      </w:r>
    </w:p>
  </w:footnote>
  <w:footnote w:id="2">
    <w:p w:rsidR="008752FF" w:rsidRPr="000466FC" w:rsidRDefault="008752FF" w:rsidP="000466FC">
      <w:pPr>
        <w:pStyle w:val="a3"/>
        <w:jc w:val="both"/>
        <w:rPr>
          <w:sz w:val="28"/>
          <w:szCs w:val="28"/>
          <w:rtl/>
        </w:rPr>
      </w:pPr>
      <w:r w:rsidRPr="000466FC">
        <w:rPr>
          <w:rStyle w:val="a4"/>
          <w:sz w:val="28"/>
          <w:szCs w:val="28"/>
        </w:rPr>
        <w:footnoteRef/>
      </w:r>
      <w:r w:rsidRPr="000466FC">
        <w:rPr>
          <w:sz w:val="28"/>
          <w:szCs w:val="28"/>
          <w:rtl/>
        </w:rPr>
        <w:t xml:space="preserve"> </w:t>
      </w:r>
      <w:r w:rsidRPr="000466FC">
        <w:rPr>
          <w:rFonts w:hint="cs"/>
          <w:sz w:val="28"/>
          <w:szCs w:val="28"/>
          <w:rtl/>
        </w:rPr>
        <w:t>تم إعدادها يوم الثلاثاء 11/11/1439هـ, ليوم الجمعة 14/11/1439هـ جامع بلدة الداخلة في سدير, عمر المشاري.</w:t>
      </w:r>
    </w:p>
  </w:footnote>
  <w:footnote w:id="3">
    <w:p w:rsidR="008752FF" w:rsidRPr="000466FC" w:rsidRDefault="008752FF" w:rsidP="000466FC">
      <w:pPr>
        <w:pStyle w:val="a3"/>
        <w:jc w:val="both"/>
        <w:rPr>
          <w:sz w:val="28"/>
          <w:szCs w:val="28"/>
        </w:rPr>
      </w:pPr>
      <w:r w:rsidRPr="000466FC">
        <w:rPr>
          <w:rStyle w:val="a4"/>
          <w:sz w:val="28"/>
          <w:szCs w:val="28"/>
        </w:rPr>
        <w:footnoteRef/>
      </w:r>
      <w:r w:rsidRPr="000466FC">
        <w:rPr>
          <w:sz w:val="28"/>
          <w:szCs w:val="28"/>
          <w:rtl/>
        </w:rPr>
        <w:t xml:space="preserve"> </w:t>
      </w:r>
      <w:r w:rsidRPr="000466FC">
        <w:rPr>
          <w:rFonts w:hint="cs"/>
          <w:sz w:val="28"/>
          <w:szCs w:val="28"/>
          <w:rtl/>
        </w:rPr>
        <w:t>أخرجه مسلم في كتاب الحج, باب فرض الحج مرة في العمر برقم (1337).</w:t>
      </w:r>
    </w:p>
  </w:footnote>
  <w:footnote w:id="4">
    <w:p w:rsidR="006E437C" w:rsidRPr="000466FC" w:rsidRDefault="006E437C" w:rsidP="000466FC">
      <w:pPr>
        <w:pStyle w:val="a3"/>
        <w:jc w:val="both"/>
        <w:rPr>
          <w:sz w:val="28"/>
          <w:szCs w:val="28"/>
        </w:rPr>
      </w:pPr>
      <w:r w:rsidRPr="000466FC">
        <w:rPr>
          <w:rStyle w:val="a4"/>
          <w:sz w:val="28"/>
          <w:szCs w:val="28"/>
        </w:rPr>
        <w:footnoteRef/>
      </w:r>
      <w:r w:rsidRPr="000466FC">
        <w:rPr>
          <w:sz w:val="28"/>
          <w:szCs w:val="28"/>
          <w:rtl/>
        </w:rPr>
        <w:t xml:space="preserve"> </w:t>
      </w:r>
      <w:r w:rsidRPr="000466FC">
        <w:rPr>
          <w:rFonts w:cs="Arial"/>
          <w:sz w:val="28"/>
          <w:szCs w:val="28"/>
          <w:rtl/>
        </w:rPr>
        <w:t>مجموع فتاوى ابن باز (16/ 353</w:t>
      </w:r>
      <w:r w:rsidRPr="000466FC">
        <w:rPr>
          <w:rFonts w:cs="Arial" w:hint="cs"/>
          <w:sz w:val="28"/>
          <w:szCs w:val="28"/>
          <w:rtl/>
        </w:rPr>
        <w:t>-354</w:t>
      </w:r>
      <w:r w:rsidRPr="000466FC">
        <w:rPr>
          <w:rFonts w:cs="Arial"/>
          <w:sz w:val="28"/>
          <w:szCs w:val="28"/>
          <w:rtl/>
        </w:rPr>
        <w:t>)</w:t>
      </w:r>
      <w:r w:rsidRPr="000466FC">
        <w:rPr>
          <w:rFonts w:cs="Arial" w:hint="cs"/>
          <w:sz w:val="28"/>
          <w:szCs w:val="28"/>
          <w:rtl/>
        </w:rPr>
        <w:t>.</w:t>
      </w:r>
    </w:p>
  </w:footnote>
  <w:footnote w:id="5">
    <w:p w:rsidR="00AE75A9" w:rsidRPr="000466FC" w:rsidRDefault="00AE75A9" w:rsidP="000466FC">
      <w:pPr>
        <w:pStyle w:val="a3"/>
        <w:jc w:val="both"/>
        <w:rPr>
          <w:sz w:val="28"/>
          <w:szCs w:val="28"/>
        </w:rPr>
      </w:pPr>
      <w:r w:rsidRPr="000466FC">
        <w:rPr>
          <w:rStyle w:val="a4"/>
          <w:sz w:val="28"/>
          <w:szCs w:val="28"/>
        </w:rPr>
        <w:footnoteRef/>
      </w:r>
      <w:r w:rsidRPr="000466FC">
        <w:rPr>
          <w:sz w:val="28"/>
          <w:szCs w:val="28"/>
          <w:rtl/>
        </w:rPr>
        <w:t xml:space="preserve"> </w:t>
      </w:r>
      <w:r w:rsidRPr="000466FC">
        <w:rPr>
          <w:rFonts w:hint="cs"/>
          <w:sz w:val="28"/>
          <w:szCs w:val="28"/>
          <w:rtl/>
        </w:rPr>
        <w:t>أخرجه الإمام أحمد في مسنده من حديث عبدالله بن العباس رضي الله عنه</w:t>
      </w:r>
      <w:r w:rsidR="00847B2D" w:rsidRPr="000466FC">
        <w:rPr>
          <w:rFonts w:hint="cs"/>
          <w:sz w:val="28"/>
          <w:szCs w:val="28"/>
          <w:rtl/>
        </w:rPr>
        <w:t>ما</w:t>
      </w:r>
      <w:r w:rsidRPr="000466FC">
        <w:rPr>
          <w:rFonts w:hint="cs"/>
          <w:sz w:val="28"/>
          <w:szCs w:val="28"/>
          <w:rtl/>
        </w:rPr>
        <w:t xml:space="preserve"> برقم (1973) وأبو داود في كتاب المناسك, باب التجارة في الحج برقم (1732).</w:t>
      </w:r>
    </w:p>
  </w:footnote>
  <w:footnote w:id="6">
    <w:p w:rsidR="0086768D" w:rsidRPr="000466FC" w:rsidRDefault="0086768D" w:rsidP="000466FC">
      <w:pPr>
        <w:pStyle w:val="a3"/>
        <w:jc w:val="both"/>
        <w:rPr>
          <w:sz w:val="28"/>
          <w:szCs w:val="28"/>
        </w:rPr>
      </w:pPr>
      <w:r w:rsidRPr="000466FC">
        <w:rPr>
          <w:rStyle w:val="a4"/>
          <w:sz w:val="28"/>
          <w:szCs w:val="28"/>
        </w:rPr>
        <w:footnoteRef/>
      </w:r>
      <w:r w:rsidRPr="000466FC">
        <w:rPr>
          <w:sz w:val="28"/>
          <w:szCs w:val="28"/>
          <w:rtl/>
        </w:rPr>
        <w:t xml:space="preserve"> </w:t>
      </w:r>
      <w:r w:rsidRPr="000466FC">
        <w:rPr>
          <w:rFonts w:hint="cs"/>
          <w:sz w:val="28"/>
          <w:szCs w:val="28"/>
          <w:rtl/>
        </w:rPr>
        <w:t>السنن الصغير للبيهقي في كتاب المناسك, باب تأخير الحج برقم  (1482).</w:t>
      </w:r>
    </w:p>
  </w:footnote>
  <w:footnote w:id="7">
    <w:p w:rsidR="0086768D" w:rsidRPr="000466FC" w:rsidRDefault="0086768D" w:rsidP="000466FC">
      <w:pPr>
        <w:pStyle w:val="a3"/>
        <w:jc w:val="both"/>
        <w:rPr>
          <w:sz w:val="28"/>
          <w:szCs w:val="28"/>
        </w:rPr>
      </w:pPr>
      <w:r w:rsidRPr="000466FC">
        <w:rPr>
          <w:rStyle w:val="a4"/>
          <w:sz w:val="28"/>
          <w:szCs w:val="28"/>
        </w:rPr>
        <w:footnoteRef/>
      </w:r>
      <w:r w:rsidRPr="000466FC">
        <w:rPr>
          <w:sz w:val="28"/>
          <w:szCs w:val="28"/>
          <w:rtl/>
        </w:rPr>
        <w:t xml:space="preserve"> </w:t>
      </w:r>
      <w:r w:rsidRPr="000466FC">
        <w:rPr>
          <w:rFonts w:hint="cs"/>
          <w:sz w:val="28"/>
          <w:szCs w:val="28"/>
          <w:rtl/>
        </w:rPr>
        <w:t>أخرجه الإمام أحمد في مسنده من حديث عبدالله بن العباس رضي الله عنهما برقم (2867).</w:t>
      </w:r>
    </w:p>
  </w:footnote>
  <w:footnote w:id="8">
    <w:p w:rsidR="00A76C86" w:rsidRPr="000466FC" w:rsidRDefault="00A76C86" w:rsidP="000466FC">
      <w:pPr>
        <w:pStyle w:val="a3"/>
        <w:jc w:val="both"/>
        <w:rPr>
          <w:sz w:val="28"/>
          <w:szCs w:val="28"/>
          <w:rtl/>
        </w:rPr>
      </w:pPr>
      <w:r w:rsidRPr="000466FC">
        <w:rPr>
          <w:rStyle w:val="a4"/>
          <w:sz w:val="28"/>
          <w:szCs w:val="28"/>
        </w:rPr>
        <w:footnoteRef/>
      </w:r>
      <w:r w:rsidRPr="000466FC">
        <w:rPr>
          <w:sz w:val="28"/>
          <w:szCs w:val="28"/>
          <w:rtl/>
        </w:rPr>
        <w:t xml:space="preserve"> </w:t>
      </w:r>
      <w:r w:rsidRPr="000466FC">
        <w:rPr>
          <w:rFonts w:hint="cs"/>
          <w:sz w:val="28"/>
          <w:szCs w:val="28"/>
          <w:rtl/>
        </w:rPr>
        <w:t>أخرجه البخاري في كتاب الحج, باب وجوب العمرة وفضلها, برقم (1773) ومسلم في كتاب الحج, باب فضل الحج والعمرة ويوم عرفة برقم (1349).</w:t>
      </w:r>
    </w:p>
  </w:footnote>
  <w:footnote w:id="9">
    <w:p w:rsidR="00A76C86" w:rsidRPr="000466FC" w:rsidRDefault="00A76C86" w:rsidP="000466FC">
      <w:pPr>
        <w:pStyle w:val="a3"/>
        <w:jc w:val="both"/>
        <w:rPr>
          <w:sz w:val="28"/>
          <w:szCs w:val="28"/>
        </w:rPr>
      </w:pPr>
      <w:r w:rsidRPr="000466FC">
        <w:rPr>
          <w:rStyle w:val="a4"/>
          <w:sz w:val="28"/>
          <w:szCs w:val="28"/>
        </w:rPr>
        <w:footnoteRef/>
      </w:r>
      <w:r w:rsidRPr="000466FC">
        <w:rPr>
          <w:sz w:val="28"/>
          <w:szCs w:val="28"/>
          <w:rtl/>
        </w:rPr>
        <w:t xml:space="preserve"> </w:t>
      </w:r>
      <w:r w:rsidRPr="000466FC">
        <w:rPr>
          <w:rFonts w:hint="cs"/>
          <w:sz w:val="28"/>
          <w:szCs w:val="28"/>
          <w:rtl/>
        </w:rPr>
        <w:t>أخرجه البخاري في كتاب الحج, باب قول الله عزوجل: (ولا فسوق ولا جدال في الحج) برقم (1820).</w:t>
      </w:r>
    </w:p>
  </w:footnote>
  <w:footnote w:id="10">
    <w:p w:rsidR="00315039" w:rsidRPr="000466FC" w:rsidRDefault="00315039" w:rsidP="000466FC">
      <w:pPr>
        <w:pStyle w:val="a3"/>
        <w:jc w:val="both"/>
        <w:rPr>
          <w:sz w:val="28"/>
          <w:szCs w:val="28"/>
          <w:rtl/>
        </w:rPr>
      </w:pPr>
      <w:r w:rsidRPr="000466FC">
        <w:rPr>
          <w:rStyle w:val="a4"/>
          <w:sz w:val="28"/>
          <w:szCs w:val="28"/>
        </w:rPr>
        <w:footnoteRef/>
      </w:r>
      <w:r w:rsidRPr="000466FC">
        <w:rPr>
          <w:sz w:val="28"/>
          <w:szCs w:val="28"/>
          <w:rtl/>
        </w:rPr>
        <w:t xml:space="preserve"> </w:t>
      </w:r>
      <w:r w:rsidRPr="000466FC">
        <w:rPr>
          <w:rFonts w:hint="cs"/>
          <w:sz w:val="28"/>
          <w:szCs w:val="28"/>
          <w:rtl/>
        </w:rPr>
        <w:t xml:space="preserve">أخرجه النسائي في سننه في كتاب مناسك الحج برقم (2625) وابن حبان في صحيحه في كتاب الحج, باب فضل الحج والعمرة برقم (3692) والحاكم في المستدرك في كتاب الصوم برقم (1611) وقال: </w:t>
      </w:r>
      <w:r w:rsidRPr="000466FC">
        <w:rPr>
          <w:rFonts w:cs="Arial"/>
          <w:sz w:val="28"/>
          <w:szCs w:val="28"/>
          <w:rtl/>
        </w:rPr>
        <w:t>هذا حديث صحيح على شرط مسلم، ولم يخرجاه</w:t>
      </w:r>
      <w:r w:rsidRPr="000466FC">
        <w:rPr>
          <w:rFonts w:hint="cs"/>
          <w:sz w:val="28"/>
          <w:szCs w:val="28"/>
          <w:rtl/>
        </w:rPr>
        <w:t>. وحسنه الألباني في مشكاة المصابيح برقم (2537).</w:t>
      </w:r>
    </w:p>
  </w:footnote>
  <w:footnote w:id="11">
    <w:p w:rsidR="00740942" w:rsidRPr="000466FC" w:rsidRDefault="00740942" w:rsidP="000466FC">
      <w:pPr>
        <w:pStyle w:val="a3"/>
        <w:jc w:val="both"/>
        <w:rPr>
          <w:sz w:val="28"/>
          <w:szCs w:val="28"/>
        </w:rPr>
      </w:pPr>
      <w:r w:rsidRPr="000466FC">
        <w:rPr>
          <w:rStyle w:val="a4"/>
          <w:sz w:val="28"/>
          <w:szCs w:val="28"/>
        </w:rPr>
        <w:footnoteRef/>
      </w:r>
      <w:r w:rsidRPr="000466FC">
        <w:rPr>
          <w:sz w:val="28"/>
          <w:szCs w:val="28"/>
          <w:rtl/>
        </w:rPr>
        <w:t xml:space="preserve"> </w:t>
      </w:r>
      <w:r w:rsidRPr="000466FC">
        <w:rPr>
          <w:rFonts w:hint="cs"/>
          <w:sz w:val="28"/>
          <w:szCs w:val="28"/>
          <w:rtl/>
        </w:rPr>
        <w:t>أخرجه سعيد بن منصور في سننه في كتاب الجهاد, باب ما جاء في تتابع بين الحج والجهاد برقم (2351) وعبدالرزاق في المصنف في كتاب المناسك, باب فضل الحج برقم (8803).</w:t>
      </w:r>
    </w:p>
  </w:footnote>
  <w:footnote w:id="12">
    <w:p w:rsidR="003207AF" w:rsidRPr="000466FC" w:rsidRDefault="003207AF" w:rsidP="000466FC">
      <w:pPr>
        <w:pStyle w:val="a3"/>
        <w:jc w:val="both"/>
        <w:rPr>
          <w:rFonts w:hint="cs"/>
          <w:sz w:val="28"/>
          <w:szCs w:val="28"/>
        </w:rPr>
      </w:pPr>
      <w:r w:rsidRPr="000466FC">
        <w:rPr>
          <w:rStyle w:val="a4"/>
          <w:sz w:val="28"/>
          <w:szCs w:val="28"/>
        </w:rPr>
        <w:footnoteRef/>
      </w:r>
      <w:r w:rsidRPr="000466FC">
        <w:rPr>
          <w:sz w:val="28"/>
          <w:szCs w:val="28"/>
          <w:rtl/>
        </w:rPr>
        <w:t xml:space="preserve"> </w:t>
      </w:r>
      <w:r w:rsidRPr="000466FC">
        <w:rPr>
          <w:rFonts w:hint="cs"/>
          <w:sz w:val="28"/>
          <w:szCs w:val="28"/>
          <w:rtl/>
        </w:rPr>
        <w:t>تم إعدادها يوم الخميس 12/11/1439 عمر بن عبدالله بن مشاري المشاري.</w:t>
      </w:r>
    </w:p>
  </w:footnote>
  <w:footnote w:id="13">
    <w:p w:rsidR="003207AF" w:rsidRPr="000466FC" w:rsidRDefault="003207AF" w:rsidP="000466FC">
      <w:pPr>
        <w:pStyle w:val="a3"/>
        <w:jc w:val="both"/>
        <w:rPr>
          <w:rFonts w:hint="cs"/>
          <w:sz w:val="28"/>
          <w:szCs w:val="28"/>
          <w:rtl/>
        </w:rPr>
      </w:pPr>
      <w:r w:rsidRPr="000466FC">
        <w:rPr>
          <w:rStyle w:val="a4"/>
          <w:sz w:val="28"/>
          <w:szCs w:val="28"/>
        </w:rPr>
        <w:footnoteRef/>
      </w:r>
      <w:r w:rsidRPr="000466FC">
        <w:rPr>
          <w:sz w:val="28"/>
          <w:szCs w:val="28"/>
          <w:rtl/>
        </w:rPr>
        <w:t xml:space="preserve"> </w:t>
      </w:r>
      <w:r w:rsidRPr="000466FC">
        <w:rPr>
          <w:rFonts w:hint="cs"/>
          <w:sz w:val="28"/>
          <w:szCs w:val="28"/>
          <w:rtl/>
        </w:rPr>
        <w:t>للحديث الذي أخرجه البخاري في صحيحة في أبواب الكسوف, باب صلاة الكسوف جماعة...برقم (1052).</w:t>
      </w:r>
    </w:p>
  </w:footnote>
  <w:footnote w:id="14">
    <w:p w:rsidR="003207AF" w:rsidRPr="000466FC" w:rsidRDefault="003207AF" w:rsidP="000466FC">
      <w:pPr>
        <w:pStyle w:val="a3"/>
        <w:jc w:val="both"/>
        <w:rPr>
          <w:rFonts w:hint="cs"/>
          <w:sz w:val="28"/>
          <w:szCs w:val="28"/>
          <w:rtl/>
        </w:rPr>
      </w:pPr>
      <w:r w:rsidRPr="000466FC">
        <w:rPr>
          <w:rStyle w:val="a4"/>
          <w:sz w:val="28"/>
          <w:szCs w:val="28"/>
        </w:rPr>
        <w:footnoteRef/>
      </w:r>
      <w:r w:rsidRPr="000466FC">
        <w:rPr>
          <w:sz w:val="28"/>
          <w:szCs w:val="28"/>
          <w:rtl/>
        </w:rPr>
        <w:t xml:space="preserve"> </w:t>
      </w:r>
      <w:r w:rsidRPr="000466FC">
        <w:rPr>
          <w:rFonts w:hint="cs"/>
          <w:sz w:val="28"/>
          <w:szCs w:val="28"/>
          <w:rtl/>
        </w:rPr>
        <w:t xml:space="preserve">أخرجه البخاري في أبواب الكسوف, باب الصدقة في الكسوف برقم (1044) ومسلم في كتاب الكسوف, باب صلاة الكسوف برقم (901). </w:t>
      </w:r>
    </w:p>
  </w:footnote>
  <w:footnote w:id="15">
    <w:p w:rsidR="00FC55ED" w:rsidRPr="000466FC" w:rsidRDefault="00FC55ED" w:rsidP="000466FC">
      <w:pPr>
        <w:spacing w:after="0" w:line="240" w:lineRule="auto"/>
        <w:jc w:val="both"/>
        <w:rPr>
          <w:rFonts w:hint="cs"/>
          <w:sz w:val="28"/>
          <w:szCs w:val="28"/>
        </w:rPr>
      </w:pPr>
      <w:r w:rsidRPr="000466FC">
        <w:rPr>
          <w:rStyle w:val="a4"/>
          <w:sz w:val="28"/>
          <w:szCs w:val="28"/>
        </w:rPr>
        <w:footnoteRef/>
      </w:r>
      <w:r w:rsidRPr="000466FC">
        <w:rPr>
          <w:sz w:val="28"/>
          <w:szCs w:val="28"/>
          <w:rtl/>
        </w:rPr>
        <w:t xml:space="preserve"> </w:t>
      </w:r>
      <w:r w:rsidRPr="000466FC">
        <w:rPr>
          <w:rFonts w:cs="Arial"/>
          <w:sz w:val="28"/>
          <w:szCs w:val="28"/>
          <w:rtl/>
        </w:rPr>
        <w:t>مجموع فتاوى ورسائل العثيمين (16/ 310)</w:t>
      </w:r>
      <w:r w:rsidRPr="000466FC">
        <w:rPr>
          <w:rFonts w:cs="Arial" w:hint="cs"/>
          <w:sz w:val="28"/>
          <w:szCs w:val="2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footnotePr>
    <w:footnote w:id="0"/>
    <w:footnote w:id="1"/>
  </w:footnotePr>
  <w:endnotePr>
    <w:endnote w:id="0"/>
    <w:endnote w:id="1"/>
  </w:endnotePr>
  <w:compat/>
  <w:rsids>
    <w:rsidRoot w:val="008752FF"/>
    <w:rsid w:val="0000364C"/>
    <w:rsid w:val="000466FC"/>
    <w:rsid w:val="000A7908"/>
    <w:rsid w:val="000B7F09"/>
    <w:rsid w:val="00150D1F"/>
    <w:rsid w:val="0015698A"/>
    <w:rsid w:val="001842E0"/>
    <w:rsid w:val="00187A11"/>
    <w:rsid w:val="001F2EEB"/>
    <w:rsid w:val="00241049"/>
    <w:rsid w:val="002A3F07"/>
    <w:rsid w:val="002A47AF"/>
    <w:rsid w:val="00315039"/>
    <w:rsid w:val="003207AF"/>
    <w:rsid w:val="00375625"/>
    <w:rsid w:val="003A6470"/>
    <w:rsid w:val="003C72C4"/>
    <w:rsid w:val="0040303A"/>
    <w:rsid w:val="00443104"/>
    <w:rsid w:val="004433D1"/>
    <w:rsid w:val="00454C01"/>
    <w:rsid w:val="00457EE1"/>
    <w:rsid w:val="00487727"/>
    <w:rsid w:val="004F7014"/>
    <w:rsid w:val="00502C6F"/>
    <w:rsid w:val="0052743E"/>
    <w:rsid w:val="005B655B"/>
    <w:rsid w:val="006067B6"/>
    <w:rsid w:val="00652A59"/>
    <w:rsid w:val="006E437C"/>
    <w:rsid w:val="006F2644"/>
    <w:rsid w:val="00726EDB"/>
    <w:rsid w:val="0073608D"/>
    <w:rsid w:val="00740942"/>
    <w:rsid w:val="007623F1"/>
    <w:rsid w:val="00780D45"/>
    <w:rsid w:val="00807591"/>
    <w:rsid w:val="00822B30"/>
    <w:rsid w:val="00847B2D"/>
    <w:rsid w:val="0086768D"/>
    <w:rsid w:val="00873BF9"/>
    <w:rsid w:val="008752FF"/>
    <w:rsid w:val="008B2903"/>
    <w:rsid w:val="00905962"/>
    <w:rsid w:val="009061A5"/>
    <w:rsid w:val="00916443"/>
    <w:rsid w:val="00923518"/>
    <w:rsid w:val="00A15A25"/>
    <w:rsid w:val="00A76C86"/>
    <w:rsid w:val="00AE75A9"/>
    <w:rsid w:val="00C1206C"/>
    <w:rsid w:val="00CC1E68"/>
    <w:rsid w:val="00D023D5"/>
    <w:rsid w:val="00D46919"/>
    <w:rsid w:val="00DC378F"/>
    <w:rsid w:val="00DF00EC"/>
    <w:rsid w:val="00E218B9"/>
    <w:rsid w:val="00EB559D"/>
    <w:rsid w:val="00F31CA5"/>
    <w:rsid w:val="00F85BC4"/>
    <w:rsid w:val="00FC55ED"/>
    <w:rsid w:val="00FD36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752FF"/>
    <w:pPr>
      <w:spacing w:after="0" w:line="240" w:lineRule="auto"/>
    </w:pPr>
    <w:rPr>
      <w:sz w:val="20"/>
      <w:szCs w:val="20"/>
    </w:rPr>
  </w:style>
  <w:style w:type="character" w:customStyle="1" w:styleId="Char">
    <w:name w:val="نص حاشية سفلية Char"/>
    <w:basedOn w:val="a0"/>
    <w:link w:val="a3"/>
    <w:uiPriority w:val="99"/>
    <w:semiHidden/>
    <w:rsid w:val="008752FF"/>
    <w:rPr>
      <w:sz w:val="20"/>
      <w:szCs w:val="20"/>
    </w:rPr>
  </w:style>
  <w:style w:type="character" w:styleId="a4">
    <w:name w:val="footnote reference"/>
    <w:basedOn w:val="a0"/>
    <w:uiPriority w:val="99"/>
    <w:semiHidden/>
    <w:unhideWhenUsed/>
    <w:rsid w:val="008752FF"/>
    <w:rPr>
      <w:vertAlign w:val="superscript"/>
    </w:rPr>
  </w:style>
  <w:style w:type="paragraph" w:styleId="a5">
    <w:name w:val="header"/>
    <w:basedOn w:val="a"/>
    <w:link w:val="Char0"/>
    <w:uiPriority w:val="99"/>
    <w:semiHidden/>
    <w:unhideWhenUsed/>
    <w:rsid w:val="006E437C"/>
    <w:pPr>
      <w:tabs>
        <w:tab w:val="center" w:pos="4153"/>
        <w:tab w:val="right" w:pos="8306"/>
      </w:tabs>
      <w:spacing w:after="0" w:line="240" w:lineRule="auto"/>
    </w:pPr>
  </w:style>
  <w:style w:type="character" w:customStyle="1" w:styleId="Char0">
    <w:name w:val="رأس صفحة Char"/>
    <w:basedOn w:val="a0"/>
    <w:link w:val="a5"/>
    <w:uiPriority w:val="99"/>
    <w:semiHidden/>
    <w:rsid w:val="006E437C"/>
  </w:style>
  <w:style w:type="paragraph" w:styleId="a6">
    <w:name w:val="footer"/>
    <w:basedOn w:val="a"/>
    <w:link w:val="Char1"/>
    <w:uiPriority w:val="99"/>
    <w:unhideWhenUsed/>
    <w:rsid w:val="006E437C"/>
    <w:pPr>
      <w:tabs>
        <w:tab w:val="center" w:pos="4153"/>
        <w:tab w:val="right" w:pos="8306"/>
      </w:tabs>
      <w:spacing w:after="0" w:line="240" w:lineRule="auto"/>
    </w:pPr>
  </w:style>
  <w:style w:type="character" w:customStyle="1" w:styleId="Char1">
    <w:name w:val="تذييل صفحة Char"/>
    <w:basedOn w:val="a0"/>
    <w:link w:val="a6"/>
    <w:uiPriority w:val="99"/>
    <w:rsid w:val="006E437C"/>
  </w:style>
  <w:style w:type="paragraph" w:styleId="a7">
    <w:name w:val="Normal (Web)"/>
    <w:basedOn w:val="a"/>
    <w:uiPriority w:val="99"/>
    <w:unhideWhenUsed/>
    <w:rsid w:val="003207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2F01-DAC8-46E2-89CD-D2F715C8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عمر عبدالله المشاري</dc:creator>
  <cp:lastModifiedBy>عمر عبدالله المشاري</cp:lastModifiedBy>
  <cp:revision>50</cp:revision>
  <cp:lastPrinted>2018-07-26T10:08:00Z</cp:lastPrinted>
  <dcterms:created xsi:type="dcterms:W3CDTF">2018-07-24T06:32:00Z</dcterms:created>
  <dcterms:modified xsi:type="dcterms:W3CDTF">2018-07-26T10:17:00Z</dcterms:modified>
</cp:coreProperties>
</file>