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BB" w:rsidRPr="00651D90" w:rsidRDefault="00DC42BB" w:rsidP="00DC42BB">
      <w:pPr>
        <w:pStyle w:val="a5"/>
        <w:spacing w:before="0" w:after="0"/>
        <w:ind w:firstLine="454"/>
        <w:rPr>
          <w:rFonts w:ascii="Traditional Arabic" w:hAnsi="Traditional Arabic" w:cs="Traditional Arabic"/>
          <w:b/>
          <w:bCs/>
          <w:color w:val="auto"/>
          <w:sz w:val="36"/>
          <w:szCs w:val="36"/>
          <w:rtl/>
          <w:lang w:bidi="ar-EG"/>
        </w:rPr>
      </w:pPr>
      <w:bookmarkStart w:id="0" w:name="_Toc443061937"/>
      <w:bookmarkStart w:id="1" w:name="_Toc48038519"/>
      <w:bookmarkStart w:id="2" w:name="_GoBack"/>
      <w:r w:rsidRPr="00651D90">
        <w:rPr>
          <w:rFonts w:ascii="Traditional Arabic" w:hAnsi="Traditional Arabic" w:cs="Traditional Arabic"/>
          <w:b/>
          <w:bCs/>
          <w:color w:val="auto"/>
          <w:sz w:val="36"/>
          <w:szCs w:val="36"/>
          <w:rtl/>
          <w:lang w:bidi="ar-EG"/>
        </w:rPr>
        <w:t>أذيَّة الناس</w:t>
      </w:r>
      <w:bookmarkEnd w:id="0"/>
      <w:bookmarkEnd w:id="1"/>
    </w:p>
    <w:p w:rsidR="00DC42BB" w:rsidRPr="00651D90" w:rsidRDefault="00DC42BB" w:rsidP="00DC42BB">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520"/>
      <w:r w:rsidRPr="00651D90">
        <w:rPr>
          <w:rFonts w:ascii="Traditional Arabic" w:hAnsi="Traditional Arabic" w:cs="Traditional Arabic"/>
          <w:b/>
          <w:bCs/>
          <w:color w:val="auto"/>
          <w:sz w:val="36"/>
          <w:szCs w:val="36"/>
          <w:rtl/>
        </w:rPr>
        <w:t>الخطبة الأولى:</w:t>
      </w:r>
      <w:bookmarkEnd w:id="3"/>
      <w:r w:rsidRPr="00651D90">
        <w:rPr>
          <w:rFonts w:ascii="Traditional Arabic" w:hAnsi="Traditional Arabic" w:cs="Traditional Arabic"/>
          <w:b/>
          <w:bCs/>
          <w:color w:val="auto"/>
          <w:sz w:val="36"/>
          <w:szCs w:val="36"/>
          <w:rtl/>
        </w:rPr>
        <w:t xml:space="preserve"> </w:t>
      </w:r>
    </w:p>
    <w:p w:rsidR="00DC42BB" w:rsidRPr="00651D90" w:rsidRDefault="00DC42BB" w:rsidP="00DC42BB">
      <w:pPr>
        <w:spacing w:before="0" w:after="0" w:line="240" w:lineRule="auto"/>
        <w:ind w:firstLine="454"/>
        <w:rPr>
          <w:rFonts w:ascii="Traditional Arabic" w:hAnsi="Traditional Arabic" w:cs="Traditional Arabic"/>
          <w:sz w:val="36"/>
          <w:szCs w:val="36"/>
          <w:rtl/>
        </w:rPr>
      </w:pPr>
      <w:r w:rsidRPr="00651D90">
        <w:rPr>
          <w:rFonts w:ascii="Traditional Arabic" w:hAnsi="Traditional Arabic" w:cs="Traditional Arabic"/>
          <w:sz w:val="36"/>
          <w:szCs w:val="36"/>
          <w:rtl/>
        </w:rPr>
        <w:t xml:space="preserve">إن الحمد لله، نحمده </w:t>
      </w:r>
      <w:proofErr w:type="spellStart"/>
      <w:r w:rsidRPr="00651D90">
        <w:rPr>
          <w:rFonts w:ascii="Traditional Arabic" w:hAnsi="Traditional Arabic" w:cs="Traditional Arabic"/>
          <w:sz w:val="36"/>
          <w:szCs w:val="36"/>
          <w:rtl/>
        </w:rPr>
        <w:t>ونستعينه</w:t>
      </w:r>
      <w:proofErr w:type="spellEnd"/>
      <w:r w:rsidRPr="00651D90">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651D90">
        <w:rPr>
          <w:rFonts w:ascii="Traditional Arabic" w:hAnsi="Traditional Arabic" w:cs="Traditional Arabic"/>
          <w:sz w:val="36"/>
          <w:szCs w:val="36"/>
          <w:rtl/>
        </w:rPr>
        <w:t>آلِه</w:t>
      </w:r>
      <w:proofErr w:type="spellEnd"/>
      <w:r w:rsidRPr="00651D90">
        <w:rPr>
          <w:rFonts w:ascii="Traditional Arabic" w:hAnsi="Traditional Arabic" w:cs="Traditional Arabic"/>
          <w:sz w:val="36"/>
          <w:szCs w:val="36"/>
          <w:rtl/>
        </w:rPr>
        <w:t xml:space="preserve"> وأصحابِه، ومن سار على نهجه، واقتفى أثره، إلى يوم الدين.</w:t>
      </w:r>
    </w:p>
    <w:p w:rsidR="00DC42BB" w:rsidRPr="00651D90" w:rsidRDefault="00DC42BB" w:rsidP="00DC42BB">
      <w:pPr>
        <w:spacing w:before="0" w:after="0" w:line="240" w:lineRule="auto"/>
        <w:ind w:firstLine="454"/>
        <w:rPr>
          <w:rFonts w:ascii="Traditional Arabic" w:hAnsi="Traditional Arabic" w:cs="Traditional Arabic"/>
          <w:sz w:val="36"/>
          <w:szCs w:val="36"/>
          <w:rtl/>
        </w:rPr>
      </w:pPr>
      <w:r w:rsidRPr="00651D90">
        <w:rPr>
          <w:rFonts w:ascii="Traditional Arabic" w:hAnsi="Traditional Arabic" w:cs="Traditional Arabic"/>
          <w:sz w:val="36"/>
          <w:szCs w:val="36"/>
          <w:rtl/>
        </w:rPr>
        <w:t xml:space="preserve">وبَعْدُ: </w:t>
      </w:r>
    </w:p>
    <w:p w:rsidR="00DC42BB" w:rsidRPr="00651D90" w:rsidRDefault="00DC42BB" w:rsidP="00DC42BB">
      <w:pPr>
        <w:spacing w:before="0" w:after="0" w:line="240" w:lineRule="auto"/>
        <w:ind w:firstLine="454"/>
        <w:rPr>
          <w:rFonts w:ascii="Traditional Arabic" w:hAnsi="Traditional Arabic" w:cs="Traditional Arabic"/>
          <w:sz w:val="36"/>
          <w:szCs w:val="36"/>
          <w:rtl/>
        </w:rPr>
      </w:pPr>
      <w:r w:rsidRPr="00651D90">
        <w:rPr>
          <w:rFonts w:ascii="Traditional Arabic" w:hAnsi="Traditional Arabic" w:cs="Traditional Arabic"/>
          <w:sz w:val="36"/>
          <w:szCs w:val="36"/>
          <w:rtl/>
        </w:rPr>
        <w:t xml:space="preserve">فاتقوا الله عباد الله وراقبوه، </w:t>
      </w:r>
      <w:r w:rsidRPr="00651D90">
        <w:rPr>
          <w:rFonts w:ascii="Traditional Arabic" w:hAnsi="Traditional Arabic" w:cs="Traditional Arabic"/>
          <w:color w:val="FF0000"/>
          <w:sz w:val="36"/>
          <w:szCs w:val="36"/>
          <w:rtl/>
        </w:rPr>
        <w:t xml:space="preserve">{وَيُحَذِّرُكُمُ اللَّهُ نَفْسَهُ وَإِلَى اللَّهِ </w:t>
      </w:r>
      <w:r>
        <w:rPr>
          <w:rFonts w:ascii="Traditional Arabic" w:hAnsi="Traditional Arabic" w:cs="Traditional Arabic"/>
          <w:color w:val="FF0000"/>
          <w:sz w:val="36"/>
          <w:szCs w:val="36"/>
          <w:rtl/>
        </w:rPr>
        <w:t>الم</w:t>
      </w:r>
      <w:r w:rsidRPr="00651D90">
        <w:rPr>
          <w:rFonts w:ascii="Traditional Arabic" w:hAnsi="Traditional Arabic" w:cs="Traditional Arabic"/>
          <w:color w:val="FF0000"/>
          <w:sz w:val="36"/>
          <w:szCs w:val="36"/>
          <w:rtl/>
        </w:rPr>
        <w:t>صِيرُ}</w:t>
      </w:r>
      <w:r w:rsidRPr="00651D90">
        <w:rPr>
          <w:rFonts w:ascii="Traditional Arabic" w:hAnsi="Traditional Arabic" w:cs="Traditional Arabic"/>
          <w:sz w:val="36"/>
          <w:szCs w:val="36"/>
          <w:rtl/>
        </w:rPr>
        <w:t xml:space="preserve"> </w:t>
      </w:r>
      <w:r w:rsidRPr="00651D90">
        <w:rPr>
          <w:rFonts w:ascii="Traditional Arabic" w:hAnsi="Traditional Arabic" w:cs="Traditional Arabic"/>
          <w:sz w:val="32"/>
          <w:szCs w:val="32"/>
          <w:rtl/>
        </w:rPr>
        <w:t>[آل عمران:28]</w:t>
      </w:r>
      <w:r w:rsidRPr="00651D90">
        <w:rPr>
          <w:rFonts w:ascii="Traditional Arabic" w:hAnsi="Traditional Arabic" w:cs="Traditional Arabic"/>
          <w:sz w:val="36"/>
          <w:szCs w:val="36"/>
          <w:rtl/>
        </w:rPr>
        <w:t xml:space="preserve">. </w:t>
      </w:r>
    </w:p>
    <w:p w:rsidR="00DC42BB" w:rsidRPr="00651D90" w:rsidRDefault="00DC42BB" w:rsidP="00DC42BB">
      <w:pPr>
        <w:spacing w:before="0" w:after="0" w:line="240" w:lineRule="auto"/>
        <w:ind w:firstLine="454"/>
        <w:rPr>
          <w:rFonts w:ascii="Traditional Arabic" w:hAnsi="Traditional Arabic" w:cs="Traditional Arabic"/>
          <w:sz w:val="36"/>
          <w:szCs w:val="36"/>
          <w:rtl/>
        </w:rPr>
      </w:pPr>
      <w:r w:rsidRPr="00651D90">
        <w:rPr>
          <w:rFonts w:ascii="Traditional Arabic" w:hAnsi="Traditional Arabic" w:cs="Traditional Arabic"/>
          <w:sz w:val="36"/>
          <w:szCs w:val="36"/>
          <w:rtl/>
        </w:rPr>
        <w:t xml:space="preserve">معاشرَ </w:t>
      </w:r>
      <w:r>
        <w:rPr>
          <w:rFonts w:ascii="Traditional Arabic" w:hAnsi="Traditional Arabic" w:cs="Traditional Arabic"/>
          <w:sz w:val="36"/>
          <w:szCs w:val="36"/>
          <w:rtl/>
        </w:rPr>
        <w:t>الم</w:t>
      </w:r>
      <w:r w:rsidRPr="00651D90">
        <w:rPr>
          <w:rFonts w:ascii="Traditional Arabic" w:hAnsi="Traditional Arabic" w:cs="Traditional Arabic"/>
          <w:sz w:val="36"/>
          <w:szCs w:val="36"/>
          <w:rtl/>
        </w:rPr>
        <w:t xml:space="preserve">ؤمنين: محبَّة اللهِ لعباده </w:t>
      </w:r>
      <w:r>
        <w:rPr>
          <w:rFonts w:ascii="Traditional Arabic" w:hAnsi="Traditional Arabic" w:cs="Traditional Arabic"/>
          <w:sz w:val="36"/>
          <w:szCs w:val="36"/>
          <w:rtl/>
        </w:rPr>
        <w:t>الم</w:t>
      </w:r>
      <w:r w:rsidRPr="00651D90">
        <w:rPr>
          <w:rFonts w:ascii="Traditional Arabic" w:hAnsi="Traditional Arabic" w:cs="Traditional Arabic"/>
          <w:sz w:val="36"/>
          <w:szCs w:val="36"/>
          <w:rtl/>
        </w:rPr>
        <w:t>ؤمنين و</w:t>
      </w:r>
      <w:r>
        <w:rPr>
          <w:rFonts w:ascii="Traditional Arabic" w:hAnsi="Traditional Arabic" w:cs="Traditional Arabic"/>
          <w:sz w:val="36"/>
          <w:szCs w:val="36"/>
          <w:rtl/>
        </w:rPr>
        <w:t>الم</w:t>
      </w:r>
      <w:r w:rsidRPr="00651D90">
        <w:rPr>
          <w:rFonts w:ascii="Traditional Arabic" w:hAnsi="Traditional Arabic" w:cs="Traditional Arabic"/>
          <w:sz w:val="36"/>
          <w:szCs w:val="36"/>
          <w:rtl/>
        </w:rPr>
        <w:t xml:space="preserve">وحدين أفضلُ ما يجنيه العبدُ </w:t>
      </w:r>
      <w:r>
        <w:rPr>
          <w:rFonts w:ascii="Traditional Arabic" w:hAnsi="Traditional Arabic" w:cs="Traditional Arabic"/>
          <w:sz w:val="36"/>
          <w:szCs w:val="36"/>
          <w:rtl/>
        </w:rPr>
        <w:t>الم</w:t>
      </w:r>
      <w:r w:rsidRPr="00651D90">
        <w:rPr>
          <w:rFonts w:ascii="Traditional Arabic" w:hAnsi="Traditional Arabic" w:cs="Traditional Arabic"/>
          <w:sz w:val="36"/>
          <w:szCs w:val="36"/>
          <w:rtl/>
        </w:rPr>
        <w:t xml:space="preserve">ؤمن، وأجدر بها خصلة ينالها أهل الإيمان، إن الله يحب </w:t>
      </w:r>
      <w:r>
        <w:rPr>
          <w:rFonts w:ascii="Traditional Arabic" w:hAnsi="Traditional Arabic" w:cs="Traditional Arabic"/>
          <w:sz w:val="36"/>
          <w:szCs w:val="36"/>
          <w:rtl/>
        </w:rPr>
        <w:t>الم</w:t>
      </w:r>
      <w:r w:rsidRPr="00651D90">
        <w:rPr>
          <w:rFonts w:ascii="Traditional Arabic" w:hAnsi="Traditional Arabic" w:cs="Traditional Arabic"/>
          <w:sz w:val="36"/>
          <w:szCs w:val="36"/>
          <w:rtl/>
        </w:rPr>
        <w:t>تقين، يحبهم ويحبونه،</w:t>
      </w:r>
      <w:r w:rsidRPr="00651D90">
        <w:rPr>
          <w:rFonts w:ascii="Traditional Arabic" w:hAnsi="Traditional Arabic" w:cs="Traditional Arabic"/>
          <w:color w:val="FF0000"/>
          <w:sz w:val="36"/>
          <w:szCs w:val="36"/>
          <w:rtl/>
        </w:rPr>
        <w:t>{سَيَجْعَلُ لَهُمُ الرَّحْمَنُ وُدًّا}</w:t>
      </w:r>
      <w:r w:rsidRPr="00651D90">
        <w:rPr>
          <w:rFonts w:ascii="Traditional Arabic" w:hAnsi="Traditional Arabic" w:cs="Traditional Arabic"/>
          <w:sz w:val="36"/>
          <w:szCs w:val="36"/>
          <w:rtl/>
        </w:rPr>
        <w:t xml:space="preserve"> </w:t>
      </w:r>
      <w:r w:rsidRPr="00651D90">
        <w:rPr>
          <w:rFonts w:ascii="Traditional Arabic" w:hAnsi="Traditional Arabic" w:cs="Traditional Arabic"/>
          <w:sz w:val="32"/>
          <w:szCs w:val="32"/>
          <w:rtl/>
        </w:rPr>
        <w:t>[مريم:96]</w:t>
      </w:r>
      <w:r w:rsidRPr="00651D90">
        <w:rPr>
          <w:rFonts w:ascii="Traditional Arabic" w:hAnsi="Traditional Arabic" w:cs="Traditional Arabic"/>
          <w:sz w:val="36"/>
          <w:szCs w:val="36"/>
          <w:rtl/>
        </w:rPr>
        <w:t>.</w:t>
      </w:r>
    </w:p>
    <w:p w:rsidR="00DC42BB" w:rsidRPr="00651D90" w:rsidRDefault="00DC42BB" w:rsidP="00DC42BB">
      <w:pPr>
        <w:spacing w:before="0" w:after="0" w:line="240" w:lineRule="auto"/>
        <w:ind w:firstLine="454"/>
        <w:rPr>
          <w:rFonts w:ascii="Traditional Arabic" w:hAnsi="Traditional Arabic" w:cs="Traditional Arabic"/>
          <w:sz w:val="36"/>
          <w:szCs w:val="36"/>
          <w:rtl/>
        </w:rPr>
      </w:pPr>
      <w:r w:rsidRPr="00651D90">
        <w:rPr>
          <w:rFonts w:ascii="Traditional Arabic" w:hAnsi="Traditional Arabic" w:cs="Traditional Arabic"/>
          <w:sz w:val="36"/>
          <w:szCs w:val="36"/>
          <w:rtl/>
        </w:rPr>
        <w:t xml:space="preserve"> ولئن كان </w:t>
      </w:r>
      <w:r>
        <w:rPr>
          <w:rFonts w:ascii="Traditional Arabic" w:hAnsi="Traditional Arabic" w:cs="Traditional Arabic"/>
          <w:sz w:val="36"/>
          <w:szCs w:val="36"/>
          <w:rtl/>
        </w:rPr>
        <w:t>الم</w:t>
      </w:r>
      <w:r w:rsidRPr="00651D90">
        <w:rPr>
          <w:rFonts w:ascii="Traditional Arabic" w:hAnsi="Traditional Arabic" w:cs="Traditional Arabic"/>
          <w:sz w:val="36"/>
          <w:szCs w:val="36"/>
          <w:rtl/>
        </w:rPr>
        <w:t>س</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 xml:space="preserve"> بهذه </w:t>
      </w:r>
      <w:r>
        <w:rPr>
          <w:rFonts w:ascii="Traditional Arabic" w:hAnsi="Traditional Arabic" w:cs="Traditional Arabic"/>
          <w:sz w:val="36"/>
          <w:szCs w:val="36"/>
          <w:rtl/>
        </w:rPr>
        <w:t>الم</w:t>
      </w:r>
      <w:r w:rsidRPr="00651D90">
        <w:rPr>
          <w:rFonts w:ascii="Traditional Arabic" w:hAnsi="Traditional Arabic" w:cs="Traditional Arabic"/>
          <w:sz w:val="36"/>
          <w:szCs w:val="36"/>
          <w:rtl/>
        </w:rPr>
        <w:t>كانة عند ربه، و</w:t>
      </w:r>
      <w:r>
        <w:rPr>
          <w:rFonts w:ascii="Traditional Arabic" w:hAnsi="Traditional Arabic" w:cs="Traditional Arabic"/>
          <w:sz w:val="36"/>
          <w:szCs w:val="36"/>
          <w:rtl/>
        </w:rPr>
        <w:t>الم</w:t>
      </w:r>
      <w:r w:rsidRPr="00651D90">
        <w:rPr>
          <w:rFonts w:ascii="Traditional Arabic" w:hAnsi="Traditional Arabic" w:cs="Traditional Arabic"/>
          <w:sz w:val="36"/>
          <w:szCs w:val="36"/>
          <w:rtl/>
        </w:rPr>
        <w:t xml:space="preserve">نزلة العلية عند مولاه، فإنه يزول عجبُك حينما ترى حُرمة </w:t>
      </w:r>
      <w:r>
        <w:rPr>
          <w:rFonts w:ascii="Traditional Arabic" w:hAnsi="Traditional Arabic" w:cs="Traditional Arabic"/>
          <w:sz w:val="36"/>
          <w:szCs w:val="36"/>
          <w:rtl/>
        </w:rPr>
        <w:t>الم</w:t>
      </w:r>
      <w:r w:rsidRPr="00651D90">
        <w:rPr>
          <w:rFonts w:ascii="Traditional Arabic" w:hAnsi="Traditional Arabic" w:cs="Traditional Arabic"/>
          <w:sz w:val="36"/>
          <w:szCs w:val="36"/>
          <w:rtl/>
        </w:rPr>
        <w:t>س</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 xml:space="preserve"> وحرمة عِرضه وتحريمَ أذيتهِ، بل صار من يحذر من شره هو شر الناس عند الله، تأملوا هذا الحديث العظيم واستعيذوا بالله من هذه الخصلة، روى البخاري ومس</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 من حديث عَائِشَةَ، أَنَّ رَجُلًا اسْتَأْذَنَ عَلَى النبي</w:t>
      </w:r>
      <w:r>
        <w:rPr>
          <w:rFonts w:ascii="Traditional Arabic" w:hAnsi="Traditional Arabic" w:cs="Traditional Arabic"/>
          <w:sz w:val="36"/>
          <w:szCs w:val="36"/>
          <w:rtl/>
        </w:rPr>
        <w:t xml:space="preserve"> -صلى الله عليه وسلم- </w:t>
      </w:r>
      <w:r w:rsidRPr="00651D90">
        <w:rPr>
          <w:rFonts w:ascii="Traditional Arabic" w:hAnsi="Traditional Arabic" w:cs="Traditional Arabic"/>
          <w:sz w:val="36"/>
          <w:szCs w:val="36"/>
          <w:rtl/>
        </w:rPr>
        <w:t>فَ</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 xml:space="preserve">ا رَآهُ قَالَ: </w:t>
      </w:r>
      <w:r w:rsidRPr="001A0220">
        <w:rPr>
          <w:rFonts w:ascii="Traditional Arabic" w:hAnsi="Traditional Arabic" w:cs="Traditional Arabic"/>
          <w:color w:val="C00000"/>
          <w:sz w:val="36"/>
          <w:szCs w:val="36"/>
          <w:rtl/>
        </w:rPr>
        <w:t>«بِئْسَ أَخُو الْعَشِيرَةِ وَبِئْسَ بْنُ الْعَشِيرَةِ»</w:t>
      </w:r>
      <w:r w:rsidRPr="00651D90">
        <w:rPr>
          <w:rFonts w:ascii="Traditional Arabic" w:hAnsi="Traditional Arabic" w:cs="Traditional Arabic"/>
          <w:sz w:val="36"/>
          <w:szCs w:val="36"/>
          <w:rtl/>
        </w:rPr>
        <w:t>، فَ</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ا جَلَسَ تَطَلَّقَ النبي</w:t>
      </w:r>
      <w:r>
        <w:rPr>
          <w:rFonts w:ascii="Traditional Arabic" w:hAnsi="Traditional Arabic" w:cs="Traditional Arabic"/>
          <w:sz w:val="36"/>
          <w:szCs w:val="36"/>
          <w:rtl/>
        </w:rPr>
        <w:t xml:space="preserve"> -صلى الله عليه وسلم- </w:t>
      </w:r>
      <w:r w:rsidRPr="00651D90">
        <w:rPr>
          <w:rFonts w:ascii="Traditional Arabic" w:hAnsi="Traditional Arabic" w:cs="Traditional Arabic"/>
          <w:sz w:val="36"/>
          <w:szCs w:val="36"/>
          <w:rtl/>
        </w:rPr>
        <w:t>فِي وَجْهِهِ وَانْبَسَطَ إِلَيْهِ، فَ</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ا انْطَلَقَ الرَّجُلُ قَالَتْ لَهُ عَائِشَةُ: يَا رَسُولَ اللهِ حِينَ رَأَيْتَ الرَّجُلَ قُلْتَ لَهُ كَذَا وَكَذَا، ثُمَّ تَطَلَّقْتَ في وَجْهِهِ وَانْبَسَطْتَ إِلَيْهِ وَأَلَنْتَ لَهُ الْكَلَامَ، فَقَالَ رسول الله</w:t>
      </w:r>
      <w:r>
        <w:rPr>
          <w:rFonts w:ascii="Traditional Arabic" w:hAnsi="Traditional Arabic" w:cs="Traditional Arabic"/>
          <w:sz w:val="36"/>
          <w:szCs w:val="36"/>
          <w:rtl/>
        </w:rPr>
        <w:t xml:space="preserve"> -صلى الله عليه وسلم-:</w:t>
      </w:r>
      <w:r w:rsidRPr="00651D90">
        <w:rPr>
          <w:rFonts w:ascii="Traditional Arabic" w:hAnsi="Traditional Arabic" w:cs="Traditional Arabic"/>
          <w:sz w:val="36"/>
          <w:szCs w:val="36"/>
          <w:rtl/>
        </w:rPr>
        <w:t xml:space="preserve"> </w:t>
      </w:r>
      <w:r w:rsidRPr="00651D90">
        <w:rPr>
          <w:rFonts w:ascii="Traditional Arabic" w:hAnsi="Traditional Arabic" w:cs="Traditional Arabic"/>
          <w:color w:val="C00000"/>
          <w:sz w:val="36"/>
          <w:szCs w:val="36"/>
          <w:rtl/>
        </w:rPr>
        <w:t>«يَا عَائِشَةُ مَتَى عَهِدْتِنِي فَحَّاشًا إِنَّ شَرَّ النَّاسِ عِنْدَ اللهِ مَنْزِلَةً يَوْمَ الْقِيَامَةِ مَنْ تَرَكَهُ النَّاسُ اتِّقَاءَ شَرِّهِ»</w:t>
      </w:r>
      <w:r w:rsidRPr="00651D90">
        <w:rPr>
          <w:rFonts w:ascii="Traditional Arabic" w:hAnsi="Traditional Arabic" w:cs="Traditional Arabic"/>
          <w:sz w:val="36"/>
          <w:szCs w:val="36"/>
          <w:vertAlign w:val="superscript"/>
          <w:rtl/>
        </w:rPr>
        <w:t>(</w:t>
      </w:r>
      <w:r w:rsidRPr="00651D90">
        <w:rPr>
          <w:rStyle w:val="a4"/>
          <w:rFonts w:ascii="Traditional Arabic" w:hAnsi="Traditional Arabic" w:cs="Traditional Arabic"/>
          <w:sz w:val="36"/>
          <w:szCs w:val="36"/>
          <w:rtl/>
        </w:rPr>
        <w:footnoteReference w:id="1"/>
      </w:r>
      <w:r w:rsidRPr="00651D90">
        <w:rPr>
          <w:rFonts w:ascii="Traditional Arabic" w:hAnsi="Traditional Arabic" w:cs="Traditional Arabic"/>
          <w:sz w:val="36"/>
          <w:szCs w:val="36"/>
          <w:vertAlign w:val="superscript"/>
          <w:rtl/>
        </w:rPr>
        <w:t>)</w:t>
      </w:r>
      <w:r w:rsidRPr="00651D90">
        <w:rPr>
          <w:rFonts w:ascii="Traditional Arabic" w:hAnsi="Traditional Arabic" w:cs="Traditional Arabic"/>
          <w:sz w:val="36"/>
          <w:szCs w:val="36"/>
          <w:rtl/>
        </w:rPr>
        <w:t xml:space="preserve">. </w:t>
      </w:r>
    </w:p>
    <w:p w:rsidR="00DC42BB" w:rsidRPr="00651D90" w:rsidRDefault="00DC42BB" w:rsidP="00DC42BB">
      <w:pPr>
        <w:spacing w:before="0" w:after="0" w:line="240" w:lineRule="auto"/>
        <w:ind w:firstLine="454"/>
        <w:rPr>
          <w:rFonts w:ascii="Traditional Arabic" w:hAnsi="Traditional Arabic" w:cs="Traditional Arabic"/>
          <w:sz w:val="36"/>
          <w:szCs w:val="36"/>
          <w:rtl/>
        </w:rPr>
      </w:pPr>
      <w:r>
        <w:rPr>
          <w:rFonts w:ascii="Traditional Arabic" w:hAnsi="Traditional Arabic" w:cs="Traditional Arabic"/>
          <w:sz w:val="36"/>
          <w:szCs w:val="36"/>
          <w:rtl/>
        </w:rPr>
        <w:t>لم</w:t>
      </w:r>
      <w:r w:rsidRPr="00651D90">
        <w:rPr>
          <w:rFonts w:ascii="Traditional Arabic" w:hAnsi="Traditional Arabic" w:cs="Traditional Arabic"/>
          <w:sz w:val="36"/>
          <w:szCs w:val="36"/>
          <w:rtl/>
        </w:rPr>
        <w:t xml:space="preserve"> نرى بعض الناس يجيد وبحذق صناعة الكراهية له وصناعة َ العداوات، مفلسًا من هذه السجايا كإفلاس اليد من قبض </w:t>
      </w:r>
      <w:r>
        <w:rPr>
          <w:rFonts w:ascii="Traditional Arabic" w:hAnsi="Traditional Arabic" w:cs="Traditional Arabic"/>
          <w:sz w:val="36"/>
          <w:szCs w:val="36"/>
          <w:rtl/>
        </w:rPr>
        <w:t>الم</w:t>
      </w:r>
      <w:r w:rsidRPr="00651D90">
        <w:rPr>
          <w:rFonts w:ascii="Traditional Arabic" w:hAnsi="Traditional Arabic" w:cs="Traditional Arabic"/>
          <w:sz w:val="36"/>
          <w:szCs w:val="36"/>
          <w:rtl/>
        </w:rPr>
        <w:t>اء؟</w:t>
      </w:r>
    </w:p>
    <w:p w:rsidR="00DC42BB" w:rsidRPr="00651D90" w:rsidRDefault="00DC42BB" w:rsidP="00DC42BB">
      <w:pPr>
        <w:spacing w:before="0" w:after="0" w:line="240" w:lineRule="auto"/>
        <w:ind w:firstLine="454"/>
        <w:rPr>
          <w:rFonts w:ascii="Traditional Arabic" w:hAnsi="Traditional Arabic" w:cs="Traditional Arabic"/>
          <w:sz w:val="36"/>
          <w:szCs w:val="36"/>
          <w:rtl/>
        </w:rPr>
      </w:pPr>
      <w:r w:rsidRPr="00651D90">
        <w:rPr>
          <w:rFonts w:ascii="Traditional Arabic" w:hAnsi="Traditional Arabic" w:cs="Traditional Arabic"/>
          <w:sz w:val="36"/>
          <w:szCs w:val="36"/>
          <w:rtl/>
        </w:rPr>
        <w:t xml:space="preserve"> إن الإسلام حينما يؤصِّل تحريم أذية الناس كما في قوله تعالى: </w:t>
      </w:r>
      <w:r w:rsidRPr="00651D90">
        <w:rPr>
          <w:rFonts w:ascii="Traditional Arabic" w:hAnsi="Traditional Arabic" w:cs="Traditional Arabic"/>
          <w:color w:val="FF0000"/>
          <w:sz w:val="36"/>
          <w:szCs w:val="36"/>
          <w:rtl/>
        </w:rPr>
        <w:t xml:space="preserve">{وَالَّذِينَ يُؤْذُونَ </w:t>
      </w:r>
      <w:r>
        <w:rPr>
          <w:rFonts w:ascii="Traditional Arabic" w:hAnsi="Traditional Arabic" w:cs="Traditional Arabic"/>
          <w:color w:val="FF0000"/>
          <w:sz w:val="36"/>
          <w:szCs w:val="36"/>
          <w:rtl/>
        </w:rPr>
        <w:t>الم</w:t>
      </w:r>
      <w:r w:rsidRPr="00651D90">
        <w:rPr>
          <w:rFonts w:ascii="Traditional Arabic" w:hAnsi="Traditional Arabic" w:cs="Traditional Arabic"/>
          <w:color w:val="FF0000"/>
          <w:sz w:val="36"/>
          <w:szCs w:val="36"/>
          <w:rtl/>
        </w:rPr>
        <w:t>ؤْمِنِينَ وَ</w:t>
      </w:r>
      <w:r>
        <w:rPr>
          <w:rFonts w:ascii="Traditional Arabic" w:hAnsi="Traditional Arabic" w:cs="Traditional Arabic"/>
          <w:color w:val="FF0000"/>
          <w:sz w:val="36"/>
          <w:szCs w:val="36"/>
          <w:rtl/>
        </w:rPr>
        <w:t>الم</w:t>
      </w:r>
      <w:r w:rsidRPr="00651D90">
        <w:rPr>
          <w:rFonts w:ascii="Traditional Arabic" w:hAnsi="Traditional Arabic" w:cs="Traditional Arabic"/>
          <w:color w:val="FF0000"/>
          <w:sz w:val="36"/>
          <w:szCs w:val="36"/>
          <w:rtl/>
        </w:rPr>
        <w:t>ؤْمِنَاتِ بِغَيْرِ مَا اكْتَسَبُوا فَقَدِ احْتَمَلُوا بُهْتَانًا وَإِثْمًا مُبِينًا}</w:t>
      </w:r>
      <w:r>
        <w:rPr>
          <w:rFonts w:ascii="Traditional Arabic" w:hAnsi="Traditional Arabic" w:cs="Traditional Arabic" w:hint="cs"/>
          <w:sz w:val="36"/>
          <w:szCs w:val="36"/>
          <w:rtl/>
        </w:rPr>
        <w:t xml:space="preserve"> </w:t>
      </w:r>
      <w:r w:rsidRPr="00651D90">
        <w:rPr>
          <w:rFonts w:ascii="Traditional Arabic" w:hAnsi="Traditional Arabic" w:cs="Traditional Arabic"/>
          <w:sz w:val="32"/>
          <w:szCs w:val="32"/>
          <w:rtl/>
        </w:rPr>
        <w:t>[الأحزاب:58]</w:t>
      </w:r>
      <w:r w:rsidRPr="00651D90">
        <w:rPr>
          <w:rFonts w:ascii="Traditional Arabic" w:hAnsi="Traditional Arabic" w:cs="Traditional Arabic"/>
          <w:sz w:val="36"/>
          <w:szCs w:val="36"/>
          <w:rtl/>
        </w:rPr>
        <w:t xml:space="preserve">، من الخطأ أن تحصر الإيذاء فقط بغصب الأموال ونهبها، أو الاعتداء باليد، إن الإيذاءَ مفهومٌ عام لكل ما </w:t>
      </w:r>
      <w:r w:rsidRPr="00651D90">
        <w:rPr>
          <w:rFonts w:ascii="Traditional Arabic" w:hAnsi="Traditional Arabic" w:cs="Traditional Arabic"/>
          <w:sz w:val="36"/>
          <w:szCs w:val="36"/>
          <w:rtl/>
        </w:rPr>
        <w:lastRenderedPageBreak/>
        <w:t>يؤذي الناس في أبدانهم وأموالهم ومشاعرهم، الإسلام نهى عن ذلك وحرَّمه، بل هو كبيرة من كبائر الذنوب، ونهى عن التخلي وقضاء الحاجة في طريق الناس، ونهى أن يتناجى اثنان دون الثالث.</w:t>
      </w:r>
    </w:p>
    <w:p w:rsidR="00DC42BB" w:rsidRPr="00651D90" w:rsidRDefault="00DC42BB" w:rsidP="00DC42BB">
      <w:pPr>
        <w:spacing w:before="0" w:after="0" w:line="240" w:lineRule="auto"/>
        <w:ind w:firstLine="454"/>
        <w:rPr>
          <w:rFonts w:ascii="Traditional Arabic" w:hAnsi="Traditional Arabic" w:cs="Traditional Arabic"/>
          <w:sz w:val="36"/>
          <w:szCs w:val="36"/>
          <w:rtl/>
        </w:rPr>
      </w:pPr>
      <w:r w:rsidRPr="00651D90">
        <w:rPr>
          <w:rFonts w:ascii="Traditional Arabic" w:hAnsi="Traditional Arabic" w:cs="Traditional Arabic"/>
          <w:sz w:val="36"/>
          <w:szCs w:val="36"/>
          <w:rtl/>
        </w:rPr>
        <w:t xml:space="preserve"> قصورٌ كبيرٌ أن نرى هذا الأصل في ضعف وتَدَنٍّ، ونحن نسمع ما جاء في صحيح مس</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 xml:space="preserve">، من حديث أَبِي ذَرٍّ قَالَ: قُلْتُ يَا رَسُولَ اللهِ، أَيُّ الْأَعْمَالِ أَفْضَلُ؟ قَالَ: </w:t>
      </w:r>
      <w:r w:rsidRPr="00AA2213">
        <w:rPr>
          <w:rFonts w:ascii="Traditional Arabic" w:hAnsi="Traditional Arabic" w:cs="Traditional Arabic"/>
          <w:color w:val="C00000"/>
          <w:sz w:val="36"/>
          <w:szCs w:val="36"/>
          <w:rtl/>
        </w:rPr>
        <w:t>«الْإِيمَانُ بِاللهِ وَالْجِهَادُ في سَبِيلِهِ»</w:t>
      </w:r>
      <w:r w:rsidRPr="00651D90">
        <w:rPr>
          <w:rFonts w:ascii="Traditional Arabic" w:hAnsi="Traditional Arabic" w:cs="Traditional Arabic"/>
          <w:sz w:val="36"/>
          <w:szCs w:val="36"/>
          <w:rtl/>
        </w:rPr>
        <w:t xml:space="preserve">. قَالَ: قُلْتُ أَيُّ الرِّقَابِ أَفْضَلُ؟ قَالَ: </w:t>
      </w:r>
      <w:r w:rsidRPr="00AA2213">
        <w:rPr>
          <w:rFonts w:ascii="Traditional Arabic" w:hAnsi="Traditional Arabic" w:cs="Traditional Arabic"/>
          <w:color w:val="C00000"/>
          <w:sz w:val="36"/>
          <w:szCs w:val="36"/>
          <w:rtl/>
        </w:rPr>
        <w:t>«أَنْفَسُهَا عِنْدَ أَهْلِهَا وَأَكْثَرُهَا ثَمَنًا»</w:t>
      </w:r>
      <w:r w:rsidRPr="00651D90">
        <w:rPr>
          <w:rFonts w:ascii="Traditional Arabic" w:hAnsi="Traditional Arabic" w:cs="Traditional Arabic"/>
          <w:sz w:val="36"/>
          <w:szCs w:val="36"/>
          <w:rtl/>
        </w:rPr>
        <w:t xml:space="preserve">. قَالَ: قُلْتُ فَإِنْ </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 xml:space="preserve"> أَفْعَلْ؟ قَالَ: </w:t>
      </w:r>
      <w:r w:rsidRPr="00AA2213">
        <w:rPr>
          <w:rFonts w:ascii="Traditional Arabic" w:hAnsi="Traditional Arabic" w:cs="Traditional Arabic"/>
          <w:color w:val="C00000"/>
          <w:sz w:val="36"/>
          <w:szCs w:val="36"/>
          <w:rtl/>
        </w:rPr>
        <w:t>«تُعِينُ صَانِعًا أَوْ تَصْنَعُ لِأَخْرَقَ»</w:t>
      </w:r>
      <w:r w:rsidRPr="00651D90">
        <w:rPr>
          <w:rFonts w:ascii="Traditional Arabic" w:hAnsi="Traditional Arabic" w:cs="Traditional Arabic"/>
          <w:sz w:val="36"/>
          <w:szCs w:val="36"/>
          <w:rtl/>
        </w:rPr>
        <w:t>. قَالَ: قُلْتُ يَا رَسُولَ اللهِ، أَرَأَيْتَ إِنْ ضَعُفْتُ عَنْ بَعْضِ الْعَمَلِ؟ قَالَ:</w:t>
      </w:r>
      <w:r>
        <w:rPr>
          <w:rFonts w:ascii="Traditional Arabic" w:hAnsi="Traditional Arabic" w:cs="Traditional Arabic" w:hint="cs"/>
          <w:b/>
          <w:bCs/>
          <w:color w:val="C00000"/>
          <w:sz w:val="36"/>
          <w:szCs w:val="36"/>
          <w:rtl/>
        </w:rPr>
        <w:t xml:space="preserve"> </w:t>
      </w:r>
      <w:r w:rsidRPr="00AA2213">
        <w:rPr>
          <w:rFonts w:ascii="Traditional Arabic" w:hAnsi="Traditional Arabic" w:cs="Traditional Arabic"/>
          <w:color w:val="C00000"/>
          <w:sz w:val="36"/>
          <w:szCs w:val="36"/>
          <w:rtl/>
        </w:rPr>
        <w:t>«تَكُفُّ شَرَّكَ عَنِ النَّاسِ فَإِنَّهَا صَدَقَةٌ مِنْكَ على نَفْسِكَ»</w:t>
      </w:r>
      <w:r w:rsidRPr="00651D90">
        <w:rPr>
          <w:rFonts w:ascii="Traditional Arabic" w:hAnsi="Traditional Arabic" w:cs="Traditional Arabic"/>
          <w:sz w:val="36"/>
          <w:szCs w:val="36"/>
          <w:vertAlign w:val="superscript"/>
          <w:rtl/>
        </w:rPr>
        <w:t>(</w:t>
      </w:r>
      <w:r w:rsidRPr="00651D90">
        <w:rPr>
          <w:rStyle w:val="a4"/>
          <w:rFonts w:ascii="Traditional Arabic" w:hAnsi="Traditional Arabic" w:cs="Traditional Arabic"/>
          <w:sz w:val="36"/>
          <w:szCs w:val="36"/>
          <w:rtl/>
        </w:rPr>
        <w:footnoteReference w:id="2"/>
      </w:r>
      <w:r w:rsidRPr="00651D90">
        <w:rPr>
          <w:rFonts w:ascii="Traditional Arabic" w:hAnsi="Traditional Arabic" w:cs="Traditional Arabic"/>
          <w:sz w:val="36"/>
          <w:szCs w:val="36"/>
          <w:vertAlign w:val="superscript"/>
          <w:rtl/>
        </w:rPr>
        <w:t>)</w:t>
      </w:r>
      <w:r w:rsidRPr="00651D90">
        <w:rPr>
          <w:rFonts w:ascii="Traditional Arabic" w:hAnsi="Traditional Arabic" w:cs="Traditional Arabic"/>
          <w:sz w:val="36"/>
          <w:szCs w:val="36"/>
          <w:rtl/>
        </w:rPr>
        <w:t xml:space="preserve">. </w:t>
      </w:r>
    </w:p>
    <w:p w:rsidR="00DC42BB" w:rsidRPr="00651D90" w:rsidRDefault="00DC42BB" w:rsidP="00DC42BB">
      <w:pPr>
        <w:spacing w:before="0" w:after="0" w:line="240" w:lineRule="auto"/>
        <w:ind w:firstLine="454"/>
        <w:rPr>
          <w:rFonts w:ascii="Traditional Arabic" w:hAnsi="Traditional Arabic" w:cs="Traditional Arabic"/>
          <w:sz w:val="36"/>
          <w:szCs w:val="36"/>
          <w:rtl/>
        </w:rPr>
      </w:pPr>
      <w:r w:rsidRPr="00651D90">
        <w:rPr>
          <w:rFonts w:ascii="Traditional Arabic" w:hAnsi="Traditional Arabic" w:cs="Traditional Arabic"/>
          <w:sz w:val="36"/>
          <w:szCs w:val="36"/>
          <w:rtl/>
        </w:rPr>
        <w:t xml:space="preserve">تكفُّ شرك عن الناس، والسؤال ما هو حدُّ الشر؟ </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 xml:space="preserve"> نحصرُ الشرَّ بِغِيبَةٍ أو بضربٍ مثلًا؟ </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 xml:space="preserve"> لا نعدُّ من الشر عدمَ اعتبارِ قيمة </w:t>
      </w:r>
      <w:r>
        <w:rPr>
          <w:rFonts w:ascii="Traditional Arabic" w:hAnsi="Traditional Arabic" w:cs="Traditional Arabic"/>
          <w:sz w:val="36"/>
          <w:szCs w:val="36"/>
          <w:rtl/>
        </w:rPr>
        <w:t>الم</w:t>
      </w:r>
      <w:r w:rsidRPr="00651D90">
        <w:rPr>
          <w:rFonts w:ascii="Traditional Arabic" w:hAnsi="Traditional Arabic" w:cs="Traditional Arabic"/>
          <w:sz w:val="36"/>
          <w:szCs w:val="36"/>
          <w:rtl/>
        </w:rPr>
        <w:t>س</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 xml:space="preserve"> الذي أمامك؟ </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 xml:space="preserve"> لا نعد إحزانه بأي أسلوب منك من الشر؟ </w:t>
      </w:r>
      <w:r>
        <w:rPr>
          <w:rFonts w:ascii="Traditional Arabic" w:hAnsi="Traditional Arabic" w:cs="Traditional Arabic"/>
          <w:sz w:val="36"/>
          <w:szCs w:val="36"/>
          <w:rtl/>
        </w:rPr>
        <w:t>لم</w:t>
      </w:r>
      <w:r w:rsidRPr="00651D90">
        <w:rPr>
          <w:rFonts w:ascii="Traditional Arabic" w:hAnsi="Traditional Arabic" w:cs="Traditional Arabic"/>
          <w:sz w:val="36"/>
          <w:szCs w:val="36"/>
          <w:rtl/>
        </w:rPr>
        <w:t xml:space="preserve"> لا نعدُّ جره إلى الوقيعة بك والتحدث فيك وفِتْنته بك من الشر الذي يجب عليكَ أن تصرفه عن أخيك؟</w:t>
      </w:r>
    </w:p>
    <w:p w:rsidR="00DC42BB" w:rsidRPr="00AA2213" w:rsidRDefault="00DC42BB" w:rsidP="00DC42BB">
      <w:pPr>
        <w:spacing w:before="0" w:after="0" w:line="240" w:lineRule="auto"/>
        <w:ind w:firstLine="454"/>
        <w:rPr>
          <w:rFonts w:ascii="Traditional Arabic" w:hAnsi="Traditional Arabic" w:cs="Traditional Arabic"/>
          <w:sz w:val="36"/>
          <w:szCs w:val="36"/>
          <w:rtl/>
        </w:rPr>
      </w:pPr>
      <w:r w:rsidRPr="00651D90">
        <w:rPr>
          <w:rFonts w:ascii="Traditional Arabic" w:hAnsi="Traditional Arabic" w:cs="Traditional Arabic"/>
          <w:sz w:val="36"/>
          <w:szCs w:val="36"/>
          <w:rtl/>
        </w:rPr>
        <w:t xml:space="preserve"> </w:t>
      </w:r>
      <w:r w:rsidRPr="00AA2213">
        <w:rPr>
          <w:rFonts w:ascii="Traditional Arabic" w:hAnsi="Traditional Arabic" w:cs="Traditional Arabic"/>
          <w:sz w:val="36"/>
          <w:szCs w:val="36"/>
          <w:rtl/>
        </w:rPr>
        <w:t xml:space="preserve">أدعوكم جميعًا لنتأمَّلَ قول موسى-عليه السلام- وقومه، لنعرف أن كثيرًا منا يحتاج إلى إعادة فهم </w:t>
      </w:r>
      <w:r>
        <w:rPr>
          <w:rFonts w:ascii="Traditional Arabic" w:hAnsi="Traditional Arabic" w:cs="Traditional Arabic"/>
          <w:sz w:val="36"/>
          <w:szCs w:val="36"/>
          <w:rtl/>
        </w:rPr>
        <w:t>لم</w:t>
      </w:r>
      <w:r w:rsidRPr="00AA2213">
        <w:rPr>
          <w:rFonts w:ascii="Traditional Arabic" w:hAnsi="Traditional Arabic" w:cs="Traditional Arabic"/>
          <w:sz w:val="36"/>
          <w:szCs w:val="36"/>
          <w:rtl/>
        </w:rPr>
        <w:t>فهوم كفِّ الأذى، قال موسى -عليه السلام-:</w:t>
      </w:r>
      <w:r w:rsidRPr="00AA2213">
        <w:rPr>
          <w:rFonts w:ascii="Traditional Arabic" w:hAnsi="Traditional Arabic" w:cs="Traditional Arabic"/>
          <w:color w:val="FF0000"/>
          <w:sz w:val="36"/>
          <w:szCs w:val="36"/>
          <w:rtl/>
        </w:rPr>
        <w:t>{</w:t>
      </w:r>
      <w:proofErr w:type="spellStart"/>
      <w:r w:rsidRPr="00AA2213">
        <w:rPr>
          <w:rFonts w:ascii="Traditional Arabic" w:hAnsi="Traditional Arabic" w:cs="Traditional Arabic"/>
          <w:color w:val="FF0000"/>
          <w:sz w:val="36"/>
          <w:szCs w:val="36"/>
          <w:rtl/>
        </w:rPr>
        <w:t>يَاقَوْمِ</w:t>
      </w:r>
      <w:proofErr w:type="spellEnd"/>
      <w:r w:rsidRPr="00AA2213">
        <w:rPr>
          <w:rFonts w:ascii="Traditional Arabic" w:hAnsi="Traditional Arabic" w:cs="Traditional Arabic"/>
          <w:color w:val="FF0000"/>
          <w:sz w:val="36"/>
          <w:szCs w:val="36"/>
          <w:rtl/>
        </w:rPr>
        <w:t xml:space="preserve"> إِنْ كُنْتُمْ آمَنْتُمْ بِاللَّهِ فَعَلَيْهِ تَوَكَّلُوا إِنْ كُنْتُمْ مُسْ</w:t>
      </w:r>
      <w:r>
        <w:rPr>
          <w:rFonts w:ascii="Traditional Arabic" w:hAnsi="Traditional Arabic" w:cs="Traditional Arabic"/>
          <w:color w:val="FF0000"/>
          <w:sz w:val="36"/>
          <w:szCs w:val="36"/>
          <w:rtl/>
        </w:rPr>
        <w:t>لم</w:t>
      </w:r>
      <w:r w:rsidRPr="00AA2213">
        <w:rPr>
          <w:rFonts w:ascii="Traditional Arabic" w:hAnsi="Traditional Arabic" w:cs="Traditional Arabic"/>
          <w:color w:val="FF0000"/>
          <w:sz w:val="36"/>
          <w:szCs w:val="36"/>
          <w:rtl/>
        </w:rPr>
        <w:t>ينَ (84) فَقَالُوا عَلَى اللَّهِ تَوَكَّلْنَا رَبَّنَا لَا تَجْعَلْنَا فِتْنَةً لِلْقَوْمِ الظَّ</w:t>
      </w:r>
      <w:r>
        <w:rPr>
          <w:rFonts w:ascii="Traditional Arabic" w:hAnsi="Traditional Arabic" w:cs="Traditional Arabic"/>
          <w:color w:val="FF0000"/>
          <w:sz w:val="36"/>
          <w:szCs w:val="36"/>
          <w:rtl/>
        </w:rPr>
        <w:t>الم</w:t>
      </w:r>
      <w:r w:rsidRPr="00AA2213">
        <w:rPr>
          <w:rFonts w:ascii="Traditional Arabic" w:hAnsi="Traditional Arabic" w:cs="Traditional Arabic"/>
          <w:color w:val="FF0000"/>
          <w:sz w:val="36"/>
          <w:szCs w:val="36"/>
          <w:rtl/>
        </w:rPr>
        <w:t>ينَ}</w:t>
      </w:r>
      <w:r w:rsidRPr="00AA2213">
        <w:rPr>
          <w:rFonts w:ascii="Traditional Arabic" w:hAnsi="Traditional Arabic" w:cs="Traditional Arabic"/>
          <w:rtl/>
        </w:rPr>
        <w:t xml:space="preserve"> </w:t>
      </w:r>
      <w:r w:rsidRPr="00AA2213">
        <w:rPr>
          <w:rFonts w:ascii="Traditional Arabic" w:hAnsi="Traditional Arabic" w:cs="Traditional Arabic"/>
          <w:sz w:val="32"/>
          <w:szCs w:val="32"/>
          <w:rtl/>
        </w:rPr>
        <w:t>[يونس: 84، 85]</w:t>
      </w:r>
      <w:r w:rsidRPr="00AA2213">
        <w:rPr>
          <w:rFonts w:ascii="Traditional Arabic" w:hAnsi="Traditional Arabic" w:cs="Traditional Arabic"/>
          <w:sz w:val="36"/>
          <w:szCs w:val="36"/>
          <w:rtl/>
        </w:rPr>
        <w:t>.</w:t>
      </w:r>
    </w:p>
    <w:p w:rsidR="00DC42BB" w:rsidRPr="00AA2213" w:rsidRDefault="00DC42BB" w:rsidP="00DC42BB">
      <w:pPr>
        <w:spacing w:before="0" w:after="0" w:line="240" w:lineRule="auto"/>
        <w:ind w:firstLine="454"/>
        <w:rPr>
          <w:rFonts w:ascii="Traditional Arabic" w:hAnsi="Traditional Arabic" w:cs="Traditional Arabic"/>
          <w:sz w:val="36"/>
          <w:szCs w:val="36"/>
          <w:rtl/>
        </w:rPr>
      </w:pPr>
      <w:r w:rsidRPr="00AA2213">
        <w:rPr>
          <w:rFonts w:ascii="Traditional Arabic" w:hAnsi="Traditional Arabic" w:cs="Traditional Arabic"/>
          <w:sz w:val="36"/>
          <w:szCs w:val="36"/>
          <w:rtl/>
        </w:rPr>
        <w:t xml:space="preserve"> قال </w:t>
      </w:r>
      <w:r>
        <w:rPr>
          <w:rFonts w:ascii="Traditional Arabic" w:hAnsi="Traditional Arabic" w:cs="Traditional Arabic"/>
          <w:sz w:val="36"/>
          <w:szCs w:val="36"/>
          <w:rtl/>
        </w:rPr>
        <w:t>الم</w:t>
      </w:r>
      <w:r w:rsidRPr="00AA2213">
        <w:rPr>
          <w:rFonts w:ascii="Traditional Arabic" w:hAnsi="Traditional Arabic" w:cs="Traditional Arabic"/>
          <w:sz w:val="36"/>
          <w:szCs w:val="36"/>
          <w:rtl/>
        </w:rPr>
        <w:t>فسرون: إذا كان موسى قد دعا ربه ألا يجعله فتنةً للقوم الظ</w:t>
      </w:r>
      <w:r>
        <w:rPr>
          <w:rFonts w:ascii="Traditional Arabic" w:hAnsi="Traditional Arabic" w:cs="Traditional Arabic"/>
          <w:sz w:val="36"/>
          <w:szCs w:val="36"/>
          <w:rtl/>
        </w:rPr>
        <w:t>الم</w:t>
      </w:r>
      <w:r w:rsidRPr="00AA2213">
        <w:rPr>
          <w:rFonts w:ascii="Traditional Arabic" w:hAnsi="Traditional Arabic" w:cs="Traditional Arabic"/>
          <w:sz w:val="36"/>
          <w:szCs w:val="36"/>
          <w:rtl/>
        </w:rPr>
        <w:t xml:space="preserve">ين، فما بالُ بعض </w:t>
      </w:r>
      <w:r>
        <w:rPr>
          <w:rFonts w:ascii="Traditional Arabic" w:hAnsi="Traditional Arabic" w:cs="Traditional Arabic"/>
          <w:sz w:val="36"/>
          <w:szCs w:val="36"/>
          <w:rtl/>
        </w:rPr>
        <w:t>الم</w:t>
      </w:r>
      <w:r w:rsidRPr="00AA2213">
        <w:rPr>
          <w:rFonts w:ascii="Traditional Arabic" w:hAnsi="Traditional Arabic" w:cs="Traditional Arabic"/>
          <w:sz w:val="36"/>
          <w:szCs w:val="36"/>
          <w:rtl/>
        </w:rPr>
        <w:t>ؤمنين يجعل نفسه فتنةً ل</w:t>
      </w:r>
      <w:r>
        <w:rPr>
          <w:rFonts w:ascii="Traditional Arabic" w:hAnsi="Traditional Arabic" w:cs="Traditional Arabic"/>
          <w:sz w:val="36"/>
          <w:szCs w:val="36"/>
          <w:rtl/>
        </w:rPr>
        <w:t>لم</w:t>
      </w:r>
      <w:r w:rsidRPr="00AA2213">
        <w:rPr>
          <w:rFonts w:ascii="Traditional Arabic" w:hAnsi="Traditional Arabic" w:cs="Traditional Arabic"/>
          <w:sz w:val="36"/>
          <w:szCs w:val="36"/>
          <w:rtl/>
        </w:rPr>
        <w:t>ؤمنين؟ أليس من حقهم عليك أن تدفع عنهم الإثمَ؟</w:t>
      </w:r>
    </w:p>
    <w:p w:rsidR="00DC42BB" w:rsidRPr="00AA2213" w:rsidRDefault="00DC42BB" w:rsidP="00DC42BB">
      <w:pPr>
        <w:spacing w:before="0" w:after="0" w:line="240" w:lineRule="auto"/>
        <w:ind w:firstLine="454"/>
        <w:rPr>
          <w:rFonts w:ascii="Traditional Arabic" w:hAnsi="Traditional Arabic" w:cs="Traditional Arabic"/>
          <w:sz w:val="36"/>
          <w:szCs w:val="36"/>
          <w:rtl/>
        </w:rPr>
      </w:pPr>
      <w:r w:rsidRPr="00AA2213">
        <w:rPr>
          <w:rFonts w:ascii="Traditional Arabic" w:hAnsi="Traditional Arabic" w:cs="Traditional Arabic"/>
          <w:sz w:val="36"/>
          <w:szCs w:val="36"/>
          <w:rtl/>
        </w:rPr>
        <w:t>ولنستمع إلى هذا الوعيد الشديد من الله -جل جلاله-:</w:t>
      </w:r>
      <w:r>
        <w:rPr>
          <w:rFonts w:ascii="Traditional Arabic" w:hAnsi="Traditional Arabic" w:cs="Traditional Arabic" w:hint="cs"/>
          <w:color w:val="FF0000"/>
          <w:sz w:val="36"/>
          <w:szCs w:val="36"/>
          <w:rtl/>
        </w:rPr>
        <w:t xml:space="preserve"> </w:t>
      </w:r>
      <w:r w:rsidRPr="00AA2213">
        <w:rPr>
          <w:rFonts w:ascii="Traditional Arabic" w:hAnsi="Traditional Arabic" w:cs="Traditional Arabic"/>
          <w:color w:val="FF0000"/>
          <w:sz w:val="36"/>
          <w:szCs w:val="36"/>
          <w:rtl/>
        </w:rPr>
        <w:t xml:space="preserve">{وَالَّذِينَ يُؤْذُونَ </w:t>
      </w:r>
      <w:r>
        <w:rPr>
          <w:rFonts w:ascii="Traditional Arabic" w:hAnsi="Traditional Arabic" w:cs="Traditional Arabic"/>
          <w:color w:val="FF0000"/>
          <w:sz w:val="36"/>
          <w:szCs w:val="36"/>
          <w:rtl/>
        </w:rPr>
        <w:t>الم</w:t>
      </w:r>
      <w:r w:rsidRPr="00AA2213">
        <w:rPr>
          <w:rFonts w:ascii="Traditional Arabic" w:hAnsi="Traditional Arabic" w:cs="Traditional Arabic"/>
          <w:color w:val="FF0000"/>
          <w:sz w:val="36"/>
          <w:szCs w:val="36"/>
          <w:rtl/>
        </w:rPr>
        <w:t>ؤْمِنِينَ وَ</w:t>
      </w:r>
      <w:r>
        <w:rPr>
          <w:rFonts w:ascii="Traditional Arabic" w:hAnsi="Traditional Arabic" w:cs="Traditional Arabic"/>
          <w:color w:val="FF0000"/>
          <w:sz w:val="36"/>
          <w:szCs w:val="36"/>
          <w:rtl/>
        </w:rPr>
        <w:t>الم</w:t>
      </w:r>
      <w:r w:rsidRPr="00AA2213">
        <w:rPr>
          <w:rFonts w:ascii="Traditional Arabic" w:hAnsi="Traditional Arabic" w:cs="Traditional Arabic"/>
          <w:color w:val="FF0000"/>
          <w:sz w:val="36"/>
          <w:szCs w:val="36"/>
          <w:rtl/>
        </w:rPr>
        <w:t>ؤْمِنَاتِ بِغَيْرِ مَا اكْتَسَبُوا فَقَدِ احْتَمَلُوا بُهْتَانًا وَإِثْمًا مُبِينًا}</w:t>
      </w:r>
      <w:r w:rsidRPr="00AA2213">
        <w:rPr>
          <w:rFonts w:ascii="Traditional Arabic" w:hAnsi="Traditional Arabic" w:cs="Traditional Arabic"/>
          <w:sz w:val="36"/>
          <w:szCs w:val="36"/>
          <w:rtl/>
        </w:rPr>
        <w:t xml:space="preserve"> </w:t>
      </w:r>
      <w:r w:rsidRPr="00AA2213">
        <w:rPr>
          <w:rFonts w:ascii="Traditional Arabic" w:hAnsi="Traditional Arabic" w:cs="Traditional Arabic"/>
          <w:sz w:val="32"/>
          <w:szCs w:val="32"/>
          <w:rtl/>
        </w:rPr>
        <w:t>[الأحزاب:58]</w:t>
      </w:r>
      <w:r w:rsidRPr="00AA2213">
        <w:rPr>
          <w:rFonts w:ascii="Traditional Arabic" w:hAnsi="Traditional Arabic" w:cs="Traditional Arabic"/>
          <w:sz w:val="36"/>
          <w:szCs w:val="36"/>
          <w:rtl/>
        </w:rPr>
        <w:t xml:space="preserve">، وهذا التَّشديد لأنَّه كان في </w:t>
      </w:r>
      <w:r>
        <w:rPr>
          <w:rFonts w:ascii="Traditional Arabic" w:hAnsi="Traditional Arabic" w:cs="Traditional Arabic"/>
          <w:sz w:val="36"/>
          <w:szCs w:val="36"/>
          <w:rtl/>
        </w:rPr>
        <w:t>الم</w:t>
      </w:r>
      <w:r w:rsidRPr="00AA2213">
        <w:rPr>
          <w:rFonts w:ascii="Traditional Arabic" w:hAnsi="Traditional Arabic" w:cs="Traditional Arabic"/>
          <w:sz w:val="36"/>
          <w:szCs w:val="36"/>
          <w:rtl/>
        </w:rPr>
        <w:t>دينة يومذاك فريقٌ يتولَّى هذا الكيدَ ب</w:t>
      </w:r>
      <w:r>
        <w:rPr>
          <w:rFonts w:ascii="Traditional Arabic" w:hAnsi="Traditional Arabic" w:cs="Traditional Arabic"/>
          <w:sz w:val="36"/>
          <w:szCs w:val="36"/>
          <w:rtl/>
        </w:rPr>
        <w:t>الم</w:t>
      </w:r>
      <w:r w:rsidRPr="00AA2213">
        <w:rPr>
          <w:rFonts w:ascii="Traditional Arabic" w:hAnsi="Traditional Arabic" w:cs="Traditional Arabic"/>
          <w:sz w:val="36"/>
          <w:szCs w:val="36"/>
          <w:rtl/>
        </w:rPr>
        <w:t>ؤمنين و</w:t>
      </w:r>
      <w:r>
        <w:rPr>
          <w:rFonts w:ascii="Traditional Arabic" w:hAnsi="Traditional Arabic" w:cs="Traditional Arabic"/>
          <w:sz w:val="36"/>
          <w:szCs w:val="36"/>
          <w:rtl/>
        </w:rPr>
        <w:t>الم</w:t>
      </w:r>
      <w:r w:rsidRPr="00AA2213">
        <w:rPr>
          <w:rFonts w:ascii="Traditional Arabic" w:hAnsi="Traditional Arabic" w:cs="Traditional Arabic"/>
          <w:sz w:val="36"/>
          <w:szCs w:val="36"/>
          <w:rtl/>
        </w:rPr>
        <w:t xml:space="preserve">ؤمِنات، بنشرِ قالةِ السُّوء عنهم وتدبير </w:t>
      </w:r>
      <w:r>
        <w:rPr>
          <w:rFonts w:ascii="Traditional Arabic" w:hAnsi="Traditional Arabic" w:cs="Traditional Arabic"/>
          <w:sz w:val="36"/>
          <w:szCs w:val="36"/>
          <w:rtl/>
        </w:rPr>
        <w:t>الم</w:t>
      </w:r>
      <w:r w:rsidRPr="00AA2213">
        <w:rPr>
          <w:rFonts w:ascii="Traditional Arabic" w:hAnsi="Traditional Arabic" w:cs="Traditional Arabic"/>
          <w:sz w:val="36"/>
          <w:szCs w:val="36"/>
          <w:rtl/>
        </w:rPr>
        <w:t>ؤامرات لهم وإشاعة التُّهَم ضدَّهم.</w:t>
      </w:r>
    </w:p>
    <w:p w:rsidR="00DC42BB" w:rsidRPr="00AA2213" w:rsidRDefault="00DC42BB" w:rsidP="00DC42BB">
      <w:pPr>
        <w:spacing w:before="0" w:after="0" w:line="240" w:lineRule="auto"/>
        <w:ind w:firstLine="454"/>
        <w:rPr>
          <w:rFonts w:ascii="Traditional Arabic" w:hAnsi="Traditional Arabic" w:cs="Traditional Arabic"/>
          <w:sz w:val="36"/>
          <w:szCs w:val="36"/>
          <w:rtl/>
        </w:rPr>
      </w:pPr>
      <w:r w:rsidRPr="00AA2213">
        <w:rPr>
          <w:rFonts w:ascii="Traditional Arabic" w:hAnsi="Traditional Arabic" w:cs="Traditional Arabic"/>
          <w:sz w:val="36"/>
          <w:szCs w:val="36"/>
          <w:rtl/>
        </w:rPr>
        <w:t>وقد روى مس</w:t>
      </w:r>
      <w:r>
        <w:rPr>
          <w:rFonts w:ascii="Traditional Arabic" w:hAnsi="Traditional Arabic" w:cs="Traditional Arabic"/>
          <w:sz w:val="36"/>
          <w:szCs w:val="36"/>
          <w:rtl/>
        </w:rPr>
        <w:t>لم</w:t>
      </w:r>
      <w:r w:rsidRPr="00AA2213">
        <w:rPr>
          <w:rFonts w:ascii="Traditional Arabic" w:hAnsi="Traditional Arabic" w:cs="Traditional Arabic"/>
          <w:sz w:val="36"/>
          <w:szCs w:val="36"/>
          <w:rtl/>
        </w:rPr>
        <w:t xml:space="preserve"> في صحيحه، أَنَّ أَبَا سُفْيَانَ مَرَّ -فِي حَالِ كُفْرِهِ- عَلَى سَ</w:t>
      </w:r>
      <w:r>
        <w:rPr>
          <w:rFonts w:ascii="Traditional Arabic" w:hAnsi="Traditional Arabic" w:cs="Traditional Arabic"/>
          <w:sz w:val="36"/>
          <w:szCs w:val="36"/>
          <w:rtl/>
        </w:rPr>
        <w:t>لم</w:t>
      </w:r>
      <w:r w:rsidRPr="00AA2213">
        <w:rPr>
          <w:rFonts w:ascii="Traditional Arabic" w:hAnsi="Traditional Arabic" w:cs="Traditional Arabic"/>
          <w:sz w:val="36"/>
          <w:szCs w:val="36"/>
          <w:rtl/>
        </w:rPr>
        <w:t xml:space="preserve">انَ وَصُهَيْبٍ </w:t>
      </w:r>
      <w:r w:rsidRPr="00AA2213">
        <w:rPr>
          <w:rFonts w:ascii="Traditional Arabic" w:hAnsi="Traditional Arabic" w:cs="Traditional Arabic"/>
          <w:sz w:val="36"/>
          <w:szCs w:val="36"/>
          <w:rtl/>
        </w:rPr>
        <w:lastRenderedPageBreak/>
        <w:t xml:space="preserve">وَبِلَالٍ فِي نَفَرٍ، فَقَالُوا: مَا أَخَذَتْ سُيُوفُ اللهِ مِنْ عَدُوِّ اللهَ مَأْخَذَهَا. فَقَالَ أَبُو بَكْرٍ: أَتَقُولُونَ هَذَا لِشَيْخِ قُرَيْشٍ وَسَيِّدِهِمْ؟ فَأَتَى النَّبِيَّ فَأَخْبَرَهُ، فَقَالَ: </w:t>
      </w:r>
      <w:r w:rsidRPr="00AA2213">
        <w:rPr>
          <w:rFonts w:ascii="Traditional Arabic" w:hAnsi="Traditional Arabic" w:cs="Traditional Arabic"/>
          <w:color w:val="C00000"/>
          <w:sz w:val="36"/>
          <w:szCs w:val="36"/>
          <w:rtl/>
        </w:rPr>
        <w:t>«يَا أَبَا بَكْرٍ، لَعَلَّكَ أَغْضَبْتَهُمْ، لَئِنْ كُنْتَ أَغْضَبْتَهُمْ لَقَدْ أَغْضَبْتَ رَبَّكَ»</w:t>
      </w:r>
      <w:r w:rsidRPr="00AA2213">
        <w:rPr>
          <w:rFonts w:ascii="Traditional Arabic" w:hAnsi="Traditional Arabic" w:cs="Traditional Arabic"/>
          <w:sz w:val="36"/>
          <w:szCs w:val="36"/>
          <w:rtl/>
        </w:rPr>
        <w:t xml:space="preserve">. فَأَتَاهُمْ أَبُو بَكْرٍ فَقَالَ: يَا </w:t>
      </w:r>
      <w:proofErr w:type="spellStart"/>
      <w:r w:rsidRPr="00AA2213">
        <w:rPr>
          <w:rFonts w:ascii="Traditional Arabic" w:hAnsi="Traditional Arabic" w:cs="Traditional Arabic"/>
          <w:sz w:val="36"/>
          <w:szCs w:val="36"/>
          <w:rtl/>
        </w:rPr>
        <w:t>إِخْوَتَاهُ</w:t>
      </w:r>
      <w:proofErr w:type="spellEnd"/>
      <w:r w:rsidRPr="00AA2213">
        <w:rPr>
          <w:rFonts w:ascii="Traditional Arabic" w:hAnsi="Traditional Arabic" w:cs="Traditional Arabic"/>
          <w:sz w:val="36"/>
          <w:szCs w:val="36"/>
          <w:rtl/>
        </w:rPr>
        <w:t>! أَغْضَبْتُكُمْ؟ قَالُوا: لَا. يَغْفِرُ اللهُ لَكَ يَا أَخِي</w:t>
      </w:r>
      <w:r w:rsidRPr="00AA2213">
        <w:rPr>
          <w:rFonts w:ascii="Traditional Arabic" w:hAnsi="Traditional Arabic" w:cs="Traditional Arabic"/>
          <w:sz w:val="36"/>
          <w:szCs w:val="36"/>
          <w:vertAlign w:val="superscript"/>
          <w:rtl/>
        </w:rPr>
        <w:t>(</w:t>
      </w:r>
      <w:r w:rsidRPr="00AA2213">
        <w:rPr>
          <w:rStyle w:val="a4"/>
          <w:rFonts w:ascii="Traditional Arabic" w:hAnsi="Traditional Arabic" w:cs="Traditional Arabic"/>
          <w:sz w:val="36"/>
          <w:szCs w:val="36"/>
          <w:rtl/>
        </w:rPr>
        <w:footnoteReference w:id="3"/>
      </w:r>
      <w:r w:rsidRPr="00AA2213">
        <w:rPr>
          <w:rFonts w:ascii="Traditional Arabic" w:hAnsi="Traditional Arabic" w:cs="Traditional Arabic"/>
          <w:sz w:val="36"/>
          <w:szCs w:val="36"/>
          <w:vertAlign w:val="superscript"/>
          <w:rtl/>
        </w:rPr>
        <w:t>)</w:t>
      </w:r>
      <w:r w:rsidRPr="00AA2213">
        <w:rPr>
          <w:rFonts w:ascii="Traditional Arabic" w:hAnsi="Traditional Arabic" w:cs="Traditional Arabic"/>
          <w:sz w:val="36"/>
          <w:szCs w:val="36"/>
          <w:rtl/>
        </w:rPr>
        <w:t>.</w:t>
      </w:r>
    </w:p>
    <w:p w:rsidR="00DC42BB" w:rsidRPr="00EE355D" w:rsidRDefault="00DC42BB" w:rsidP="00DC42BB">
      <w:pPr>
        <w:spacing w:before="0" w:after="0" w:line="240" w:lineRule="auto"/>
        <w:ind w:firstLine="454"/>
        <w:rPr>
          <w:rFonts w:ascii="Traditional Arabic" w:hAnsi="Traditional Arabic" w:cs="Traditional Arabic"/>
          <w:sz w:val="36"/>
          <w:szCs w:val="36"/>
          <w:rtl/>
        </w:rPr>
      </w:pPr>
      <w:r w:rsidRPr="00AA2213">
        <w:rPr>
          <w:rFonts w:ascii="Traditional Arabic" w:hAnsi="Traditional Arabic" w:cs="Traditional Arabic"/>
          <w:sz w:val="36"/>
          <w:szCs w:val="36"/>
          <w:rtl/>
        </w:rPr>
        <w:t>أعوذ بالله من الشيطان الرجيم</w:t>
      </w:r>
      <w:r>
        <w:rPr>
          <w:rFonts w:ascii="Traditional Arabic" w:hAnsi="Traditional Arabic" w:cs="Traditional Arabic" w:hint="cs"/>
          <w:sz w:val="36"/>
          <w:szCs w:val="36"/>
          <w:rtl/>
        </w:rPr>
        <w:t xml:space="preserve">: </w:t>
      </w:r>
      <w:r w:rsidRPr="00EE355D">
        <w:rPr>
          <w:rFonts w:ascii="Traditional Arabic" w:hAnsi="Traditional Arabic" w:cs="Traditional Arabic"/>
          <w:color w:val="FF0000"/>
          <w:sz w:val="36"/>
          <w:szCs w:val="36"/>
          <w:rtl/>
        </w:rPr>
        <w:t xml:space="preserve">{فَبِمَا رَحْمَةٍ مِنَ اللَّهِ لِنْتَ لَهُمْ وَلَوْ كُنْتَ فَظًّا غَلِيظَ الْقَلْبِ لَانْفَضُّوا مِنْ حَوْلِكَ فَاعْفُ عَنْهُمْ وَاسْتَغْفِرْ لَهُمْ وَشَاوِرْهُمْ فِي الْأَمْرِ فَإِذَا عَزَمْتَ فَتَوَكَّلْ عَلَى اللَّهِ إِنَّ اللَّهَ يُحِبُّ </w:t>
      </w:r>
      <w:r>
        <w:rPr>
          <w:rFonts w:ascii="Traditional Arabic" w:hAnsi="Traditional Arabic" w:cs="Traditional Arabic"/>
          <w:color w:val="FF0000"/>
          <w:sz w:val="36"/>
          <w:szCs w:val="36"/>
          <w:rtl/>
        </w:rPr>
        <w:t>الم</w:t>
      </w:r>
      <w:r w:rsidRPr="00EE355D">
        <w:rPr>
          <w:rFonts w:ascii="Traditional Arabic" w:hAnsi="Traditional Arabic" w:cs="Traditional Arabic"/>
          <w:color w:val="FF0000"/>
          <w:sz w:val="36"/>
          <w:szCs w:val="36"/>
          <w:rtl/>
        </w:rPr>
        <w:t>تَوَكِّلِينَ}</w:t>
      </w:r>
      <w:r w:rsidRPr="00EE355D">
        <w:rPr>
          <w:rFonts w:ascii="Traditional Arabic" w:hAnsi="Traditional Arabic" w:cs="Traditional Arabic"/>
          <w:color w:val="FF0000"/>
          <w:sz w:val="32"/>
          <w:szCs w:val="32"/>
          <w:rtl/>
        </w:rPr>
        <w:t xml:space="preserve"> </w:t>
      </w:r>
      <w:r w:rsidRPr="00EE355D">
        <w:rPr>
          <w:rFonts w:ascii="Traditional Arabic" w:hAnsi="Traditional Arabic" w:cs="Traditional Arabic"/>
          <w:sz w:val="32"/>
          <w:szCs w:val="32"/>
          <w:rtl/>
        </w:rPr>
        <w:t>[آل عمران: 159]</w:t>
      </w:r>
      <w:r w:rsidRPr="00EE355D">
        <w:rPr>
          <w:rFonts w:ascii="Traditional Arabic" w:hAnsi="Traditional Arabic" w:cs="Traditional Arabic"/>
          <w:sz w:val="36"/>
          <w:szCs w:val="36"/>
          <w:rtl/>
        </w:rPr>
        <w:t xml:space="preserve">. </w:t>
      </w:r>
    </w:p>
    <w:p w:rsidR="00DC42BB" w:rsidRPr="00EE355D" w:rsidRDefault="00DC42BB" w:rsidP="00DC42BB">
      <w:pPr>
        <w:spacing w:before="0" w:after="0" w:line="240" w:lineRule="auto"/>
        <w:ind w:firstLine="454"/>
        <w:rPr>
          <w:rFonts w:ascii="Traditional Arabic" w:hAnsi="Traditional Arabic" w:cs="Traditional Arabic"/>
          <w:sz w:val="36"/>
          <w:szCs w:val="36"/>
          <w:rtl/>
        </w:rPr>
      </w:pPr>
      <w:r w:rsidRPr="00EE355D">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EE355D">
        <w:rPr>
          <w:rFonts w:ascii="Traditional Arabic" w:hAnsi="Traditional Arabic" w:cs="Traditional Arabic"/>
          <w:sz w:val="36"/>
          <w:szCs w:val="36"/>
          <w:rtl/>
        </w:rPr>
        <w:t>س</w:t>
      </w:r>
      <w:r>
        <w:rPr>
          <w:rFonts w:ascii="Traditional Arabic" w:hAnsi="Traditional Arabic" w:cs="Traditional Arabic"/>
          <w:sz w:val="36"/>
          <w:szCs w:val="36"/>
          <w:rtl/>
        </w:rPr>
        <w:t>لم</w:t>
      </w:r>
      <w:r w:rsidRPr="00EE355D">
        <w:rPr>
          <w:rFonts w:ascii="Traditional Arabic" w:hAnsi="Traditional Arabic" w:cs="Traditional Arabic"/>
          <w:sz w:val="36"/>
          <w:szCs w:val="36"/>
          <w:rtl/>
        </w:rPr>
        <w:t>ين من كل ذنبٍ وخطيئةٍ، فاستغفروه، وتوبوا إليه، إنه هو الغفور الرحيم.</w:t>
      </w:r>
    </w:p>
    <w:p w:rsidR="00DC42BB" w:rsidRPr="002D7965" w:rsidRDefault="00DC42BB" w:rsidP="00DC42BB">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4" w:name="_Toc48038521"/>
      <w:r w:rsidRPr="002D7965">
        <w:rPr>
          <w:rFonts w:ascii="Traditional Arabic" w:hAnsi="Traditional Arabic" w:cs="Traditional Arabic"/>
          <w:b/>
          <w:bCs/>
          <w:color w:val="auto"/>
          <w:sz w:val="36"/>
          <w:szCs w:val="36"/>
          <w:rtl/>
        </w:rPr>
        <w:lastRenderedPageBreak/>
        <w:t>الخطبة الثانية:</w:t>
      </w:r>
      <w:bookmarkEnd w:id="4"/>
    </w:p>
    <w:p w:rsidR="00DC42BB" w:rsidRPr="002D7965" w:rsidRDefault="00DC42BB" w:rsidP="00DC42BB">
      <w:pPr>
        <w:spacing w:before="0" w:after="0" w:line="240" w:lineRule="auto"/>
        <w:ind w:firstLine="454"/>
        <w:rPr>
          <w:rFonts w:ascii="Traditional Arabic" w:hAnsi="Traditional Arabic" w:cs="Traditional Arabic"/>
          <w:sz w:val="36"/>
          <w:szCs w:val="36"/>
          <w:rtl/>
        </w:rPr>
      </w:pPr>
      <w:r w:rsidRPr="002D7965">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2D7965">
        <w:rPr>
          <w:rFonts w:ascii="Traditional Arabic" w:hAnsi="Traditional Arabic" w:cs="Traditional Arabic"/>
          <w:sz w:val="36"/>
          <w:szCs w:val="36"/>
          <w:rtl/>
        </w:rPr>
        <w:t>آلِه</w:t>
      </w:r>
      <w:proofErr w:type="spellEnd"/>
      <w:r w:rsidRPr="002D7965">
        <w:rPr>
          <w:rFonts w:ascii="Traditional Arabic" w:hAnsi="Traditional Arabic" w:cs="Traditional Arabic"/>
          <w:sz w:val="36"/>
          <w:szCs w:val="36"/>
          <w:rtl/>
        </w:rPr>
        <w:t xml:space="preserve"> وأصحابِه وأعوانه.</w:t>
      </w:r>
    </w:p>
    <w:p w:rsidR="00DC42BB" w:rsidRPr="002D7965" w:rsidRDefault="00DC42BB" w:rsidP="00DC42BB">
      <w:pPr>
        <w:spacing w:before="0" w:after="0" w:line="240" w:lineRule="auto"/>
        <w:ind w:firstLine="454"/>
        <w:rPr>
          <w:rFonts w:ascii="Traditional Arabic" w:hAnsi="Traditional Arabic" w:cs="Traditional Arabic"/>
          <w:sz w:val="36"/>
          <w:szCs w:val="36"/>
          <w:rtl/>
        </w:rPr>
      </w:pPr>
      <w:r w:rsidRPr="002D7965">
        <w:rPr>
          <w:rFonts w:ascii="Traditional Arabic" w:hAnsi="Traditional Arabic" w:cs="Traditional Arabic"/>
          <w:sz w:val="36"/>
          <w:szCs w:val="36"/>
          <w:rtl/>
        </w:rPr>
        <w:t>أمَّا بَعْدُ:</w:t>
      </w:r>
    </w:p>
    <w:p w:rsidR="00DC42BB" w:rsidRPr="002D7965" w:rsidRDefault="00DC42BB" w:rsidP="00DC42BB">
      <w:pPr>
        <w:spacing w:before="0" w:after="0" w:line="240" w:lineRule="auto"/>
        <w:ind w:firstLine="454"/>
        <w:rPr>
          <w:rFonts w:ascii="Traditional Arabic" w:hAnsi="Traditional Arabic" w:cs="Traditional Arabic"/>
          <w:sz w:val="36"/>
          <w:szCs w:val="36"/>
          <w:rtl/>
        </w:rPr>
      </w:pPr>
      <w:r w:rsidRPr="002D7965">
        <w:rPr>
          <w:rFonts w:ascii="Traditional Arabic" w:hAnsi="Traditional Arabic" w:cs="Traditional Arabic"/>
          <w:sz w:val="36"/>
          <w:szCs w:val="36"/>
          <w:rtl/>
        </w:rPr>
        <w:t xml:space="preserve">معاشرَ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 xml:space="preserve">صلين، بعد هذه الشَّذرَاتِ العظيمة في مكانة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س</w:t>
      </w:r>
      <w:r>
        <w:rPr>
          <w:rFonts w:ascii="Traditional Arabic" w:hAnsi="Traditional Arabic" w:cs="Traditional Arabic"/>
          <w:sz w:val="36"/>
          <w:szCs w:val="36"/>
          <w:rtl/>
        </w:rPr>
        <w:t>لم</w:t>
      </w:r>
      <w:r w:rsidRPr="002D7965">
        <w:rPr>
          <w:rFonts w:ascii="Traditional Arabic" w:hAnsi="Traditional Arabic" w:cs="Traditional Arabic"/>
          <w:sz w:val="36"/>
          <w:szCs w:val="36"/>
          <w:rtl/>
        </w:rPr>
        <w:t xml:space="preserve"> عند ربه، نلتفت إلى تصرفاتنا، نلتفت إلى حجم هذه القيمة في أنفسنا، </w:t>
      </w:r>
      <w:r>
        <w:rPr>
          <w:rFonts w:ascii="Traditional Arabic" w:hAnsi="Traditional Arabic" w:cs="Traditional Arabic"/>
          <w:sz w:val="36"/>
          <w:szCs w:val="36"/>
          <w:rtl/>
        </w:rPr>
        <w:t>لم</w:t>
      </w:r>
      <w:r w:rsidRPr="002D7965">
        <w:rPr>
          <w:rFonts w:ascii="Traditional Arabic" w:hAnsi="Traditional Arabic" w:cs="Traditional Arabic"/>
          <w:sz w:val="36"/>
          <w:szCs w:val="36"/>
          <w:rtl/>
        </w:rPr>
        <w:t xml:space="preserve"> تقف التجاوزات و</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مارسات الخاطئة عند حدٍّ معين، فإن من الناس من مارس كل أنواع الأذية مع الناس فضلًا عن إيذائهم وتكدير خواطرهم وإزعاجهم، هل شعرت فقط بحجم تكدير خاطره مع ربه ومع نفسه ومع أهله حتى أذهبتَ خشوعه في صلاته وصرفتَه عن نفع نفسه ونفع غيره، وقارن بين فعلك وبين شرع الله، فيما رواه البخاري ومس</w:t>
      </w:r>
      <w:r>
        <w:rPr>
          <w:rFonts w:ascii="Traditional Arabic" w:hAnsi="Traditional Arabic" w:cs="Traditional Arabic"/>
          <w:sz w:val="36"/>
          <w:szCs w:val="36"/>
          <w:rtl/>
        </w:rPr>
        <w:t>لم</w:t>
      </w:r>
      <w:r w:rsidRPr="002D7965">
        <w:rPr>
          <w:rFonts w:ascii="Traditional Arabic" w:hAnsi="Traditional Arabic" w:cs="Traditional Arabic"/>
          <w:sz w:val="36"/>
          <w:szCs w:val="36"/>
          <w:rtl/>
        </w:rPr>
        <w:t xml:space="preserve"> عن النبي</w:t>
      </w:r>
      <w:r>
        <w:rPr>
          <w:rFonts w:ascii="Traditional Arabic" w:hAnsi="Traditional Arabic" w:cs="Traditional Arabic"/>
          <w:sz w:val="36"/>
          <w:szCs w:val="36"/>
          <w:rtl/>
        </w:rPr>
        <w:t xml:space="preserve"> -صلى الله عليه وسلم- </w:t>
      </w:r>
      <w:r w:rsidRPr="002D7965">
        <w:rPr>
          <w:rFonts w:ascii="Traditional Arabic" w:hAnsi="Traditional Arabic" w:cs="Traditional Arabic"/>
          <w:sz w:val="36"/>
          <w:szCs w:val="36"/>
          <w:rtl/>
        </w:rPr>
        <w:t xml:space="preserve">قال: </w:t>
      </w:r>
      <w:r w:rsidRPr="002D7965">
        <w:rPr>
          <w:rFonts w:ascii="Traditional Arabic" w:hAnsi="Traditional Arabic" w:cs="Traditional Arabic"/>
          <w:color w:val="C00000"/>
          <w:sz w:val="36"/>
          <w:szCs w:val="36"/>
          <w:rtl/>
        </w:rPr>
        <w:t>«إِذَا كُنْتُمْ ثَلَاثَةً فَلَا يَتَنَاجَى اثْنَانِ دُونَ صَاحِبِهِمَا، فَإِنَّ ذَلِكَ يُحْزِنُهُ»</w:t>
      </w:r>
      <w:r w:rsidRPr="002D7965">
        <w:rPr>
          <w:rFonts w:ascii="Traditional Arabic" w:hAnsi="Traditional Arabic" w:cs="Traditional Arabic"/>
          <w:sz w:val="36"/>
          <w:szCs w:val="36"/>
          <w:vertAlign w:val="superscript"/>
          <w:rtl/>
        </w:rPr>
        <w:t>(</w:t>
      </w:r>
      <w:r w:rsidRPr="002D7965">
        <w:rPr>
          <w:rStyle w:val="a4"/>
          <w:rFonts w:ascii="Traditional Arabic" w:hAnsi="Traditional Arabic" w:cs="Traditional Arabic"/>
          <w:sz w:val="36"/>
          <w:szCs w:val="36"/>
          <w:rtl/>
        </w:rPr>
        <w:footnoteReference w:id="4"/>
      </w:r>
      <w:r w:rsidRPr="002D7965">
        <w:rPr>
          <w:rFonts w:ascii="Traditional Arabic" w:hAnsi="Traditional Arabic" w:cs="Traditional Arabic"/>
          <w:sz w:val="36"/>
          <w:szCs w:val="36"/>
          <w:vertAlign w:val="superscript"/>
          <w:rtl/>
        </w:rPr>
        <w:t>)</w:t>
      </w:r>
      <w:r w:rsidRPr="002D7965">
        <w:rPr>
          <w:rFonts w:ascii="Traditional Arabic" w:hAnsi="Traditional Arabic" w:cs="Traditional Arabic"/>
          <w:sz w:val="36"/>
          <w:szCs w:val="36"/>
          <w:rtl/>
        </w:rPr>
        <w:t>.</w:t>
      </w:r>
    </w:p>
    <w:p w:rsidR="00DC42BB" w:rsidRPr="002D7965" w:rsidRDefault="00DC42BB" w:rsidP="00DC42BB">
      <w:pPr>
        <w:spacing w:before="0" w:after="0" w:line="240" w:lineRule="auto"/>
        <w:ind w:firstLine="454"/>
        <w:rPr>
          <w:rFonts w:ascii="Traditional Arabic" w:hAnsi="Traditional Arabic" w:cs="Traditional Arabic"/>
          <w:sz w:val="36"/>
          <w:szCs w:val="36"/>
          <w:rtl/>
        </w:rPr>
      </w:pPr>
      <w:r w:rsidRPr="002D7965">
        <w:rPr>
          <w:rFonts w:ascii="Traditional Arabic" w:hAnsi="Traditional Arabic" w:cs="Traditional Arabic"/>
          <w:sz w:val="36"/>
          <w:szCs w:val="36"/>
          <w:rtl/>
        </w:rPr>
        <w:t xml:space="preserve"> ولفظ أبي يَعْلَى في مُسنده: «فَإِنَّ ذَلِكَ يُؤْذِي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 xml:space="preserve">ؤْمِنَ، وَاللهُ يَكْرَهُ أَذَى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ؤْمِنِ»</w:t>
      </w:r>
      <w:r w:rsidRPr="002D7965">
        <w:rPr>
          <w:rFonts w:ascii="Traditional Arabic" w:hAnsi="Traditional Arabic" w:cs="Traditional Arabic"/>
          <w:sz w:val="36"/>
          <w:szCs w:val="36"/>
          <w:vertAlign w:val="superscript"/>
          <w:rtl/>
        </w:rPr>
        <w:t>(</w:t>
      </w:r>
      <w:r w:rsidRPr="002D7965">
        <w:rPr>
          <w:rStyle w:val="a4"/>
          <w:rFonts w:ascii="Traditional Arabic" w:hAnsi="Traditional Arabic" w:cs="Traditional Arabic"/>
          <w:sz w:val="36"/>
          <w:szCs w:val="36"/>
          <w:rtl/>
        </w:rPr>
        <w:footnoteReference w:id="5"/>
      </w:r>
      <w:r w:rsidRPr="002D7965">
        <w:rPr>
          <w:rFonts w:ascii="Traditional Arabic" w:hAnsi="Traditional Arabic" w:cs="Traditional Arabic"/>
          <w:sz w:val="36"/>
          <w:szCs w:val="36"/>
          <w:vertAlign w:val="superscript"/>
          <w:rtl/>
        </w:rPr>
        <w:t>)</w:t>
      </w:r>
      <w:r w:rsidRPr="002D7965">
        <w:rPr>
          <w:rFonts w:ascii="Traditional Arabic" w:hAnsi="Traditional Arabic" w:cs="Traditional Arabic"/>
          <w:sz w:val="36"/>
          <w:szCs w:val="36"/>
          <w:rtl/>
        </w:rPr>
        <w:t>.</w:t>
      </w:r>
    </w:p>
    <w:p w:rsidR="00DC42BB" w:rsidRPr="002D7965" w:rsidRDefault="00DC42BB" w:rsidP="00DC42BB">
      <w:pPr>
        <w:spacing w:before="0" w:after="0" w:line="240" w:lineRule="auto"/>
        <w:ind w:firstLine="454"/>
        <w:rPr>
          <w:rFonts w:ascii="Traditional Arabic" w:hAnsi="Traditional Arabic" w:cs="Traditional Arabic"/>
          <w:sz w:val="36"/>
          <w:szCs w:val="36"/>
          <w:rtl/>
        </w:rPr>
      </w:pPr>
      <w:r w:rsidRPr="002D7965">
        <w:rPr>
          <w:rFonts w:ascii="Traditional Arabic" w:hAnsi="Traditional Arabic" w:cs="Traditional Arabic"/>
          <w:sz w:val="36"/>
          <w:szCs w:val="36"/>
          <w:rtl/>
        </w:rPr>
        <w:t xml:space="preserve"> ورى الترمذيُّ وحسنه من حديث ابن عمر -رضي الله عنهما- أن النبي</w:t>
      </w:r>
      <w:r>
        <w:rPr>
          <w:rFonts w:ascii="Traditional Arabic" w:hAnsi="Traditional Arabic" w:cs="Traditional Arabic"/>
          <w:sz w:val="36"/>
          <w:szCs w:val="36"/>
          <w:rtl/>
        </w:rPr>
        <w:t xml:space="preserve"> -صلى الله عليه وسلم- </w:t>
      </w:r>
      <w:r w:rsidRPr="002D7965">
        <w:rPr>
          <w:rFonts w:ascii="Traditional Arabic" w:hAnsi="Traditional Arabic" w:cs="Traditional Arabic"/>
          <w:sz w:val="36"/>
          <w:szCs w:val="36"/>
          <w:rtl/>
        </w:rPr>
        <w:t xml:space="preserve">صَعِدَ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 xml:space="preserve">نْبَرَ فَنَادَى بِصَوْتٍ رَفِيعٍ فَقَالَ: </w:t>
      </w:r>
      <w:r w:rsidRPr="002D7965">
        <w:rPr>
          <w:rFonts w:ascii="Traditional Arabic" w:hAnsi="Traditional Arabic" w:cs="Traditional Arabic"/>
          <w:color w:val="C00000"/>
          <w:sz w:val="36"/>
          <w:szCs w:val="36"/>
          <w:rtl/>
        </w:rPr>
        <w:t>«</w:t>
      </w:r>
      <w:r w:rsidRPr="002D7965">
        <w:rPr>
          <w:rFonts w:ascii="Traditional Arabic" w:hAnsi="Traditional Arabic" w:cs="Traditional Arabic"/>
          <w:color w:val="C00000"/>
          <w:sz w:val="36"/>
          <w:szCs w:val="36"/>
          <w:rtl/>
          <w:lang w:bidi="ar-EG"/>
        </w:rPr>
        <w:t>يَا مَعْشَرَ مَنْ أَسْ</w:t>
      </w:r>
      <w:r>
        <w:rPr>
          <w:rFonts w:ascii="Traditional Arabic" w:hAnsi="Traditional Arabic" w:cs="Traditional Arabic"/>
          <w:color w:val="C00000"/>
          <w:sz w:val="36"/>
          <w:szCs w:val="36"/>
          <w:rtl/>
          <w:lang w:bidi="ar-EG"/>
        </w:rPr>
        <w:t>لم</w:t>
      </w:r>
      <w:r w:rsidRPr="002D7965">
        <w:rPr>
          <w:rFonts w:ascii="Traditional Arabic" w:hAnsi="Traditional Arabic" w:cs="Traditional Arabic"/>
          <w:color w:val="C00000"/>
          <w:sz w:val="36"/>
          <w:szCs w:val="36"/>
          <w:rtl/>
          <w:lang w:bidi="ar-EG"/>
        </w:rPr>
        <w:t xml:space="preserve"> بِلِسَانِهِ، وَ</w:t>
      </w:r>
      <w:r>
        <w:rPr>
          <w:rFonts w:ascii="Traditional Arabic" w:hAnsi="Traditional Arabic" w:cs="Traditional Arabic"/>
          <w:color w:val="C00000"/>
          <w:sz w:val="36"/>
          <w:szCs w:val="36"/>
          <w:rtl/>
          <w:lang w:bidi="ar-EG"/>
        </w:rPr>
        <w:t>لم</w:t>
      </w:r>
      <w:r w:rsidRPr="002D7965">
        <w:rPr>
          <w:rFonts w:ascii="Traditional Arabic" w:hAnsi="Traditional Arabic" w:cs="Traditional Arabic"/>
          <w:color w:val="C00000"/>
          <w:sz w:val="36"/>
          <w:szCs w:val="36"/>
          <w:rtl/>
          <w:lang w:bidi="ar-EG"/>
        </w:rPr>
        <w:t xml:space="preserve"> يُفْضِ الْإِيمَانُ إِلَى قَلْبِهِ، لَا تُؤْذُوا </w:t>
      </w:r>
      <w:r>
        <w:rPr>
          <w:rFonts w:ascii="Traditional Arabic" w:hAnsi="Traditional Arabic" w:cs="Traditional Arabic"/>
          <w:color w:val="C00000"/>
          <w:sz w:val="36"/>
          <w:szCs w:val="36"/>
          <w:rtl/>
          <w:lang w:bidi="ar-EG"/>
        </w:rPr>
        <w:t>الم</w:t>
      </w:r>
      <w:r w:rsidRPr="002D7965">
        <w:rPr>
          <w:rFonts w:ascii="Traditional Arabic" w:hAnsi="Traditional Arabic" w:cs="Traditional Arabic"/>
          <w:color w:val="C00000"/>
          <w:sz w:val="36"/>
          <w:szCs w:val="36"/>
          <w:rtl/>
          <w:lang w:bidi="ar-EG"/>
        </w:rPr>
        <w:t>سْ</w:t>
      </w:r>
      <w:r>
        <w:rPr>
          <w:rFonts w:ascii="Traditional Arabic" w:hAnsi="Traditional Arabic" w:cs="Traditional Arabic"/>
          <w:color w:val="C00000"/>
          <w:sz w:val="36"/>
          <w:szCs w:val="36"/>
          <w:rtl/>
          <w:lang w:bidi="ar-EG"/>
        </w:rPr>
        <w:t>لم</w:t>
      </w:r>
      <w:r w:rsidRPr="002D7965">
        <w:rPr>
          <w:rFonts w:ascii="Traditional Arabic" w:hAnsi="Traditional Arabic" w:cs="Traditional Arabic"/>
          <w:color w:val="C00000"/>
          <w:sz w:val="36"/>
          <w:szCs w:val="36"/>
          <w:rtl/>
          <w:lang w:bidi="ar-EG"/>
        </w:rPr>
        <w:t xml:space="preserve">ينَ، وَلَا تُعَيِّرُوهُمْ، وَلَا تَتَّبِعُوا </w:t>
      </w:r>
      <w:proofErr w:type="spellStart"/>
      <w:r w:rsidRPr="002D7965">
        <w:rPr>
          <w:rFonts w:ascii="Traditional Arabic" w:hAnsi="Traditional Arabic" w:cs="Traditional Arabic"/>
          <w:color w:val="C00000"/>
          <w:sz w:val="36"/>
          <w:szCs w:val="36"/>
          <w:rtl/>
          <w:lang w:bidi="ar-EG"/>
        </w:rPr>
        <w:t>عَوْرَاتِهِمْ</w:t>
      </w:r>
      <w:proofErr w:type="spellEnd"/>
      <w:r w:rsidRPr="002D7965">
        <w:rPr>
          <w:rFonts w:ascii="Traditional Arabic" w:hAnsi="Traditional Arabic" w:cs="Traditional Arabic"/>
          <w:color w:val="C00000"/>
          <w:sz w:val="36"/>
          <w:szCs w:val="36"/>
          <w:rtl/>
          <w:lang w:bidi="ar-EG"/>
        </w:rPr>
        <w:t xml:space="preserve">، فَإِنَّهُ مَنْ تَتَبَّعَ عَوْرَةَ أَخِيهِ </w:t>
      </w:r>
      <w:r>
        <w:rPr>
          <w:rFonts w:ascii="Traditional Arabic" w:hAnsi="Traditional Arabic" w:cs="Traditional Arabic"/>
          <w:color w:val="C00000"/>
          <w:sz w:val="36"/>
          <w:szCs w:val="36"/>
          <w:rtl/>
          <w:lang w:bidi="ar-EG"/>
        </w:rPr>
        <w:t>الم</w:t>
      </w:r>
      <w:r w:rsidRPr="002D7965">
        <w:rPr>
          <w:rFonts w:ascii="Traditional Arabic" w:hAnsi="Traditional Arabic" w:cs="Traditional Arabic"/>
          <w:color w:val="C00000"/>
          <w:sz w:val="36"/>
          <w:szCs w:val="36"/>
          <w:rtl/>
          <w:lang w:bidi="ar-EG"/>
        </w:rPr>
        <w:t>سْ</w:t>
      </w:r>
      <w:r>
        <w:rPr>
          <w:rFonts w:ascii="Traditional Arabic" w:hAnsi="Traditional Arabic" w:cs="Traditional Arabic"/>
          <w:color w:val="C00000"/>
          <w:sz w:val="36"/>
          <w:szCs w:val="36"/>
          <w:rtl/>
          <w:lang w:bidi="ar-EG"/>
        </w:rPr>
        <w:t>لم</w:t>
      </w:r>
      <w:r w:rsidRPr="002D7965">
        <w:rPr>
          <w:rFonts w:ascii="Traditional Arabic" w:hAnsi="Traditional Arabic" w:cs="Traditional Arabic"/>
          <w:color w:val="C00000"/>
          <w:sz w:val="36"/>
          <w:szCs w:val="36"/>
          <w:rtl/>
          <w:lang w:bidi="ar-EG"/>
        </w:rPr>
        <w:t xml:space="preserve"> تَتَبَّعَ اللهُ عَوْرَتَهُ، وَمَنْ تَتَبَّعَ اللهُ عَوْرَتَهُ يَفْضَحْهُ وَلَوْ فِي جَوْفِ رَحْلِهِ</w:t>
      </w:r>
      <w:r w:rsidRPr="002D7965">
        <w:rPr>
          <w:rFonts w:ascii="Traditional Arabic" w:hAnsi="Traditional Arabic" w:cs="Traditional Arabic"/>
          <w:color w:val="C00000"/>
          <w:sz w:val="36"/>
          <w:szCs w:val="36"/>
          <w:rtl/>
        </w:rPr>
        <w:t>»</w:t>
      </w:r>
      <w:r w:rsidRPr="002D7965">
        <w:rPr>
          <w:rFonts w:ascii="Traditional Arabic" w:hAnsi="Traditional Arabic" w:cs="Traditional Arabic"/>
          <w:sz w:val="36"/>
          <w:szCs w:val="36"/>
          <w:rtl/>
        </w:rPr>
        <w:t xml:space="preserve">، ثم نظر ابنُ عَمَرَ </w:t>
      </w:r>
      <w:r>
        <w:rPr>
          <w:rFonts w:ascii="Traditional Arabic" w:hAnsi="Traditional Arabic" w:cs="Traditional Arabic" w:hint="cs"/>
          <w:sz w:val="36"/>
          <w:szCs w:val="36"/>
          <w:rtl/>
        </w:rPr>
        <w:br/>
      </w:r>
      <w:r w:rsidRPr="002D7965">
        <w:rPr>
          <w:rFonts w:ascii="Traditional Arabic" w:hAnsi="Traditional Arabic" w:cs="Traditional Arabic"/>
          <w:sz w:val="36"/>
          <w:szCs w:val="36"/>
          <w:rtl/>
        </w:rPr>
        <w:t xml:space="preserve">-رضي الله عنهما- إلى البيتِ أو إلى الكعبةِ فقال: </w:t>
      </w:r>
      <w:r w:rsidRPr="002D7965">
        <w:rPr>
          <w:rFonts w:ascii="Traditional Arabic" w:hAnsi="Traditional Arabic" w:cs="Traditional Arabic"/>
          <w:color w:val="C00000"/>
          <w:sz w:val="36"/>
          <w:szCs w:val="36"/>
          <w:rtl/>
          <w:lang w:bidi="ar-EG"/>
        </w:rPr>
        <w:t>«مَا أَعْظَمَكِ وَأَعْظَمَ حُرْمَتَكِ، وَ</w:t>
      </w:r>
      <w:r>
        <w:rPr>
          <w:rFonts w:ascii="Traditional Arabic" w:hAnsi="Traditional Arabic" w:cs="Traditional Arabic"/>
          <w:color w:val="C00000"/>
          <w:sz w:val="36"/>
          <w:szCs w:val="36"/>
          <w:rtl/>
          <w:lang w:bidi="ar-EG"/>
        </w:rPr>
        <w:t>الم</w:t>
      </w:r>
      <w:r w:rsidRPr="002D7965">
        <w:rPr>
          <w:rFonts w:ascii="Traditional Arabic" w:hAnsi="Traditional Arabic" w:cs="Traditional Arabic"/>
          <w:color w:val="C00000"/>
          <w:sz w:val="36"/>
          <w:szCs w:val="36"/>
          <w:rtl/>
          <w:lang w:bidi="ar-EG"/>
        </w:rPr>
        <w:t>ؤْمِنُ أَعْظَمُ حُرْمَةً عِنْدَ اللَّهِ مِنْكِ»</w:t>
      </w:r>
      <w:r w:rsidRPr="002D7965">
        <w:rPr>
          <w:rFonts w:ascii="Traditional Arabic" w:hAnsi="Traditional Arabic" w:cs="Traditional Arabic"/>
          <w:sz w:val="36"/>
          <w:szCs w:val="36"/>
          <w:vertAlign w:val="superscript"/>
          <w:rtl/>
        </w:rPr>
        <w:t>(</w:t>
      </w:r>
      <w:r w:rsidRPr="002D7965">
        <w:rPr>
          <w:rStyle w:val="a4"/>
          <w:rFonts w:ascii="Traditional Arabic" w:hAnsi="Traditional Arabic" w:cs="Traditional Arabic"/>
          <w:sz w:val="36"/>
          <w:szCs w:val="36"/>
          <w:rtl/>
        </w:rPr>
        <w:footnoteReference w:id="6"/>
      </w:r>
      <w:r w:rsidRPr="002D7965">
        <w:rPr>
          <w:rFonts w:ascii="Traditional Arabic" w:hAnsi="Traditional Arabic" w:cs="Traditional Arabic"/>
          <w:sz w:val="36"/>
          <w:szCs w:val="36"/>
          <w:vertAlign w:val="superscript"/>
          <w:rtl/>
        </w:rPr>
        <w:t>)</w:t>
      </w:r>
      <w:r w:rsidRPr="002D7965">
        <w:rPr>
          <w:rFonts w:ascii="Traditional Arabic" w:hAnsi="Traditional Arabic" w:cs="Traditional Arabic"/>
          <w:sz w:val="36"/>
          <w:szCs w:val="36"/>
          <w:rtl/>
        </w:rPr>
        <w:t>.</w:t>
      </w:r>
    </w:p>
    <w:p w:rsidR="00DC42BB" w:rsidRPr="002D7965" w:rsidRDefault="00DC42BB" w:rsidP="00DC42BB">
      <w:pPr>
        <w:spacing w:before="0" w:after="0" w:line="240" w:lineRule="auto"/>
        <w:ind w:firstLine="454"/>
        <w:rPr>
          <w:rFonts w:ascii="Traditional Arabic" w:hAnsi="Traditional Arabic" w:cs="Traditional Arabic"/>
          <w:sz w:val="36"/>
          <w:szCs w:val="36"/>
          <w:rtl/>
        </w:rPr>
      </w:pPr>
      <w:r w:rsidRPr="002D7965">
        <w:rPr>
          <w:rFonts w:ascii="Traditional Arabic" w:hAnsi="Traditional Arabic" w:cs="Traditional Arabic"/>
          <w:sz w:val="36"/>
          <w:szCs w:val="36"/>
          <w:rtl/>
        </w:rPr>
        <w:t xml:space="preserve"> نعم، لأن الرسول</w:t>
      </w:r>
      <w:r>
        <w:rPr>
          <w:rFonts w:ascii="Traditional Arabic" w:hAnsi="Traditional Arabic" w:cs="Traditional Arabic"/>
          <w:sz w:val="36"/>
          <w:szCs w:val="36"/>
          <w:rtl/>
        </w:rPr>
        <w:t xml:space="preserve"> -صلى الله عليه وسلم- </w:t>
      </w:r>
      <w:r w:rsidRPr="002D7965">
        <w:rPr>
          <w:rFonts w:ascii="Traditional Arabic" w:hAnsi="Traditional Arabic" w:cs="Traditional Arabic"/>
          <w:sz w:val="36"/>
          <w:szCs w:val="36"/>
          <w:rtl/>
        </w:rPr>
        <w:t xml:space="preserve">جعل صِدْقَ الإيمان وصِدق اليقينِ منافيًا لأذيةِ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 xml:space="preserve">ؤمنين بقوله: </w:t>
      </w:r>
      <w:r w:rsidRPr="002D7965">
        <w:rPr>
          <w:rFonts w:ascii="Traditional Arabic" w:hAnsi="Traditional Arabic" w:cs="Traditional Arabic"/>
          <w:color w:val="C00000"/>
          <w:sz w:val="36"/>
          <w:szCs w:val="36"/>
          <w:rtl/>
        </w:rPr>
        <w:t>«يَا مَعْشَرَ مَنْ أَسْ</w:t>
      </w:r>
      <w:r>
        <w:rPr>
          <w:rFonts w:ascii="Traditional Arabic" w:hAnsi="Traditional Arabic" w:cs="Traditional Arabic"/>
          <w:color w:val="C00000"/>
          <w:sz w:val="36"/>
          <w:szCs w:val="36"/>
          <w:rtl/>
        </w:rPr>
        <w:t>لم</w:t>
      </w:r>
      <w:r w:rsidRPr="002D7965">
        <w:rPr>
          <w:rFonts w:ascii="Traditional Arabic" w:hAnsi="Traditional Arabic" w:cs="Traditional Arabic"/>
          <w:color w:val="C00000"/>
          <w:sz w:val="36"/>
          <w:szCs w:val="36"/>
          <w:rtl/>
        </w:rPr>
        <w:t xml:space="preserve"> بِلِسَانِهِ، وَ</w:t>
      </w:r>
      <w:r>
        <w:rPr>
          <w:rFonts w:ascii="Traditional Arabic" w:hAnsi="Traditional Arabic" w:cs="Traditional Arabic"/>
          <w:color w:val="C00000"/>
          <w:sz w:val="36"/>
          <w:szCs w:val="36"/>
          <w:rtl/>
        </w:rPr>
        <w:t>لم</w:t>
      </w:r>
      <w:r w:rsidRPr="002D7965">
        <w:rPr>
          <w:rFonts w:ascii="Traditional Arabic" w:hAnsi="Traditional Arabic" w:cs="Traditional Arabic"/>
          <w:color w:val="C00000"/>
          <w:sz w:val="36"/>
          <w:szCs w:val="36"/>
          <w:rtl/>
        </w:rPr>
        <w:t xml:space="preserve"> يُفْضِ الْإِيمَانُ إِلَى قَلْبِهِ»</w:t>
      </w:r>
      <w:r w:rsidRPr="002D7965">
        <w:rPr>
          <w:rFonts w:ascii="Traditional Arabic" w:hAnsi="Traditional Arabic" w:cs="Traditional Arabic"/>
          <w:sz w:val="36"/>
          <w:szCs w:val="36"/>
          <w:vertAlign w:val="superscript"/>
          <w:rtl/>
        </w:rPr>
        <w:t>(</w:t>
      </w:r>
      <w:r w:rsidRPr="002D7965">
        <w:rPr>
          <w:rStyle w:val="a4"/>
          <w:rFonts w:ascii="Traditional Arabic" w:hAnsi="Traditional Arabic" w:cs="Traditional Arabic"/>
          <w:sz w:val="36"/>
          <w:szCs w:val="36"/>
          <w:rtl/>
        </w:rPr>
        <w:footnoteReference w:id="7"/>
      </w:r>
      <w:r w:rsidRPr="002D7965">
        <w:rPr>
          <w:rFonts w:ascii="Traditional Arabic" w:hAnsi="Traditional Arabic" w:cs="Traditional Arabic"/>
          <w:sz w:val="36"/>
          <w:szCs w:val="36"/>
          <w:vertAlign w:val="superscript"/>
          <w:rtl/>
        </w:rPr>
        <w:t>)</w:t>
      </w:r>
      <w:r w:rsidRPr="002D7965">
        <w:rPr>
          <w:rFonts w:ascii="Traditional Arabic" w:hAnsi="Traditional Arabic" w:cs="Traditional Arabic"/>
          <w:sz w:val="36"/>
          <w:szCs w:val="36"/>
          <w:rtl/>
        </w:rPr>
        <w:t xml:space="preserve">. </w:t>
      </w:r>
    </w:p>
    <w:p w:rsidR="00DC42BB" w:rsidRPr="002D7965" w:rsidRDefault="00DC42BB" w:rsidP="00DC42BB">
      <w:pPr>
        <w:spacing w:before="0" w:after="0" w:line="240" w:lineRule="auto"/>
        <w:ind w:firstLine="454"/>
        <w:rPr>
          <w:rFonts w:ascii="Traditional Arabic" w:hAnsi="Traditional Arabic" w:cs="Traditional Arabic"/>
          <w:sz w:val="36"/>
          <w:szCs w:val="36"/>
          <w:rtl/>
        </w:rPr>
      </w:pPr>
      <w:r w:rsidRPr="002D7965">
        <w:rPr>
          <w:rFonts w:ascii="Traditional Arabic" w:hAnsi="Traditional Arabic" w:cs="Traditional Arabic"/>
          <w:sz w:val="36"/>
          <w:szCs w:val="36"/>
          <w:rtl/>
        </w:rPr>
        <w:lastRenderedPageBreak/>
        <w:t>يقول الفُضَيْلُ -رحمه الله-: «لَا يَحِلُّ لَكَ أَنْ تُؤْذِيَ كَلْبًا أَوْ خِنْزِيرًا بِغَيْرِ حَقٍّ، فَكَيْفَ بِمَنْ هُوَ أَكْرَمُ مَخْلُوقٍ؟!»</w:t>
      </w:r>
      <w:r w:rsidRPr="002D7965">
        <w:rPr>
          <w:rFonts w:ascii="Traditional Arabic" w:hAnsi="Traditional Arabic" w:cs="Traditional Arabic"/>
          <w:sz w:val="36"/>
          <w:szCs w:val="36"/>
          <w:vertAlign w:val="superscript"/>
          <w:rtl/>
        </w:rPr>
        <w:t>(</w:t>
      </w:r>
      <w:r w:rsidRPr="002D7965">
        <w:rPr>
          <w:rStyle w:val="a4"/>
          <w:rFonts w:ascii="Traditional Arabic" w:hAnsi="Traditional Arabic" w:cs="Traditional Arabic"/>
          <w:sz w:val="36"/>
          <w:szCs w:val="36"/>
          <w:rtl/>
        </w:rPr>
        <w:footnoteReference w:id="8"/>
      </w:r>
      <w:r w:rsidRPr="002D7965">
        <w:rPr>
          <w:rFonts w:ascii="Traditional Arabic" w:hAnsi="Traditional Arabic" w:cs="Traditional Arabic"/>
          <w:sz w:val="36"/>
          <w:szCs w:val="36"/>
          <w:vertAlign w:val="superscript"/>
          <w:rtl/>
        </w:rPr>
        <w:t>)</w:t>
      </w:r>
    </w:p>
    <w:p w:rsidR="00DC42BB" w:rsidRPr="002D7965" w:rsidRDefault="00DC42BB" w:rsidP="00DC42BB">
      <w:pPr>
        <w:spacing w:before="0" w:after="0" w:line="240" w:lineRule="auto"/>
        <w:ind w:firstLine="454"/>
        <w:rPr>
          <w:rFonts w:ascii="Traditional Arabic" w:hAnsi="Traditional Arabic" w:cs="Traditional Arabic"/>
          <w:sz w:val="36"/>
          <w:szCs w:val="36"/>
          <w:rtl/>
        </w:rPr>
      </w:pPr>
      <w:r w:rsidRPr="002D7965">
        <w:rPr>
          <w:rFonts w:ascii="Traditional Arabic" w:hAnsi="Traditional Arabic" w:cs="Traditional Arabic"/>
          <w:sz w:val="36"/>
          <w:szCs w:val="36"/>
          <w:rtl/>
        </w:rPr>
        <w:t xml:space="preserve">وعن قَتَادَةَ: «إِيَّاكُمْ وَأَذَى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ؤْمِنِ، فَإِنَّ اللهَ يَحُوطُهُ وَيَغْضَبُ لَهُ»</w:t>
      </w:r>
      <w:r w:rsidRPr="002D7965">
        <w:rPr>
          <w:rFonts w:ascii="Traditional Arabic" w:hAnsi="Traditional Arabic" w:cs="Traditional Arabic"/>
          <w:sz w:val="36"/>
          <w:szCs w:val="36"/>
          <w:vertAlign w:val="superscript"/>
          <w:rtl/>
        </w:rPr>
        <w:t>(</w:t>
      </w:r>
      <w:r w:rsidRPr="002D7965">
        <w:rPr>
          <w:rStyle w:val="a4"/>
          <w:rFonts w:ascii="Traditional Arabic" w:hAnsi="Traditional Arabic" w:cs="Traditional Arabic"/>
          <w:sz w:val="36"/>
          <w:szCs w:val="36"/>
          <w:rtl/>
        </w:rPr>
        <w:footnoteReference w:id="9"/>
      </w:r>
      <w:r w:rsidRPr="002D7965">
        <w:rPr>
          <w:rFonts w:ascii="Traditional Arabic" w:hAnsi="Traditional Arabic" w:cs="Traditional Arabic"/>
          <w:sz w:val="36"/>
          <w:szCs w:val="36"/>
          <w:vertAlign w:val="superscript"/>
          <w:rtl/>
        </w:rPr>
        <w:t>)</w:t>
      </w:r>
      <w:r w:rsidRPr="002D7965">
        <w:rPr>
          <w:rFonts w:ascii="Traditional Arabic" w:hAnsi="Traditional Arabic" w:cs="Traditional Arabic"/>
          <w:sz w:val="36"/>
          <w:szCs w:val="36"/>
          <w:rtl/>
        </w:rPr>
        <w:t>.</w:t>
      </w:r>
    </w:p>
    <w:p w:rsidR="00DC42BB" w:rsidRPr="002D7965" w:rsidRDefault="00DC42BB" w:rsidP="00DC42BB">
      <w:pPr>
        <w:spacing w:before="0" w:after="0" w:line="240" w:lineRule="auto"/>
        <w:ind w:firstLine="454"/>
        <w:rPr>
          <w:rFonts w:ascii="Traditional Arabic" w:hAnsi="Traditional Arabic" w:cs="Traditional Arabic"/>
          <w:sz w:val="36"/>
          <w:szCs w:val="36"/>
          <w:rtl/>
        </w:rPr>
      </w:pPr>
      <w:r w:rsidRPr="002D7965">
        <w:rPr>
          <w:rFonts w:ascii="Traditional Arabic" w:hAnsi="Traditional Arabic" w:cs="Traditional Arabic"/>
          <w:sz w:val="36"/>
          <w:szCs w:val="36"/>
          <w:rtl/>
        </w:rPr>
        <w:t xml:space="preserve"> وقال يحيى بن</w:t>
      </w:r>
      <w:r w:rsidRPr="002D7965">
        <w:rPr>
          <w:rFonts w:ascii="Traditional Arabic" w:hAnsi="Traditional Arabic" w:cs="Traditional Arabic"/>
          <w:sz w:val="36"/>
          <w:szCs w:val="36"/>
        </w:rPr>
        <w:t xml:space="preserve"> </w:t>
      </w:r>
      <w:r w:rsidRPr="002D7965">
        <w:rPr>
          <w:rFonts w:ascii="Traditional Arabic" w:hAnsi="Traditional Arabic" w:cs="Traditional Arabic"/>
          <w:sz w:val="36"/>
          <w:szCs w:val="36"/>
          <w:rtl/>
        </w:rPr>
        <w:t>مُعاذ</w:t>
      </w:r>
      <w:r w:rsidRPr="002D7965">
        <w:rPr>
          <w:rFonts w:ascii="Traditional Arabic" w:hAnsi="Traditional Arabic" w:cs="Traditional Arabic"/>
          <w:sz w:val="36"/>
          <w:szCs w:val="36"/>
        </w:rPr>
        <w:t>:</w:t>
      </w:r>
      <w:r w:rsidRPr="002D7965">
        <w:rPr>
          <w:rFonts w:ascii="Traditional Arabic" w:hAnsi="Traditional Arabic" w:cs="Traditional Arabic"/>
          <w:sz w:val="36"/>
          <w:szCs w:val="36"/>
          <w:rtl/>
        </w:rPr>
        <w:t xml:space="preserve"> «لِيَكُنْ حَظُّ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 xml:space="preserve">ؤْمِنِ مِنْكَ ثَلَاثَةً: إِنْ </w:t>
      </w:r>
      <w:r>
        <w:rPr>
          <w:rFonts w:ascii="Traditional Arabic" w:hAnsi="Traditional Arabic" w:cs="Traditional Arabic"/>
          <w:sz w:val="36"/>
          <w:szCs w:val="36"/>
          <w:rtl/>
        </w:rPr>
        <w:t>لم</w:t>
      </w:r>
      <w:r w:rsidRPr="002D7965">
        <w:rPr>
          <w:rFonts w:ascii="Traditional Arabic" w:hAnsi="Traditional Arabic" w:cs="Traditional Arabic"/>
          <w:sz w:val="36"/>
          <w:szCs w:val="36"/>
          <w:rtl/>
        </w:rPr>
        <w:t xml:space="preserve"> تَنْفَعْهُ فَلَا</w:t>
      </w:r>
      <w:r w:rsidRPr="002D7965">
        <w:rPr>
          <w:rFonts w:ascii="Traditional Arabic" w:hAnsi="Traditional Arabic" w:cs="Traditional Arabic"/>
          <w:sz w:val="36"/>
          <w:szCs w:val="36"/>
        </w:rPr>
        <w:t xml:space="preserve"> </w:t>
      </w:r>
      <w:r w:rsidRPr="002D7965">
        <w:rPr>
          <w:rFonts w:ascii="Traditional Arabic" w:hAnsi="Traditional Arabic" w:cs="Traditional Arabic"/>
          <w:sz w:val="36"/>
          <w:szCs w:val="36"/>
          <w:rtl/>
        </w:rPr>
        <w:t xml:space="preserve">تَضُرَّهُ، وَإِنْ </w:t>
      </w:r>
      <w:r>
        <w:rPr>
          <w:rFonts w:ascii="Traditional Arabic" w:hAnsi="Traditional Arabic" w:cs="Traditional Arabic"/>
          <w:sz w:val="36"/>
          <w:szCs w:val="36"/>
          <w:rtl/>
        </w:rPr>
        <w:t>لم</w:t>
      </w:r>
      <w:r w:rsidRPr="002D7965">
        <w:rPr>
          <w:rFonts w:ascii="Traditional Arabic" w:hAnsi="Traditional Arabic" w:cs="Traditional Arabic"/>
          <w:sz w:val="36"/>
          <w:szCs w:val="36"/>
          <w:rtl/>
        </w:rPr>
        <w:t xml:space="preserve"> تُفْرِحْهُ فَلَا تَغُمَّهُ، وَإِنْ </w:t>
      </w:r>
      <w:r>
        <w:rPr>
          <w:rFonts w:ascii="Traditional Arabic" w:hAnsi="Traditional Arabic" w:cs="Traditional Arabic"/>
          <w:sz w:val="36"/>
          <w:szCs w:val="36"/>
          <w:rtl/>
        </w:rPr>
        <w:t>لم</w:t>
      </w:r>
      <w:r w:rsidRPr="002D7965">
        <w:rPr>
          <w:rFonts w:ascii="Traditional Arabic" w:hAnsi="Traditional Arabic" w:cs="Traditional Arabic"/>
          <w:sz w:val="36"/>
          <w:szCs w:val="36"/>
          <w:rtl/>
        </w:rPr>
        <w:t xml:space="preserve"> تَمْدَحْهُ فَلَا تَذُمَّهُ»</w:t>
      </w:r>
      <w:r w:rsidRPr="002D7965">
        <w:rPr>
          <w:rFonts w:ascii="Traditional Arabic" w:hAnsi="Traditional Arabic" w:cs="Traditional Arabic"/>
          <w:sz w:val="36"/>
          <w:szCs w:val="36"/>
          <w:vertAlign w:val="superscript"/>
          <w:rtl/>
        </w:rPr>
        <w:t>(</w:t>
      </w:r>
      <w:r w:rsidRPr="002D7965">
        <w:rPr>
          <w:rStyle w:val="a4"/>
          <w:rFonts w:ascii="Traditional Arabic" w:hAnsi="Traditional Arabic" w:cs="Traditional Arabic"/>
          <w:sz w:val="36"/>
          <w:szCs w:val="36"/>
          <w:rtl/>
        </w:rPr>
        <w:footnoteReference w:id="10"/>
      </w:r>
      <w:r w:rsidRPr="002D7965">
        <w:rPr>
          <w:rFonts w:ascii="Traditional Arabic" w:hAnsi="Traditional Arabic" w:cs="Traditional Arabic"/>
          <w:sz w:val="36"/>
          <w:szCs w:val="36"/>
          <w:vertAlign w:val="superscript"/>
          <w:rtl/>
        </w:rPr>
        <w:t>).</w:t>
      </w:r>
    </w:p>
    <w:p w:rsidR="00DC42BB" w:rsidRPr="002D7965" w:rsidRDefault="00DC42BB" w:rsidP="00DC42BB">
      <w:pPr>
        <w:spacing w:before="0" w:after="0" w:line="240" w:lineRule="auto"/>
        <w:ind w:firstLine="454"/>
        <w:rPr>
          <w:rFonts w:ascii="Traditional Arabic" w:hAnsi="Traditional Arabic" w:cs="Traditional Arabic"/>
          <w:sz w:val="36"/>
          <w:szCs w:val="36"/>
          <w:rtl/>
        </w:rPr>
      </w:pPr>
      <w:r w:rsidRPr="002D7965">
        <w:rPr>
          <w:rFonts w:ascii="Traditional Arabic" w:hAnsi="Traditional Arabic" w:cs="Traditional Arabic"/>
          <w:sz w:val="36"/>
          <w:szCs w:val="36"/>
          <w:rtl/>
        </w:rPr>
        <w:t xml:space="preserve">وهنا رسالتان: الأولى إلى من أساء إلى الناس وآذاهم بلسانه أو يده أو بالتعدي على أموالهم، أو امتحنهم في توجهاتهم أو إخلاصهم أو </w:t>
      </w:r>
      <w:proofErr w:type="spellStart"/>
      <w:r w:rsidRPr="002D7965">
        <w:rPr>
          <w:rFonts w:ascii="Traditional Arabic" w:hAnsi="Traditional Arabic" w:cs="Traditional Arabic"/>
          <w:sz w:val="36"/>
          <w:szCs w:val="36"/>
          <w:rtl/>
        </w:rPr>
        <w:t>وطنيتهم</w:t>
      </w:r>
      <w:proofErr w:type="spellEnd"/>
      <w:r w:rsidRPr="002D7965">
        <w:rPr>
          <w:rFonts w:ascii="Traditional Arabic" w:hAnsi="Traditional Arabic" w:cs="Traditional Arabic"/>
          <w:sz w:val="36"/>
          <w:szCs w:val="36"/>
          <w:rtl/>
        </w:rPr>
        <w:t xml:space="preserve"> أو وظيفتهم، قد سمعت من كلام الله ورسوله ما لو سمعه الحَجَر لاندَكَّ وجلًا خائفًا من غضبِ الله وسخطهِ، ولا يجد وليًّا ولا نصيرًا، فَخَفِ الله وراقِبْه واتَّقِ دعوةَ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ظلوم وصيحات الخائفين و</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 xml:space="preserve">ظلومين؛ فإنهم ليس بينهم وبين ربهم حجابٌ ولا مانعٌ، وتذكر ذلك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 xml:space="preserve">فلس الذي يأتي يوم القيامة وله أعمال يرجيها، فقد كان من أهل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ساجد والصلاة، وكان من أهل البَذْلِ والصدَقات، وكان من أهل الصيام في الهواجر، ينتظر فضل الله وعطاءه ورحمته، لكنه أتى بما يسحق كل هذا، أتى وقد شتَم هذا وضرب هذا وأخذ مال هذا، فتؤخذ حسناته بالعدل إلى من ظ</w:t>
      </w:r>
      <w:r>
        <w:rPr>
          <w:rFonts w:ascii="Traditional Arabic" w:hAnsi="Traditional Arabic" w:cs="Traditional Arabic"/>
          <w:sz w:val="36"/>
          <w:szCs w:val="36"/>
          <w:rtl/>
        </w:rPr>
        <w:t>لم</w:t>
      </w:r>
      <w:r w:rsidRPr="002D7965">
        <w:rPr>
          <w:rFonts w:ascii="Traditional Arabic" w:hAnsi="Traditional Arabic" w:cs="Traditional Arabic"/>
          <w:sz w:val="36"/>
          <w:szCs w:val="36"/>
          <w:rtl/>
        </w:rPr>
        <w:t xml:space="preserve">ه وشتمه، </w:t>
      </w:r>
      <w:proofErr w:type="spellStart"/>
      <w:r w:rsidRPr="002D7965">
        <w:rPr>
          <w:rFonts w:ascii="Traditional Arabic" w:hAnsi="Traditional Arabic" w:cs="Traditional Arabic"/>
          <w:sz w:val="36"/>
          <w:szCs w:val="36"/>
          <w:rtl/>
        </w:rPr>
        <w:t>فوالله</w:t>
      </w:r>
      <w:proofErr w:type="spellEnd"/>
      <w:r w:rsidRPr="002D7965">
        <w:rPr>
          <w:rFonts w:ascii="Traditional Arabic" w:hAnsi="Traditional Arabic" w:cs="Traditional Arabic"/>
          <w:sz w:val="36"/>
          <w:szCs w:val="36"/>
          <w:rtl/>
        </w:rPr>
        <w:t xml:space="preserve"> إن هذا لهو الخُسران </w:t>
      </w:r>
      <w:r>
        <w:rPr>
          <w:rFonts w:ascii="Traditional Arabic" w:hAnsi="Traditional Arabic" w:cs="Traditional Arabic"/>
          <w:sz w:val="36"/>
          <w:szCs w:val="36"/>
          <w:rtl/>
        </w:rPr>
        <w:t>الم</w:t>
      </w:r>
      <w:r w:rsidRPr="002D7965">
        <w:rPr>
          <w:rFonts w:ascii="Traditional Arabic" w:hAnsi="Traditional Arabic" w:cs="Traditional Arabic"/>
          <w:sz w:val="36"/>
          <w:szCs w:val="36"/>
          <w:rtl/>
        </w:rPr>
        <w:t xml:space="preserve">بين، وتلك هي الحَسرة الأكيدة. </w:t>
      </w:r>
    </w:p>
    <w:p w:rsidR="00DC42BB" w:rsidRPr="00BC10AC" w:rsidRDefault="00DC42BB" w:rsidP="00DC42BB">
      <w:pPr>
        <w:spacing w:before="0" w:after="0" w:line="240" w:lineRule="auto"/>
        <w:ind w:firstLine="454"/>
        <w:jc w:val="lowKashida"/>
        <w:rPr>
          <w:rtl/>
        </w:rPr>
      </w:pPr>
      <w:r w:rsidRPr="002D7965">
        <w:rPr>
          <w:rFonts w:ascii="Traditional Arabic" w:hAnsi="Traditional Arabic" w:cs="Traditional Arabic"/>
          <w:sz w:val="36"/>
          <w:szCs w:val="36"/>
          <w:rtl/>
        </w:rPr>
        <w:t>والرسالة الثانية إلى من أصابه الأذى، تَقَوَّ بربك، وأسندْ ظهرك إليه وتو كل عليه؛ فإن أقوى الناس من توكل على الله، واع</w:t>
      </w:r>
      <w:r>
        <w:rPr>
          <w:rFonts w:ascii="Traditional Arabic" w:hAnsi="Traditional Arabic" w:cs="Traditional Arabic"/>
          <w:sz w:val="36"/>
          <w:szCs w:val="36"/>
          <w:rtl/>
        </w:rPr>
        <w:t>لم</w:t>
      </w:r>
      <w:r w:rsidRPr="002D7965">
        <w:rPr>
          <w:rFonts w:ascii="Traditional Arabic" w:hAnsi="Traditional Arabic" w:cs="Traditional Arabic"/>
          <w:sz w:val="36"/>
          <w:szCs w:val="36"/>
          <w:rtl/>
        </w:rPr>
        <w:t xml:space="preserve"> أن العفو هو أعظم الأعمال، و</w:t>
      </w:r>
      <w:r>
        <w:rPr>
          <w:rFonts w:ascii="Traditional Arabic" w:hAnsi="Traditional Arabic" w:cs="Traditional Arabic"/>
          <w:sz w:val="36"/>
          <w:szCs w:val="36"/>
          <w:rtl/>
        </w:rPr>
        <w:t>لم</w:t>
      </w:r>
      <w:r w:rsidRPr="002D7965">
        <w:rPr>
          <w:rFonts w:ascii="Traditional Arabic" w:hAnsi="Traditional Arabic" w:cs="Traditional Arabic"/>
          <w:sz w:val="36"/>
          <w:szCs w:val="36"/>
          <w:rtl/>
        </w:rPr>
        <w:t>ا أُوذِيَ أبو بكر من رجل كان له عليه إحسانٌ أقسم أن لا يَبَرَّهُ، فقال الله:</w:t>
      </w:r>
      <w:r>
        <w:rPr>
          <w:rFonts w:ascii="Traditional Arabic" w:hAnsi="Traditional Arabic" w:cs="Traditional Arabic" w:hint="cs"/>
          <w:sz w:val="36"/>
          <w:szCs w:val="36"/>
          <w:rtl/>
        </w:rPr>
        <w:t xml:space="preserve"> </w:t>
      </w:r>
      <w:r w:rsidRPr="001A0220">
        <w:rPr>
          <w:rFonts w:ascii="Traditional Arabic" w:hAnsi="Traditional Arabic" w:cs="Traditional Arabic"/>
          <w:color w:val="FF0000"/>
          <w:sz w:val="36"/>
          <w:szCs w:val="36"/>
          <w:rtl/>
        </w:rPr>
        <w:t>{وَلَا يَأْتَلِ أُولُو الْفَضْلِ مِنْكُمْ وَالسَّعَةِ أَنْ يُؤْتُوا أُولِي الْقُرْبَى وَ</w:t>
      </w:r>
      <w:r>
        <w:rPr>
          <w:rFonts w:ascii="Traditional Arabic" w:hAnsi="Traditional Arabic" w:cs="Traditional Arabic"/>
          <w:color w:val="FF0000"/>
          <w:sz w:val="36"/>
          <w:szCs w:val="36"/>
          <w:rtl/>
        </w:rPr>
        <w:t>الم</w:t>
      </w:r>
      <w:r w:rsidRPr="001A0220">
        <w:rPr>
          <w:rFonts w:ascii="Traditional Arabic" w:hAnsi="Traditional Arabic" w:cs="Traditional Arabic"/>
          <w:color w:val="FF0000"/>
          <w:sz w:val="36"/>
          <w:szCs w:val="36"/>
          <w:rtl/>
        </w:rPr>
        <w:t>سَاكِينَ وَ</w:t>
      </w:r>
      <w:r>
        <w:rPr>
          <w:rFonts w:ascii="Traditional Arabic" w:hAnsi="Traditional Arabic" w:cs="Traditional Arabic"/>
          <w:color w:val="FF0000"/>
          <w:sz w:val="36"/>
          <w:szCs w:val="36"/>
          <w:rtl/>
        </w:rPr>
        <w:t>الم</w:t>
      </w:r>
      <w:r w:rsidRPr="001A0220">
        <w:rPr>
          <w:rFonts w:ascii="Traditional Arabic" w:hAnsi="Traditional Arabic" w:cs="Traditional Arabic"/>
          <w:color w:val="FF0000"/>
          <w:sz w:val="36"/>
          <w:szCs w:val="36"/>
          <w:rtl/>
        </w:rPr>
        <w:t>هَاجِرِينَ فِي سَبِيلِ اللَّهِ وَلْيَعْفُوا وَلْيَصْفَحُوا أَلَا تُحِبُّونَ أَنْ يَغْفِرَ اللَّهُ لَكُمْ وَاللَّهُ غَفُورٌ رَحِيمٌ}</w:t>
      </w:r>
      <w:r w:rsidRPr="001A0220">
        <w:rPr>
          <w:rFonts w:ascii="Traditional Arabic" w:hAnsi="Traditional Arabic" w:cs="Traditional Arabic"/>
          <w:sz w:val="36"/>
          <w:szCs w:val="36"/>
          <w:rtl/>
        </w:rPr>
        <w:t xml:space="preserve"> </w:t>
      </w:r>
      <w:r w:rsidRPr="001A0220">
        <w:rPr>
          <w:rFonts w:ascii="Traditional Arabic" w:hAnsi="Traditional Arabic" w:cs="Traditional Arabic"/>
          <w:sz w:val="32"/>
          <w:szCs w:val="32"/>
          <w:rtl/>
        </w:rPr>
        <w:t>[النور: 22]</w:t>
      </w:r>
      <w:r>
        <w:rPr>
          <w:rFonts w:ascii="Traditional Arabic" w:hAnsi="Traditional Arabic" w:cs="Traditional Arabic" w:hint="cs"/>
          <w:sz w:val="36"/>
          <w:szCs w:val="36"/>
          <w:rtl/>
        </w:rPr>
        <w:t>.</w:t>
      </w:r>
      <w:r w:rsidRPr="00BC10AC">
        <w:rPr>
          <w:rtl/>
        </w:rPr>
        <w:t xml:space="preserve"> </w:t>
      </w:r>
    </w:p>
    <w:p w:rsidR="00DC42BB" w:rsidRDefault="00DC42BB"/>
    <w:p w:rsidR="00DC42BB" w:rsidRDefault="00DC42BB" w:rsidP="00DC42BB"/>
    <w:bookmarkEnd w:id="2"/>
    <w:p w:rsidR="00D85C6B" w:rsidRPr="00DC42BB" w:rsidRDefault="00AD6E73" w:rsidP="00DC42BB">
      <w:pPr>
        <w:jc w:val="center"/>
      </w:pPr>
    </w:p>
    <w:sectPr w:rsidR="00D85C6B" w:rsidRPr="00DC42BB"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E73" w:rsidRDefault="00AD6E73" w:rsidP="00DC42BB">
      <w:pPr>
        <w:spacing w:before="0" w:after="0" w:line="240" w:lineRule="auto"/>
      </w:pPr>
      <w:r>
        <w:separator/>
      </w:r>
    </w:p>
  </w:endnote>
  <w:endnote w:type="continuationSeparator" w:id="0">
    <w:p w:rsidR="00AD6E73" w:rsidRDefault="00AD6E73" w:rsidP="00DC42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3635702"/>
      <w:docPartObj>
        <w:docPartGallery w:val="Page Numbers (Bottom of Page)"/>
        <w:docPartUnique/>
      </w:docPartObj>
    </w:sdtPr>
    <w:sdtContent>
      <w:p w:rsidR="00DC42BB" w:rsidRDefault="00DC42BB">
        <w:pPr>
          <w:pStyle w:val="a7"/>
          <w:jc w:val="center"/>
        </w:pPr>
        <w:r>
          <w:fldChar w:fldCharType="begin"/>
        </w:r>
        <w:r>
          <w:instrText>PAGE   \* MERGEFORMAT</w:instrText>
        </w:r>
        <w:r>
          <w:fldChar w:fldCharType="separate"/>
        </w:r>
        <w:r w:rsidRPr="00DC42BB">
          <w:rPr>
            <w:noProof/>
            <w:rtl/>
            <w:lang w:val="ar-SA"/>
          </w:rPr>
          <w:t>1</w:t>
        </w:r>
        <w:r>
          <w:fldChar w:fldCharType="end"/>
        </w:r>
      </w:p>
    </w:sdtContent>
  </w:sdt>
  <w:p w:rsidR="00DC42BB" w:rsidRDefault="00DC42B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E73" w:rsidRDefault="00AD6E73" w:rsidP="00DC42BB">
      <w:pPr>
        <w:spacing w:before="0" w:after="0" w:line="240" w:lineRule="auto"/>
      </w:pPr>
      <w:r>
        <w:separator/>
      </w:r>
    </w:p>
  </w:footnote>
  <w:footnote w:type="continuationSeparator" w:id="0">
    <w:p w:rsidR="00AD6E73" w:rsidRDefault="00AD6E73" w:rsidP="00DC42BB">
      <w:pPr>
        <w:spacing w:before="0" w:after="0" w:line="240" w:lineRule="auto"/>
      </w:pPr>
      <w:r>
        <w:continuationSeparator/>
      </w:r>
    </w:p>
  </w:footnote>
  <w:footnote w:id="1">
    <w:p w:rsidR="00DC42BB" w:rsidRPr="008F77A6" w:rsidRDefault="00DC42BB" w:rsidP="00DC42B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2244، رقم 5685)،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2002، رقم 2591).</w:t>
      </w:r>
    </w:p>
  </w:footnote>
  <w:footnote w:id="2">
    <w:p w:rsidR="00DC42BB" w:rsidRPr="008F77A6" w:rsidRDefault="00DC42BB" w:rsidP="00DC42B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89، رقم 84).</w:t>
      </w:r>
    </w:p>
  </w:footnote>
  <w:footnote w:id="3">
    <w:p w:rsidR="00DC42BB" w:rsidRPr="008F77A6" w:rsidRDefault="00DC42BB" w:rsidP="00DC42B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1947، رقم 2504).</w:t>
      </w:r>
    </w:p>
  </w:footnote>
  <w:footnote w:id="4">
    <w:p w:rsidR="00DC42BB" w:rsidRPr="008F77A6" w:rsidRDefault="00DC42BB" w:rsidP="00DC42B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2318، رقم 5930)،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1717، رقم 2183).</w:t>
      </w:r>
    </w:p>
  </w:footnote>
  <w:footnote w:id="5">
    <w:p w:rsidR="00DC42BB" w:rsidRPr="008F77A6" w:rsidRDefault="00DC42BB" w:rsidP="00DC42B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مسند أبي يعلى (4</w:t>
      </w:r>
      <w:r>
        <w:rPr>
          <w:rFonts w:ascii="Traditional Arabic" w:hAnsi="Traditional Arabic" w:cs="Traditional Arabic"/>
          <w:sz w:val="28"/>
          <w:szCs w:val="28"/>
          <w:rtl/>
        </w:rPr>
        <w:t>/</w:t>
      </w:r>
      <w:r w:rsidRPr="008F77A6">
        <w:rPr>
          <w:rFonts w:ascii="Traditional Arabic" w:hAnsi="Traditional Arabic" w:cs="Traditional Arabic"/>
          <w:sz w:val="28"/>
          <w:szCs w:val="28"/>
          <w:rtl/>
        </w:rPr>
        <w:t>332، رقم 2444).</w:t>
      </w:r>
    </w:p>
  </w:footnote>
  <w:footnote w:id="6">
    <w:p w:rsidR="00DC42BB" w:rsidRPr="008F77A6" w:rsidRDefault="00DC42BB" w:rsidP="00DC42B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أخرجه </w:t>
      </w:r>
      <w:proofErr w:type="spellStart"/>
      <w:r w:rsidRPr="008F77A6">
        <w:rPr>
          <w:rFonts w:ascii="Traditional Arabic" w:hAnsi="Traditional Arabic" w:cs="Traditional Arabic"/>
          <w:sz w:val="28"/>
          <w:szCs w:val="28"/>
          <w:rtl/>
        </w:rPr>
        <w:t>الترمذى</w:t>
      </w:r>
      <w:proofErr w:type="spellEnd"/>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378، رقم 2032).</w:t>
      </w:r>
    </w:p>
  </w:footnote>
  <w:footnote w:id="7">
    <w:p w:rsidR="00DC42BB" w:rsidRPr="008F77A6" w:rsidRDefault="00DC42BB" w:rsidP="00DC42B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صدر السابق.</w:t>
      </w:r>
    </w:p>
  </w:footnote>
  <w:footnote w:id="8">
    <w:p w:rsidR="00DC42BB" w:rsidRPr="008F77A6" w:rsidRDefault="00DC42BB" w:rsidP="00DC42B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مكارم الأخلاق للخرائطي (رقم: 377)</w:t>
      </w:r>
    </w:p>
  </w:footnote>
  <w:footnote w:id="9">
    <w:p w:rsidR="00DC42BB" w:rsidRPr="008F77A6" w:rsidRDefault="00DC42BB" w:rsidP="00DC42B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جرير في تفسيره (22</w:t>
      </w:r>
      <w:r>
        <w:rPr>
          <w:rFonts w:ascii="Traditional Arabic" w:hAnsi="Traditional Arabic" w:cs="Traditional Arabic"/>
          <w:sz w:val="28"/>
          <w:szCs w:val="28"/>
          <w:rtl/>
        </w:rPr>
        <w:t>/</w:t>
      </w:r>
      <w:r w:rsidRPr="008F77A6">
        <w:rPr>
          <w:rFonts w:ascii="Traditional Arabic" w:hAnsi="Traditional Arabic" w:cs="Traditional Arabic"/>
          <w:sz w:val="28"/>
          <w:szCs w:val="28"/>
          <w:rtl/>
        </w:rPr>
        <w:t>45).</w:t>
      </w:r>
    </w:p>
  </w:footnote>
  <w:footnote w:id="10">
    <w:p w:rsidR="00DC42BB" w:rsidRPr="008F77A6" w:rsidRDefault="00DC42BB" w:rsidP="00DC42B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جامع العلوم والحكم (1</w:t>
      </w:r>
      <w:r>
        <w:rPr>
          <w:rFonts w:ascii="Traditional Arabic" w:hAnsi="Traditional Arabic" w:cs="Traditional Arabic"/>
          <w:sz w:val="28"/>
          <w:szCs w:val="28"/>
          <w:rtl/>
        </w:rPr>
        <w:t>/</w:t>
      </w:r>
      <w:r w:rsidRPr="008F77A6">
        <w:rPr>
          <w:rFonts w:ascii="Traditional Arabic" w:hAnsi="Traditional Arabic" w:cs="Traditional Arabic"/>
          <w:sz w:val="28"/>
          <w:szCs w:val="28"/>
          <w:rtl/>
        </w:rPr>
        <w:t>336).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EF"/>
    <w:rsid w:val="004232EF"/>
    <w:rsid w:val="008F41EE"/>
    <w:rsid w:val="00A62577"/>
    <w:rsid w:val="00AD6E73"/>
    <w:rsid w:val="00DC42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2BB"/>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DC42BB"/>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DC42BB"/>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DC42BB"/>
    <w:rPr>
      <w:sz w:val="20"/>
      <w:szCs w:val="24"/>
    </w:rPr>
  </w:style>
  <w:style w:type="character" w:customStyle="1" w:styleId="Char">
    <w:name w:val="نص حاشية سفلية Char"/>
    <w:aliases w:val="الحاشية Char"/>
    <w:basedOn w:val="a0"/>
    <w:link w:val="a3"/>
    <w:uiPriority w:val="99"/>
    <w:rsid w:val="00DC42BB"/>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DC42BB"/>
    <w:rPr>
      <w:vertAlign w:val="superscript"/>
    </w:rPr>
  </w:style>
  <w:style w:type="paragraph" w:styleId="a5">
    <w:name w:val="Title"/>
    <w:basedOn w:val="a"/>
    <w:link w:val="Char0"/>
    <w:qFormat/>
    <w:rsid w:val="00DC42BB"/>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DC42BB"/>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DC42BB"/>
    <w:pPr>
      <w:tabs>
        <w:tab w:val="center" w:pos="4153"/>
        <w:tab w:val="right" w:pos="8306"/>
      </w:tabs>
      <w:spacing w:before="0" w:after="0" w:line="240" w:lineRule="auto"/>
    </w:pPr>
  </w:style>
  <w:style w:type="character" w:customStyle="1" w:styleId="Char1">
    <w:name w:val="رأس الصفحة Char"/>
    <w:basedOn w:val="a0"/>
    <w:link w:val="a6"/>
    <w:uiPriority w:val="99"/>
    <w:rsid w:val="00DC42BB"/>
    <w:rPr>
      <w:rFonts w:ascii="mylotus" w:eastAsia="Times New Roman" w:hAnsi="mylotus" w:cs="mylotus"/>
      <w:sz w:val="34"/>
      <w:szCs w:val="34"/>
    </w:rPr>
  </w:style>
  <w:style w:type="paragraph" w:styleId="a7">
    <w:name w:val="footer"/>
    <w:basedOn w:val="a"/>
    <w:link w:val="Char2"/>
    <w:uiPriority w:val="99"/>
    <w:unhideWhenUsed/>
    <w:rsid w:val="00DC42BB"/>
    <w:pPr>
      <w:tabs>
        <w:tab w:val="center" w:pos="4153"/>
        <w:tab w:val="right" w:pos="8306"/>
      </w:tabs>
      <w:spacing w:before="0" w:after="0" w:line="240" w:lineRule="auto"/>
    </w:pPr>
  </w:style>
  <w:style w:type="character" w:customStyle="1" w:styleId="Char2">
    <w:name w:val="تذييل الصفحة Char"/>
    <w:basedOn w:val="a0"/>
    <w:link w:val="a7"/>
    <w:uiPriority w:val="99"/>
    <w:rsid w:val="00DC42BB"/>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2BB"/>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DC42BB"/>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DC42BB"/>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DC42BB"/>
    <w:rPr>
      <w:sz w:val="20"/>
      <w:szCs w:val="24"/>
    </w:rPr>
  </w:style>
  <w:style w:type="character" w:customStyle="1" w:styleId="Char">
    <w:name w:val="نص حاشية سفلية Char"/>
    <w:aliases w:val="الحاشية Char"/>
    <w:basedOn w:val="a0"/>
    <w:link w:val="a3"/>
    <w:uiPriority w:val="99"/>
    <w:rsid w:val="00DC42BB"/>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DC42BB"/>
    <w:rPr>
      <w:vertAlign w:val="superscript"/>
    </w:rPr>
  </w:style>
  <w:style w:type="paragraph" w:styleId="a5">
    <w:name w:val="Title"/>
    <w:basedOn w:val="a"/>
    <w:link w:val="Char0"/>
    <w:qFormat/>
    <w:rsid w:val="00DC42BB"/>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DC42BB"/>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DC42BB"/>
    <w:pPr>
      <w:tabs>
        <w:tab w:val="center" w:pos="4153"/>
        <w:tab w:val="right" w:pos="8306"/>
      </w:tabs>
      <w:spacing w:before="0" w:after="0" w:line="240" w:lineRule="auto"/>
    </w:pPr>
  </w:style>
  <w:style w:type="character" w:customStyle="1" w:styleId="Char1">
    <w:name w:val="رأس الصفحة Char"/>
    <w:basedOn w:val="a0"/>
    <w:link w:val="a6"/>
    <w:uiPriority w:val="99"/>
    <w:rsid w:val="00DC42BB"/>
    <w:rPr>
      <w:rFonts w:ascii="mylotus" w:eastAsia="Times New Roman" w:hAnsi="mylotus" w:cs="mylotus"/>
      <w:sz w:val="34"/>
      <w:szCs w:val="34"/>
    </w:rPr>
  </w:style>
  <w:style w:type="paragraph" w:styleId="a7">
    <w:name w:val="footer"/>
    <w:basedOn w:val="a"/>
    <w:link w:val="Char2"/>
    <w:uiPriority w:val="99"/>
    <w:unhideWhenUsed/>
    <w:rsid w:val="00DC42BB"/>
    <w:pPr>
      <w:tabs>
        <w:tab w:val="center" w:pos="4153"/>
        <w:tab w:val="right" w:pos="8306"/>
      </w:tabs>
      <w:spacing w:before="0" w:after="0" w:line="240" w:lineRule="auto"/>
    </w:pPr>
  </w:style>
  <w:style w:type="character" w:customStyle="1" w:styleId="Char2">
    <w:name w:val="تذييل الصفحة Char"/>
    <w:basedOn w:val="a0"/>
    <w:link w:val="a7"/>
    <w:uiPriority w:val="99"/>
    <w:rsid w:val="00DC42BB"/>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1220</Words>
  <Characters>6957</Characters>
  <Application>Microsoft Office Word</Application>
  <DocSecurity>0</DocSecurity>
  <Lines>57</Lines>
  <Paragraphs>16</Paragraphs>
  <ScaleCrop>false</ScaleCrop>
  <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2025-11-06T04:45:00Z</dcterms:created>
  <dcterms:modified xsi:type="dcterms:W3CDTF">2025-11-06T04:47:00Z</dcterms:modified>
</cp:coreProperties>
</file>