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58F3" w14:textId="683428C8" w:rsidR="00A86D64" w:rsidRPr="00A86D64" w:rsidRDefault="00A86D64" w:rsidP="00301DD5">
      <w:pPr>
        <w:jc w:val="center"/>
        <w:rPr>
          <w:rFonts w:ascii="Traditional Arabic" w:hAnsi="Traditional Arabic" w:cs="Traditional Arabic"/>
          <w:sz w:val="36"/>
          <w:szCs w:val="36"/>
        </w:rPr>
      </w:pPr>
      <w:r w:rsidRPr="00A86D64">
        <w:rPr>
          <w:rFonts w:ascii="Traditional Arabic" w:hAnsi="Traditional Arabic" w:cs="Traditional Arabic"/>
          <w:sz w:val="36"/>
          <w:szCs w:val="36"/>
          <w:rtl/>
        </w:rPr>
        <w:t xml:space="preserve">أناس يعجب </w:t>
      </w:r>
      <w:r w:rsidR="00301DD5">
        <w:rPr>
          <w:rFonts w:ascii="Traditional Arabic" w:hAnsi="Traditional Arabic" w:cs="Traditional Arabic"/>
          <w:sz w:val="36"/>
          <w:szCs w:val="36"/>
          <w:rtl/>
        </w:rPr>
        <w:t>الله -سبحانه-</w:t>
      </w:r>
      <w:r w:rsidRPr="00A86D64">
        <w:rPr>
          <w:rFonts w:ascii="Traditional Arabic" w:hAnsi="Traditional Arabic" w:cs="Traditional Arabic"/>
          <w:sz w:val="36"/>
          <w:szCs w:val="36"/>
          <w:rtl/>
        </w:rPr>
        <w:t xml:space="preserve"> من أفعالهم</w:t>
      </w:r>
    </w:p>
    <w:p w14:paraId="22F1E5C4" w14:textId="77777777" w:rsidR="00301DD5" w:rsidRDefault="00301DD5" w:rsidP="00301DD5">
      <w:pPr>
        <w:jc w:val="lowKashida"/>
        <w:rPr>
          <w:rFonts w:ascii="Traditional Arabic" w:hAnsi="Traditional Arabic" w:cs="Traditional Arabic"/>
          <w:sz w:val="36"/>
          <w:szCs w:val="36"/>
          <w:rtl/>
        </w:rPr>
      </w:pPr>
    </w:p>
    <w:p w14:paraId="66E71873" w14:textId="59A17AD3"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t>الخطبة الأولى</w:t>
      </w:r>
      <w:r w:rsidRPr="00A86D64">
        <w:rPr>
          <w:rFonts w:ascii="Traditional Arabic" w:hAnsi="Traditional Arabic" w:cs="Traditional Arabic"/>
          <w:sz w:val="36"/>
          <w:szCs w:val="36"/>
        </w:rPr>
        <w:t>:</w:t>
      </w:r>
    </w:p>
    <w:p w14:paraId="4AA1DA21"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Pr>
        <w:t> </w:t>
      </w:r>
    </w:p>
    <w:p w14:paraId="3E3A0279"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A86D64">
        <w:rPr>
          <w:rFonts w:ascii="Traditional Arabic" w:hAnsi="Traditional Arabic" w:cs="Traditional Arabic"/>
          <w:sz w:val="36"/>
          <w:szCs w:val="36"/>
        </w:rPr>
        <w:t>.</w:t>
      </w:r>
    </w:p>
    <w:p w14:paraId="527DB7AB"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Pr>
        <w:lastRenderedPageBreak/>
        <w:t> </w:t>
      </w:r>
    </w:p>
    <w:p w14:paraId="3BFC018C"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t>إنَّ أصدق الحديث كتاب الله، وأحسن الهدي هديُ محمد، وشر الأمور محدثاتها، وكل محدثة بدعة، وكل بدعة ضلالة، وكل ضلالة في النار؛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 أما بعد</w:t>
      </w:r>
      <w:r w:rsidRPr="00A86D64">
        <w:rPr>
          <w:rFonts w:ascii="Traditional Arabic" w:hAnsi="Traditional Arabic" w:cs="Traditional Arabic"/>
          <w:sz w:val="36"/>
          <w:szCs w:val="36"/>
        </w:rPr>
        <w:t>:</w:t>
      </w:r>
    </w:p>
    <w:p w14:paraId="1E4C2002" w14:textId="77777777" w:rsidR="00301DD5" w:rsidRDefault="00301DD5" w:rsidP="00301DD5">
      <w:pPr>
        <w:jc w:val="lowKashida"/>
        <w:rPr>
          <w:rFonts w:ascii="Traditional Arabic" w:hAnsi="Traditional Arabic" w:cs="Traditional Arabic"/>
          <w:sz w:val="36"/>
          <w:szCs w:val="36"/>
          <w:rtl/>
        </w:rPr>
      </w:pPr>
    </w:p>
    <w:p w14:paraId="4DD43D50" w14:textId="6435CD5D" w:rsidR="00A86D64" w:rsidRDefault="00301DD5" w:rsidP="00301DD5">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عباد الله: </w:t>
      </w:r>
      <w:r w:rsidR="00A86D64" w:rsidRPr="00A86D64">
        <w:rPr>
          <w:rFonts w:ascii="Traditional Arabic" w:hAnsi="Traditional Arabic" w:cs="Traditional Arabic"/>
          <w:sz w:val="36"/>
          <w:szCs w:val="36"/>
          <w:rtl/>
        </w:rPr>
        <w:t xml:space="preserve">حديثنا عن أعمال عظيمة في ميزان الإسلام لدرجة أن الله </w:t>
      </w:r>
      <w:r>
        <w:rPr>
          <w:rFonts w:ascii="Traditional Arabic" w:hAnsi="Traditional Arabic" w:cs="Traditional Arabic"/>
          <w:sz w:val="36"/>
          <w:szCs w:val="36"/>
          <w:rtl/>
        </w:rPr>
        <w:t>–</w:t>
      </w:r>
      <w:r w:rsidR="00A86D64" w:rsidRPr="00A86D64">
        <w:rPr>
          <w:rFonts w:ascii="Traditional Arabic" w:hAnsi="Traditional Arabic" w:cs="Traditional Arabic"/>
          <w:sz w:val="36"/>
          <w:szCs w:val="36"/>
          <w:rtl/>
        </w:rPr>
        <w:t xml:space="preserve"> وتعالى</w:t>
      </w:r>
      <w:r>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 xml:space="preserve"> بجلاله وعظمته يعجب من فعلها وأصحابها</w:t>
      </w:r>
      <w:r w:rsidR="00BF18EA">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 xml:space="preserve"> فأي درجة عالية لهذه الأعمال التي بلغت هذه المنزلة</w:t>
      </w:r>
      <w:r>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 xml:space="preserve"> فيعجب </w:t>
      </w:r>
      <w:r>
        <w:rPr>
          <w:rFonts w:ascii="Traditional Arabic" w:hAnsi="Traditional Arabic" w:cs="Traditional Arabic"/>
          <w:sz w:val="36"/>
          <w:szCs w:val="36"/>
          <w:rtl/>
        </w:rPr>
        <w:t>الله -سبحانه-</w:t>
      </w:r>
      <w:r w:rsidR="00A86D64" w:rsidRPr="00A86D64">
        <w:rPr>
          <w:rFonts w:ascii="Traditional Arabic" w:hAnsi="Traditional Arabic" w:cs="Traditional Arabic"/>
          <w:sz w:val="36"/>
          <w:szCs w:val="36"/>
          <w:rtl/>
        </w:rPr>
        <w:t xml:space="preserve"> من المسلم الذي آثر الله على نفسه، وعارض رغباته ونزواته </w:t>
      </w:r>
      <w:proofErr w:type="spellStart"/>
      <w:r w:rsidR="00A86D64" w:rsidRPr="00A86D64">
        <w:rPr>
          <w:rFonts w:ascii="Traditional Arabic" w:hAnsi="Traditional Arabic" w:cs="Traditional Arabic"/>
          <w:sz w:val="36"/>
          <w:szCs w:val="36"/>
          <w:rtl/>
        </w:rPr>
        <w:t>ونزغاته</w:t>
      </w:r>
      <w:proofErr w:type="spellEnd"/>
      <w:r w:rsidR="00A86D64" w:rsidRPr="00A86D64">
        <w:rPr>
          <w:rFonts w:ascii="Traditional Arabic" w:hAnsi="Traditional Arabic" w:cs="Traditional Arabic"/>
          <w:sz w:val="36"/>
          <w:szCs w:val="36"/>
          <w:rtl/>
        </w:rPr>
        <w:t xml:space="preserve"> وفطرته</w:t>
      </w:r>
      <w:r>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 xml:space="preserve"> ليتميز عن سائر الناس الذين اختاروا الراحة والسير مع الدهماء والعامة، وعلى قدر أهل العزم تأتي العزائم وتأتي على قدر الكرام المكارم</w:t>
      </w:r>
      <w:r w:rsidR="00A86D64" w:rsidRPr="00A86D64">
        <w:rPr>
          <w:rFonts w:ascii="Traditional Arabic" w:hAnsi="Traditional Arabic" w:cs="Traditional Arabic"/>
          <w:sz w:val="36"/>
          <w:szCs w:val="36"/>
        </w:rPr>
        <w:t>.</w:t>
      </w:r>
    </w:p>
    <w:p w14:paraId="70F93E64" w14:textId="77777777" w:rsidR="00301DD5" w:rsidRPr="00A86D64" w:rsidRDefault="00301DD5" w:rsidP="00301DD5">
      <w:pPr>
        <w:jc w:val="lowKashida"/>
        <w:rPr>
          <w:rFonts w:ascii="Traditional Arabic" w:hAnsi="Traditional Arabic" w:cs="Traditional Arabic" w:hint="cs"/>
          <w:sz w:val="36"/>
          <w:szCs w:val="36"/>
        </w:rPr>
      </w:pPr>
    </w:p>
    <w:p w14:paraId="6240FDA7" w14:textId="19FA27C9" w:rsidR="00A86D64" w:rsidRDefault="00BF18EA" w:rsidP="00301DD5">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وإن مما </w:t>
      </w:r>
      <w:r w:rsidR="00A86D64" w:rsidRPr="00A86D64">
        <w:rPr>
          <w:rFonts w:ascii="Traditional Arabic" w:hAnsi="Traditional Arabic" w:cs="Traditional Arabic"/>
          <w:sz w:val="36"/>
          <w:szCs w:val="36"/>
          <w:rtl/>
        </w:rPr>
        <w:t xml:space="preserve">يعجب </w:t>
      </w:r>
      <w:r w:rsidR="00301DD5">
        <w:rPr>
          <w:rFonts w:ascii="Traditional Arabic" w:hAnsi="Traditional Arabic" w:cs="Traditional Arabic"/>
          <w:sz w:val="36"/>
          <w:szCs w:val="36"/>
          <w:rtl/>
        </w:rPr>
        <w:t>الله -سبحانه-</w:t>
      </w:r>
      <w:r w:rsidR="00A86D64" w:rsidRPr="00A86D64">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منه عجبه من </w:t>
      </w:r>
      <w:r w:rsidR="00A86D64" w:rsidRPr="00A86D64">
        <w:rPr>
          <w:rFonts w:ascii="Traditional Arabic" w:hAnsi="Traditional Arabic" w:cs="Traditional Arabic"/>
          <w:sz w:val="36"/>
          <w:szCs w:val="36"/>
          <w:rtl/>
        </w:rPr>
        <w:t xml:space="preserve">شاب أشغل نفسه بالطاعة حتى انصرف عن الشهوات، وليس معنى ذلك الرهبنة، ولكنه جاهد نفسه في </w:t>
      </w:r>
      <w:r w:rsidR="00301DD5">
        <w:rPr>
          <w:rFonts w:ascii="Traditional Arabic" w:hAnsi="Traditional Arabic" w:cs="Traditional Arabic"/>
          <w:sz w:val="36"/>
          <w:szCs w:val="36"/>
          <w:rtl/>
        </w:rPr>
        <w:t>الله -سبحانه-</w:t>
      </w:r>
      <w:r w:rsidR="00A86D64" w:rsidRPr="00A86D64">
        <w:rPr>
          <w:rFonts w:ascii="Traditional Arabic" w:hAnsi="Traditional Arabic" w:cs="Traditional Arabic"/>
          <w:sz w:val="36"/>
          <w:szCs w:val="36"/>
          <w:rtl/>
        </w:rPr>
        <w:t xml:space="preserve">، فلم يلتفت إلى المتع </w:t>
      </w:r>
      <w:r w:rsidR="00A86D64" w:rsidRPr="00A86D64">
        <w:rPr>
          <w:rFonts w:ascii="Traditional Arabic" w:hAnsi="Traditional Arabic" w:cs="Traditional Arabic"/>
          <w:sz w:val="36"/>
          <w:szCs w:val="36"/>
          <w:rtl/>
        </w:rPr>
        <w:lastRenderedPageBreak/>
        <w:t>التي يهواها الشباب غالباً، ومرحلة الشباب تتميز بالقوة والنشاط والشهوة والإقبال على الحياة بكل ما فيها، فغلّب هذا الشاب عقله، وحكّم حكمته</w:t>
      </w:r>
      <w:r w:rsidR="00301DD5">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 xml:space="preserve"> فقال صلى الله عليه وسلم</w:t>
      </w:r>
      <w:r w:rsidR="00301DD5">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 xml:space="preserve"> </w:t>
      </w:r>
      <w:r w:rsidR="00301DD5">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عَجِبَ رَبُّك من شابٍّ ليس له صَبْوةٌ</w:t>
      </w:r>
      <w:r w:rsidR="00301DD5">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Pr>
        <w:t> </w:t>
      </w:r>
      <w:r w:rsidR="00A86D64" w:rsidRPr="00A86D64">
        <w:rPr>
          <w:rFonts w:ascii="Traditional Arabic" w:hAnsi="Traditional Arabic" w:cs="Traditional Arabic"/>
          <w:sz w:val="36"/>
          <w:szCs w:val="36"/>
          <w:rtl/>
        </w:rPr>
        <w:t xml:space="preserve">أخرجه أحمد من حديث عُقبةَ بنِ عامر </w:t>
      </w:r>
      <w:r w:rsidR="00301DD5">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رَضِيَ اللهُ عنه</w:t>
      </w:r>
      <w:r w:rsidR="00301DD5">
        <w:rPr>
          <w:rFonts w:ascii="Traditional Arabic" w:hAnsi="Traditional Arabic" w:cs="Traditional Arabic" w:hint="cs"/>
          <w:sz w:val="36"/>
          <w:szCs w:val="36"/>
          <w:rtl/>
        </w:rPr>
        <w:t xml:space="preserve">-، </w:t>
      </w:r>
      <w:r w:rsidR="00A86D64" w:rsidRPr="00A86D64">
        <w:rPr>
          <w:rFonts w:ascii="Traditional Arabic" w:hAnsi="Traditional Arabic" w:cs="Traditional Arabic"/>
          <w:sz w:val="36"/>
          <w:szCs w:val="36"/>
          <w:rtl/>
        </w:rPr>
        <w:t>والصبوة هي جهالة الشباب ولهوه</w:t>
      </w:r>
      <w:r w:rsidR="00A86D64" w:rsidRPr="00A86D64">
        <w:rPr>
          <w:rFonts w:ascii="Traditional Arabic" w:hAnsi="Traditional Arabic" w:cs="Traditional Arabic"/>
          <w:sz w:val="36"/>
          <w:szCs w:val="36"/>
        </w:rPr>
        <w:t>.</w:t>
      </w:r>
    </w:p>
    <w:p w14:paraId="660A9ACB" w14:textId="77777777" w:rsidR="00301DD5" w:rsidRPr="00A86D64" w:rsidRDefault="00301DD5" w:rsidP="00301DD5">
      <w:pPr>
        <w:jc w:val="lowKashida"/>
        <w:rPr>
          <w:rFonts w:ascii="Traditional Arabic" w:hAnsi="Traditional Arabic" w:cs="Traditional Arabic"/>
          <w:sz w:val="36"/>
          <w:szCs w:val="36"/>
        </w:rPr>
      </w:pPr>
    </w:p>
    <w:p w14:paraId="724FD678" w14:textId="3E43A57C"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t xml:space="preserve">ويعجب </w:t>
      </w:r>
      <w:r w:rsidR="00301DD5">
        <w:rPr>
          <w:rFonts w:ascii="Traditional Arabic" w:hAnsi="Traditional Arabic" w:cs="Traditional Arabic"/>
          <w:sz w:val="36"/>
          <w:szCs w:val="36"/>
          <w:rtl/>
        </w:rPr>
        <w:t>الله -سبحانه-</w:t>
      </w:r>
      <w:r w:rsidRPr="00A86D64">
        <w:rPr>
          <w:rFonts w:ascii="Traditional Arabic" w:hAnsi="Traditional Arabic" w:cs="Traditional Arabic"/>
          <w:sz w:val="36"/>
          <w:szCs w:val="36"/>
          <w:rtl/>
        </w:rPr>
        <w:t xml:space="preserve"> ممن هجر النوم ليتعبد لله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سبحانه</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رغم ما في النوم من اللذة والراحة، وما في التهجد من التعب والمشقة، فجاهد نفسه وقاد خطامها حتى ذلت له، وهو يقول لها</w:t>
      </w:r>
      <w:r w:rsidRPr="00A86D64">
        <w:rPr>
          <w:rFonts w:ascii="Traditional Arabic" w:hAnsi="Traditional Arabic" w:cs="Traditional Arabic"/>
          <w:sz w:val="36"/>
          <w:szCs w:val="36"/>
        </w:rPr>
        <w:t>:</w:t>
      </w:r>
    </w:p>
    <w:p w14:paraId="7BE39B86"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t>قم الليل يا هذا لعلك ترشد *** إلى كم تنام الليل والعمر ينفد</w:t>
      </w:r>
    </w:p>
    <w:p w14:paraId="65D24D1A" w14:textId="77777777" w:rsidR="00A86D64" w:rsidRDefault="00A86D64" w:rsidP="00301DD5">
      <w:pPr>
        <w:jc w:val="lowKashida"/>
        <w:rPr>
          <w:rFonts w:ascii="Traditional Arabic" w:hAnsi="Traditional Arabic" w:cs="Traditional Arabic"/>
          <w:sz w:val="36"/>
          <w:szCs w:val="36"/>
          <w:rtl/>
        </w:rPr>
      </w:pPr>
      <w:r w:rsidRPr="00A86D64">
        <w:rPr>
          <w:rFonts w:ascii="Traditional Arabic" w:hAnsi="Traditional Arabic" w:cs="Traditional Arabic"/>
          <w:sz w:val="36"/>
          <w:szCs w:val="36"/>
          <w:rtl/>
        </w:rPr>
        <w:lastRenderedPageBreak/>
        <w:t>أراك بطول الليل ويحك نائماً *** وغيرك في محرابه يتهجد</w:t>
      </w:r>
    </w:p>
    <w:p w14:paraId="0C82942B" w14:textId="77777777" w:rsidR="00301DD5" w:rsidRPr="00A86D64" w:rsidRDefault="00301DD5" w:rsidP="00301DD5">
      <w:pPr>
        <w:jc w:val="lowKashida"/>
        <w:rPr>
          <w:rFonts w:ascii="Traditional Arabic" w:hAnsi="Traditional Arabic" w:cs="Traditional Arabic"/>
          <w:sz w:val="36"/>
          <w:szCs w:val="36"/>
        </w:rPr>
      </w:pPr>
    </w:p>
    <w:p w14:paraId="4FE4CE2A" w14:textId="40BFBEE1" w:rsidR="00A86D64" w:rsidRPr="00A86D64" w:rsidRDefault="00301DD5" w:rsidP="00301DD5">
      <w:pPr>
        <w:jc w:val="lowKashida"/>
        <w:rPr>
          <w:rFonts w:ascii="Traditional Arabic" w:hAnsi="Traditional Arabic" w:cs="Traditional Arabic"/>
          <w:sz w:val="36"/>
          <w:szCs w:val="36"/>
        </w:rPr>
      </w:pPr>
      <w:r>
        <w:rPr>
          <w:rFonts w:ascii="Traditional Arabic" w:hAnsi="Traditional Arabic" w:cs="Traditional Arabic" w:hint="cs"/>
          <w:sz w:val="36"/>
          <w:szCs w:val="36"/>
          <w:rtl/>
        </w:rPr>
        <w:t xml:space="preserve">كما </w:t>
      </w:r>
      <w:r w:rsidR="00A86D64" w:rsidRPr="00A86D64">
        <w:rPr>
          <w:rFonts w:ascii="Traditional Arabic" w:hAnsi="Traditional Arabic" w:cs="Traditional Arabic"/>
          <w:sz w:val="36"/>
          <w:szCs w:val="36"/>
          <w:rtl/>
        </w:rPr>
        <w:t xml:space="preserve">يعجب </w:t>
      </w:r>
      <w:r>
        <w:rPr>
          <w:rFonts w:ascii="Traditional Arabic" w:hAnsi="Traditional Arabic" w:cs="Traditional Arabic"/>
          <w:sz w:val="36"/>
          <w:szCs w:val="36"/>
          <w:rtl/>
        </w:rPr>
        <w:t>الله -سبحانه-</w:t>
      </w:r>
      <w:r w:rsidR="00A86D64" w:rsidRPr="00A86D64">
        <w:rPr>
          <w:rFonts w:ascii="Traditional Arabic" w:hAnsi="Traditional Arabic" w:cs="Traditional Arabic"/>
          <w:sz w:val="36"/>
          <w:szCs w:val="36"/>
          <w:rtl/>
        </w:rPr>
        <w:t xml:space="preserve"> ممن أصر على الإقدام في ساحة الجهاد بالرغم من انهزام أصحابه، وتراءي الموت أمامه حيث أصبح وحده أمام العدوّ، إلا أنه اختار رضى </w:t>
      </w:r>
      <w:r>
        <w:rPr>
          <w:rFonts w:ascii="Traditional Arabic" w:hAnsi="Traditional Arabic" w:cs="Traditional Arabic"/>
          <w:sz w:val="36"/>
          <w:szCs w:val="36"/>
          <w:rtl/>
        </w:rPr>
        <w:t>الله -سبحانه-</w:t>
      </w:r>
      <w:r w:rsidR="00A86D64" w:rsidRPr="00A86D64">
        <w:rPr>
          <w:rFonts w:ascii="Traditional Arabic" w:hAnsi="Traditional Arabic" w:cs="Traditional Arabic"/>
          <w:sz w:val="36"/>
          <w:szCs w:val="36"/>
          <w:rtl/>
        </w:rPr>
        <w:t xml:space="preserve"> ونصر الإسلام وخالف هواه الذي يريد منه الدعة والراحة، وكأنه يقول</w:t>
      </w:r>
      <w:r w:rsidR="00A86D64" w:rsidRPr="00A86D64">
        <w:rPr>
          <w:rFonts w:ascii="Traditional Arabic" w:hAnsi="Traditional Arabic" w:cs="Traditional Arabic"/>
          <w:sz w:val="36"/>
          <w:szCs w:val="36"/>
        </w:rPr>
        <w:t>:</w:t>
      </w:r>
    </w:p>
    <w:p w14:paraId="5D375CFA" w14:textId="77777777" w:rsidR="00301DD5" w:rsidRDefault="00A86D64" w:rsidP="00301DD5">
      <w:pPr>
        <w:jc w:val="lowKashida"/>
        <w:rPr>
          <w:rFonts w:ascii="Traditional Arabic" w:hAnsi="Traditional Arabic" w:cs="Traditional Arabic"/>
          <w:sz w:val="36"/>
          <w:szCs w:val="36"/>
          <w:rtl/>
        </w:rPr>
      </w:pPr>
      <w:r w:rsidRPr="00A86D64">
        <w:rPr>
          <w:rFonts w:ascii="Traditional Arabic" w:hAnsi="Traditional Arabic" w:cs="Traditional Arabic"/>
          <w:sz w:val="36"/>
          <w:szCs w:val="36"/>
          <w:rtl/>
        </w:rPr>
        <w:t>أقسمت يا نفس لتنزلنه</w:t>
      </w:r>
      <w:r w:rsidR="00301DD5">
        <w:rPr>
          <w:rFonts w:ascii="Traditional Arabic" w:hAnsi="Traditional Arabic" w:cs="Traditional Arabic" w:hint="cs"/>
          <w:sz w:val="36"/>
          <w:szCs w:val="36"/>
          <w:rtl/>
        </w:rPr>
        <w:t xml:space="preserve"> **</w:t>
      </w:r>
      <w:r w:rsidRPr="00A86D64">
        <w:rPr>
          <w:rFonts w:ascii="Traditional Arabic" w:hAnsi="Traditional Arabic" w:cs="Traditional Arabic"/>
          <w:sz w:val="36"/>
          <w:szCs w:val="36"/>
          <w:rtl/>
        </w:rPr>
        <w:t>* لتنزلن أو لتكرهنه</w:t>
      </w:r>
    </w:p>
    <w:p w14:paraId="17C5F46E" w14:textId="48A2DD9A" w:rsidR="00A86D64" w:rsidRDefault="00A86D64" w:rsidP="00301DD5">
      <w:pPr>
        <w:jc w:val="lowKashida"/>
        <w:rPr>
          <w:rFonts w:ascii="Traditional Arabic" w:hAnsi="Traditional Arabic" w:cs="Traditional Arabic"/>
          <w:sz w:val="36"/>
          <w:szCs w:val="36"/>
          <w:rtl/>
        </w:rPr>
      </w:pPr>
      <w:r w:rsidRPr="00A86D64">
        <w:rPr>
          <w:rFonts w:ascii="Traditional Arabic" w:hAnsi="Traditional Arabic" w:cs="Traditional Arabic"/>
          <w:sz w:val="36"/>
          <w:szCs w:val="36"/>
          <w:rtl/>
        </w:rPr>
        <w:t>قد أجلب الناس وشدوا الرنة</w:t>
      </w:r>
      <w:r w:rsidR="00301DD5">
        <w:rPr>
          <w:rFonts w:ascii="Traditional Arabic" w:hAnsi="Traditional Arabic" w:cs="Traditional Arabic" w:hint="cs"/>
          <w:sz w:val="36"/>
          <w:szCs w:val="36"/>
          <w:rtl/>
        </w:rPr>
        <w:t xml:space="preserve"> **</w:t>
      </w:r>
      <w:r w:rsidRPr="00A86D64">
        <w:rPr>
          <w:rFonts w:ascii="Traditional Arabic" w:hAnsi="Traditional Arabic" w:cs="Traditional Arabic"/>
          <w:sz w:val="36"/>
          <w:szCs w:val="36"/>
          <w:rtl/>
        </w:rPr>
        <w:t>* مالي أراك تكرهين الجنة</w:t>
      </w:r>
    </w:p>
    <w:p w14:paraId="741572B3" w14:textId="77777777" w:rsidR="00301DD5" w:rsidRPr="00A86D64" w:rsidRDefault="00301DD5" w:rsidP="00301DD5">
      <w:pPr>
        <w:jc w:val="lowKashida"/>
        <w:rPr>
          <w:rFonts w:ascii="Traditional Arabic" w:hAnsi="Traditional Arabic" w:cs="Traditional Arabic"/>
          <w:sz w:val="36"/>
          <w:szCs w:val="36"/>
        </w:rPr>
      </w:pPr>
    </w:p>
    <w:p w14:paraId="203EEB44" w14:textId="0B7011FD" w:rsidR="00A86D64" w:rsidRDefault="00A86D64" w:rsidP="00301DD5">
      <w:pPr>
        <w:jc w:val="lowKashida"/>
        <w:rPr>
          <w:rFonts w:ascii="Traditional Arabic" w:hAnsi="Traditional Arabic" w:cs="Traditional Arabic"/>
          <w:sz w:val="36"/>
          <w:szCs w:val="36"/>
          <w:rtl/>
        </w:rPr>
      </w:pPr>
      <w:r w:rsidRPr="00A86D64">
        <w:rPr>
          <w:rFonts w:ascii="Traditional Arabic" w:hAnsi="Traditional Arabic" w:cs="Traditional Arabic"/>
          <w:sz w:val="36"/>
          <w:szCs w:val="36"/>
          <w:rtl/>
        </w:rPr>
        <w:t xml:space="preserve">فعَنِ ابْنِ مَسْعُودٍ، قَالَ: قَالَ رَسُولُ اللَّهِ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صَلَّى اللَّهُ عَلَيْهِ وَسَلَّمَ</w:t>
      </w:r>
      <w:r w:rsidR="00301DD5">
        <w:rPr>
          <w:rFonts w:ascii="Traditional Arabic" w:hAnsi="Traditional Arabic" w:cs="Traditional Arabic" w:hint="cs"/>
          <w:sz w:val="36"/>
          <w:szCs w:val="36"/>
          <w:rtl/>
        </w:rPr>
        <w:t>-: "</w:t>
      </w:r>
      <w:r w:rsidRPr="00A86D64">
        <w:rPr>
          <w:rFonts w:ascii="Traditional Arabic" w:hAnsi="Traditional Arabic" w:cs="Traditional Arabic"/>
          <w:sz w:val="36"/>
          <w:szCs w:val="36"/>
          <w:rtl/>
        </w:rPr>
        <w:t xml:space="preserve">عَجِبَ رَبُّنَا مِنْ رَجُلَيْنِ: رَجُلٍ ثَارَ عَنْ وِطَائِهِ وَلِحَافِهِ مِنْ بَيْنَ حِبِّهِ وَأَهْلِهِ إِلَى صَلَاتِهِ ، فَيَقُولُ اللَّهُ جَلَّ وَعَلَا لِمَلَائِكَتِهِ: انْظُرُوا إِلَى عَبْدِي، ثَارَ عَنْ فِرَاشِهِ وَوِطَائِهِ مِنْ بَيْنَ حِبِّهِ وَأَهْلِهِ إِلَى صَلَاتِهِ رَغْبَةً فِيمَا عِنْدِي، وَشَفَقَةً مِمَّا عِنْدِي، وَرَجُلٍ غَزَا فِي سَبِيلِ اللَّهِ، فَانْهَزَمَ أَصْحَابُهُ، وَعَلِمَ مَا عَلَيْهِ فِي الِانْهِزَامِ، وَمَا لَهُ فِي الرُّجُوعِ، فَرَجَعَ حَتَّى </w:t>
      </w:r>
      <w:proofErr w:type="spellStart"/>
      <w:r w:rsidRPr="00A86D64">
        <w:rPr>
          <w:rFonts w:ascii="Traditional Arabic" w:hAnsi="Traditional Arabic" w:cs="Traditional Arabic"/>
          <w:sz w:val="36"/>
          <w:szCs w:val="36"/>
          <w:rtl/>
        </w:rPr>
        <w:t>هُرِيقَ</w:t>
      </w:r>
      <w:proofErr w:type="spellEnd"/>
      <w:r w:rsidRPr="00A86D64">
        <w:rPr>
          <w:rFonts w:ascii="Traditional Arabic" w:hAnsi="Traditional Arabic" w:cs="Traditional Arabic"/>
          <w:sz w:val="36"/>
          <w:szCs w:val="36"/>
          <w:rtl/>
        </w:rPr>
        <w:t xml:space="preserve"> دَمُهُ، فَيَقُولُ اللَّهُ لِمَلَائِكَتِهِ: انْظُرُوا إِلَى عَبْدِي، رَجَعَ رَجَاءً فِيمَا عِنْدِي، وَشَفَقًا مِمَّا عِنْدِي حَتَّى </w:t>
      </w:r>
      <w:proofErr w:type="spellStart"/>
      <w:r w:rsidRPr="00A86D64">
        <w:rPr>
          <w:rFonts w:ascii="Traditional Arabic" w:hAnsi="Traditional Arabic" w:cs="Traditional Arabic"/>
          <w:sz w:val="36"/>
          <w:szCs w:val="36"/>
          <w:rtl/>
        </w:rPr>
        <w:t>هُرِيقَ</w:t>
      </w:r>
      <w:proofErr w:type="spellEnd"/>
      <w:r w:rsidRPr="00A86D64">
        <w:rPr>
          <w:rFonts w:ascii="Traditional Arabic" w:hAnsi="Traditional Arabic" w:cs="Traditional Arabic"/>
          <w:sz w:val="36"/>
          <w:szCs w:val="36"/>
          <w:rtl/>
        </w:rPr>
        <w:t xml:space="preserve"> دَمُهُ</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رواه أحمد في مسنده وابن حبان وابن خزيمة</w:t>
      </w:r>
      <w:r w:rsidR="00301DD5">
        <w:rPr>
          <w:rFonts w:ascii="Traditional Arabic" w:hAnsi="Traditional Arabic" w:cs="Traditional Arabic" w:hint="cs"/>
          <w:sz w:val="36"/>
          <w:szCs w:val="36"/>
          <w:rtl/>
        </w:rPr>
        <w:t>).</w:t>
      </w:r>
    </w:p>
    <w:p w14:paraId="6992E463" w14:textId="77777777" w:rsidR="00301DD5" w:rsidRPr="00A86D64" w:rsidRDefault="00301DD5" w:rsidP="00301DD5">
      <w:pPr>
        <w:jc w:val="lowKashida"/>
        <w:rPr>
          <w:rFonts w:ascii="Traditional Arabic" w:hAnsi="Traditional Arabic" w:cs="Traditional Arabic"/>
          <w:sz w:val="36"/>
          <w:szCs w:val="36"/>
        </w:rPr>
      </w:pPr>
    </w:p>
    <w:p w14:paraId="2BFD1086" w14:textId="77777777" w:rsidR="00BF18EA" w:rsidRDefault="00301DD5" w:rsidP="00301DD5">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أيها المسلمون: </w:t>
      </w:r>
      <w:r w:rsidR="00A86D64" w:rsidRPr="00A86D64">
        <w:rPr>
          <w:rFonts w:ascii="Traditional Arabic" w:hAnsi="Traditional Arabic" w:cs="Traditional Arabic"/>
          <w:sz w:val="36"/>
          <w:szCs w:val="36"/>
          <w:rtl/>
        </w:rPr>
        <w:t xml:space="preserve">ويعجب </w:t>
      </w:r>
      <w:r>
        <w:rPr>
          <w:rFonts w:ascii="Traditional Arabic" w:hAnsi="Traditional Arabic" w:cs="Traditional Arabic"/>
          <w:sz w:val="36"/>
          <w:szCs w:val="36"/>
          <w:rtl/>
        </w:rPr>
        <w:t>الله -سبحانه-</w:t>
      </w:r>
      <w:r w:rsidR="00A86D64" w:rsidRPr="00A86D64">
        <w:rPr>
          <w:rFonts w:ascii="Traditional Arabic" w:hAnsi="Traditional Arabic" w:cs="Traditional Arabic"/>
          <w:sz w:val="36"/>
          <w:szCs w:val="36"/>
          <w:rtl/>
        </w:rPr>
        <w:t xml:space="preserve"> ممن آثر </w:t>
      </w:r>
      <w:r w:rsidR="00BF18EA">
        <w:rPr>
          <w:rFonts w:ascii="Traditional Arabic" w:hAnsi="Traditional Arabic" w:cs="Traditional Arabic" w:hint="cs"/>
          <w:sz w:val="36"/>
          <w:szCs w:val="36"/>
          <w:rtl/>
        </w:rPr>
        <w:t xml:space="preserve">غيره </w:t>
      </w:r>
      <w:r w:rsidR="00A86D64" w:rsidRPr="00A86D64">
        <w:rPr>
          <w:rFonts w:ascii="Traditional Arabic" w:hAnsi="Traditional Arabic" w:cs="Traditional Arabic"/>
          <w:sz w:val="36"/>
          <w:szCs w:val="36"/>
          <w:rtl/>
        </w:rPr>
        <w:t>على نفسه، وقدم إخوانه وتخلى عن رغبته، فيضرب المثل في التجرد والتضحية</w:t>
      </w:r>
      <w:r>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 xml:space="preserve"> كما قال الله</w:t>
      </w:r>
      <w:r>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 xml:space="preserve"> (</w:t>
      </w:r>
      <w:r w:rsidRPr="00301DD5">
        <w:rPr>
          <w:rFonts w:ascii="Traditional Arabic" w:hAnsi="Traditional Arabic" w:cs="Traditional Arabic" w:hint="cs"/>
          <w:sz w:val="36"/>
          <w:szCs w:val="36"/>
          <w:rtl/>
        </w:rPr>
        <w:t>وَيُؤْثِرُونَ عَلَى أَنْفُسِهِمْ وَلَوْ كَانَ بِهِمْ خَصَاصَةٌ وَمَنْ يُوقَ شُحَّ نَفْسِهِ فَأُولَئِكَ هُمُ الْمُفْلِحُونَ</w:t>
      </w:r>
      <w:r w:rsidR="00A86D64" w:rsidRPr="00A86D64">
        <w:rPr>
          <w:rFonts w:ascii="Traditional Arabic" w:hAnsi="Traditional Arabic" w:cs="Traditional Arabic"/>
          <w:sz w:val="36"/>
          <w:szCs w:val="36"/>
          <w:rtl/>
        </w:rPr>
        <w:t>)</w:t>
      </w:r>
      <w:r w:rsidR="00BF18EA">
        <w:rPr>
          <w:rFonts w:ascii="Traditional Arabic" w:hAnsi="Traditional Arabic" w:cs="Traditional Arabic" w:hint="cs"/>
          <w:sz w:val="36"/>
          <w:szCs w:val="36"/>
          <w:rtl/>
        </w:rPr>
        <w:t>.</w:t>
      </w:r>
    </w:p>
    <w:p w14:paraId="4FF3DFF7" w14:textId="266FB7DA" w:rsidR="00301DD5" w:rsidRDefault="00A86D64" w:rsidP="00301DD5">
      <w:pPr>
        <w:jc w:val="lowKashida"/>
        <w:rPr>
          <w:rFonts w:ascii="Traditional Arabic" w:hAnsi="Traditional Arabic" w:cs="Traditional Arabic"/>
          <w:sz w:val="36"/>
          <w:szCs w:val="36"/>
          <w:rtl/>
        </w:rPr>
      </w:pPr>
      <w:r w:rsidRPr="00A86D64">
        <w:rPr>
          <w:rFonts w:ascii="Traditional Arabic" w:hAnsi="Traditional Arabic" w:cs="Traditional Arabic"/>
          <w:sz w:val="36"/>
          <w:szCs w:val="36"/>
          <w:rtl/>
        </w:rPr>
        <w:t>ونحن في زمن نحتاج فيه إلى هذه النماذج التي تتعالى على حظوظ النفس، وتكبت الأنا، وتحارب الغرور، وتنشر روح الجماعية</w:t>
      </w:r>
      <w:r w:rsidR="00301DD5">
        <w:rPr>
          <w:rFonts w:ascii="Traditional Arabic" w:hAnsi="Traditional Arabic" w:cs="Traditional Arabic" w:hint="cs"/>
          <w:sz w:val="36"/>
          <w:szCs w:val="36"/>
          <w:rtl/>
        </w:rPr>
        <w:t xml:space="preserve">؛ </w:t>
      </w:r>
      <w:r w:rsidRPr="00A86D64">
        <w:rPr>
          <w:rFonts w:ascii="Traditional Arabic" w:hAnsi="Traditional Arabic" w:cs="Traditional Arabic"/>
          <w:sz w:val="36"/>
          <w:szCs w:val="36"/>
          <w:rtl/>
        </w:rPr>
        <w:t xml:space="preserve">حيث روى أبو هُرَيرةَ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رَضِيَ اللهُ عنه</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جاء رجُلٌ إلى رسولِ اللهِ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صلَّى اللهُ عليه وسلَّم</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فقال: إنِّي مجهودٌ فأرسَل إلى بعضِ نسائِه فقالت: والَّذي بعَثك بالحقِّ نبيًّا ما عندي إلَّا ماءٌ ثمَّ أرسَل إلى أخرى فقالت مِثْلَ ذلك حتَّى قُلْنَ كلُّهنَّ مِثلَ ذلك فقال: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مَن يُضيِّفُ هذا اللَّيلةَ رحِمه اللهُ</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فقام رجُلٌ مِن الأنصارِ فقال: أنا يا رسولَ اللهِ فانطلَق به إلى رَحْلِه </w:t>
      </w:r>
      <w:r w:rsidRPr="00A86D64">
        <w:rPr>
          <w:rFonts w:ascii="Traditional Arabic" w:hAnsi="Traditional Arabic" w:cs="Traditional Arabic"/>
          <w:sz w:val="36"/>
          <w:szCs w:val="36"/>
          <w:rtl/>
        </w:rPr>
        <w:lastRenderedPageBreak/>
        <w:t xml:space="preserve">فقال لامرأتِه: هل عندكِ شيءٌ ؟ قالت: لا إلَّا قوتَ صبياني قال: فعَلِّليهم بشيءٍ فإذا دخَل ضيفُنا </w:t>
      </w:r>
      <w:proofErr w:type="spellStart"/>
      <w:r w:rsidRPr="00A86D64">
        <w:rPr>
          <w:rFonts w:ascii="Traditional Arabic" w:hAnsi="Traditional Arabic" w:cs="Traditional Arabic"/>
          <w:sz w:val="36"/>
          <w:szCs w:val="36"/>
          <w:rtl/>
        </w:rPr>
        <w:t>فأضيئي</w:t>
      </w:r>
      <w:proofErr w:type="spellEnd"/>
      <w:r w:rsidRPr="00A86D64">
        <w:rPr>
          <w:rFonts w:ascii="Traditional Arabic" w:hAnsi="Traditional Arabic" w:cs="Traditional Arabic"/>
          <w:sz w:val="36"/>
          <w:szCs w:val="36"/>
          <w:rtl/>
        </w:rPr>
        <w:t xml:space="preserve"> السِّراجَ وأريه أنَّا نأكُل فإذا أهوى ليأكُلَ قومي إلى السِّراجِ حتَّى تُطفئيه قال: فقعَدوا وأكَل الضَّيفُ فلمَّا أصبَح غدا على النَّبيِّ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صلَّى اللهُ عليه وسلَّم</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فقال: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لقد عجِب اللهُ مِن صنيعِكما اللَّيلةَ</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البخاري</w:t>
      </w:r>
      <w:r w:rsidR="00301DD5">
        <w:rPr>
          <w:rFonts w:ascii="Traditional Arabic" w:hAnsi="Traditional Arabic" w:cs="Traditional Arabic" w:hint="cs"/>
          <w:sz w:val="36"/>
          <w:szCs w:val="36"/>
          <w:rtl/>
        </w:rPr>
        <w:t>).</w:t>
      </w:r>
    </w:p>
    <w:p w14:paraId="40FD0ED6" w14:textId="77777777" w:rsidR="00301DD5" w:rsidRDefault="00301DD5" w:rsidP="00301DD5">
      <w:pPr>
        <w:jc w:val="lowKashida"/>
        <w:rPr>
          <w:rFonts w:ascii="Traditional Arabic" w:hAnsi="Traditional Arabic" w:cs="Traditional Arabic" w:hint="cs"/>
          <w:sz w:val="36"/>
          <w:szCs w:val="36"/>
        </w:rPr>
      </w:pPr>
    </w:p>
    <w:p w14:paraId="08F51911" w14:textId="77777777" w:rsidR="00301DD5" w:rsidRDefault="00A86D64" w:rsidP="00301DD5">
      <w:pPr>
        <w:jc w:val="lowKashida"/>
        <w:rPr>
          <w:rFonts w:ascii="Traditional Arabic" w:hAnsi="Traditional Arabic" w:cs="Traditional Arabic"/>
          <w:sz w:val="36"/>
          <w:szCs w:val="36"/>
          <w:rtl/>
        </w:rPr>
      </w:pPr>
      <w:r w:rsidRPr="00A86D64">
        <w:rPr>
          <w:rFonts w:ascii="Traditional Arabic" w:hAnsi="Traditional Arabic" w:cs="Traditional Arabic"/>
          <w:sz w:val="36"/>
          <w:szCs w:val="36"/>
          <w:rtl/>
        </w:rPr>
        <w:t xml:space="preserve">ويعجب </w:t>
      </w:r>
      <w:r w:rsidR="00301DD5">
        <w:rPr>
          <w:rFonts w:ascii="Traditional Arabic" w:hAnsi="Traditional Arabic" w:cs="Traditional Arabic"/>
          <w:sz w:val="36"/>
          <w:szCs w:val="36"/>
          <w:rtl/>
        </w:rPr>
        <w:t>الله -سبحانه-</w:t>
      </w:r>
      <w:r w:rsidRPr="00A86D64">
        <w:rPr>
          <w:rFonts w:ascii="Traditional Arabic" w:hAnsi="Traditional Arabic" w:cs="Traditional Arabic"/>
          <w:sz w:val="36"/>
          <w:szCs w:val="36"/>
          <w:rtl/>
        </w:rPr>
        <w:t xml:space="preserve"> ممن يعترف لله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سبحانه</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بالألوهية والتفرد بمغفرة الذنوب رغم أنه لم يره ويشاهده، وذلك من صميم الإيمان بالغيب، والتسليم لله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سبحانه</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ومخالفة هوى النفس التي تأبى الإيمان إلا بالمحسوس</w:t>
      </w:r>
      <w:r w:rsidR="00301DD5">
        <w:rPr>
          <w:rFonts w:ascii="Traditional Arabic" w:hAnsi="Traditional Arabic" w:cs="Traditional Arabic" w:hint="cs"/>
          <w:sz w:val="36"/>
          <w:szCs w:val="36"/>
          <w:rtl/>
        </w:rPr>
        <w:t xml:space="preserve">؛ </w:t>
      </w:r>
      <w:r w:rsidRPr="00A86D64">
        <w:rPr>
          <w:rFonts w:ascii="Traditional Arabic" w:hAnsi="Traditional Arabic" w:cs="Traditional Arabic"/>
          <w:sz w:val="36"/>
          <w:szCs w:val="36"/>
          <w:rtl/>
        </w:rPr>
        <w:t xml:space="preserve">فقد روى </w:t>
      </w:r>
      <w:proofErr w:type="gramStart"/>
      <w:r w:rsidRPr="00A86D64">
        <w:rPr>
          <w:rFonts w:ascii="Traditional Arabic" w:hAnsi="Traditional Arabic" w:cs="Traditional Arabic"/>
          <w:sz w:val="36"/>
          <w:szCs w:val="36"/>
          <w:rtl/>
        </w:rPr>
        <w:t>علي</w:t>
      </w:r>
      <w:proofErr w:type="gramEnd"/>
      <w:r w:rsidRPr="00A86D64">
        <w:rPr>
          <w:rFonts w:ascii="Traditional Arabic" w:hAnsi="Traditional Arabic" w:cs="Traditional Arabic"/>
          <w:sz w:val="36"/>
          <w:szCs w:val="36"/>
          <w:rtl/>
        </w:rPr>
        <w:t xml:space="preserve">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رضي الله عنه</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أن النبي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صلى الله عليه وسلم</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قال: </w:t>
      </w:r>
      <w:r w:rsidR="00301DD5">
        <w:rPr>
          <w:rFonts w:ascii="Traditional Arabic" w:hAnsi="Traditional Arabic" w:cs="Traditional Arabic" w:hint="cs"/>
          <w:sz w:val="36"/>
          <w:szCs w:val="36"/>
          <w:rtl/>
        </w:rPr>
        <w:lastRenderedPageBreak/>
        <w:t>"</w:t>
      </w:r>
      <w:r w:rsidRPr="00A86D64">
        <w:rPr>
          <w:rFonts w:ascii="Traditional Arabic" w:hAnsi="Traditional Arabic" w:cs="Traditional Arabic"/>
          <w:sz w:val="36"/>
          <w:szCs w:val="36"/>
          <w:rtl/>
        </w:rPr>
        <w:t>إن الله ليعجب إلى العبد إذا قال: لا إله إلا أنت إني قد ظلمت نفسي، فاغفر لي ذنوبي إنه لا يغفر الذنوب إلا أنت، قال: عبدي عرف أن له ربا يغفر ويعاقب</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أبوداود والترمذي</w:t>
      </w:r>
      <w:r w:rsidR="00301DD5">
        <w:rPr>
          <w:rFonts w:ascii="Traditional Arabic" w:hAnsi="Traditional Arabic" w:cs="Traditional Arabic" w:hint="cs"/>
          <w:sz w:val="36"/>
          <w:szCs w:val="36"/>
          <w:rtl/>
        </w:rPr>
        <w:t>).</w:t>
      </w:r>
    </w:p>
    <w:p w14:paraId="6FF8CFAE" w14:textId="606E5DE4" w:rsidR="00A86D64" w:rsidRDefault="00A86D64" w:rsidP="00301DD5">
      <w:pPr>
        <w:jc w:val="lowKashida"/>
        <w:rPr>
          <w:rFonts w:ascii="Traditional Arabic" w:hAnsi="Traditional Arabic" w:cs="Traditional Arabic"/>
          <w:sz w:val="36"/>
          <w:szCs w:val="36"/>
          <w:rtl/>
        </w:rPr>
      </w:pPr>
      <w:r w:rsidRPr="00A86D64">
        <w:rPr>
          <w:rFonts w:ascii="Traditional Arabic" w:hAnsi="Traditional Arabic" w:cs="Traditional Arabic"/>
          <w:sz w:val="36"/>
          <w:szCs w:val="36"/>
        </w:rPr>
        <w:br/>
      </w:r>
      <w:r w:rsidRPr="00A86D64">
        <w:rPr>
          <w:rFonts w:ascii="Traditional Arabic" w:hAnsi="Traditional Arabic" w:cs="Traditional Arabic"/>
          <w:sz w:val="36"/>
          <w:szCs w:val="36"/>
          <w:rtl/>
        </w:rPr>
        <w:t xml:space="preserve">ويعجب </w:t>
      </w:r>
      <w:r w:rsidR="00301DD5">
        <w:rPr>
          <w:rFonts w:ascii="Traditional Arabic" w:hAnsi="Traditional Arabic" w:cs="Traditional Arabic"/>
          <w:sz w:val="36"/>
          <w:szCs w:val="36"/>
          <w:rtl/>
        </w:rPr>
        <w:t>الله -سبحانه-</w:t>
      </w:r>
      <w:r w:rsidRPr="00A86D64">
        <w:rPr>
          <w:rFonts w:ascii="Traditional Arabic" w:hAnsi="Traditional Arabic" w:cs="Traditional Arabic"/>
          <w:sz w:val="36"/>
          <w:szCs w:val="36"/>
          <w:rtl/>
        </w:rPr>
        <w:t xml:space="preserve"> ممن يصلي جماعة، وذلك لما فيها من المصالح الدينية والدنيوية الكثيرة، ويقاوم نفسه الأمارة بالسوء التي تريد الصلاة في البيت والاكتفاء بدرجة واحدة من الأجر بدل خمس وعشرين درجة</w:t>
      </w:r>
      <w:r w:rsidR="00301DD5">
        <w:rPr>
          <w:rFonts w:ascii="Traditional Arabic" w:hAnsi="Traditional Arabic" w:cs="Traditional Arabic" w:hint="cs"/>
          <w:sz w:val="36"/>
          <w:szCs w:val="36"/>
          <w:rtl/>
        </w:rPr>
        <w:t xml:space="preserve">؛ </w:t>
      </w:r>
      <w:r w:rsidRPr="00A86D64">
        <w:rPr>
          <w:rFonts w:ascii="Traditional Arabic" w:hAnsi="Traditional Arabic" w:cs="Traditional Arabic"/>
          <w:sz w:val="36"/>
          <w:szCs w:val="36"/>
          <w:rtl/>
        </w:rPr>
        <w:t xml:space="preserve">فعن عبد الله بن عمر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رضي الله عنهما</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مرفوعا: "إن الله ليعجب من الصلاة في الجميع"</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رواه أحمد بسند حسن</w:t>
      </w:r>
      <w:r w:rsidR="00301DD5">
        <w:rPr>
          <w:rFonts w:ascii="Traditional Arabic" w:hAnsi="Traditional Arabic" w:cs="Traditional Arabic" w:hint="cs"/>
          <w:sz w:val="36"/>
          <w:szCs w:val="36"/>
          <w:rtl/>
        </w:rPr>
        <w:t>).</w:t>
      </w:r>
    </w:p>
    <w:p w14:paraId="0BD7D724" w14:textId="77777777" w:rsidR="00301DD5" w:rsidRPr="00A86D64" w:rsidRDefault="00301DD5" w:rsidP="00301DD5">
      <w:pPr>
        <w:jc w:val="lowKashida"/>
        <w:rPr>
          <w:rFonts w:ascii="Traditional Arabic" w:hAnsi="Traditional Arabic" w:cs="Traditional Arabic" w:hint="cs"/>
          <w:sz w:val="36"/>
          <w:szCs w:val="36"/>
          <w:rtl/>
        </w:rPr>
      </w:pPr>
    </w:p>
    <w:p w14:paraId="37443315" w14:textId="5637B0BB"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lastRenderedPageBreak/>
        <w:t xml:space="preserve">وبذلك فإن </w:t>
      </w:r>
      <w:r w:rsidR="00301DD5">
        <w:rPr>
          <w:rFonts w:ascii="Traditional Arabic" w:hAnsi="Traditional Arabic" w:cs="Traditional Arabic"/>
          <w:sz w:val="36"/>
          <w:szCs w:val="36"/>
          <w:rtl/>
        </w:rPr>
        <w:t>الله -سبحانه</w:t>
      </w:r>
      <w:r w:rsidRPr="00A86D64">
        <w:rPr>
          <w:rFonts w:ascii="Traditional Arabic" w:hAnsi="Traditional Arabic" w:cs="Traditional Arabic"/>
          <w:sz w:val="36"/>
          <w:szCs w:val="36"/>
          <w:rtl/>
        </w:rPr>
        <w:t xml:space="preserve"> وتعالى</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يعلي شأن المجاهدين لأنفسهم لله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عزوجل</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المتغلبين على حظوظ أنفسهم، الناهين لها عن الهوى، فأولئك هم الأقوياء الشجعان</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ليس الشديد بالصرعة، إنما الشديد الذي يملك نفسه عند الغضب</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قال </w:t>
      </w:r>
      <w:r w:rsidR="00301DD5">
        <w:rPr>
          <w:rFonts w:ascii="Traditional Arabic" w:hAnsi="Traditional Arabic" w:cs="Traditional Arabic"/>
          <w:sz w:val="36"/>
          <w:szCs w:val="36"/>
          <w:rtl/>
        </w:rPr>
        <w:t>الله -سبحانه-</w:t>
      </w:r>
      <w:r w:rsidR="00301DD5">
        <w:rPr>
          <w:rFonts w:ascii="Traditional Arabic" w:hAnsi="Traditional Arabic" w:cs="Traditional Arabic" w:hint="cs"/>
          <w:sz w:val="36"/>
          <w:szCs w:val="36"/>
          <w:rtl/>
        </w:rPr>
        <w:t xml:space="preserve">: </w:t>
      </w:r>
      <w:r w:rsidRPr="00A86D64">
        <w:rPr>
          <w:rFonts w:ascii="Traditional Arabic" w:hAnsi="Traditional Arabic" w:cs="Traditional Arabic"/>
          <w:sz w:val="36"/>
          <w:szCs w:val="36"/>
          <w:rtl/>
        </w:rPr>
        <w:t>(</w:t>
      </w:r>
      <w:r w:rsidR="00301DD5" w:rsidRPr="00301DD5">
        <w:rPr>
          <w:rFonts w:ascii="Traditional Arabic" w:hAnsi="Traditional Arabic" w:cs="Traditional Arabic" w:hint="cs"/>
          <w:sz w:val="36"/>
          <w:szCs w:val="36"/>
          <w:rtl/>
        </w:rPr>
        <w:t>وَالَّذِينَ جَاهَدُوا فِينَا لَنَهْدِيَنَّهُمْ سُبُلَنَا وَإِنَّ اللَّهَ لَمَعَ الْمُحْسِنِينَ</w:t>
      </w:r>
      <w:r w:rsidR="00301DD5">
        <w:rPr>
          <w:rFonts w:ascii="Traditional Arabic" w:hAnsi="Traditional Arabic" w:cs="Traditional Arabic" w:hint="cs"/>
          <w:sz w:val="36"/>
          <w:szCs w:val="36"/>
          <w:rtl/>
        </w:rPr>
        <w:t>).</w:t>
      </w:r>
    </w:p>
    <w:p w14:paraId="2D8376C3" w14:textId="77777777" w:rsidR="00301DD5" w:rsidRPr="00301DD5" w:rsidRDefault="00301DD5" w:rsidP="00301DD5">
      <w:pPr>
        <w:jc w:val="lowKashida"/>
        <w:rPr>
          <w:rFonts w:ascii="Traditional Arabic" w:hAnsi="Traditional Arabic" w:cs="Traditional Arabic"/>
          <w:sz w:val="36"/>
          <w:szCs w:val="36"/>
          <w:rtl/>
        </w:rPr>
      </w:pPr>
    </w:p>
    <w:p w14:paraId="4E68839F" w14:textId="72652683"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t>فكيف أستطيع أن أنضم إلى زمرة المجاهدين لأنفسهم؟</w:t>
      </w:r>
    </w:p>
    <w:p w14:paraId="1A8E402F" w14:textId="28B29182"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t xml:space="preserve">أولاً: راقب </w:t>
      </w:r>
      <w:r w:rsidR="00301DD5">
        <w:rPr>
          <w:rFonts w:ascii="Traditional Arabic" w:hAnsi="Traditional Arabic" w:cs="Traditional Arabic"/>
          <w:sz w:val="36"/>
          <w:szCs w:val="36"/>
          <w:rtl/>
        </w:rPr>
        <w:t>الله -سبحانه-</w:t>
      </w:r>
      <w:r w:rsidRPr="00A86D64">
        <w:rPr>
          <w:rFonts w:ascii="Traditional Arabic" w:hAnsi="Traditional Arabic" w:cs="Traditional Arabic"/>
          <w:sz w:val="36"/>
          <w:szCs w:val="36"/>
          <w:rtl/>
        </w:rPr>
        <w:t xml:space="preserve"> واستشعار اطلاعه عليك، وأنه </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عزوجل</w:t>
      </w:r>
      <w:r w:rsidR="00301DD5">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يرصد أقوالك وأفعالك خيراً وشراً، وحاسب نفسك على تقصيرها ولمها وأنبها</w:t>
      </w:r>
      <w:r w:rsidRPr="00A86D64">
        <w:rPr>
          <w:rFonts w:ascii="Traditional Arabic" w:hAnsi="Traditional Arabic" w:cs="Traditional Arabic"/>
          <w:sz w:val="36"/>
          <w:szCs w:val="36"/>
        </w:rPr>
        <w:t>.</w:t>
      </w:r>
    </w:p>
    <w:p w14:paraId="6AF98407" w14:textId="77777777" w:rsidR="00BF18EA" w:rsidRDefault="00BF18EA" w:rsidP="00301DD5">
      <w:pPr>
        <w:jc w:val="lowKashida"/>
        <w:rPr>
          <w:rFonts w:ascii="Traditional Arabic" w:hAnsi="Traditional Arabic" w:cs="Traditional Arabic"/>
          <w:sz w:val="36"/>
          <w:szCs w:val="36"/>
          <w:rtl/>
        </w:rPr>
      </w:pPr>
    </w:p>
    <w:p w14:paraId="5E41013F" w14:textId="051381EE" w:rsidR="00A86D64" w:rsidRDefault="00BF18EA" w:rsidP="00301DD5">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ثانيا: </w:t>
      </w:r>
      <w:r w:rsidR="00A86D64" w:rsidRPr="00A86D64">
        <w:rPr>
          <w:rFonts w:ascii="Traditional Arabic" w:hAnsi="Traditional Arabic" w:cs="Traditional Arabic"/>
          <w:sz w:val="36"/>
          <w:szCs w:val="36"/>
          <w:rtl/>
        </w:rPr>
        <w:t>قم بتغيير العادات السيئة ككثرة النوم والأكل واللعب، واكتسب العادات الحسنة بمخالطة أهل العزيمة</w:t>
      </w:r>
      <w:r w:rsidR="00A86D64" w:rsidRPr="00A86D64">
        <w:rPr>
          <w:rFonts w:ascii="Traditional Arabic" w:hAnsi="Traditional Arabic" w:cs="Traditional Arabic"/>
          <w:sz w:val="36"/>
          <w:szCs w:val="36"/>
        </w:rPr>
        <w:t>.</w:t>
      </w:r>
    </w:p>
    <w:p w14:paraId="392EC90C" w14:textId="77777777" w:rsidR="00301DD5" w:rsidRPr="00A86D64" w:rsidRDefault="00301DD5" w:rsidP="00301DD5">
      <w:pPr>
        <w:jc w:val="lowKashida"/>
        <w:rPr>
          <w:rFonts w:ascii="Traditional Arabic" w:hAnsi="Traditional Arabic" w:cs="Traditional Arabic"/>
          <w:sz w:val="36"/>
          <w:szCs w:val="36"/>
        </w:rPr>
      </w:pPr>
    </w:p>
    <w:p w14:paraId="78DDEE49" w14:textId="76A2C52C" w:rsidR="00301DD5"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t>وأخيراً: استعن ب</w:t>
      </w:r>
      <w:r w:rsidR="00301DD5">
        <w:rPr>
          <w:rFonts w:ascii="Traditional Arabic" w:hAnsi="Traditional Arabic" w:cs="Traditional Arabic"/>
          <w:sz w:val="36"/>
          <w:szCs w:val="36"/>
          <w:rtl/>
        </w:rPr>
        <w:t>الله -سبحانه-</w:t>
      </w:r>
      <w:r w:rsidRPr="00A86D64">
        <w:rPr>
          <w:rFonts w:ascii="Traditional Arabic" w:hAnsi="Traditional Arabic" w:cs="Traditional Arabic"/>
          <w:sz w:val="36"/>
          <w:szCs w:val="36"/>
          <w:rtl/>
        </w:rPr>
        <w:t xml:space="preserve"> على نفسك، فهو سبحانه خالقها ومدبرها ومعينك عليها</w:t>
      </w:r>
      <w:r w:rsidR="00301DD5">
        <w:rPr>
          <w:rFonts w:ascii="Traditional Arabic" w:hAnsi="Traditional Arabic" w:cs="Traditional Arabic" w:hint="cs"/>
          <w:sz w:val="36"/>
          <w:szCs w:val="36"/>
          <w:rtl/>
        </w:rPr>
        <w:t>.</w:t>
      </w:r>
    </w:p>
    <w:p w14:paraId="4DC4A32B" w14:textId="77777777" w:rsidR="00301DD5" w:rsidRDefault="00301DD5" w:rsidP="00301DD5">
      <w:pPr>
        <w:jc w:val="lowKashida"/>
        <w:rPr>
          <w:rFonts w:ascii="Traditional Arabic" w:hAnsi="Traditional Arabic" w:cs="Traditional Arabic" w:hint="cs"/>
          <w:sz w:val="36"/>
          <w:szCs w:val="36"/>
        </w:rPr>
      </w:pPr>
    </w:p>
    <w:p w14:paraId="22709830" w14:textId="750B4E38" w:rsidR="00301DD5" w:rsidRDefault="00301DD5" w:rsidP="00301DD5">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قلت ما سمعتم ولي ولكم فاستغفروا الله.</w:t>
      </w:r>
    </w:p>
    <w:p w14:paraId="30A6E511" w14:textId="77777777" w:rsidR="00301DD5" w:rsidRDefault="00301DD5" w:rsidP="00301DD5">
      <w:pPr>
        <w:jc w:val="lowKashida"/>
        <w:rPr>
          <w:rFonts w:ascii="Traditional Arabic" w:hAnsi="Traditional Arabic" w:cs="Traditional Arabic"/>
          <w:sz w:val="36"/>
          <w:szCs w:val="36"/>
          <w:rtl/>
        </w:rPr>
      </w:pPr>
    </w:p>
    <w:p w14:paraId="79B6F63B" w14:textId="77777777" w:rsidR="00301DD5" w:rsidRDefault="00301DD5" w:rsidP="00301DD5">
      <w:pPr>
        <w:jc w:val="lowKashida"/>
        <w:rPr>
          <w:rFonts w:ascii="Traditional Arabic" w:hAnsi="Traditional Arabic" w:cs="Traditional Arabic"/>
          <w:sz w:val="36"/>
          <w:szCs w:val="36"/>
          <w:rtl/>
        </w:rPr>
      </w:pPr>
    </w:p>
    <w:p w14:paraId="00E466A6" w14:textId="0DAE7B25"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t>الخطبة الثانية</w:t>
      </w:r>
      <w:r w:rsidRPr="00A86D64">
        <w:rPr>
          <w:rFonts w:ascii="Traditional Arabic" w:hAnsi="Traditional Arabic" w:cs="Traditional Arabic"/>
          <w:sz w:val="36"/>
          <w:szCs w:val="36"/>
        </w:rPr>
        <w:t>:</w:t>
      </w:r>
    </w:p>
    <w:p w14:paraId="5542A3BA"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Pr>
        <w:t> </w:t>
      </w:r>
    </w:p>
    <w:p w14:paraId="789003F7"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t xml:space="preserve">الحمد لله غافر الذنب وقابل التوب شديد العقاب، ذي الطول لا إلا هو إليه المصير، كل شيء هالك إلا وجهه، له الحكم وإليه ترجعون، وأشهد أن لا إله إلا الله وحده لا شريك له، وأشهد أن محمداً عبده ورسوله، صلى الله وسلم وبارك عليه وعلى </w:t>
      </w:r>
      <w:proofErr w:type="spellStart"/>
      <w:r w:rsidRPr="00A86D64">
        <w:rPr>
          <w:rFonts w:ascii="Traditional Arabic" w:hAnsi="Traditional Arabic" w:cs="Traditional Arabic"/>
          <w:sz w:val="36"/>
          <w:szCs w:val="36"/>
          <w:rtl/>
        </w:rPr>
        <w:t>آله</w:t>
      </w:r>
      <w:proofErr w:type="spellEnd"/>
      <w:r w:rsidRPr="00A86D64">
        <w:rPr>
          <w:rFonts w:ascii="Traditional Arabic" w:hAnsi="Traditional Arabic" w:cs="Traditional Arabic"/>
          <w:sz w:val="36"/>
          <w:szCs w:val="36"/>
          <w:rtl/>
        </w:rPr>
        <w:t xml:space="preserve"> وصحبه</w:t>
      </w:r>
      <w:r w:rsidRPr="00A86D64">
        <w:rPr>
          <w:rFonts w:ascii="Traditional Arabic" w:hAnsi="Traditional Arabic" w:cs="Traditional Arabic"/>
          <w:sz w:val="36"/>
          <w:szCs w:val="36"/>
        </w:rPr>
        <w:t>..</w:t>
      </w:r>
    </w:p>
    <w:p w14:paraId="22A18EFC" w14:textId="77777777" w:rsidR="00301DD5" w:rsidRDefault="00301DD5" w:rsidP="00301DD5">
      <w:pPr>
        <w:jc w:val="lowKashida"/>
        <w:rPr>
          <w:rFonts w:ascii="Traditional Arabic" w:hAnsi="Traditional Arabic" w:cs="Traditional Arabic"/>
          <w:sz w:val="36"/>
          <w:szCs w:val="36"/>
          <w:rtl/>
        </w:rPr>
      </w:pPr>
    </w:p>
    <w:p w14:paraId="06881352" w14:textId="30F62BE4" w:rsidR="00BF18EA" w:rsidRDefault="00301DD5" w:rsidP="00BF18EA">
      <w:pPr>
        <w:jc w:val="lowKashida"/>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عباد الله: </w:t>
      </w:r>
      <w:r w:rsidR="00A86D64" w:rsidRPr="00A86D64">
        <w:rPr>
          <w:rFonts w:ascii="Traditional Arabic" w:hAnsi="Traditional Arabic" w:cs="Traditional Arabic"/>
          <w:sz w:val="36"/>
          <w:szCs w:val="36"/>
          <w:rtl/>
        </w:rPr>
        <w:t xml:space="preserve">إذا تعجبت من وصف النبي </w:t>
      </w:r>
      <w:r>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 xml:space="preserve"> لله </w:t>
      </w:r>
      <w:r>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عزوجل</w:t>
      </w:r>
      <w:r>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 xml:space="preserve"> بأنه يعجب، فاعلم أن مذهب أهل السنة في هذه الأحاديث هو ما قال الإمام سفيان بن عيينة </w:t>
      </w:r>
      <w:r w:rsidR="00BF18EA">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رحمه الله</w:t>
      </w:r>
      <w:r w:rsidR="00BF18EA">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 xml:space="preserve"> "وإن الله يعجب أو يضحك ممن يذكره في الأسواق"</w:t>
      </w:r>
      <w:r w:rsidR="00BF18EA">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 xml:space="preserve"> وأنه </w:t>
      </w:r>
      <w:r w:rsidR="00BF18EA">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عز وجل</w:t>
      </w:r>
      <w:r w:rsidR="00BF18EA">
        <w:rPr>
          <w:rFonts w:ascii="Traditional Arabic" w:hAnsi="Traditional Arabic" w:cs="Traditional Arabic" w:hint="cs"/>
          <w:sz w:val="36"/>
          <w:szCs w:val="36"/>
          <w:rtl/>
        </w:rPr>
        <w:t>-</w:t>
      </w:r>
      <w:r w:rsidR="00A86D64" w:rsidRPr="00A86D64">
        <w:rPr>
          <w:rFonts w:ascii="Traditional Arabic" w:hAnsi="Traditional Arabic" w:cs="Traditional Arabic"/>
          <w:sz w:val="36"/>
          <w:szCs w:val="36"/>
          <w:rtl/>
        </w:rPr>
        <w:t xml:space="preserve"> ينزل إلى السماء الدنيا كل ليلة ونحو هذه الأحاديث نرويها ونقر بها كما جاءت بلا كي</w:t>
      </w:r>
      <w:r w:rsidR="00BF18EA">
        <w:rPr>
          <w:rFonts w:ascii="Traditional Arabic" w:hAnsi="Traditional Arabic" w:cs="Traditional Arabic" w:hint="cs"/>
          <w:sz w:val="36"/>
          <w:szCs w:val="36"/>
          <w:rtl/>
        </w:rPr>
        <w:t>ف.</w:t>
      </w:r>
      <w:r w:rsidR="00A86D64" w:rsidRPr="00A86D64">
        <w:rPr>
          <w:rFonts w:ascii="Traditional Arabic" w:hAnsi="Traditional Arabic" w:cs="Traditional Arabic"/>
          <w:sz w:val="36"/>
          <w:szCs w:val="36"/>
        </w:rPr>
        <w:t xml:space="preserve"> </w:t>
      </w:r>
    </w:p>
    <w:p w14:paraId="74C5C2F4" w14:textId="77777777" w:rsidR="00BF18EA" w:rsidRPr="00A86D64" w:rsidRDefault="00BF18EA" w:rsidP="00BF18EA">
      <w:pPr>
        <w:jc w:val="lowKashida"/>
        <w:rPr>
          <w:rFonts w:ascii="Traditional Arabic" w:hAnsi="Traditional Arabic" w:cs="Traditional Arabic"/>
          <w:sz w:val="36"/>
          <w:szCs w:val="36"/>
        </w:rPr>
      </w:pPr>
    </w:p>
    <w:p w14:paraId="1E2E95FE" w14:textId="6EFEA89C" w:rsidR="00A86D64" w:rsidRDefault="00A86D64" w:rsidP="00301DD5">
      <w:pPr>
        <w:jc w:val="lowKashida"/>
        <w:rPr>
          <w:rFonts w:ascii="Traditional Arabic" w:hAnsi="Traditional Arabic" w:cs="Traditional Arabic"/>
          <w:sz w:val="36"/>
          <w:szCs w:val="36"/>
          <w:rtl/>
        </w:rPr>
      </w:pPr>
      <w:r w:rsidRPr="00A86D64">
        <w:rPr>
          <w:rFonts w:ascii="Traditional Arabic" w:hAnsi="Traditional Arabic" w:cs="Traditional Arabic"/>
          <w:sz w:val="36"/>
          <w:szCs w:val="36"/>
          <w:rtl/>
        </w:rPr>
        <w:lastRenderedPageBreak/>
        <w:t>وقال أبو يعلى الحنبلي: اعلم أنَّ الكلام في هذا الحديث أنه لا يمتنع إطلاق ذلك عليه وحمله على ظاهره؛ إذ ليس في ذلك ما يحيل صفاته، ولا يخرجها عما تستحقه؛ لأنا لا نثبت عَجَبَاً هو تعظيم لأمر دَهَمَه استعظمه لم يكن عالماً به؛ بل نثبت ذلك صفة كما أثبتنا غيرها من صفاته</w:t>
      </w:r>
      <w:r w:rsidRPr="00A86D64">
        <w:rPr>
          <w:rFonts w:ascii="Traditional Arabic" w:hAnsi="Traditional Arabic" w:cs="Traditional Arabic"/>
          <w:sz w:val="36"/>
          <w:szCs w:val="36"/>
        </w:rPr>
        <w:t>.</w:t>
      </w:r>
    </w:p>
    <w:p w14:paraId="5C5499EB" w14:textId="77777777" w:rsidR="00BF18EA" w:rsidRPr="00A86D64" w:rsidRDefault="00BF18EA" w:rsidP="00301DD5">
      <w:pPr>
        <w:jc w:val="lowKashida"/>
        <w:rPr>
          <w:rFonts w:ascii="Traditional Arabic" w:hAnsi="Traditional Arabic" w:cs="Traditional Arabic"/>
          <w:sz w:val="36"/>
          <w:szCs w:val="36"/>
        </w:rPr>
      </w:pPr>
    </w:p>
    <w:p w14:paraId="7C3D03D7" w14:textId="6EDC7E23" w:rsidR="00A86D64" w:rsidRDefault="00A86D64" w:rsidP="00301DD5">
      <w:pPr>
        <w:jc w:val="lowKashida"/>
        <w:rPr>
          <w:rFonts w:ascii="Traditional Arabic" w:hAnsi="Traditional Arabic" w:cs="Traditional Arabic"/>
          <w:sz w:val="36"/>
          <w:szCs w:val="36"/>
          <w:rtl/>
        </w:rPr>
      </w:pPr>
      <w:r w:rsidRPr="00A86D64">
        <w:rPr>
          <w:rFonts w:ascii="Traditional Arabic" w:hAnsi="Traditional Arabic" w:cs="Traditional Arabic"/>
          <w:sz w:val="36"/>
          <w:szCs w:val="36"/>
          <w:rtl/>
        </w:rPr>
        <w:t xml:space="preserve">فكم لله </w:t>
      </w:r>
      <w:r w:rsidR="00BF18EA">
        <w:rPr>
          <w:rFonts w:ascii="Traditional Arabic" w:hAnsi="Traditional Arabic" w:cs="Traditional Arabic" w:hint="cs"/>
          <w:sz w:val="36"/>
          <w:szCs w:val="36"/>
          <w:rtl/>
        </w:rPr>
        <w:t>-</w:t>
      </w:r>
      <w:r w:rsidRPr="00A86D64">
        <w:rPr>
          <w:rFonts w:ascii="Traditional Arabic" w:hAnsi="Traditional Arabic" w:cs="Traditional Arabic"/>
          <w:sz w:val="36"/>
          <w:szCs w:val="36"/>
          <w:rtl/>
        </w:rPr>
        <w:t>سبحانه</w:t>
      </w:r>
      <w:r w:rsidR="00BF18EA">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من أسماء وصفات نحتاج إلى التعرف عليها لنتقرب إليه </w:t>
      </w:r>
      <w:r w:rsidR="00BF18EA">
        <w:rPr>
          <w:rFonts w:ascii="Traditional Arabic" w:hAnsi="Traditional Arabic" w:cs="Traditional Arabic" w:hint="cs"/>
          <w:sz w:val="36"/>
          <w:szCs w:val="36"/>
          <w:rtl/>
        </w:rPr>
        <w:t>-</w:t>
      </w:r>
      <w:r w:rsidRPr="00A86D64">
        <w:rPr>
          <w:rFonts w:ascii="Traditional Arabic" w:hAnsi="Traditional Arabic" w:cs="Traditional Arabic"/>
          <w:sz w:val="36"/>
          <w:szCs w:val="36"/>
          <w:rtl/>
        </w:rPr>
        <w:t>عزوجل</w:t>
      </w:r>
      <w:r w:rsidR="00BF18EA">
        <w:rPr>
          <w:rFonts w:ascii="Traditional Arabic" w:hAnsi="Traditional Arabic" w:cs="Traditional Arabic" w:hint="cs"/>
          <w:sz w:val="36"/>
          <w:szCs w:val="36"/>
          <w:rtl/>
        </w:rPr>
        <w:t>-</w:t>
      </w:r>
      <w:r w:rsidRPr="00A86D64">
        <w:rPr>
          <w:rFonts w:ascii="Traditional Arabic" w:hAnsi="Traditional Arabic" w:cs="Traditional Arabic"/>
          <w:sz w:val="36"/>
          <w:szCs w:val="36"/>
          <w:rtl/>
        </w:rPr>
        <w:t xml:space="preserve"> من خلال معانيها</w:t>
      </w:r>
      <w:r w:rsidRPr="00A86D64">
        <w:rPr>
          <w:rFonts w:ascii="Traditional Arabic" w:hAnsi="Traditional Arabic" w:cs="Traditional Arabic"/>
          <w:sz w:val="36"/>
          <w:szCs w:val="36"/>
        </w:rPr>
        <w:t>.</w:t>
      </w:r>
    </w:p>
    <w:p w14:paraId="79B11991" w14:textId="77777777" w:rsidR="00BF18EA" w:rsidRPr="00A86D64" w:rsidRDefault="00BF18EA" w:rsidP="00301DD5">
      <w:pPr>
        <w:jc w:val="lowKashida"/>
        <w:rPr>
          <w:rFonts w:ascii="Traditional Arabic" w:hAnsi="Traditional Arabic" w:cs="Traditional Arabic"/>
          <w:sz w:val="36"/>
          <w:szCs w:val="36"/>
        </w:rPr>
      </w:pPr>
    </w:p>
    <w:p w14:paraId="4BC955C0"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lastRenderedPageBreak/>
        <w:t xml:space="preserve">عباد الله: (إنَّ اللَّهَ وَمَلَائِكَتَهُ يُصَلُّونَ عَلَى النَّبِيِّ </w:t>
      </w:r>
      <w:proofErr w:type="spellStart"/>
      <w:r w:rsidRPr="00A86D64">
        <w:rPr>
          <w:rFonts w:ascii="Traditional Arabic" w:hAnsi="Traditional Arabic" w:cs="Traditional Arabic"/>
          <w:sz w:val="36"/>
          <w:szCs w:val="36"/>
          <w:rtl/>
        </w:rPr>
        <w:t>يَاأَيُّهَا</w:t>
      </w:r>
      <w:proofErr w:type="spellEnd"/>
      <w:r w:rsidRPr="00A86D64">
        <w:rPr>
          <w:rFonts w:ascii="Traditional Arabic" w:hAnsi="Traditional Arabic" w:cs="Traditional Arabic"/>
          <w:sz w:val="36"/>
          <w:szCs w:val="36"/>
          <w:rtl/>
        </w:rPr>
        <w:t xml:space="preserve"> الَّذِينَ آمَنُوا صَلُّوا عَلَيْهِ وَسَلِّمُوا تَسْلِيمًا)، وقال صلى الله عليه وسلم؛ "إن أولى الناس بي يوم القيامة أكثرهم عليّ صلاة"، وقال صلى الله عليه وسلم: "إن من أفضل أيامكم يوم الجمعة؛ فأكثروا عليّ من الصلاة فيه؛ فإن صلاتكم معروضة علي"، اللهم صل وسلم وبارك على عبدك ورسولك محمد، وعلى </w:t>
      </w:r>
      <w:proofErr w:type="spellStart"/>
      <w:r w:rsidRPr="00A86D64">
        <w:rPr>
          <w:rFonts w:ascii="Traditional Arabic" w:hAnsi="Traditional Arabic" w:cs="Traditional Arabic"/>
          <w:sz w:val="36"/>
          <w:szCs w:val="36"/>
          <w:rtl/>
        </w:rPr>
        <w:t>آله</w:t>
      </w:r>
      <w:proofErr w:type="spellEnd"/>
      <w:r w:rsidRPr="00A86D64">
        <w:rPr>
          <w:rFonts w:ascii="Traditional Arabic" w:hAnsi="Traditional Arabic" w:cs="Traditional Arabic"/>
          <w:sz w:val="36"/>
          <w:szCs w:val="36"/>
          <w:rtl/>
        </w:rPr>
        <w:t xml:space="preserve"> وصحبه</w:t>
      </w:r>
      <w:r w:rsidRPr="00A86D64">
        <w:rPr>
          <w:rFonts w:ascii="Traditional Arabic" w:hAnsi="Traditional Arabic" w:cs="Traditional Arabic"/>
          <w:sz w:val="36"/>
          <w:szCs w:val="36"/>
        </w:rPr>
        <w:t>.</w:t>
      </w:r>
    </w:p>
    <w:p w14:paraId="05EB9054"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Pr>
        <w:t> </w:t>
      </w:r>
    </w:p>
    <w:p w14:paraId="390C975F"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sidRPr="00A86D64">
        <w:rPr>
          <w:rFonts w:ascii="Traditional Arabic" w:hAnsi="Traditional Arabic" w:cs="Traditional Arabic"/>
          <w:sz w:val="36"/>
          <w:szCs w:val="36"/>
        </w:rPr>
        <w:t>.</w:t>
      </w:r>
    </w:p>
    <w:p w14:paraId="3317DB79"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Pr>
        <w:t> </w:t>
      </w:r>
    </w:p>
    <w:p w14:paraId="354B8122"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lastRenderedPageBreak/>
        <w:t>اللهم أمنا في دورنا، وأصلح أئمتنا وولاة أمورنا، واجعل هذا البلد آمناً مباركاً وجميع بلاد المسلمين</w:t>
      </w:r>
      <w:r w:rsidRPr="00A86D64">
        <w:rPr>
          <w:rFonts w:ascii="Traditional Arabic" w:hAnsi="Traditional Arabic" w:cs="Traditional Arabic"/>
          <w:sz w:val="36"/>
          <w:szCs w:val="36"/>
        </w:rPr>
        <w:t>.</w:t>
      </w:r>
    </w:p>
    <w:p w14:paraId="2CA5B677"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Pr>
        <w:t> </w:t>
      </w:r>
    </w:p>
    <w:p w14:paraId="6C55C726"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tl/>
        </w:rPr>
        <w:t>اللَّهُمَّ إنَّا نَسْألُكَ مُوجِباتِ رَحْمَتِكَ، وَعَزائِمَ مَغْفِرَتِكَ، والسَّلامَةَ مِنْ كُلِّ إثمٍ، والغَنِيمَةَ مِنْ كُلِّ بِرٍّ، والفَوْزَ بالجَنَّةِ، والنَّجاةَ مِنَ النَّارِ</w:t>
      </w:r>
      <w:r w:rsidRPr="00A86D64">
        <w:rPr>
          <w:rFonts w:ascii="Traditional Arabic" w:hAnsi="Traditional Arabic" w:cs="Traditional Arabic"/>
          <w:sz w:val="36"/>
          <w:szCs w:val="36"/>
        </w:rPr>
        <w:t>.</w:t>
      </w:r>
    </w:p>
    <w:p w14:paraId="31C5E76E" w14:textId="77777777" w:rsidR="00A86D64" w:rsidRPr="00A86D64" w:rsidRDefault="00A86D64" w:rsidP="00301DD5">
      <w:pPr>
        <w:jc w:val="lowKashida"/>
        <w:rPr>
          <w:rFonts w:ascii="Traditional Arabic" w:hAnsi="Traditional Arabic" w:cs="Traditional Arabic"/>
          <w:sz w:val="36"/>
          <w:szCs w:val="36"/>
        </w:rPr>
      </w:pPr>
      <w:r w:rsidRPr="00A86D64">
        <w:rPr>
          <w:rFonts w:ascii="Traditional Arabic" w:hAnsi="Traditional Arabic" w:cs="Traditional Arabic"/>
          <w:sz w:val="36"/>
          <w:szCs w:val="36"/>
        </w:rPr>
        <w:t> </w:t>
      </w:r>
    </w:p>
    <w:p w14:paraId="4105241C" w14:textId="702BDA51" w:rsidR="00CF09E2" w:rsidRPr="00301DD5" w:rsidRDefault="00A86D64" w:rsidP="00BF18EA">
      <w:pPr>
        <w:jc w:val="lowKashida"/>
        <w:rPr>
          <w:rFonts w:ascii="Traditional Arabic" w:hAnsi="Traditional Arabic" w:cs="Traditional Arabic" w:hint="cs"/>
          <w:sz w:val="36"/>
          <w:szCs w:val="36"/>
        </w:rPr>
      </w:pPr>
      <w:r w:rsidRPr="00A86D64">
        <w:rPr>
          <w:rFonts w:ascii="Traditional Arabic" w:hAnsi="Traditional Arabic" w:cs="Traditional Arabic"/>
          <w:sz w:val="36"/>
          <w:szCs w:val="36"/>
          <w:rtl/>
        </w:rPr>
        <w:t>اللهم أعزّ الإسلام والمسلمين، وأذلَّ الشرك والمشركين، ودمر أعداءك أعداء الدين، واجعل بلادنا آمنةً مطمئنة وسائر بلاد المسلمين</w:t>
      </w:r>
      <w:r w:rsidRPr="00A86D64">
        <w:rPr>
          <w:rFonts w:ascii="Traditional Arabic" w:hAnsi="Traditional Arabic" w:cs="Traditional Arabic"/>
          <w:sz w:val="36"/>
          <w:szCs w:val="36"/>
        </w:rPr>
        <w:t>.</w:t>
      </w:r>
    </w:p>
    <w:sectPr w:rsidR="00CF09E2" w:rsidRPr="00301DD5" w:rsidSect="00D700C4">
      <w:pgSz w:w="11906" w:h="8419" w:code="9"/>
      <w:pgMar w:top="1701" w:right="1226" w:bottom="1560" w:left="1843" w:header="709" w:footer="709"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gutterAtTop/>
  <w:proofState w:spelling="clean" w:grammar="clean"/>
  <w:defaultTabStop w:val="720"/>
  <w:drawingGridHorizontalSpacing w:val="110"/>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64"/>
    <w:rsid w:val="001D209F"/>
    <w:rsid w:val="002E6AD1"/>
    <w:rsid w:val="00301DD5"/>
    <w:rsid w:val="007946F2"/>
    <w:rsid w:val="00A86D64"/>
    <w:rsid w:val="00BF18EA"/>
    <w:rsid w:val="00CD5406"/>
    <w:rsid w:val="00CF09E2"/>
    <w:rsid w:val="00D700C4"/>
    <w:rsid w:val="00E13C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680C"/>
  <w15:chartTrackingRefBased/>
  <w15:docId w15:val="{56474860-B9B8-4C2B-9122-BFA7404D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86D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86D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86D6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86D6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86D6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86D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86D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86D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86D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86D6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86D6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86D6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86D6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86D64"/>
    <w:rPr>
      <w:rFonts w:eastAsiaTheme="majorEastAsia" w:cstheme="majorBidi"/>
      <w:color w:val="2F5496" w:themeColor="accent1" w:themeShade="BF"/>
    </w:rPr>
  </w:style>
  <w:style w:type="character" w:customStyle="1" w:styleId="6Char">
    <w:name w:val="عنوان 6 Char"/>
    <w:basedOn w:val="a0"/>
    <w:link w:val="6"/>
    <w:uiPriority w:val="9"/>
    <w:semiHidden/>
    <w:rsid w:val="00A86D64"/>
    <w:rPr>
      <w:rFonts w:eastAsiaTheme="majorEastAsia" w:cstheme="majorBidi"/>
      <w:i/>
      <w:iCs/>
      <w:color w:val="595959" w:themeColor="text1" w:themeTint="A6"/>
    </w:rPr>
  </w:style>
  <w:style w:type="character" w:customStyle="1" w:styleId="7Char">
    <w:name w:val="عنوان 7 Char"/>
    <w:basedOn w:val="a0"/>
    <w:link w:val="7"/>
    <w:uiPriority w:val="9"/>
    <w:semiHidden/>
    <w:rsid w:val="00A86D64"/>
    <w:rPr>
      <w:rFonts w:eastAsiaTheme="majorEastAsia" w:cstheme="majorBidi"/>
      <w:color w:val="595959" w:themeColor="text1" w:themeTint="A6"/>
    </w:rPr>
  </w:style>
  <w:style w:type="character" w:customStyle="1" w:styleId="8Char">
    <w:name w:val="عنوان 8 Char"/>
    <w:basedOn w:val="a0"/>
    <w:link w:val="8"/>
    <w:uiPriority w:val="9"/>
    <w:semiHidden/>
    <w:rsid w:val="00A86D64"/>
    <w:rPr>
      <w:rFonts w:eastAsiaTheme="majorEastAsia" w:cstheme="majorBidi"/>
      <w:i/>
      <w:iCs/>
      <w:color w:val="272727" w:themeColor="text1" w:themeTint="D8"/>
    </w:rPr>
  </w:style>
  <w:style w:type="character" w:customStyle="1" w:styleId="9Char">
    <w:name w:val="عنوان 9 Char"/>
    <w:basedOn w:val="a0"/>
    <w:link w:val="9"/>
    <w:uiPriority w:val="9"/>
    <w:semiHidden/>
    <w:rsid w:val="00A86D64"/>
    <w:rPr>
      <w:rFonts w:eastAsiaTheme="majorEastAsia" w:cstheme="majorBidi"/>
      <w:color w:val="272727" w:themeColor="text1" w:themeTint="D8"/>
    </w:rPr>
  </w:style>
  <w:style w:type="paragraph" w:styleId="a3">
    <w:name w:val="Title"/>
    <w:basedOn w:val="a"/>
    <w:next w:val="a"/>
    <w:link w:val="Char"/>
    <w:uiPriority w:val="10"/>
    <w:qFormat/>
    <w:rsid w:val="00A86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86D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86D6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86D6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86D64"/>
    <w:pPr>
      <w:spacing w:before="160"/>
      <w:jc w:val="center"/>
    </w:pPr>
    <w:rPr>
      <w:i/>
      <w:iCs/>
      <w:color w:val="404040" w:themeColor="text1" w:themeTint="BF"/>
    </w:rPr>
  </w:style>
  <w:style w:type="character" w:customStyle="1" w:styleId="Char1">
    <w:name w:val="اقتباس Char"/>
    <w:basedOn w:val="a0"/>
    <w:link w:val="a5"/>
    <w:uiPriority w:val="29"/>
    <w:rsid w:val="00A86D64"/>
    <w:rPr>
      <w:i/>
      <w:iCs/>
      <w:color w:val="404040" w:themeColor="text1" w:themeTint="BF"/>
    </w:rPr>
  </w:style>
  <w:style w:type="paragraph" w:styleId="a6">
    <w:name w:val="List Paragraph"/>
    <w:basedOn w:val="a"/>
    <w:uiPriority w:val="34"/>
    <w:qFormat/>
    <w:rsid w:val="00A86D64"/>
    <w:pPr>
      <w:ind w:left="720"/>
      <w:contextualSpacing/>
    </w:pPr>
  </w:style>
  <w:style w:type="character" w:styleId="a7">
    <w:name w:val="Intense Emphasis"/>
    <w:basedOn w:val="a0"/>
    <w:uiPriority w:val="21"/>
    <w:qFormat/>
    <w:rsid w:val="00A86D64"/>
    <w:rPr>
      <w:i/>
      <w:iCs/>
      <w:color w:val="2F5496" w:themeColor="accent1" w:themeShade="BF"/>
    </w:rPr>
  </w:style>
  <w:style w:type="paragraph" w:styleId="a8">
    <w:name w:val="Intense Quote"/>
    <w:basedOn w:val="a"/>
    <w:next w:val="a"/>
    <w:link w:val="Char2"/>
    <w:uiPriority w:val="30"/>
    <w:qFormat/>
    <w:rsid w:val="00A86D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86D64"/>
    <w:rPr>
      <w:i/>
      <w:iCs/>
      <w:color w:val="2F5496" w:themeColor="accent1" w:themeShade="BF"/>
    </w:rPr>
  </w:style>
  <w:style w:type="character" w:styleId="a9">
    <w:name w:val="Intense Reference"/>
    <w:basedOn w:val="a0"/>
    <w:uiPriority w:val="32"/>
    <w:qFormat/>
    <w:rsid w:val="00A86D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1154</Words>
  <Characters>6581</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2025-11-04T03:39:00Z</dcterms:created>
  <dcterms:modified xsi:type="dcterms:W3CDTF">2025-11-04T04:03:00Z</dcterms:modified>
</cp:coreProperties>
</file>