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AF87" w14:textId="29BF664E" w:rsidR="00685DDD" w:rsidRPr="00364344" w:rsidRDefault="00685DDD" w:rsidP="009346DE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الخطبة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الأ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ولى</w:t>
      </w:r>
      <w:r w:rsidR="00934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: 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</w:t>
      </w:r>
      <w:r w:rsidR="000C2C00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</w:t>
      </w:r>
      <w:r w:rsidR="000C2C00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ْ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دُ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الع</w:t>
      </w:r>
      <w:r w:rsidR="000C2C00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</w:t>
      </w:r>
      <w:r w:rsidR="000C2C00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ماء</w:t>
      </w:r>
      <w:r w:rsidR="00FA0A2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  <w:r w:rsidR="00934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 </w:t>
      </w:r>
      <w:r w:rsidR="00934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4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/ 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4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/144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7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هـ</w:t>
      </w:r>
    </w:p>
    <w:p w14:paraId="3D90028B" w14:textId="4F913353" w:rsidR="0086119B" w:rsidRPr="00FD35B1" w:rsidRDefault="0086119B" w:rsidP="00364344">
      <w:pPr>
        <w:rPr>
          <w:rFonts w:ascii="Traditional Arabic" w:hAnsi="Traditional Arabic"/>
          <w:b/>
          <w:bCs/>
          <w:color w:val="auto"/>
          <w:sz w:val="42"/>
          <w:szCs w:val="42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الحمدُ للهِ الذي أَكمَلَ لنا الدِّينَ، وجعلَنا مُسلِمين، وأشهدُ أن لا إلهَ إلا اللهُ وحدَه لا شريكَ له، ﴿</w:t>
      </w:r>
      <w:r w:rsidR="00685DDD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نَزَّلَ الْكِتَابَ وَهُوَ يَتَوَلَّى الصَّالِحِينَ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﴾</w:t>
      </w:r>
      <w:r w:rsidR="00685DDD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،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وأشهدُ أنَّ محمداً عبدُه ورسولُه، صلَّى الله عليه وعلى آلهِ وأصحابِه وزوجاتِه، ومَن تبعَهم بإحسانٍ إلى يومِ </w:t>
      </w:r>
      <w:proofErr w:type="spellStart"/>
      <w:proofErr w:type="gramStart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الدِّين.أمَّا</w:t>
      </w:r>
      <w:proofErr w:type="spellEnd"/>
      <w:proofErr w:type="gramEnd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بعدُ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فاتقوا اللهَ أيُّها المؤمنون</w:t>
      </w:r>
      <w:r w:rsidR="00364344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حقَّ </w:t>
      </w:r>
      <w:proofErr w:type="spellStart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التقوى</w:t>
      </w:r>
      <w:proofErr w:type="gramStart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.﴿</w:t>
      </w:r>
      <w:proofErr w:type="gramEnd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يَرْفَعِ</w:t>
      </w:r>
      <w:proofErr w:type="spellEnd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اللَّهُ الَّذِينَ آمَنُوا مِنكُمْ وَالَّذِينَ أُوتُوا الْعِلْمَ دَرَجَاتٍ﴾</w:t>
      </w:r>
    </w:p>
    <w:p w14:paraId="2F75F66E" w14:textId="3FDF200E" w:rsidR="0000765C" w:rsidRPr="00364344" w:rsidRDefault="00AC40BA" w:rsidP="009346D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العلماء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زينة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الحياة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الدنيا وبهجت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العلماء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نبراس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الخير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ومشعل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ضياء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للبشرية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العلماء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نجوم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هتدى بهم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3767E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لعلماء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مكانةٌ في الدين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لا تُنكَر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وفضلٌ كبير لا يكاد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يُحصر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؛</w:t>
      </w:r>
      <w:r w:rsidR="003767E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هم شهداء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أرضه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والأمناء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على وحيه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وأهل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خشيته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والأنوار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الظلمات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والمنائر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الشبهات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ِ، 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هم وارثو علم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الأنبياء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F30C5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"لَوْ كَانَ أَحَدٌ أَشْرَفَ مِنَ الْعُلَمَاءِ لَقَرَنَهُمُ اللَّهُ بِاسْمِهِ وَاسْمِ مَلَائِكَتِهِ كَمَا قَرَنَ اسْمَ الْعُلَمَاءِ".</w:t>
      </w:r>
    </w:p>
    <w:p w14:paraId="36B41531" w14:textId="2679F342" w:rsidR="00AC40BA" w:rsidRPr="00364344" w:rsidRDefault="00AC40BA" w:rsidP="0000765C">
      <w:pPr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هــم زينة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الدنــيا وبهجت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</w:t>
      </w:r>
      <w:r w:rsidR="003767E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***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وهم لها عمد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ممدود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ةِ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الطلب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</w:p>
    <w:p w14:paraId="7E099D8A" w14:textId="300C1D46" w:rsidR="0000765C" w:rsidRPr="00364344" w:rsidRDefault="00AC40BA" w:rsidP="009346DE">
      <w:pPr>
        <w:jc w:val="center"/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تحيا بهم كل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ّ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أرض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ينزلون بها *** كأنهم لبقاع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الارض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أمطــار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</w:p>
    <w:p w14:paraId="3B1AA746" w14:textId="35ED4897" w:rsidR="00AC40BA" w:rsidRPr="00364344" w:rsidRDefault="00AC40BA" w:rsidP="0000765C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قال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العلامة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ابن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القيم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رحمه الله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تعالى: "العلماء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هم في الأرض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بمنزلة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النجوم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السماء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؛ بهم يهتدي الحيران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الظلماء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وحاجةُ الناس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إليهم أعظمُ من حاجت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هم إلى الطعام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والشراب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".</w:t>
      </w:r>
    </w:p>
    <w:p w14:paraId="015681D2" w14:textId="6B069428" w:rsidR="0063320B" w:rsidRPr="00364344" w:rsidRDefault="0063320B" w:rsidP="0000765C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قفد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ُ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حملة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 هذا النور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رزية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الأ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مة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وثلمت</w:t>
      </w:r>
      <w:r w:rsidR="00E54C2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الإسلام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ِ.</w:t>
      </w:r>
    </w:p>
    <w:p w14:paraId="1764C9A8" w14:textId="4F147DDF" w:rsidR="0063320B" w:rsidRPr="00364344" w:rsidRDefault="0063320B" w:rsidP="0086119B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لعَمْرُكَ مَا الرَّزِيَّةُ فَقْدُ مالٍ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**   وَلَا شاةٌ تَمُوتُ وَلا بَعيرُ</w:t>
      </w:r>
    </w:p>
    <w:p w14:paraId="7FA63A63" w14:textId="5328E07B" w:rsidR="002A6285" w:rsidRPr="00364344" w:rsidRDefault="0063320B" w:rsidP="00364344">
      <w:pPr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ولكِنَّ الرَّزِيَّة فَقْدُ 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شخصٍ   ** 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يَمُوتُ بِمَوْتِهِ بشَرٌ كَثِيرُ</w:t>
      </w:r>
    </w:p>
    <w:p w14:paraId="09C3D3FE" w14:textId="6DE48027" w:rsidR="00312169" w:rsidRPr="00364344" w:rsidRDefault="0000765C" w:rsidP="00FD35B1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وأعظمُ فَقْدٍ فَقَدَتْهُ البَشَرِيَّةُ، يومَ فَقَدَتْ مُبَلِّغَ هذا النُّورِ في الآفاقِ، ومُخْرِجَ النَّاسِ من الغَوايةِ إلى </w:t>
      </w:r>
      <w:proofErr w:type="gramStart"/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الهِدايةِ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proofErr w:type="gramEnd"/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لما </w:t>
      </w:r>
      <w:r w:rsidR="00E413D7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مات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عليه الصلاة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والسلام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وقفت ابنت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 </w:t>
      </w:r>
      <w:r w:rsidR="0063320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فَاطِمَةُ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على قبره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تنعاه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63320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يَا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أَبَتَاهُ أَجَابَ رَبًّا دَعَاهُ،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يَا أَبَتَاهُ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إِلَى جِبْرِيلَ نَنْعَاهُ،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يَا أَبَتَاهُ 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جِنَانُ الْفِرْدَوْسِ مَأْوَاهُ.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2B124EBA" w14:textId="55FD1141" w:rsidR="005E798C" w:rsidRPr="00364344" w:rsidRDefault="00141C22" w:rsidP="00141C22">
      <w:pPr>
        <w:autoSpaceDE w:val="0"/>
        <w:autoSpaceDN w:val="0"/>
        <w:adjustRightInd w:val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أَطالَت وُقوفاً تَذرِفُ العَينُ جُهدَها 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**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عَلى طَلَلِ القَبرِ الَذي فيهِ أَحمَدُ</w:t>
      </w:r>
    </w:p>
    <w:p w14:paraId="32109417" w14:textId="03BF1E61" w:rsidR="005E798C" w:rsidRPr="00364344" w:rsidRDefault="00141C22" w:rsidP="00141C22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تَهيلُ عَلَيهِ التُربَ أَيدٍ وَأَعيُنٌ 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5E798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عَلَيهِ وَقَد غارَت بِذَلِكَ أَسعُدُ</w:t>
      </w:r>
    </w:p>
    <w:p w14:paraId="2603EFFE" w14:textId="253E9D7B" w:rsidR="00141C22" w:rsidRPr="00364344" w:rsidRDefault="00141C22" w:rsidP="00141C22">
      <w:pPr>
        <w:ind w:firstLine="72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لَقَد غَيَّبوا حِلماً وَعِلماً وَرَحمَةً *** عَشِيَّةَ عَلَّوهُ الثَرى لا يُوَسَّدُ</w:t>
      </w:r>
    </w:p>
    <w:p w14:paraId="44339922" w14:textId="086B5D16" w:rsidR="00312169" w:rsidRPr="00364344" w:rsidRDefault="00312169" w:rsidP="0000765C">
      <w:pPr>
        <w:ind w:firstLine="72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ْ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د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حملة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الشريعة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رزية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الأ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مة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ذكر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الذهبي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ُّ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سي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قال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: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لما مات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زيد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بن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ثابت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4"/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فقيه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الصحابة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وكاتب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الوحي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قام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أبو هريرة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4"/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 فقال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 لقد مات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اليوم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حبر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الأمة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ولعل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أن يجعل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ابن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عباس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منه خلفا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ً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فجلس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ابن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عباس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ظل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فقال: هكذا ذهاب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العلماء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دفن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اليوم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علم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كثير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7F51EEC8" w14:textId="05946A4F" w:rsidR="00312169" w:rsidRPr="00364344" w:rsidRDefault="00430D55" w:rsidP="0036434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وأعظم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يفقد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هم أ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حباب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هم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ومن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جلون العلم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ويعرفون أثره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في الأمة</w:t>
      </w:r>
      <w:r w:rsidR="005E798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312169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قَالَ إِسْحَاقُ بْنُ أَحْمَدَ: كُنَّا عِنْدَ محَمَّدِ بْنِ إِسْمَاعِيلَ الْبُخَارِيّ؛ فَوَرَدَ عَلَيْهِ كِتَابٌ فِيهِ نَعْيُّ عَبْدِ اللهِ بْنِ عَبْدِ الرَّحْمَن؛ فَنَكَّسَ رَأْسَهُ، ثمَّ رَفَعَ وَاسْتَرْجَعَ، وَجَعَلَ رَحمَهُ اللهُ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t>: 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تَسِيلُ دُمُوعُهُ عَلَى خَدَّيْه، ثمَّ أَنْشَأَ </w:t>
      </w:r>
      <w:proofErr w:type="gramStart"/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يَقُول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t>:</w:t>
      </w:r>
      <w:r w:rsidR="0036434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proofErr w:type="gramEnd"/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إِنْ تَبْقَ تُفْجَعْ بِالأَحِبَّةِ كُلِّهِمْ *** وَفَنَاءُ نَفْسِكَ لاَ أَبَاً لَكَ أَفْجَعُ</w:t>
      </w:r>
    </w:p>
    <w:p w14:paraId="1A42C52B" w14:textId="353A08A8" w:rsidR="005E798C" w:rsidRPr="00364344" w:rsidRDefault="005E798C" w:rsidP="00141C22">
      <w:pPr>
        <w:widowControl/>
        <w:autoSpaceDE w:val="0"/>
        <w:autoSpaceDN w:val="0"/>
        <w:adjustRightInd w:val="0"/>
        <w:ind w:firstLine="72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بموت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العلماء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E413D7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ينقص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E413D7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العلم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E413D7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ويفشوا الجهل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إِنَّ اللهَ لَا يَقْبِضُ الْعِلْمَ انْتِزَاعًا يَنْتَزِعُهُ مِنَ النَّاسِ، وَلَكِنْ يَقْبِضُ الْعِلْمَ بِقَبْضِ الْعُلَمَاءِ، حَتَّى إِذَا لَمْ يَتْرُكْ عَالِمًا،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اتَّخَذَ النَّاسُ رُءُوسًا جُهَّالًا، فَسُئِلُوا فَأَفْتَوْا بِغَيْرِ عِلْمٍ، فَضَلُّوا وَأَضَلُّوا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متفق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عليه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45799772" w14:textId="60C80242" w:rsidR="005E798C" w:rsidRPr="00364344" w:rsidRDefault="00A206DE" w:rsidP="00364344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ث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الْعلمَاء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ث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النُّجُوم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الَّتِي ي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قْتَدى بهَا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والأعلام</w:t>
      </w:r>
      <w:r w:rsidR="00141C2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الَّتِي يهتدى بهَا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إِذا تغيبت عَنْهُم تحيروا وَإِذا تركوها ضلوا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01F7ECF9" w14:textId="296E0EEB" w:rsidR="005E798C" w:rsidRPr="00364344" w:rsidRDefault="005E798C" w:rsidP="004D7AC3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وإذا ما خلت بلاد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الع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4D7AC3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**</w:t>
      </w:r>
      <w:r w:rsidR="004D7AC3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فذاك لها نذير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شق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ــــــــــ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اء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!</w:t>
      </w:r>
    </w:p>
    <w:p w14:paraId="1F4AC88D" w14:textId="61A83365" w:rsidR="005E798C" w:rsidRPr="00364344" w:rsidRDefault="005E798C" w:rsidP="004D7AC3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إننا اليوم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قد فقدنا إمام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ـــــــ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ً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</w:t>
      </w:r>
      <w:r w:rsidR="004D7AC3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**</w:t>
      </w:r>
      <w:r w:rsidR="004D7AC3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كان بدر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ً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 في الليلة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الظلماء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</w:p>
    <w:p w14:paraId="55A5E5B0" w14:textId="30B2DE3B" w:rsidR="005E798C" w:rsidRPr="00364344" w:rsidRDefault="005E798C" w:rsidP="004D7AC3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رحم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عالم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ً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 قد فقدن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ـــــــــ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اه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4D7AC3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على قلة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العلم</w:t>
      </w:r>
      <w:r w:rsidR="00430D5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ـــــــــــــــــ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اء</w:t>
      </w:r>
      <w:r w:rsidR="00B4613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</w:p>
    <w:p w14:paraId="18BC54DA" w14:textId="35FE239A" w:rsidR="00A206DE" w:rsidRPr="00364344" w:rsidRDefault="007B5519" w:rsidP="00F95B82">
      <w:pPr>
        <w:widowControl/>
        <w:autoSpaceDE w:val="0"/>
        <w:autoSpaceDN w:val="0"/>
        <w:adjustRightInd w:val="0"/>
        <w:ind w:firstLine="72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C92E86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مصداقُ ذلك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في </w:t>
      </w:r>
      <w:r w:rsidR="00C92E86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صحيح البخاري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95B8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r w:rsidR="00A206D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يَذْهَبُ الصَّالِحُونَ، الأَوَّلُ فَالأَوَّلُ، وَيَبْقَى حُفَالَةٌ كَحُفَالَةِ الشَّعِيرِ، أَوِ التَّمْرِ، لاَ يُبَالِيهِمُ اللَّهُ بَالَةً</w:t>
      </w:r>
      <w:r w:rsidR="00F95B82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".</w:t>
      </w:r>
    </w:p>
    <w:p w14:paraId="703DC6F3" w14:textId="45D019D0" w:rsidR="00F95B82" w:rsidRPr="00FD35B1" w:rsidRDefault="00FD4DEC" w:rsidP="002A6285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lastRenderedPageBreak/>
        <w:t>ولا غرو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أن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ي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خيم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الحزن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على هذه البلاد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بموت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مفتي هذه البلاد</w:t>
      </w:r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proofErr w:type="gramStart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المباركة ،</w:t>
      </w:r>
      <w:proofErr w:type="gramEnd"/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وفقدِ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عزيز</w:t>
      </w:r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ٍ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له من اسمه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القدح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المعلى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عزيز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proofErr w:type="gramStart"/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باسمه ،</w:t>
      </w:r>
      <w:proofErr w:type="gramEnd"/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عزيز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ٌ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proofErr w:type="gramStart"/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بعلمه 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proofErr w:type="gramEnd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عزيز بقدره </w:t>
      </w:r>
      <w:proofErr w:type="gramStart"/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وبذله </w:t>
      </w:r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.</w:t>
      </w:r>
      <w:proofErr w:type="gramEnd"/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. 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نهل من علمه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</w:t>
      </w:r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ق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اصي </w:t>
      </w:r>
      <w:proofErr w:type="gramStart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والداني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proofErr w:type="gramEnd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proofErr w:type="spellStart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وارتشد</w:t>
      </w:r>
      <w:proofErr w:type="spellEnd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من فتواه العالم </w:t>
      </w:r>
      <w:proofErr w:type="gramStart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والجاهل ،</w:t>
      </w:r>
      <w:proofErr w:type="gramEnd"/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يهتم 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ل</w:t>
      </w:r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أ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حوال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الناس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منارة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ٌ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من منارات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العلم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والفقهِ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والهدى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7B5519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والتدريس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7B5519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2A628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والافتاء</w:t>
      </w:r>
      <w:r w:rsidR="0086119B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r w:rsidR="007B5519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والدعوة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والاحتساب</w:t>
      </w:r>
      <w:r w:rsidR="0086119B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.</w:t>
      </w:r>
    </w:p>
    <w:p w14:paraId="275F8861" w14:textId="2F81B9BC" w:rsidR="00E36E52" w:rsidRPr="00FD35B1" w:rsidRDefault="00E36E52" w:rsidP="00E36E52">
      <w:pPr>
        <w:widowControl/>
        <w:autoSpaceDE w:val="0"/>
        <w:autoSpaceDN w:val="0"/>
        <w:adjustRightInd w:val="0"/>
        <w:ind w:firstLine="720"/>
        <w:rPr>
          <w:rFonts w:ascii="Traditional Arabic" w:hAnsi="Traditional Arabic"/>
          <w:b/>
          <w:bCs/>
          <w:color w:val="auto"/>
          <w:sz w:val="42"/>
          <w:szCs w:val="42"/>
          <w:lang w:eastAsia="en-US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تذكُرُ وَعْظَهُ جَنَباتُ </w:t>
      </w:r>
      <w:proofErr w:type="gramStart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الحرم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ين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proofErr w:type="gramEnd"/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وتَتَرَدَّدُ فتاواهُ نُور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إذاعةِ القرآن، وتُبَثُّ دُروسُهُ في كُلِّ مكان، وتُحَلُّ على </w:t>
      </w:r>
      <w:r w:rsidR="00364344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فتواه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قَضَايَا القُرَى والبُلْدَان</w:t>
      </w:r>
      <w:r w:rsidR="00FD35B1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. حج عن اعلام الإسلام وهذا وفاءٌ لا يبلغه إلا كبار النفوس وكرام الرجال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lang w:eastAsia="en-US"/>
        </w:rPr>
        <w:t>.</w:t>
      </w:r>
    </w:p>
    <w:p w14:paraId="459B995E" w14:textId="086677EE" w:rsidR="00A206DE" w:rsidRPr="00FD35B1" w:rsidRDefault="00B308DF" w:rsidP="00E36E52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تلك المكارم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لا قعبان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من لبن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ٍ *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*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*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وهكذا السيف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لا سيف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ابن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ذي يز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ن</w:t>
      </w:r>
      <w:r w:rsidR="00C9276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</w:p>
    <w:p w14:paraId="586965C1" w14:textId="27043E60" w:rsidR="005E798C" w:rsidRPr="00FD35B1" w:rsidRDefault="00A206DE" w:rsidP="00E36E52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هو 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العَلَم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 الْوَرِعُ الْتَّقِيُّ أَخَو</w:t>
      </w:r>
      <w:r w:rsidR="005E798C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النَّدَى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5E798C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*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*</w:t>
      </w:r>
      <w:r w:rsidR="005E798C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*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علم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الهدى علاَّمة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العلماءِ</w:t>
      </w:r>
    </w:p>
    <w:p w14:paraId="6BF532E8" w14:textId="0A8069B7" w:rsidR="00430D55" w:rsidRPr="00FD35B1" w:rsidRDefault="007B5519" w:rsidP="0036434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فبمثل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فقده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جرح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ٌ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لا يندمل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86119B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وث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لمة</w:t>
      </w:r>
      <w:r w:rsidR="00C92E86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لا تنجبر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ُ، </w:t>
      </w:r>
      <w:r w:rsidR="00C71357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ف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العلماء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أعلام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الإسلام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86119B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.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العلماء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في الأرض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كالنجوم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A206D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في السماء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="0086119B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.</w:t>
      </w:r>
      <w:r w:rsidR="00364344" w:rsidRPr="00FD35B1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. 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العلماء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ح</w:t>
      </w:r>
      <w:r w:rsidR="006867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راس</w:t>
      </w:r>
      <w:r w:rsidR="006867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الديانة</w:t>
      </w:r>
      <w:r w:rsidR="006867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الأمناء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="0086119B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.</w:t>
      </w:r>
    </w:p>
    <w:p w14:paraId="0EBCBDFE" w14:textId="60A415B2" w:rsidR="00430D55" w:rsidRPr="00FD35B1" w:rsidRDefault="00C71357" w:rsidP="00E36E52">
      <w:pPr>
        <w:widowControl/>
        <w:autoSpaceDE w:val="0"/>
        <w:autoSpaceDN w:val="0"/>
        <w:adjustRightInd w:val="0"/>
        <w:ind w:firstLine="720"/>
        <w:jc w:val="left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العلماء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عقول</w:t>
      </w:r>
      <w:r w:rsidR="006867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الأمة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والأمة</w:t>
      </w:r>
      <w:r w:rsidR="006867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التي لا 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تحترم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عقول</w:t>
      </w:r>
      <w:r w:rsidR="006867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َ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ها 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فهي 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غير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جديرةٍ بالبقاء.</w:t>
      </w:r>
    </w:p>
    <w:p w14:paraId="315EC940" w14:textId="6F45DC25" w:rsidR="007B5519" w:rsidRPr="00FD35B1" w:rsidRDefault="00C71357" w:rsidP="00E36E52">
      <w:pPr>
        <w:widowControl/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العلماء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حملة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الشريعة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وورثة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الأنبياء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والمؤتمنون على الرسالة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حبه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م والذب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عنهم ديانة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ٌ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، 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ما خلت ساحة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ٌ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من أهل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العلم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إلا خلف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هم جهال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ٌ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يقودون الناس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لمهاوي الردى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فيعم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الضلال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ويتبع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ه الوبال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والنكال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وتطل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عندها سحب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الفتن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تمطر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المحن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َ</w:t>
      </w:r>
      <w:r w:rsidR="00430D55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.</w:t>
      </w:r>
    </w:p>
    <w:p w14:paraId="2BCAC861" w14:textId="661B7432" w:rsidR="00BE4EE9" w:rsidRPr="00FD35B1" w:rsidRDefault="007B5519" w:rsidP="00C92765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والطاعنون في علماء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الشريعة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هم أهل</w:t>
      </w:r>
      <w:r w:rsidR="00E36E5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الأهواء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والبدع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والنفاق؛ حملة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الأقلام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المسمومة، والأفكار</w:t>
      </w:r>
      <w:r w:rsidR="001B356E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الكاسدة، </w:t>
      </w:r>
      <w:r w:rsidR="00BE4EE9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التي تورثُ الضغائنَ، وتوقظُ الفتنَ.</w:t>
      </w:r>
    </w:p>
    <w:p w14:paraId="04D46787" w14:textId="4FA1617B" w:rsidR="007B5519" w:rsidRPr="00FD35B1" w:rsidRDefault="007B5519" w:rsidP="00FD35B1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قال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يحيى بن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معين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ٍ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رحم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َ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ه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الله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: "</w:t>
      </w:r>
      <w:r w:rsidR="00F95B82" w:rsidRPr="00FD35B1">
        <w:rPr>
          <w:rFonts w:ascii="Traditional Arabic" w:hAnsi="Traditional Arabic"/>
          <w:b/>
          <w:bCs/>
          <w:color w:val="auto"/>
          <w:sz w:val="42"/>
          <w:szCs w:val="42"/>
          <w:rtl/>
        </w:rPr>
        <w:t>إِذَا رَأَيْتَ الرَّجُلَ يَتَكَلَّمُ فِي حَمَّادِ بْنِ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سَلَمَةَ، وَعِكْرِمَةَ مَوْلَى ابْنِ عَبَّاسٍ فَاتَّهِمْهُ عَلَى الْإِسْلَامِ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".</w:t>
      </w:r>
      <w:r w:rsidR="00FD35B1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.   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إذا أميتت عدالة</w:t>
      </w:r>
      <w:r w:rsidR="001B356E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أهل</w:t>
      </w:r>
      <w:r w:rsidR="001B356E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العلم</w:t>
      </w:r>
      <w:r w:rsidR="001B356E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والدعوة</w:t>
      </w:r>
      <w:r w:rsidR="001B356E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ضاعت الأمة</w:t>
      </w:r>
      <w:r w:rsidR="00BE4EE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.</w:t>
      </w:r>
    </w:p>
    <w:p w14:paraId="63944CA1" w14:textId="2D1D2874" w:rsidR="007B5519" w:rsidRPr="00FD35B1" w:rsidRDefault="007B5519" w:rsidP="00F95B82">
      <w:pPr>
        <w:jc w:val="center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ي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قضى على المرء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في أيام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محنت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ه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***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حتى يرى حسناً ما ليس بالحسن</w:t>
      </w:r>
      <w:r w:rsidR="00F95B82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</w:p>
    <w:p w14:paraId="0F0697A4" w14:textId="45473B4D" w:rsidR="0063320B" w:rsidRPr="00FD35B1" w:rsidRDefault="00C71357" w:rsidP="00F95B82">
      <w:pPr>
        <w:widowControl/>
        <w:autoSpaceDE w:val="0"/>
        <w:autoSpaceDN w:val="0"/>
        <w:adjustRightInd w:val="0"/>
        <w:jc w:val="left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ومن الوقيع</w:t>
      </w:r>
      <w:r w:rsidR="007B551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ة</w:t>
      </w:r>
      <w:r w:rsidR="008B668B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="007B551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ما قتل</w:t>
      </w:r>
      <w:r w:rsidR="008B668B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="007B551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، فنعوذ</w:t>
      </w:r>
      <w:r w:rsidR="008B668B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ُ</w:t>
      </w:r>
      <w:r w:rsidR="007B551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بالله</w:t>
      </w:r>
      <w:r w:rsidR="008B668B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="007B551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من الخطل</w:t>
      </w:r>
      <w:r w:rsidR="008B668B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ِ</w:t>
      </w:r>
      <w:r w:rsidR="007B5519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.</w:t>
      </w:r>
    </w:p>
    <w:p w14:paraId="455C6AE1" w14:textId="1AA16748" w:rsidR="00430D55" w:rsidRPr="00FD35B1" w:rsidRDefault="00F95B82" w:rsidP="00F95B82">
      <w:pPr>
        <w:ind w:firstLine="0"/>
        <w:jc w:val="center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وأستغفرُ اللهَ لي ولكم، وللمسلمين والمسلمات، فاستغفروه؛ إنَّه هو الغفورُ الرحيم</w:t>
      </w:r>
      <w:r w:rsidR="008B668B"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ُ</w:t>
      </w:r>
      <w:r w:rsidRPr="00FD35B1">
        <w:rPr>
          <w:rFonts w:ascii="Traditional Arabic" w:hAnsi="Traditional Arabic"/>
          <w:b/>
          <w:bCs/>
          <w:color w:val="auto"/>
          <w:sz w:val="40"/>
          <w:szCs w:val="40"/>
          <w:rtl/>
        </w:rPr>
        <w:t>.</w:t>
      </w:r>
    </w:p>
    <w:p w14:paraId="441AEC1B" w14:textId="35806851" w:rsidR="0063320B" w:rsidRPr="00364344" w:rsidRDefault="007B5519" w:rsidP="00FD35B1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الخُطْبَةُ الثَّانِيَةُ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الْحَمْدُ لِلَّهِ وَكَفَى، وَالصَّلَاةُ وَالسَّلَامُ عَلَى عَبْدِهِ الْمُصْطَفَى، وَعَلَى </w:t>
      </w:r>
      <w:proofErr w:type="spellStart"/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آلِهِ</w:t>
      </w:r>
      <w:proofErr w:type="spellEnd"/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وَصَحْبِهِ وَمَنِ اجْتَبَى.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أَمَّا بَعْدُ</w:t>
      </w:r>
    </w:p>
    <w:p w14:paraId="02B01AB5" w14:textId="62B839FB" w:rsidR="0063320B" w:rsidRPr="00364344" w:rsidRDefault="0063320B" w:rsidP="00950761">
      <w:pPr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رأس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الفضائل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اصطناع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الأفاضل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ورأس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الرذائل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اصطناع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الأراذل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ومن أعظم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الفجائع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1B35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إضاعة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الصنائع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6A7F6C80" w14:textId="65595B11" w:rsidR="00AD12EC" w:rsidRPr="00364344" w:rsidRDefault="007B5519" w:rsidP="002D59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ص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ْ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نع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عقول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الأمة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با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ص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طناع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عقول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الأفذاذ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نوابغ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الأفراد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ِ،</w:t>
      </w:r>
      <w:r w:rsidR="002D598A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المجتمع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ينتظر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مشاعل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 فتيان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يخلفون الأكابر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العلم</w:t>
      </w:r>
      <w:r w:rsidR="00C92765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والدعوة والاحتساب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20EFCD7E" w14:textId="04E24FB9" w:rsidR="00C92765" w:rsidRPr="00364344" w:rsidRDefault="0008222D" w:rsidP="0008222D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وإذا تزاحمت الأقدام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تشييعًا 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عالمٍ حُبا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ً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لعلم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إن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الأحرى أن تتزاحم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الركب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عند حلق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الذكرِ ليكونوا مثلَه، ويخلفوا علم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ه.</w:t>
      </w:r>
    </w:p>
    <w:p w14:paraId="004F1A42" w14:textId="76497C12" w:rsidR="00AD12EC" w:rsidRPr="00364344" w:rsidRDefault="00AD12EC" w:rsidP="002D598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لا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يتكبر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أحد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عن العلم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أن يتعلم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أو يظن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أن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قطار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العمر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قد فات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قال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الإمام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البخاري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ُّ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رحم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: 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"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وَقَدْ تَعَلَّمَ أَصْحَابُ النَّبِيِّ 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فِي كِبَرِ سِنِّهِمْ</w:t>
      </w:r>
      <w:r w:rsidR="00950761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"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4A9AF105" w14:textId="7077DE4A" w:rsidR="00B90384" w:rsidRPr="00364344" w:rsidRDefault="00B90384" w:rsidP="006707DF">
      <w:pPr>
        <w:rPr>
          <w:rFonts w:ascii="Traditional Arabic" w:hAnsi="Traditional Arabic"/>
          <w:b/>
          <w:bCs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sz w:val="44"/>
          <w:szCs w:val="44"/>
          <w:rtl/>
        </w:rPr>
        <w:t>فيا حسرة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الأعمار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="006707DF"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تُضَيَّعُ 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>نفائس</w:t>
      </w:r>
      <w:r w:rsidR="006707DF" w:rsidRPr="00364344">
        <w:rPr>
          <w:rFonts w:ascii="Traditional Arabic" w:hAnsi="Traditional Arabic"/>
          <w:b/>
          <w:bCs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العمر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في متابعة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فراغات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الآخرين</w:t>
      </w:r>
      <w:r w:rsidR="0086119B" w:rsidRPr="00364344">
        <w:rPr>
          <w:rFonts w:ascii="Traditional Arabic" w:hAnsi="Traditional Arabic"/>
          <w:b/>
          <w:bCs/>
          <w:sz w:val="44"/>
          <w:szCs w:val="44"/>
          <w:rtl/>
        </w:rPr>
        <w:t>،</w:t>
      </w:r>
      <w:r w:rsidR="00FC3FAE"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ومشاهدة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="00FC3FAE"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سقطات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="00FC3FAE"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التافهين، وتطبيقات</w:t>
      </w:r>
      <w:r w:rsidR="0068676E" w:rsidRPr="00364344">
        <w:rPr>
          <w:rFonts w:ascii="Traditional Arabic" w:hAnsi="Traditional Arabic"/>
          <w:b/>
          <w:bCs/>
          <w:sz w:val="44"/>
          <w:szCs w:val="44"/>
          <w:rtl/>
        </w:rPr>
        <w:t>ِ</w:t>
      </w:r>
      <w:r w:rsidR="00FC3FAE"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 توجيه المخببين</w:t>
      </w:r>
      <w:r w:rsidR="0086119B" w:rsidRPr="00364344">
        <w:rPr>
          <w:rFonts w:ascii="Traditional Arabic" w:hAnsi="Traditional Arabic"/>
          <w:b/>
          <w:bCs/>
          <w:sz w:val="44"/>
          <w:szCs w:val="44"/>
          <w:rtl/>
        </w:rPr>
        <w:t>.</w:t>
      </w:r>
    </w:p>
    <w:p w14:paraId="3F162C3D" w14:textId="776FDED2" w:rsidR="007C1ABF" w:rsidRPr="00364344" w:rsidRDefault="007B5519" w:rsidP="00FC3FAE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6707DF" w:rsidRPr="00364344">
        <w:rPr>
          <w:rFonts w:ascii="Traditional Arabic" w:hAnsi="Traditional Arabic"/>
          <w:b/>
          <w:bCs/>
          <w:sz w:val="44"/>
          <w:szCs w:val="44"/>
          <w:rtl/>
        </w:rPr>
        <w:t xml:space="preserve">تُضَيَّعُ 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العقول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وت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هدر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خ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زانة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فكر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الأ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مة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حين ي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بس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جلود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الضأن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على قلوب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الذئاب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08222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وي</w:t>
      </w:r>
      <w:r w:rsidR="00567493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بر</w:t>
      </w:r>
      <w:r w:rsidR="00567493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ز</w:t>
      </w:r>
      <w:r w:rsidR="00567493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خوات</w:t>
      </w:r>
      <w:r w:rsidR="00567493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العلم</w:t>
      </w:r>
      <w:r w:rsidR="00567493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على أن ع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هم 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هو 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نبراس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يح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68676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تذى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قو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هم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درر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تضئُ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الفضاء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7C1AB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</w:t>
      </w:r>
    </w:p>
    <w:p w14:paraId="61505950" w14:textId="55CD6BC3" w:rsidR="0041316D" w:rsidRPr="00364344" w:rsidRDefault="00B90384" w:rsidP="008B668B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غ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بن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ٌ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وخسارة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أن يتعلم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الإنسان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كل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ّ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شي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ء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ٍ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إلا ما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يهدي طريق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6707DF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ُ،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يعلم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كل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ّ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ما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يجري حول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ه، ويجهل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ما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يبصر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درب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41316D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</w:t>
      </w:r>
    </w:p>
    <w:p w14:paraId="5E42FDA2" w14:textId="2E51D24E" w:rsidR="00AD12EC" w:rsidRDefault="002D598A" w:rsidP="00FC3FAE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مة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لا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تتحسر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 تحزن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إذا ذهب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رعاع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 وفقد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ت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عامت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FD35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إنما يصيب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 الثلم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والنقص</w:t>
      </w:r>
      <w:r w:rsidR="00C10748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حين ت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ْ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د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لمائ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عقلائ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ويذهب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صلحائ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 وعباد</w:t>
      </w:r>
      <w:r w:rsidR="00B90384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ها</w:t>
      </w:r>
      <w:r w:rsidR="00422DC6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ويختفي أولى الرأي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والحجا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حملة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النور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AD12EC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والبصيرة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ِ</w:t>
      </w:r>
      <w:r w:rsidR="0086119B" w:rsidRPr="0036434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090C0CC0" w14:textId="77777777" w:rsidR="00FD35B1" w:rsidRPr="00364344" w:rsidRDefault="00FD35B1" w:rsidP="00FC3FAE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14:paraId="29D3F672" w14:textId="6935A66C" w:rsidR="00422DC6" w:rsidRPr="00364344" w:rsidRDefault="00422DC6" w:rsidP="0000765C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إذا ماتَ ذو علمٍ وتقــــــــوى **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فَقَدْ ثُلِمَتْ مِنَ الإِسْلاَمِ ثُلْمَه</w:t>
      </w:r>
    </w:p>
    <w:p w14:paraId="43A22B29" w14:textId="676620D0" w:rsidR="00422DC6" w:rsidRPr="00364344" w:rsidRDefault="00422DC6" w:rsidP="0000765C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وموتُ الْحَاكِمِ العَدْلِ الْمُوَلَّى **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بحكمِ الأرضِ مَنْقَصَة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وَنِقْمَـــــــه</w:t>
      </w:r>
    </w:p>
    <w:p w14:paraId="3F5EA321" w14:textId="2FA461F8" w:rsidR="00422DC6" w:rsidRPr="00364344" w:rsidRDefault="00422DC6" w:rsidP="0000765C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وموتُ فتًى كثيرِ الجودِ مَحْل</w:t>
      </w:r>
      <w:r w:rsidR="00FC3FA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فَإِن بَقَاءَهُ خصب وَنِعْمَـــــــــه</w:t>
      </w:r>
    </w:p>
    <w:p w14:paraId="2CA4FDA9" w14:textId="5FECA616" w:rsidR="00422DC6" w:rsidRPr="00364344" w:rsidRDefault="00422DC6" w:rsidP="0000765C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وموتُ الْعَابِدِ القَوَّامِ ليـــــلاً **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يناجِي ربَّه في كُل ظُلْمَــــــــه</w:t>
      </w:r>
    </w:p>
    <w:p w14:paraId="50A3F99C" w14:textId="5C0616A0" w:rsidR="00422DC6" w:rsidRPr="00364344" w:rsidRDefault="00422DC6" w:rsidP="0000765C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وموتُ الْفَارِسِ الضرْغَامِ هَدْم **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*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فكم شَهِدْتْ له بالنَّصْرِ عَزْمَه</w:t>
      </w:r>
    </w:p>
    <w:p w14:paraId="5C0D8E42" w14:textId="79DD789C" w:rsidR="00422DC6" w:rsidRPr="00364344" w:rsidRDefault="00422DC6" w:rsidP="0000765C">
      <w:pPr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فَحَسْبُكَ خمسة</w:t>
      </w:r>
      <w:r w:rsidR="001C13E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</w:t>
      </w:r>
      <w:r w:rsidR="001C13E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بكَ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ى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عليهم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وبافي الناسِ تَخْفِيْف ورحمــــــه!</w:t>
      </w:r>
    </w:p>
    <w:p w14:paraId="0EEE53F8" w14:textId="67F2473D" w:rsidR="00422DC6" w:rsidRPr="00364344" w:rsidRDefault="00422DC6" w:rsidP="0000765C">
      <w:pPr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وباقي الناس</w:t>
      </w:r>
      <w:r w:rsidR="001C13EE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هم همج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رعاع</w:t>
      </w:r>
      <w:r w:rsidR="008B668B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*</w:t>
      </w:r>
      <w:r w:rsidR="0000765C"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 وفي إيجادهم لله حكمـــــه</w:t>
      </w:r>
    </w:p>
    <w:p w14:paraId="63FC039C" w14:textId="2D02DD75" w:rsidR="008B668B" w:rsidRPr="00364344" w:rsidRDefault="008B668B" w:rsidP="008B668B">
      <w:pPr>
        <w:ind w:firstLine="0"/>
        <w:jc w:val="center"/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</w:pP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اللَّهُمَّ إنّا نسألُكَ حُسنَ الخِتامِ، والوفاةَ على الإيمانِ، وأن تغفِرَ ذنوبَنا، وتُيسِّرَ أُمورَنا، وتَقضيَ ديونَنا، وتَشفيَ مَرضانا، وتَرحمَ مَن ماتَ من أحبابِنا وعُلمائِنا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t>.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br/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اللَّهُمَّ صلِّ وسلِّمْ على نبيِّنا محمدٍ، وعلى آلهِ وصحبِه أجمعين</w:t>
      </w:r>
      <w:r w:rsidRPr="0036434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t>.</w:t>
      </w:r>
    </w:p>
    <w:p w14:paraId="68180BD6" w14:textId="77777777" w:rsidR="00422DC6" w:rsidRPr="00364344" w:rsidRDefault="00422DC6" w:rsidP="002D598A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61BF9F10" w14:textId="0E683583" w:rsidR="00AE2D72" w:rsidRPr="00364344" w:rsidRDefault="00AE2D72" w:rsidP="002D598A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</w:rPr>
      </w:pPr>
    </w:p>
    <w:sectPr w:rsidR="00AE2D72" w:rsidRPr="00364344" w:rsidSect="003767EA">
      <w:footerReference w:type="default" r:id="rId7"/>
      <w:footnotePr>
        <w:numRestart w:val="eachPage"/>
      </w:footnotePr>
      <w:pgSz w:w="11906" w:h="16838"/>
      <w:pgMar w:top="568" w:right="424" w:bottom="426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16F8" w14:textId="77777777" w:rsidR="00635D56" w:rsidRDefault="00635D56" w:rsidP="003767EA">
      <w:r>
        <w:separator/>
      </w:r>
    </w:p>
  </w:endnote>
  <w:endnote w:type="continuationSeparator" w:id="0">
    <w:p w14:paraId="050BE8AF" w14:textId="77777777" w:rsidR="00635D56" w:rsidRDefault="00635D56" w:rsidP="0037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04879281"/>
      <w:docPartObj>
        <w:docPartGallery w:val="Page Numbers (Bottom of Page)"/>
        <w:docPartUnique/>
      </w:docPartObj>
    </w:sdtPr>
    <w:sdtContent>
      <w:p w14:paraId="422E7381" w14:textId="4CF755F3" w:rsidR="003767EA" w:rsidRDefault="003767E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67" w:rsidRPr="00FC7167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14:paraId="3958EDD1" w14:textId="77777777" w:rsidR="003767EA" w:rsidRDefault="003767E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E748" w14:textId="77777777" w:rsidR="00635D56" w:rsidRDefault="00635D56" w:rsidP="003767EA">
      <w:r>
        <w:separator/>
      </w:r>
    </w:p>
  </w:footnote>
  <w:footnote w:type="continuationSeparator" w:id="0">
    <w:p w14:paraId="11C7D024" w14:textId="77777777" w:rsidR="00635D56" w:rsidRDefault="00635D56" w:rsidP="0037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6155091">
    <w:abstractNumId w:val="1"/>
  </w:num>
  <w:num w:numId="2" w16cid:durableId="79352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CD4"/>
    <w:rsid w:val="0000765C"/>
    <w:rsid w:val="00051AF1"/>
    <w:rsid w:val="00075B92"/>
    <w:rsid w:val="000762B5"/>
    <w:rsid w:val="0008222D"/>
    <w:rsid w:val="00083E2A"/>
    <w:rsid w:val="00097DCB"/>
    <w:rsid w:val="00097FFE"/>
    <w:rsid w:val="000A4F6E"/>
    <w:rsid w:val="000C08E4"/>
    <w:rsid w:val="000C2C00"/>
    <w:rsid w:val="000D202C"/>
    <w:rsid w:val="000E2621"/>
    <w:rsid w:val="000F66E4"/>
    <w:rsid w:val="001068B1"/>
    <w:rsid w:val="001128A7"/>
    <w:rsid w:val="00132FF0"/>
    <w:rsid w:val="00141577"/>
    <w:rsid w:val="00141C22"/>
    <w:rsid w:val="001565A6"/>
    <w:rsid w:val="00166094"/>
    <w:rsid w:val="001B3220"/>
    <w:rsid w:val="001B356E"/>
    <w:rsid w:val="001C13EE"/>
    <w:rsid w:val="001D052F"/>
    <w:rsid w:val="001D481B"/>
    <w:rsid w:val="001E4C5C"/>
    <w:rsid w:val="00211079"/>
    <w:rsid w:val="00220DEA"/>
    <w:rsid w:val="00230CE8"/>
    <w:rsid w:val="00247F6A"/>
    <w:rsid w:val="00251DDA"/>
    <w:rsid w:val="0027116D"/>
    <w:rsid w:val="002A02E6"/>
    <w:rsid w:val="002A6285"/>
    <w:rsid w:val="002B0C36"/>
    <w:rsid w:val="002C0C10"/>
    <w:rsid w:val="002C46BD"/>
    <w:rsid w:val="002D598A"/>
    <w:rsid w:val="00305526"/>
    <w:rsid w:val="00312169"/>
    <w:rsid w:val="003342E2"/>
    <w:rsid w:val="00336EC0"/>
    <w:rsid w:val="00354155"/>
    <w:rsid w:val="00355E33"/>
    <w:rsid w:val="00364344"/>
    <w:rsid w:val="003767EA"/>
    <w:rsid w:val="00396E40"/>
    <w:rsid w:val="003A21AB"/>
    <w:rsid w:val="003B1D08"/>
    <w:rsid w:val="003D7B61"/>
    <w:rsid w:val="003E7979"/>
    <w:rsid w:val="0041316D"/>
    <w:rsid w:val="00422DC6"/>
    <w:rsid w:val="00430D55"/>
    <w:rsid w:val="004445F8"/>
    <w:rsid w:val="00456458"/>
    <w:rsid w:val="004A3F44"/>
    <w:rsid w:val="004B293A"/>
    <w:rsid w:val="004D35AB"/>
    <w:rsid w:val="004D3AF6"/>
    <w:rsid w:val="004D7AC3"/>
    <w:rsid w:val="00512C46"/>
    <w:rsid w:val="00562912"/>
    <w:rsid w:val="00567493"/>
    <w:rsid w:val="005C7D9D"/>
    <w:rsid w:val="005D43CE"/>
    <w:rsid w:val="005E798C"/>
    <w:rsid w:val="0063320B"/>
    <w:rsid w:val="00635D56"/>
    <w:rsid w:val="0064321A"/>
    <w:rsid w:val="00644673"/>
    <w:rsid w:val="006602A2"/>
    <w:rsid w:val="006707DF"/>
    <w:rsid w:val="006722CA"/>
    <w:rsid w:val="0068596A"/>
    <w:rsid w:val="00685DDD"/>
    <w:rsid w:val="0068676E"/>
    <w:rsid w:val="006E234E"/>
    <w:rsid w:val="006E6B72"/>
    <w:rsid w:val="006E6BA2"/>
    <w:rsid w:val="006F1D49"/>
    <w:rsid w:val="006F3FFB"/>
    <w:rsid w:val="006F4CA7"/>
    <w:rsid w:val="0074520F"/>
    <w:rsid w:val="00777673"/>
    <w:rsid w:val="00793F74"/>
    <w:rsid w:val="007B10E0"/>
    <w:rsid w:val="007B5519"/>
    <w:rsid w:val="007B5D2B"/>
    <w:rsid w:val="007C1ABF"/>
    <w:rsid w:val="007F6F87"/>
    <w:rsid w:val="00807F8F"/>
    <w:rsid w:val="008452E1"/>
    <w:rsid w:val="0086119B"/>
    <w:rsid w:val="00875E98"/>
    <w:rsid w:val="00890336"/>
    <w:rsid w:val="008B668B"/>
    <w:rsid w:val="008F42FA"/>
    <w:rsid w:val="008F4869"/>
    <w:rsid w:val="009346DE"/>
    <w:rsid w:val="00950761"/>
    <w:rsid w:val="00991E40"/>
    <w:rsid w:val="009A7ACE"/>
    <w:rsid w:val="009B682D"/>
    <w:rsid w:val="009B7238"/>
    <w:rsid w:val="009E175B"/>
    <w:rsid w:val="009F26D1"/>
    <w:rsid w:val="00A206DE"/>
    <w:rsid w:val="00A342DF"/>
    <w:rsid w:val="00A44C74"/>
    <w:rsid w:val="00A65CAD"/>
    <w:rsid w:val="00A71C4D"/>
    <w:rsid w:val="00A77F53"/>
    <w:rsid w:val="00A8793C"/>
    <w:rsid w:val="00AA128C"/>
    <w:rsid w:val="00AA35AA"/>
    <w:rsid w:val="00AC40BA"/>
    <w:rsid w:val="00AD12EC"/>
    <w:rsid w:val="00AD4E8E"/>
    <w:rsid w:val="00AE2D72"/>
    <w:rsid w:val="00AE4E44"/>
    <w:rsid w:val="00B26F80"/>
    <w:rsid w:val="00B308DF"/>
    <w:rsid w:val="00B432B8"/>
    <w:rsid w:val="00B4613C"/>
    <w:rsid w:val="00B90384"/>
    <w:rsid w:val="00BC429B"/>
    <w:rsid w:val="00BC6176"/>
    <w:rsid w:val="00BE4EE9"/>
    <w:rsid w:val="00C10748"/>
    <w:rsid w:val="00C126BD"/>
    <w:rsid w:val="00C5563F"/>
    <w:rsid w:val="00C71357"/>
    <w:rsid w:val="00C92765"/>
    <w:rsid w:val="00C92E86"/>
    <w:rsid w:val="00CB6B30"/>
    <w:rsid w:val="00CC2130"/>
    <w:rsid w:val="00CD4498"/>
    <w:rsid w:val="00CD470B"/>
    <w:rsid w:val="00CE4C14"/>
    <w:rsid w:val="00CF2A27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36E52"/>
    <w:rsid w:val="00E40ACF"/>
    <w:rsid w:val="00E40F6C"/>
    <w:rsid w:val="00E413D7"/>
    <w:rsid w:val="00E54C28"/>
    <w:rsid w:val="00E54FD6"/>
    <w:rsid w:val="00E61427"/>
    <w:rsid w:val="00E777A9"/>
    <w:rsid w:val="00E86CD4"/>
    <w:rsid w:val="00EC5007"/>
    <w:rsid w:val="00ED6969"/>
    <w:rsid w:val="00EE0FE9"/>
    <w:rsid w:val="00F033F4"/>
    <w:rsid w:val="00F04B3F"/>
    <w:rsid w:val="00F1412A"/>
    <w:rsid w:val="00F30C5F"/>
    <w:rsid w:val="00F33C9B"/>
    <w:rsid w:val="00F61602"/>
    <w:rsid w:val="00F70AF8"/>
    <w:rsid w:val="00F95B82"/>
    <w:rsid w:val="00F97628"/>
    <w:rsid w:val="00FA0A25"/>
    <w:rsid w:val="00FA2C9F"/>
    <w:rsid w:val="00FB4F82"/>
    <w:rsid w:val="00FC3FAE"/>
    <w:rsid w:val="00FC7167"/>
    <w:rsid w:val="00FD35B1"/>
    <w:rsid w:val="00F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821D5"/>
  <w15:docId w15:val="{A437626D-027B-4CAA-8576-B3A24E82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3767E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3767EA"/>
    <w:rPr>
      <w:rFonts w:cs="Traditional Arabic"/>
      <w:color w:val="000000"/>
      <w:sz w:val="36"/>
      <w:szCs w:val="36"/>
      <w:lang w:eastAsia="ar-SA"/>
    </w:rPr>
  </w:style>
  <w:style w:type="paragraph" w:styleId="afd">
    <w:name w:val="Normal (Web)"/>
    <w:basedOn w:val="a"/>
    <w:semiHidden/>
    <w:unhideWhenUsed/>
    <w:rsid w:val="00141C2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omar39960@hotmail.com</dc:creator>
  <cp:lastModifiedBy>manal tu</cp:lastModifiedBy>
  <cp:revision>2</cp:revision>
  <cp:lastPrinted>2025-09-25T14:48:00Z</cp:lastPrinted>
  <dcterms:created xsi:type="dcterms:W3CDTF">2025-09-25T14:48:00Z</dcterms:created>
  <dcterms:modified xsi:type="dcterms:W3CDTF">2025-09-25T14:48:00Z</dcterms:modified>
</cp:coreProperties>
</file>