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B1CAB" w14:textId="1969CCA0" w:rsidR="00F278CA" w:rsidRDefault="00F278CA" w:rsidP="00F278CA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الْحَمْدُ لله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D64AE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Pr="00B7692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{</w:t>
      </w:r>
      <w:r w:rsidRPr="00B7692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 xml:space="preserve">الَّذِي خَلَقَ السَّمَاوَاتِ وَالْأَرْضَ وَمَا بَيْنَهُمَا فِي سِتَّةِ أَيَّامٍ ثُمَّ اسْتَوَى عَلَى </w:t>
      </w:r>
      <w:proofErr w:type="gramStart"/>
      <w:r w:rsidRPr="00B76926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الْعَرْشِ</w:t>
      </w:r>
      <w:r w:rsidRPr="00B7692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}</w:t>
      </w:r>
      <w:r w:rsidRPr="00B76926">
        <w:rPr>
          <w:rFonts w:ascii="KFGQPC Uthman Taha Naskh" w:hAnsi="KFGQPC Uthman Taha Naskh" w:cs="KFGQPC Uthman Taha Naskh"/>
          <w:sz w:val="18"/>
          <w:szCs w:val="18"/>
          <w:rtl/>
          <w:lang w:eastAsia="en-US"/>
        </w:rPr>
        <w:t>[</w:t>
      </w:r>
      <w:proofErr w:type="gramEnd"/>
      <w:r w:rsidRPr="00B76926">
        <w:rPr>
          <w:rFonts w:ascii="KFGQPC Uthman Taha Naskh" w:hAnsi="KFGQPC Uthman Taha Naskh" w:cs="KFGQPC Uthman Taha Naskh"/>
          <w:sz w:val="18"/>
          <w:szCs w:val="18"/>
          <w:rtl/>
          <w:lang w:eastAsia="en-US"/>
        </w:rPr>
        <w:t>السجدة4]</w:t>
      </w:r>
      <w:r w:rsidRPr="00B76926">
        <w:rPr>
          <w:rFonts w:ascii="KFGQPC Uthman Taha Naskh" w:hAnsi="KFGQPC Uthman Taha Naskh" w:cs="KFGQPC Uthman Taha Naskh" w:hint="cs"/>
          <w:sz w:val="18"/>
          <w:szCs w:val="18"/>
          <w:rtl/>
          <w:lang w:eastAsia="en-US"/>
        </w:rPr>
        <w:t xml:space="preserve"> </w:t>
      </w:r>
      <w:r w:rsidRPr="00D64AE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أَشْهَدُ أَنْ لا إِلَهَ إِلا اللَّهُ وَحْدَهُ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، </w:t>
      </w:r>
      <w:r w:rsidRPr="00D64AE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لا شَرِيكَ لَهُ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في ربوبيت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وألوهيت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وأسمائ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وصفات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ه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</w:t>
      </w:r>
      <w:r w:rsidRPr="00D64AE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و</w:t>
      </w:r>
      <w:r w:rsidRPr="00D64AE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أَشْهَدُ أَنَّ مُحَمَّدًا عَبْدُهُ وَرَسُولُهُ</w:t>
      </w:r>
      <w:r w:rsidRPr="00D64AE6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؛ </w:t>
      </w:r>
      <w:r w:rsidR="006F6BC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</w:t>
      </w:r>
      <w:r w:rsidRPr="00D64AE6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صَلَّى اللَّهُ وَسَلَّمَ عَلَيْهِ</w:t>
      </w:r>
      <w:r w:rsidRPr="00D64AE6">
        <w:rPr>
          <w:rFonts w:ascii="KFGQPC Uthman Taha Naskh" w:hAnsi="KFGQPC Uthman Taha Naskh" w:cs="KFGQPC Uthman Taha Naskh" w:hint="cs"/>
          <w:spacing w:val="-4"/>
          <w:sz w:val="48"/>
          <w:szCs w:val="48"/>
          <w:rtl/>
          <w:lang w:eastAsia="en-US"/>
        </w:rPr>
        <w:t xml:space="preserve"> تَسْلِيْمًا كَثِيْرًا،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أم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ا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ب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ع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د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:</w:t>
      </w:r>
    </w:p>
    <w:p w14:paraId="5A11FC8F" w14:textId="1DAE81E7" w:rsidR="009614CC" w:rsidRPr="00D64AE6" w:rsidRDefault="00D962C8" w:rsidP="00D962C8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>
        <w:rPr>
          <w:rFonts w:ascii="Al-QuranAlKareem" w:hAnsi="Al-QuranAlKareem" w:cs="KFGQPC Uthman Taha Naskh" w:hint="cs"/>
          <w:sz w:val="48"/>
          <w:szCs w:val="48"/>
          <w:rtl/>
        </w:rPr>
        <w:t>إنها آية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من آيات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الله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، ونعمة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عظيمة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من 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عمه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، 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نَنْعَمُ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في اليوم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مرة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ً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أو مرتين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، أتدرون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ما هي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؟! إنها النوم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، حينما تُط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>
        <w:rPr>
          <w:rFonts w:ascii="Al-QuranAlKareem" w:hAnsi="Al-QuranAlKareem" w:cs="KFGQPC Uthman Taha Naskh" w:hint="cs"/>
          <w:sz w:val="48"/>
          <w:szCs w:val="48"/>
          <w:rtl/>
        </w:rPr>
        <w:t>بِقُ عينيك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، فت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غيب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عن الوجود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، وربما تر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ى أثناء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نوم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ك رؤيا تكون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ب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شرى. ألم يقُلْ</w:t>
      </w:r>
      <w:r w:rsidR="009614CC"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9614CC">
        <w:rPr>
          <w:rFonts w:ascii="Al-QuranAlKareem" w:hAnsi="Al-QuranAlKareem" w:cs="KFGQPC Uthman Taha Naskh"/>
          <w:sz w:val="48"/>
          <w:szCs w:val="48"/>
          <w:rtl/>
        </w:rPr>
        <w:t>رَسُول</w:t>
      </w:r>
      <w:r w:rsidR="009614CC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9614CC"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اللَّهِ </w:t>
      </w:r>
      <w:r w:rsidR="009614CC">
        <w:rPr>
          <w:rFonts w:ascii="Al-QuranAlKareem" w:hAnsi="Al-QuranAlKareem" w:cs="KFGQPC Uthman Taha Naskh" w:hint="cs"/>
          <w:sz w:val="48"/>
          <w:szCs w:val="48"/>
          <w:rtl/>
        </w:rPr>
        <w:t>-صَلَّى اللهُ عَلَيْهِ وَسَلَّمَ-</w:t>
      </w:r>
      <w:r w:rsidR="009614CC" w:rsidRPr="00D64AE6">
        <w:rPr>
          <w:rFonts w:ascii="Al-QuranAlKareem" w:hAnsi="Al-QuranAlKareem" w:cs="KFGQPC Uthman Taha Naskh" w:hint="cs"/>
          <w:sz w:val="48"/>
          <w:szCs w:val="48"/>
          <w:rtl/>
        </w:rPr>
        <w:t>:</w:t>
      </w:r>
      <w:r w:rsidR="009614CC"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9614CC" w:rsidRPr="00D64AE6">
        <w:rPr>
          <w:rFonts w:ascii="Al-QuranAlKareem" w:hAnsi="Al-QuranAlKareem" w:cs="KFGQPC Uthman Taha Naskh"/>
          <w:b/>
          <w:bCs/>
          <w:sz w:val="48"/>
          <w:szCs w:val="48"/>
          <w:rtl/>
        </w:rPr>
        <w:t>لَمْ يَبْقَ مِنْ النُّبُوَّةِ إِلَّا الْمُبَشِّرَاتُ</w:t>
      </w:r>
      <w:r w:rsidR="009614CC"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  <w:r w:rsidR="009614CC" w:rsidRPr="00D64AE6">
        <w:rPr>
          <w:rFonts w:ascii="Al-QuranAlKareem" w:hAnsi="Al-QuranAlKareem" w:cs="KFGQPC Uthman Taha Naskh"/>
          <w:sz w:val="48"/>
          <w:szCs w:val="48"/>
          <w:rtl/>
        </w:rPr>
        <w:t xml:space="preserve"> قَالُوا</w:t>
      </w:r>
      <w:r w:rsidR="009614CC" w:rsidRPr="00D64AE6">
        <w:rPr>
          <w:rFonts w:ascii="Al-QuranAlKareem" w:hAnsi="Al-QuranAlKareem" w:cs="KFGQPC Uthman Taha Naskh" w:hint="cs"/>
          <w:sz w:val="48"/>
          <w:szCs w:val="48"/>
          <w:rtl/>
        </w:rPr>
        <w:t>:</w:t>
      </w:r>
      <w:r w:rsidR="009614CC" w:rsidRPr="00D64AE6">
        <w:rPr>
          <w:rFonts w:ascii="Al-QuranAlKareem" w:hAnsi="Al-QuranAlKareem" w:cs="KFGQPC Uthman Taha Naskh"/>
          <w:sz w:val="48"/>
          <w:szCs w:val="48"/>
          <w:rtl/>
        </w:rPr>
        <w:t xml:space="preserve"> وَمَا الْمُبَشِّرَاتُ</w:t>
      </w:r>
      <w:r w:rsidR="009614CC" w:rsidRPr="00D64AE6">
        <w:rPr>
          <w:rFonts w:ascii="Al-QuranAlKareem" w:hAnsi="Al-QuranAlKareem" w:cs="KFGQPC Uthman Taha Naskh" w:hint="cs"/>
          <w:sz w:val="48"/>
          <w:szCs w:val="48"/>
          <w:rtl/>
        </w:rPr>
        <w:t>؟</w:t>
      </w:r>
      <w:r w:rsidR="009614CC" w:rsidRPr="00D64AE6">
        <w:rPr>
          <w:rFonts w:ascii="Al-QuranAlKareem" w:hAnsi="Al-QuranAlKareem" w:cs="KFGQPC Uthman Taha Naskh"/>
          <w:sz w:val="48"/>
          <w:szCs w:val="48"/>
          <w:rtl/>
        </w:rPr>
        <w:t xml:space="preserve"> قَالَ</w:t>
      </w:r>
      <w:r w:rsidR="009614CC" w:rsidRPr="00D64AE6">
        <w:rPr>
          <w:rFonts w:ascii="Al-QuranAlKareem" w:hAnsi="Al-QuranAlKareem" w:cs="KFGQPC Uthman Taha Naskh" w:hint="cs"/>
          <w:sz w:val="48"/>
          <w:szCs w:val="48"/>
          <w:rtl/>
        </w:rPr>
        <w:t>:</w:t>
      </w:r>
      <w:r w:rsidR="009614CC"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9614CC" w:rsidRPr="00D64AE6">
        <w:rPr>
          <w:rFonts w:ascii="Al-QuranAlKareem" w:hAnsi="Al-QuranAlKareem" w:cs="KFGQPC Uthman Taha Naskh"/>
          <w:b/>
          <w:bCs/>
          <w:sz w:val="48"/>
          <w:szCs w:val="48"/>
          <w:rtl/>
        </w:rPr>
        <w:t>الرُّؤْيَا الصَّالِحَةُ</w:t>
      </w:r>
      <w:r w:rsidR="009614CC"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14:paraId="4571037A" w14:textId="3C1EFAFB" w:rsidR="00F278CA" w:rsidRPr="00CB5402" w:rsidRDefault="00D962C8" w:rsidP="00F278CA">
      <w:pPr>
        <w:tabs>
          <w:tab w:val="left" w:pos="8306"/>
        </w:tabs>
        <w:ind w:firstLine="397"/>
        <w:rPr>
          <w:rFonts w:ascii="Al-QuranAlKareem" w:hAnsi="Al-QuranAlKareem" w:cs="KFGQPC Uthman Taha Naskh" w:hint="cs"/>
          <w:sz w:val="48"/>
          <w:szCs w:val="48"/>
          <w:rtl/>
        </w:rPr>
      </w:pPr>
      <w:r>
        <w:rPr>
          <w:rFonts w:ascii="Al-QuranAlKareem" w:hAnsi="Al-QuranAlKareem" w:cs="KFGQPC Uthman Taha Naskh" w:hint="cs"/>
          <w:sz w:val="48"/>
          <w:szCs w:val="48"/>
          <w:rtl/>
        </w:rPr>
        <w:t>لكن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>على 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>ن رأى ما ي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>سر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 ألا ي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>غتر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 بنفس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 وي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>عج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>ب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 بعمل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. 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قال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 xml:space="preserve"> ابن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 xml:space="preserve"> سيرين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 xml:space="preserve"> و</w:t>
      </w:r>
      <w:r w:rsidR="00F278CA" w:rsidRPr="00CB5402">
        <w:rPr>
          <w:rFonts w:ascii="Al-QuranAlKareem" w:hAnsi="Al-QuranAlKareem" w:cs="KFGQPC Uthman Taha Naskh"/>
          <w:sz w:val="48"/>
          <w:szCs w:val="48"/>
          <w:rtl/>
        </w:rPr>
        <w:t>أحمد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278CA" w:rsidRPr="00CB5402">
        <w:rPr>
          <w:rFonts w:ascii="Al-QuranAlKareem" w:hAnsi="Al-QuranAlKareem" w:cs="KFGQPC Uthman Taha Naskh"/>
          <w:sz w:val="48"/>
          <w:szCs w:val="48"/>
          <w:rtl/>
        </w:rPr>
        <w:t xml:space="preserve"> بن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278CA" w:rsidRPr="00CB5402">
        <w:rPr>
          <w:rFonts w:ascii="Al-QuranAlKareem" w:hAnsi="Al-QuranAlKareem" w:cs="KFGQPC Uthman Taha Naskh"/>
          <w:sz w:val="48"/>
          <w:szCs w:val="48"/>
          <w:rtl/>
        </w:rPr>
        <w:t xml:space="preserve"> حنبل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="00F278CA" w:rsidRPr="00CB5402">
        <w:rPr>
          <w:rFonts w:ascii="Al-QuranAlKareem" w:hAnsi="Al-QuranAlKareem" w:cs="KFGQPC Uthman Taha Naskh"/>
          <w:sz w:val="48"/>
          <w:szCs w:val="48"/>
          <w:rtl/>
        </w:rPr>
        <w:t>: رؤيا المؤمن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F278CA" w:rsidRPr="00CB5402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6F6BCD" w:rsidRPr="00CB5402">
        <w:rPr>
          <w:rFonts w:ascii="Al-QuranAlKareem" w:hAnsi="Al-QuranAlKareem" w:cs="KFGQPC Uthman Taha Naskh"/>
          <w:sz w:val="48"/>
          <w:szCs w:val="48"/>
          <w:rtl/>
        </w:rPr>
        <w:t>تسرُّ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6F6BCD" w:rsidRPr="00CB5402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F278CA" w:rsidRPr="00CB5402">
        <w:rPr>
          <w:rFonts w:ascii="Al-QuranAlKareem" w:hAnsi="Al-QuranAlKareem" w:cs="KFGQPC Uthman Taha Naskh"/>
          <w:sz w:val="48"/>
          <w:szCs w:val="48"/>
          <w:rtl/>
        </w:rPr>
        <w:t>ولا تغرُّه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F278CA" w:rsidRPr="00013131">
        <w:rPr>
          <w:rStyle w:val="ae"/>
          <w:rtl/>
        </w:rPr>
        <w:t>(</w:t>
      </w:r>
      <w:r w:rsidR="00F278CA">
        <w:rPr>
          <w:rStyle w:val="ae"/>
          <w:rtl/>
        </w:rPr>
        <w:footnoteReference w:id="1"/>
      </w:r>
      <w:r w:rsidR="00F278CA" w:rsidRPr="00013131">
        <w:rPr>
          <w:rStyle w:val="ae"/>
          <w:rtl/>
        </w:rPr>
        <w:t>)</w:t>
      </w:r>
      <w:r w:rsidR="00F278CA">
        <w:rPr>
          <w:rFonts w:ascii="Al-QuranAlKareem" w:hAnsi="Al-QuranAlKareem" w:cs="KFGQPC Uthman Taha Naskh" w:hint="cs"/>
          <w:sz w:val="48"/>
          <w:szCs w:val="48"/>
          <w:rtl/>
        </w:rPr>
        <w:t>.</w:t>
      </w:r>
      <w:r w:rsidR="00F278CA"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</w:p>
    <w:p w14:paraId="1F7319BB" w14:textId="0B8F52EB" w:rsidR="003713E5" w:rsidRDefault="00F278CA" w:rsidP="00F278CA">
      <w:pP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أي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ها المؤمنون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: من المؤسف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أن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بعض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الناس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قد أعط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ى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ا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لرؤيا أكبر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من حجم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ها، حتى إنها شغلت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بال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َهُمْ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،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فصارت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ج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ل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ُّ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أسئلت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هم عن تأويل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ها،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أكثر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من سؤال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هم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ع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ن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أمور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دين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م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، مع أنهم لو لم 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سأل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وا 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 xml:space="preserve">عن رُؤاهُم </w:t>
      </w:r>
      <w:r>
        <w:rPr>
          <w:rFonts w:ascii="Al-QuranAlKareem" w:hAnsi="Al-QuranAlKareem" w:cs="KFGQPC Uthman Taha Naskh" w:hint="cs"/>
          <w:sz w:val="48"/>
          <w:szCs w:val="48"/>
          <w:rtl/>
        </w:rPr>
        <w:t>فلنْ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ي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ضر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هم الجهل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بها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ولا يأثمون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بترك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تأويل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ها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14:paraId="5DE54A4A" w14:textId="0BB87408" w:rsidR="00F278CA" w:rsidRDefault="00F278CA" w:rsidP="00F278CA">
      <w:pP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>
        <w:rPr>
          <w:rFonts w:ascii="Al-QuranAlKareem" w:hAnsi="Al-QuranAlKareem" w:cs="KFGQPC Uthman Taha Naskh" w:hint="cs"/>
          <w:sz w:val="48"/>
          <w:szCs w:val="48"/>
          <w:rtl/>
        </w:rPr>
        <w:t>و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زاد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 xml:space="preserve"> الأمر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 xml:space="preserve"> سوءاً أن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ادع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ى معرفة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 xml:space="preserve"> تعبير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 xml:space="preserve"> الرؤى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فئام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جهال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طم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ع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وا بالشهرة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والأموال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، فصار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وا ي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عب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ِّ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ون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 xml:space="preserve">ها </w:t>
      </w:r>
      <w:r>
        <w:rPr>
          <w:rFonts w:ascii="Al-QuranAlKareem" w:hAnsi="Al-QuranAlKareem" w:cs="KFGQPC Uthman Taha Naskh" w:hint="cs"/>
          <w:sz w:val="48"/>
          <w:szCs w:val="48"/>
          <w:rtl/>
        </w:rPr>
        <w:t>عبر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وسائل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التواصل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، 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مع أن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هم لم ي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عر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وا بعلم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 xml:space="preserve">ٍ، </w:t>
      </w:r>
      <w:r>
        <w:rPr>
          <w:rFonts w:ascii="Al-QuranAlKareem" w:hAnsi="Al-QuranAlKareem" w:cs="KFGQPC Uthman Taha Naskh" w:hint="cs"/>
          <w:sz w:val="48"/>
          <w:szCs w:val="48"/>
          <w:rtl/>
        </w:rPr>
        <w:t>ولا صلاح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وتقىً، 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ت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وا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الب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س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طاء؛ ليُرْدُوهم ولِيَلْبِسوا عليهم دين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هم.</w:t>
      </w:r>
    </w:p>
    <w:p w14:paraId="405FE7ED" w14:textId="2C017C7F" w:rsidR="00F278CA" w:rsidRPr="00D64AE6" w:rsidRDefault="00F278CA" w:rsidP="00F278CA">
      <w:pP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>
        <w:rPr>
          <w:rFonts w:ascii="Al-QuranAlKareem" w:hAnsi="Al-QuranAlKareem" w:cs="KFGQPC Uthman Taha Naskh" w:hint="cs"/>
          <w:sz w:val="48"/>
          <w:szCs w:val="48"/>
          <w:rtl/>
        </w:rPr>
        <w:t>وم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ن خطر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هؤلاء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المعبرين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الجهال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تلاعب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هم بعقول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الناس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وعقائد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ه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م، </w:t>
      </w:r>
      <w:r>
        <w:rPr>
          <w:rFonts w:ascii="Al-QuranAlKareem" w:hAnsi="Al-QuranAlKareem" w:cs="KFGQPC Uthman Taha Naskh" w:hint="cs"/>
          <w:sz w:val="48"/>
          <w:szCs w:val="48"/>
          <w:rtl/>
        </w:rPr>
        <w:lastRenderedPageBreak/>
        <w:t>بادعائه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م علم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الغيب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، وبجزم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هم بالتعبير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لا سي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 xml:space="preserve">ما </w:t>
      </w:r>
      <w:r>
        <w:rPr>
          <w:rFonts w:ascii="Al-QuranAlKareem" w:hAnsi="Al-QuranAlKareem" w:cs="KFGQPC Uthman Taha Naskh" w:hint="cs"/>
          <w:sz w:val="48"/>
          <w:szCs w:val="48"/>
          <w:rtl/>
        </w:rPr>
        <w:t>عند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حوادث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الأمة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المدلهمة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، وتعليق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الناس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بالأوهام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والأماني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. </w:t>
      </w:r>
    </w:p>
    <w:p w14:paraId="3A515048" w14:textId="4F56DA72" w:rsidR="00F278CA" w:rsidRPr="00D64AE6" w:rsidRDefault="00F278CA" w:rsidP="00F278CA">
      <w:pP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وقد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أصبح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المعبّر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في نظر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ِ بعض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ِنا</w:t>
      </w:r>
      <w:r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كأنه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مستشار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ٌ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في نواح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ي الحياة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، 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والمتابِعونَ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قد ي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دفعون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 لذلك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C61EB1" w:rsidRPr="00D64AE6">
        <w:rPr>
          <w:rFonts w:ascii="Al-QuranAlKareem" w:hAnsi="Al-QuranAlKareem" w:cs="KFGQPC Uthman Taha Naskh" w:hint="cs"/>
          <w:sz w:val="48"/>
          <w:szCs w:val="48"/>
          <w:rtl/>
        </w:rPr>
        <w:t>دفعاً</w:t>
      </w:r>
      <w:r w:rsidR="00C61EB1" w:rsidRPr="00D64AE6">
        <w:rPr>
          <w:rFonts w:ascii="Al-QuranAlKareem" w:hAnsi="Al-QuranAlKareem" w:cs="KFGQPC Uthman Taha Naskh" w:hint="eastAsia"/>
          <w:sz w:val="48"/>
          <w:szCs w:val="48"/>
          <w:rtl/>
        </w:rPr>
        <w:t>،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حتى لو لم يُرِد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 فليتق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الله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وليعر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قدر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نفس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ه، </w:t>
      </w:r>
      <w:r>
        <w:rPr>
          <w:rFonts w:ascii="Al-QuranAlKareem" w:hAnsi="Al-QuranAlKareem" w:cs="KFGQPC Uthman Taha Naskh" w:hint="cs"/>
          <w:sz w:val="48"/>
          <w:szCs w:val="48"/>
          <w:rtl/>
        </w:rPr>
        <w:t>ولا تغر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>
        <w:rPr>
          <w:rFonts w:ascii="Al-QuranAlKareem" w:hAnsi="Al-QuranAlKareem" w:cs="KFGQPC Uthman Taha Naskh" w:hint="cs"/>
          <w:sz w:val="48"/>
          <w:szCs w:val="48"/>
          <w:rtl/>
        </w:rPr>
        <w:t>ه الشهرة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والمال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>، ولي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حف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>ظ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عورات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الناس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ِ،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وليست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أسرار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َهم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14:paraId="5C81A42F" w14:textId="44CD5AEB" w:rsidR="00F278CA" w:rsidRPr="00D64AE6" w:rsidRDefault="00F278CA" w:rsidP="00F278CA">
      <w:pP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>
        <w:rPr>
          <w:rFonts w:ascii="Al-QuranAlKareem" w:hAnsi="Al-QuranAlKareem" w:cs="KFGQPC Uthman Taha Naskh" w:hint="cs"/>
          <w:sz w:val="48"/>
          <w:szCs w:val="48"/>
          <w:rtl/>
        </w:rPr>
        <w:t>قالَ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ابن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القيم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>
        <w:rPr>
          <w:rFonts w:ascii="Al-QuranAlKareem" w:hAnsi="Al-QuranAlKareem" w:cs="KFGQPC Uthman Taha Naskh" w:hint="cs"/>
          <w:sz w:val="48"/>
          <w:szCs w:val="48"/>
          <w:rtl/>
        </w:rPr>
        <w:t>-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رحمه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الله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ُ-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: المفتي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والمعبِّر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والطبيب</w:t>
      </w:r>
      <w:r>
        <w:rPr>
          <w:rFonts w:ascii="Al-QuranAlKareem" w:hAnsi="Al-QuranAlKareem" w:cs="KFGQPC Uthman Taha Naskh" w:hint="cs"/>
          <w:sz w:val="48"/>
          <w:szCs w:val="48"/>
          <w:rtl/>
        </w:rPr>
        <w:t>ُ،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يطَّل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ع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ون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من أسرار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الناس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وعورات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هم</w:t>
      </w:r>
      <w:r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على ما لا ي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ط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لع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عليه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غير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هم، فعليه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استعمال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الس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تر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فيما لا ي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حس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إظهار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Style w:val="ae"/>
          <w:sz w:val="52"/>
          <w:szCs w:val="52"/>
          <w:rtl/>
        </w:rPr>
        <w:t>(</w:t>
      </w:r>
      <w:r w:rsidRPr="00D64AE6">
        <w:rPr>
          <w:rStyle w:val="ae"/>
          <w:sz w:val="52"/>
          <w:szCs w:val="52"/>
          <w:rtl/>
        </w:rPr>
        <w:footnoteReference w:id="2"/>
      </w:r>
      <w:r w:rsidRPr="00D64AE6">
        <w:rPr>
          <w:rStyle w:val="ae"/>
          <w:sz w:val="52"/>
          <w:szCs w:val="52"/>
          <w:rtl/>
        </w:rPr>
        <w:t>)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.</w:t>
      </w:r>
    </w:p>
    <w:p w14:paraId="74848A98" w14:textId="63192DE7" w:rsidR="00F278CA" w:rsidRDefault="00F278CA" w:rsidP="00F278CA">
      <w:pPr>
        <w:pBdr>
          <w:bottom w:val="single" w:sz="6" w:space="1" w:color="auto"/>
        </w:pBd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ثم هل يستشع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طالب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التعبير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والمعبِّر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أن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تعبير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الرؤ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ى ق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رين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الف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تيا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في الدينِ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،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وقد قال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المل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ك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 xml:space="preserve"> في قصة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 xml:space="preserve"> يوسف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: (</w:t>
      </w:r>
      <w:r w:rsidRPr="00D64AE6">
        <w:rPr>
          <w:rFonts w:ascii="Al-QuranAlKareem" w:hAnsi="Al-QuranAlKareem" w:cs="KFGQPC Uthman Taha Naskh"/>
          <w:b/>
          <w:bCs/>
          <w:sz w:val="48"/>
          <w:szCs w:val="48"/>
          <w:rtl/>
        </w:rPr>
        <w:t xml:space="preserve">يٰأَيُّهَا </w:t>
      </w:r>
      <w:r w:rsidRPr="00D64AE6">
        <w:rPr>
          <w:rFonts w:cs="Times New Roman" w:hint="cs"/>
          <w:b/>
          <w:bCs/>
          <w:sz w:val="48"/>
          <w:szCs w:val="48"/>
          <w:rtl/>
        </w:rPr>
        <w:t>ٱ</w:t>
      </w:r>
      <w:r w:rsidRPr="00D64AE6">
        <w:rPr>
          <w:rFonts w:ascii="Al-QuranAlKareem" w:hAnsi="Al-QuranAlKareem" w:cs="KFGQPC Uthman Taha Naskh"/>
          <w:b/>
          <w:bCs/>
          <w:sz w:val="48"/>
          <w:szCs w:val="48"/>
          <w:rtl/>
        </w:rPr>
        <w:t>لْمَلأُ أَفْتُونِى فِى رُؤْيَـٰىَ إِن كُنتُمْ لِلرُّؤْيَا تَعْبُرُونَ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)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14:paraId="5F04FCCB" w14:textId="5B3DBEA9" w:rsidR="006F6BCD" w:rsidRDefault="00F278CA" w:rsidP="00F278CA">
      <w:pPr>
        <w:pBdr>
          <w:bottom w:val="single" w:sz="6" w:space="1" w:color="auto"/>
        </w:pBd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على ال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معب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ِّ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رين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 xml:space="preserve"> ولو كان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وا عالِمين، أ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لا يجز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م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وا بما ي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عب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ِّ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ر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ون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>؛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التعبير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ظن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>، فهذا يوسف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-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>عليه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 السلام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-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مع أنه نبي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إلا أنه 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عب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ر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بالظن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كما قال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 xml:space="preserve"> رب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ُّ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نا عنه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: </w:t>
      </w:r>
      <w:r w:rsidRPr="00373FE4">
        <w:rPr>
          <w:rFonts w:ascii="Al-QuranAlKareem" w:hAnsi="Al-QuranAlKareem" w:cs="KFGQPC Uthman Taha Naskh"/>
          <w:b/>
          <w:bCs/>
          <w:sz w:val="48"/>
          <w:szCs w:val="48"/>
          <w:rtl/>
        </w:rPr>
        <w:t>"وَقَالَ لِلَّذِي ظَنَّ أَنَّهُ نَاجٍ مِّنْهُمَا اذْكُرْنِي عِندَ رَبِّكَ".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  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و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>ل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يعلم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وا خطورةَ هذا الجانب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ِ،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وما ي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وصل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من الافتتان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ِ،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والإعجاب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بالنفس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ِ،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وتعظيم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شأنه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فوق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شأن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الم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فتين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وأهل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العلم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14:paraId="6DADB429" w14:textId="1E342D08" w:rsidR="003713E5" w:rsidRDefault="003713E5" w:rsidP="003713E5">
      <w:pPr>
        <w:pBdr>
          <w:bottom w:val="single" w:sz="6" w:space="1" w:color="auto"/>
        </w:pBd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 xml:space="preserve">وقد 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س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ئل مالك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ٌ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: أ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ع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بُر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الرؤيا كلُّ أحد؟ </w:t>
      </w:r>
      <w:r>
        <w:rPr>
          <w:rFonts w:ascii="Al-QuranAlKareem" w:hAnsi="Al-QuranAlKareem" w:cs="KFGQPC Uthman Taha Naskh" w:hint="cs"/>
          <w:sz w:val="48"/>
          <w:szCs w:val="48"/>
          <w:rtl/>
        </w:rPr>
        <w:t>فغض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ب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وقال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: أب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النبوة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يُلع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ب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؟!</w:t>
      </w:r>
      <w:r w:rsidRPr="006F6BCD">
        <w:rPr>
          <w:rStyle w:val="ae"/>
          <w:rtl/>
        </w:rPr>
        <w:t>(</w:t>
      </w:r>
      <w:r>
        <w:rPr>
          <w:rStyle w:val="ae"/>
          <w:rtl/>
        </w:rPr>
        <w:footnoteReference w:id="3"/>
      </w:r>
      <w:r w:rsidRPr="006F6BCD">
        <w:rPr>
          <w:rStyle w:val="ae"/>
          <w:rtl/>
        </w:rPr>
        <w:t>)</w:t>
      </w:r>
    </w:p>
    <w:p w14:paraId="03BBE005" w14:textId="15BCC1F7" w:rsidR="00373FE4" w:rsidRDefault="00F278CA" w:rsidP="00373FE4">
      <w:pPr>
        <w:pBdr>
          <w:bottom w:val="single" w:sz="6" w:space="1" w:color="auto"/>
        </w:pBd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CB5402">
        <w:rPr>
          <w:rFonts w:ascii="Al-QuranAlKareem" w:hAnsi="Al-QuranAlKareem" w:cs="KFGQPC Uthman Taha Naskh"/>
          <w:sz w:val="48"/>
          <w:szCs w:val="48"/>
          <w:rtl/>
        </w:rPr>
        <w:lastRenderedPageBreak/>
        <w:t xml:space="preserve">وقد 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كان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إمام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 xml:space="preserve"> المعبِّرين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ابن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سيرين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ربَّما سُئل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عن </w:t>
      </w:r>
      <w:r w:rsidR="006F6BCD" w:rsidRPr="00CB5402">
        <w:rPr>
          <w:rFonts w:ascii="Al-QuranAlKareem" w:hAnsi="Al-QuranAlKareem" w:cs="KFGQPC Uthman Taha Naskh" w:hint="cs"/>
          <w:sz w:val="48"/>
          <w:szCs w:val="48"/>
          <w:rtl/>
        </w:rPr>
        <w:t>مئة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رؤيا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فلا ي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جيب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فيها بشيء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، إلا أنه يقول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: اتق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الله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وأحس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ن في اليقظة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فإنه لا يضر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ُّ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ك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ما رأيت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في النوم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.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>ويقول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>: إنما أ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>جيب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 xml:space="preserve"> بالظن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>، والظن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ُّ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 xml:space="preserve"> ي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>خطئ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 xml:space="preserve"> وي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>صيب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373FE4" w:rsidRPr="00373FE4">
        <w:rPr>
          <w:rStyle w:val="ae"/>
          <w:rtl/>
        </w:rPr>
        <w:t>(</w:t>
      </w:r>
      <w:r w:rsidR="00373FE4">
        <w:rPr>
          <w:rStyle w:val="ae"/>
          <w:rtl/>
        </w:rPr>
        <w:footnoteReference w:id="4"/>
      </w:r>
      <w:r w:rsidR="00373FE4" w:rsidRPr="00373FE4">
        <w:rPr>
          <w:rStyle w:val="ae"/>
          <w:rtl/>
        </w:rPr>
        <w:t>)</w:t>
      </w:r>
      <w:r w:rsidR="00373FE4" w:rsidRPr="00373FE4">
        <w:rPr>
          <w:rFonts w:ascii="Al-QuranAlKareem" w:hAnsi="Al-QuranAlKareem" w:cs="KFGQPC Uthman Taha Naskh"/>
          <w:sz w:val="48"/>
          <w:szCs w:val="48"/>
          <w:rtl/>
        </w:rPr>
        <w:t>.</w:t>
      </w:r>
    </w:p>
    <w:p w14:paraId="467817C4" w14:textId="431DED32" w:rsidR="00F278CA" w:rsidRPr="00D64AE6" w:rsidRDefault="00F278CA" w:rsidP="00373FE4">
      <w:pPr>
        <w:pBdr>
          <w:bottom w:val="single" w:sz="6" w:space="1" w:color="auto"/>
        </w:pBdr>
        <w:tabs>
          <w:tab w:val="left" w:pos="8306"/>
        </w:tabs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CB5402">
        <w:rPr>
          <w:rFonts w:ascii="Al-QuranAlKareem" w:hAnsi="Al-QuranAlKareem" w:cs="KFGQPC Uthman Taha Naskh"/>
          <w:sz w:val="48"/>
          <w:szCs w:val="48"/>
          <w:rtl/>
        </w:rPr>
        <w:t>فإذا كان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هذا قول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ابن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 xml:space="preserve"> سيرين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فما الظن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ُّ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بمن جاء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 xml:space="preserve"> بعد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CB5402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CB5402">
        <w:rPr>
          <w:rFonts w:ascii="Al-QuranAlKareem" w:hAnsi="Al-QuranAlKareem" w:cs="KFGQPC Uthman Taha Naskh" w:hint="cs"/>
          <w:sz w:val="48"/>
          <w:szCs w:val="48"/>
          <w:rtl/>
        </w:rPr>
        <w:t>؟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!</w:t>
      </w:r>
    </w:p>
    <w:p w14:paraId="08348A9B" w14:textId="77777777" w:rsidR="00F278CA" w:rsidRPr="00D64AE6" w:rsidRDefault="00F278CA" w:rsidP="00F278CA">
      <w:pPr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الحمد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لله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الذي 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دانا، والصلاة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والسلام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على 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ن لله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د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ى </w:t>
      </w:r>
      <w:r>
        <w:rPr>
          <w:rFonts w:ascii="Al-QuranAlKareem" w:hAnsi="Al-QuranAlKareem" w:cs="KFGQPC Uthman Taha Naskh" w:hint="cs"/>
          <w:sz w:val="48"/>
          <w:szCs w:val="48"/>
          <w:rtl/>
        </w:rPr>
        <w:t>دَعان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ا، أما بعد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:</w:t>
      </w:r>
    </w:p>
    <w:p w14:paraId="79EC86F1" w14:textId="77777777" w:rsidR="006F6BCD" w:rsidRDefault="00F278CA" w:rsidP="00F278CA">
      <w:pPr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الرؤيا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ثلاثة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أنواع</w:t>
      </w:r>
      <w:r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: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منها نفساني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ٌ،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و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منها رحماني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ٌ،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ومنها </w:t>
      </w:r>
      <w:proofErr w:type="gramStart"/>
      <w:r w:rsidRPr="00D64AE6">
        <w:rPr>
          <w:rFonts w:ascii="Al-QuranAlKareem" w:hAnsi="Al-QuranAlKareem" w:cs="KFGQPC Uthman Taha Naskh"/>
          <w:sz w:val="48"/>
          <w:szCs w:val="48"/>
          <w:rtl/>
        </w:rPr>
        <w:t>شيطاني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ٌ</w:t>
      </w:r>
      <w:r w:rsidRPr="00D64AE6">
        <w:rPr>
          <w:rFonts w:ascii="Tahoma" w:hAnsi="Tahoma" w:hint="cs"/>
          <w:sz w:val="52"/>
          <w:szCs w:val="52"/>
          <w:vertAlign w:val="superscript"/>
          <w:rtl/>
        </w:rPr>
        <w:t>(</w:t>
      </w:r>
      <w:proofErr w:type="gramEnd"/>
      <w:r w:rsidRPr="00D64AE6">
        <w:rPr>
          <w:rStyle w:val="ae"/>
          <w:rFonts w:ascii="Tahoma" w:hAnsi="Tahoma"/>
          <w:sz w:val="52"/>
          <w:szCs w:val="52"/>
          <w:rtl/>
        </w:rPr>
        <w:footnoteReference w:id="5"/>
      </w:r>
      <w:r w:rsidRPr="00D64AE6">
        <w:rPr>
          <w:rFonts w:ascii="Tahoma" w:hAnsi="Tahoma" w:hint="cs"/>
          <w:sz w:val="52"/>
          <w:szCs w:val="52"/>
          <w:vertAlign w:val="superscript"/>
          <w:rtl/>
        </w:rPr>
        <w:t>)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. </w:t>
      </w:r>
    </w:p>
    <w:p w14:paraId="62B60BF6" w14:textId="67E29149" w:rsidR="00F278CA" w:rsidRPr="00D64AE6" w:rsidRDefault="00F278CA" w:rsidP="00F278CA">
      <w:pPr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قال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نبي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نا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صَلَّى اللَّهُ عَلَيْهِ وَسَلَّمَ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: </w:t>
      </w:r>
      <w:r w:rsidRPr="00D64AE6">
        <w:rPr>
          <w:rFonts w:ascii="Al-QuranAlKareem" w:hAnsi="Al-QuranAlKareem" w:cs="KFGQPC Uthman Taha Naskh"/>
          <w:b/>
          <w:bCs/>
          <w:sz w:val="48"/>
          <w:szCs w:val="48"/>
          <w:rtl/>
        </w:rPr>
        <w:t>الرُّؤْيَا ثَلاَثٌ: حَدِيثُ النَّفْسِ، وَتَخْوِيفُ الشَّيْطَانِ، وَبُشْرَى مِنَ اللَّهِ</w:t>
      </w:r>
      <w:r w:rsidRPr="00D64AE6">
        <w:rPr>
          <w:rStyle w:val="ae"/>
          <w:sz w:val="52"/>
          <w:szCs w:val="52"/>
          <w:rtl/>
        </w:rPr>
        <w:t>(</w:t>
      </w:r>
      <w:r w:rsidRPr="00D64AE6">
        <w:rPr>
          <w:rStyle w:val="ae"/>
          <w:sz w:val="52"/>
          <w:szCs w:val="52"/>
          <w:rtl/>
        </w:rPr>
        <w:footnoteReference w:id="6"/>
      </w:r>
      <w:r w:rsidRPr="00D64AE6">
        <w:rPr>
          <w:rStyle w:val="ae"/>
          <w:sz w:val="52"/>
          <w:szCs w:val="52"/>
          <w:rtl/>
        </w:rPr>
        <w:t>)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14:paraId="7CF5CA49" w14:textId="6C766C62" w:rsidR="00F278CA" w:rsidRPr="00D64AE6" w:rsidRDefault="00F278CA" w:rsidP="00F278CA">
      <w:pPr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/>
          <w:sz w:val="48"/>
          <w:szCs w:val="48"/>
          <w:rtl/>
        </w:rPr>
        <w:t>و</w:t>
      </w:r>
      <w:r>
        <w:rPr>
          <w:rFonts w:ascii="Al-QuranAlKareem" w:hAnsi="Al-QuranAlKareem" w:cs="KFGQPC Uthman Taha Naskh"/>
          <w:sz w:val="48"/>
          <w:szCs w:val="48"/>
          <w:rtl/>
        </w:rPr>
        <w:t>ال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نوعُ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الأول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لا 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ي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ضُرُّ ولا يُعبَّر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، 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هو بمنزلة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التفكير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في اليقظة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، وهو أكثر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>
        <w:rPr>
          <w:rFonts w:ascii="Al-QuranAlKareem" w:hAnsi="Al-QuranAlKareem" w:cs="KFGQPC Uthman Taha Naskh" w:hint="cs"/>
          <w:sz w:val="48"/>
          <w:szCs w:val="48"/>
          <w:rtl/>
        </w:rPr>
        <w:t>رؤَى</w:t>
      </w:r>
      <w:r>
        <w:rPr>
          <w:rFonts w:ascii="Al-QuranAlKareem" w:hAnsi="Al-QuranAlKareem" w:cs="KFGQPC Uthman Taha Naskh"/>
          <w:sz w:val="48"/>
          <w:szCs w:val="48"/>
          <w:rtl/>
        </w:rPr>
        <w:t xml:space="preserve"> الناس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؛ لأن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ها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لا تعد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و أن تكون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انعكاساً لما كان 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شغ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بال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ه في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يقظت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.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كما أن </w:t>
      </w:r>
      <w:r>
        <w:rPr>
          <w:rFonts w:ascii="Al-QuranAlKareem" w:hAnsi="Al-QuranAlKareem" w:cs="KFGQPC Uthman Taha Naskh" w:hint="cs"/>
          <w:sz w:val="48"/>
          <w:szCs w:val="48"/>
          <w:rtl/>
        </w:rPr>
        <w:t>المهموم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أكثر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الناس رؤىً،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والمرأة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أكثر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من الرجل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اهتماماً بالرؤيا؛ </w:t>
      </w:r>
      <w:r>
        <w:rPr>
          <w:rFonts w:ascii="Al-QuranAlKareem" w:hAnsi="Al-QuranAlKareem" w:cs="KFGQPC Uthman Taha Naskh" w:hint="cs"/>
          <w:sz w:val="48"/>
          <w:szCs w:val="48"/>
          <w:rtl/>
        </w:rPr>
        <w:t>لعاطفَتِها ورقت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ها، وكثرةِ همومِها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.  </w:t>
      </w:r>
    </w:p>
    <w:p w14:paraId="7C5E3E43" w14:textId="2E78A144" w:rsidR="00F278CA" w:rsidRPr="00D64AE6" w:rsidRDefault="00F278CA" w:rsidP="00F278CA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وم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ن رأى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رؤيا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صالحة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ً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ف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ي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شرع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له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أربعة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أشياء</w:t>
      </w:r>
      <w:r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؛ دل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عليها أنصح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الخلق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>
        <w:rPr>
          <w:rFonts w:ascii="Al-QuranAlKareem" w:hAnsi="Al-QuranAlKareem" w:cs="KFGQPC Uthman Taha Naskh" w:hint="cs"/>
          <w:sz w:val="48"/>
          <w:szCs w:val="48"/>
          <w:rtl/>
        </w:rPr>
        <w:t>-صَلَّى اللهُ عَلَيْهِ وَسَلَّمَ-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: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الأول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: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أن 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عل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أنها من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الله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  <w:r w:rsidR="00373FE4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الثاني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: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أن يحم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د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الله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عليها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   الثالث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: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أن 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حد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ِّ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ث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بها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   الرابع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: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ألا 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ق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ص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ها إل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َّ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ا على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من 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حب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، أو خبير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بالتعبير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.</w:t>
      </w:r>
    </w:p>
    <w:p w14:paraId="46879856" w14:textId="77777777" w:rsidR="00F278CA" w:rsidRDefault="00F278CA" w:rsidP="00F278CA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 وأما إذا رأ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ى رؤيا يكره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ها فلي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فعل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>
        <w:rPr>
          <w:rFonts w:ascii="Al-QuranAlKareem" w:hAnsi="Al-QuranAlKareem" w:cs="KFGQPC Uthman Taha Naskh" w:hint="cs"/>
          <w:sz w:val="48"/>
          <w:szCs w:val="48"/>
          <w:rtl/>
        </w:rPr>
        <w:t>سبعةَ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أمور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أرشد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إليها النبي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-صَلَّى اللهُ عَلَيْهِ وَسَلَّمَ-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ولو فعل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بعض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ها نفع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ت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،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وهي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كما يلي:</w:t>
      </w:r>
      <w:r w:rsidRPr="00D64AE6">
        <w:rPr>
          <w:rFonts w:cs="Times New Roman" w:hint="cs"/>
          <w:sz w:val="48"/>
          <w:szCs w:val="48"/>
          <w:rtl/>
        </w:rPr>
        <w:t> </w:t>
      </w:r>
    </w:p>
    <w:p w14:paraId="0C499155" w14:textId="0293A671" w:rsidR="003713E5" w:rsidRDefault="00F278CA" w:rsidP="00F278CA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/>
          <w:sz w:val="48"/>
          <w:szCs w:val="48"/>
          <w:rtl/>
        </w:rPr>
        <w:lastRenderedPageBreak/>
        <w:t>أولاً: الاستعاذة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من شر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ها.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ثانياً: الاستعاذة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من الشيطان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.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ثالثاً: أن ي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بص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ق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عن شماله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.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رابعاً: الإيقان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بأنها لا تضر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ه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.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خامساً: التحول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عن ج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به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.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سادساً: ألا 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حد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ِّ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ث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بها أحداً.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 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سابعاً: أن يقوم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فيصلي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ومن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قام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فصل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ى فقد ج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مع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</w:t>
      </w:r>
      <w:r>
        <w:rPr>
          <w:rFonts w:ascii="Al-QuranAlKareem" w:hAnsi="Al-QuranAlKareem" w:cs="KFGQPC Uthman Taha Naskh" w:hint="cs"/>
          <w:sz w:val="48"/>
          <w:szCs w:val="48"/>
          <w:rtl/>
        </w:rPr>
        <w:t>أكثر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 ما ذ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ك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/>
          <w:sz w:val="48"/>
          <w:szCs w:val="48"/>
          <w:rtl/>
        </w:rPr>
        <w:t>ر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  <w:r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</w:p>
    <w:p w14:paraId="5AEBE8CB" w14:textId="233390DF" w:rsidR="00F278CA" w:rsidRDefault="00F278CA" w:rsidP="00F278CA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>
        <w:rPr>
          <w:rFonts w:ascii="Al-QuranAlKareem" w:hAnsi="Al-QuranAlKareem" w:cs="KFGQPC Uthman Taha Naskh" w:hint="cs"/>
          <w:sz w:val="48"/>
          <w:szCs w:val="48"/>
          <w:rtl/>
        </w:rPr>
        <w:t>فاللهم بشِرنا بما يَسرُنا.</w:t>
      </w:r>
    </w:p>
    <w:p w14:paraId="72B68947" w14:textId="24DD54A5" w:rsidR="003713E5" w:rsidRDefault="003713E5" w:rsidP="003713E5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3713E5">
        <w:rPr>
          <w:rFonts w:ascii="Al-QuranAlKareem" w:hAnsi="Al-QuranAlKareem" w:cs="KFGQPC Uthman Taha Naskh"/>
          <w:sz w:val="48"/>
          <w:szCs w:val="48"/>
          <w:rtl/>
        </w:rPr>
        <w:t xml:space="preserve">اللهُمَّ رَبَّ السَّمَاوَاتِ السَّبْعِ، وَرَبَّ الْأَرَضِينَ، وَرَبَّنَا وَرَبَّ كُلِّ شَيْءٍ، فَالِقَ الْحَبِّ وَالنَّوَى، مُنْزِلَ التَّوْرَاةِ وَالْإِنْجِيلِ وَالْقُرْآنِ، </w:t>
      </w:r>
      <w:r>
        <w:rPr>
          <w:rFonts w:ascii="Al-QuranAlKareem" w:hAnsi="Al-QuranAlKareem" w:cs="KFGQPC Uthman Taha Naskh" w:hint="cs"/>
          <w:sz w:val="48"/>
          <w:szCs w:val="48"/>
          <w:rtl/>
        </w:rPr>
        <w:t>نَ</w:t>
      </w:r>
      <w:r w:rsidRPr="003713E5">
        <w:rPr>
          <w:rFonts w:ascii="Al-QuranAlKareem" w:hAnsi="Al-QuranAlKareem" w:cs="KFGQPC Uthman Taha Naskh"/>
          <w:sz w:val="48"/>
          <w:szCs w:val="48"/>
          <w:rtl/>
        </w:rPr>
        <w:t>عُوذُ بِكَ مِنْ شَرِّ كُلِّ ذِي شَرٍّ أَنْتَ آخِذٌ بِنَاصِيَتِهِ</w:t>
      </w:r>
      <w:r w:rsidRPr="003713E5">
        <w:rPr>
          <w:rStyle w:val="ae"/>
          <w:rtl/>
        </w:rPr>
        <w:t>(</w:t>
      </w:r>
      <w:r>
        <w:rPr>
          <w:rStyle w:val="ae"/>
          <w:rtl/>
        </w:rPr>
        <w:footnoteReference w:id="7"/>
      </w:r>
      <w:r w:rsidRPr="003713E5">
        <w:rPr>
          <w:rStyle w:val="ae"/>
          <w:rtl/>
        </w:rPr>
        <w:t>)</w:t>
      </w:r>
      <w:r w:rsidRPr="003713E5">
        <w:rPr>
          <w:rFonts w:ascii="Al-QuranAlKareem" w:hAnsi="Al-QuranAlKareem" w:cs="KFGQPC Uthman Taha Naskh"/>
          <w:sz w:val="48"/>
          <w:szCs w:val="48"/>
          <w:rtl/>
        </w:rPr>
        <w:t>.</w:t>
      </w:r>
    </w:p>
    <w:p w14:paraId="0B97A54C" w14:textId="325E77B4" w:rsidR="00F278CA" w:rsidRPr="00D64AE6" w:rsidRDefault="00F278CA" w:rsidP="003713E5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/>
          <w:sz w:val="48"/>
          <w:szCs w:val="48"/>
          <w:rtl/>
        </w:rPr>
        <w:t xml:space="preserve">اللهم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ارحمْنا 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ووالد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 xml:space="preserve">ينا،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و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>ارحم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="006F6BCD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مَن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ر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ح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لَ عنا، وأح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يِنا حياةً تُكسِبُ عملاً صالحًا يُرضِيكَ عنا. وبل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غ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نا رمضان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 xml:space="preserve">ونحن 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بأمن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وإيمان</w:t>
      </w:r>
      <w:r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</w:t>
      </w:r>
    </w:p>
    <w:p w14:paraId="30A8DF54" w14:textId="734211FC" w:rsidR="00F278CA" w:rsidRPr="00D64AE6" w:rsidRDefault="00F278CA" w:rsidP="00F278CA">
      <w:pPr>
        <w:ind w:firstLine="397"/>
        <w:rPr>
          <w:rFonts w:ascii="Al-QuranAlKareem" w:hAnsi="Al-QuranAlKareem" w:cs="KFGQPC Uthman Taha Naskh"/>
          <w:sz w:val="48"/>
          <w:szCs w:val="48"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اللهم أصلحْ أحوالَ المسل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مينَ في كلِ مكانٍ، واهدِ ضالَهم، واكْسُ عاريَهم، واحملْ حاف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>
        <w:rPr>
          <w:rFonts w:ascii="Al-QuranAlKareem" w:hAnsi="Al-QuranAlKareem" w:cs="KFGQPC Uthman Taha Naskh" w:hint="cs"/>
          <w:sz w:val="48"/>
          <w:szCs w:val="48"/>
          <w:rtl/>
        </w:rPr>
        <w:t>يَهم،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وأطع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مْ جائَعهم.</w:t>
      </w:r>
    </w:p>
    <w:p w14:paraId="598C68CA" w14:textId="48B8E429" w:rsidR="00F278CA" w:rsidRPr="00D64AE6" w:rsidRDefault="00F278CA" w:rsidP="00F278CA">
      <w:pPr>
        <w:ind w:firstLine="397"/>
        <w:rPr>
          <w:rFonts w:ascii="Al-QuranAlKareem" w:hAnsi="Al-QuranAlKareem" w:cs="KFGQPC Uthman Taha Naskh"/>
          <w:sz w:val="48"/>
          <w:szCs w:val="48"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اللهم آمِنَّا في أوطانِنا ودُو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ْ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رنِا، وأصلحْ أئمتَنا وولاةَ أمورنِا، وافر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جْ لهم في المض</w:t>
      </w:r>
      <w:r>
        <w:rPr>
          <w:rFonts w:ascii="Al-QuranAlKareem" w:hAnsi="Al-QuranAlKareem" w:cs="KFGQPC Uthman Taha Naskh" w:hint="cs"/>
          <w:sz w:val="48"/>
          <w:szCs w:val="48"/>
          <w:rtl/>
        </w:rPr>
        <w:t>ائقِ،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واكش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فْ لهم وجوهَ الحقائقِ.</w:t>
      </w:r>
    </w:p>
    <w:p w14:paraId="6B25F23D" w14:textId="7051B753" w:rsidR="006F6BCD" w:rsidRDefault="00F278CA" w:rsidP="00F278CA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اللهم إنا نحمدُك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،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ونستغفرُك، ونسألُك. نحمدُك على 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سابق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إنزال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 xml:space="preserve"> </w:t>
      </w:r>
      <w:r w:rsidR="003713E5">
        <w:rPr>
          <w:rFonts w:ascii="Al-QuranAlKareem" w:hAnsi="Al-QuranAlKareem" w:cs="KFGQPC Uthman Taha Naskh" w:hint="cs"/>
          <w:sz w:val="48"/>
          <w:szCs w:val="48"/>
          <w:rtl/>
        </w:rPr>
        <w:t>أمطار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عميمة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عظيمة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ٍ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. ونستغفرُك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مما اقترفْنا واجترَحْنا، ونسألُك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 بفضل</w:t>
      </w:r>
      <w:r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كَ أن 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ت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تاب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ع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 xml:space="preserve"> علينا الغيث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َ</w:t>
      </w:r>
      <w:r w:rsidR="00D962C8">
        <w:rPr>
          <w:rFonts w:ascii="Al-QuranAlKareem" w:hAnsi="Al-QuranAlKareem" w:cs="KFGQPC Uthman Taha Naskh" w:hint="cs"/>
          <w:sz w:val="48"/>
          <w:szCs w:val="48"/>
          <w:rtl/>
        </w:rPr>
        <w:t>، و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ت</w:t>
      </w:r>
      <w:r w:rsidR="005212AD">
        <w:rPr>
          <w:rFonts w:ascii="Al-QuranAlKareem" w:hAnsi="Al-QuranAlKareem" w:cs="KFGQPC Uthman Taha Naskh" w:hint="cs"/>
          <w:sz w:val="48"/>
          <w:szCs w:val="48"/>
          <w:rtl/>
        </w:rPr>
        <w:t>ُ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رس</w:t>
      </w:r>
      <w:r w:rsidR="002D2D18">
        <w:rPr>
          <w:rFonts w:ascii="Al-QuranAlKareem" w:hAnsi="Al-QuranAlKareem" w:cs="KFGQPC Uthman Taha Naskh" w:hint="cs"/>
          <w:sz w:val="48"/>
          <w:szCs w:val="48"/>
          <w:rtl/>
        </w:rPr>
        <w:t>ِ</w:t>
      </w: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 xml:space="preserve">لَ السماءَ علينا مدرارًا. </w:t>
      </w:r>
    </w:p>
    <w:p w14:paraId="570367C9" w14:textId="1F2FA779" w:rsidR="00F278CA" w:rsidRPr="00D64AE6" w:rsidRDefault="00F278CA" w:rsidP="003713E5">
      <w:pPr>
        <w:ind w:firstLine="397"/>
        <w:rPr>
          <w:rFonts w:ascii="Al-QuranAlKareem" w:hAnsi="Al-QuranAlKareem" w:cs="KFGQPC Uthman Taha Naskh"/>
          <w:sz w:val="48"/>
          <w:szCs w:val="48"/>
          <w:rtl/>
        </w:rPr>
      </w:pPr>
      <w:r w:rsidRPr="00D64AE6">
        <w:rPr>
          <w:rFonts w:ascii="Al-QuranAlKareem" w:hAnsi="Al-QuranAlKareem" w:cs="KFGQPC Uthman Taha Naskh" w:hint="cs"/>
          <w:sz w:val="48"/>
          <w:szCs w:val="48"/>
          <w:rtl/>
        </w:rPr>
        <w:t>اللهم صلِّ وسلِّمْ على عبدِكَ ورسولِكَ محمدٍ.</w:t>
      </w:r>
    </w:p>
    <w:sectPr w:rsidR="00F278CA" w:rsidRPr="00D64AE6" w:rsidSect="00373FE4">
      <w:headerReference w:type="default" r:id="rId7"/>
      <w:footnotePr>
        <w:numRestart w:val="eachPage"/>
      </w:footnotePr>
      <w:pgSz w:w="11906" w:h="16838"/>
      <w:pgMar w:top="851" w:right="0" w:bottom="284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63EAE" w14:textId="77777777" w:rsidR="002637D6" w:rsidRDefault="002637D6" w:rsidP="00F278CA">
      <w:r>
        <w:separator/>
      </w:r>
    </w:p>
  </w:endnote>
  <w:endnote w:type="continuationSeparator" w:id="0">
    <w:p w14:paraId="501BBF3D" w14:textId="77777777" w:rsidR="002637D6" w:rsidRDefault="002637D6" w:rsidP="00F2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81B53" w14:textId="77777777" w:rsidR="002637D6" w:rsidRDefault="002637D6" w:rsidP="00F278CA">
      <w:r>
        <w:separator/>
      </w:r>
    </w:p>
  </w:footnote>
  <w:footnote w:type="continuationSeparator" w:id="0">
    <w:p w14:paraId="48278A5F" w14:textId="77777777" w:rsidR="002637D6" w:rsidRDefault="002637D6" w:rsidP="00F278CA">
      <w:r>
        <w:continuationSeparator/>
      </w:r>
    </w:p>
  </w:footnote>
  <w:footnote w:id="1">
    <w:p w14:paraId="0BA39A51" w14:textId="44B4E328" w:rsidR="00F278CA" w:rsidRPr="003713E5" w:rsidRDefault="00F278CA" w:rsidP="006F6BCD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3713E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3713E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3713E5">
        <w:rPr>
          <w:rFonts w:ascii="Tahoma" w:hAnsi="Tahoma" w:cs="KFGQPC Uthman Taha Naskh"/>
          <w:b/>
          <w:bCs/>
          <w:sz w:val="22"/>
          <w:szCs w:val="22"/>
          <w:rtl/>
        </w:rPr>
        <w:t xml:space="preserve">) </w:t>
      </w:r>
      <w:r w:rsidR="006F6BCD" w:rsidRPr="003713E5">
        <w:rPr>
          <w:rFonts w:ascii="Tahoma" w:hAnsi="Tahoma" w:cs="KFGQPC Uthman Taha Naskh"/>
          <w:b/>
          <w:bCs/>
          <w:sz w:val="22"/>
          <w:szCs w:val="22"/>
          <w:rtl/>
        </w:rPr>
        <w:t>شرح صحيح البخاري لابن بطال (9/ 519)</w:t>
      </w:r>
      <w:r w:rsidR="006F6BCD" w:rsidRPr="003713E5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و</w:t>
      </w:r>
      <w:r w:rsidRPr="003713E5">
        <w:rPr>
          <w:rFonts w:ascii="Tahoma" w:hAnsi="Tahoma" w:cs="KFGQPC Uthman Taha Naskh"/>
          <w:b/>
          <w:bCs/>
          <w:sz w:val="22"/>
          <w:szCs w:val="22"/>
          <w:rtl/>
        </w:rPr>
        <w:t>مناقب الإمام أحمد (ص379)</w:t>
      </w:r>
      <w:r w:rsidRPr="003713E5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  <w:footnote w:id="2">
    <w:p w14:paraId="1E63D03F" w14:textId="77777777" w:rsidR="00F278CA" w:rsidRPr="003713E5" w:rsidRDefault="00F278CA" w:rsidP="00F278CA">
      <w:pPr>
        <w:ind w:firstLine="397"/>
        <w:rPr>
          <w:rFonts w:ascii="Tahoma" w:hAnsi="Tahoma" w:cs="KFGQPC Uthman Taha Naskh"/>
          <w:b/>
          <w:bCs/>
          <w:sz w:val="22"/>
          <w:szCs w:val="22"/>
        </w:rPr>
      </w:pPr>
      <w:r w:rsidRPr="003713E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3713E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3713E5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3713E5">
        <w:rPr>
          <w:rFonts w:ascii="Tahoma" w:hAnsi="Tahoma" w:cs="KFGQPC Uthman Taha Naskh"/>
          <w:b/>
          <w:bCs/>
          <w:sz w:val="22"/>
          <w:szCs w:val="22"/>
          <w:rtl/>
          <w:lang w:eastAsia="en-US"/>
        </w:rPr>
        <w:t xml:space="preserve">إعلام الموقعين عن رب العالمين </w:t>
      </w:r>
      <w:r w:rsidRPr="003713E5">
        <w:rPr>
          <w:rFonts w:ascii="Tahoma" w:hAnsi="Tahoma" w:cs="KFGQPC Uthman Taha Naskh" w:hint="cs"/>
          <w:b/>
          <w:bCs/>
          <w:sz w:val="22"/>
          <w:szCs w:val="22"/>
          <w:rtl/>
          <w:lang w:eastAsia="en-US"/>
        </w:rPr>
        <w:t xml:space="preserve">لابن القيم </w:t>
      </w:r>
      <w:r w:rsidRPr="003713E5">
        <w:rPr>
          <w:rFonts w:ascii="Tahoma" w:hAnsi="Tahoma" w:cs="KFGQPC Uthman Taha Naskh"/>
          <w:b/>
          <w:bCs/>
          <w:sz w:val="22"/>
          <w:szCs w:val="22"/>
          <w:rtl/>
          <w:lang w:eastAsia="en-US"/>
        </w:rPr>
        <w:t>(4/ 283)</w:t>
      </w:r>
    </w:p>
  </w:footnote>
  <w:footnote w:id="3">
    <w:p w14:paraId="3BE5892C" w14:textId="77777777" w:rsidR="003713E5" w:rsidRPr="003713E5" w:rsidRDefault="003713E5" w:rsidP="003713E5">
      <w:pPr>
        <w:ind w:firstLine="397"/>
        <w:rPr>
          <w:rFonts w:ascii="Tahoma" w:hAnsi="Tahoma" w:cs="KFGQPC Uthman Taha Naskh" w:hint="cs"/>
          <w:b/>
          <w:bCs/>
          <w:sz w:val="22"/>
          <w:szCs w:val="22"/>
          <w:lang w:eastAsia="en-US"/>
        </w:rPr>
      </w:pPr>
      <w:r w:rsidRPr="003713E5">
        <w:rPr>
          <w:rFonts w:ascii="Tahoma" w:hAnsi="Tahoma" w:cs="KFGQPC Uthman Taha Naskh"/>
          <w:b/>
          <w:bCs/>
          <w:sz w:val="22"/>
          <w:szCs w:val="22"/>
          <w:rtl/>
          <w:lang w:eastAsia="en-US"/>
        </w:rPr>
        <w:t>(</w:t>
      </w:r>
      <w:r w:rsidRPr="003713E5">
        <w:rPr>
          <w:rFonts w:cs="KFGQPC Uthman Taha Naskh"/>
          <w:b/>
          <w:bCs/>
          <w:sz w:val="22"/>
          <w:szCs w:val="22"/>
          <w:lang w:eastAsia="en-US"/>
        </w:rPr>
        <w:footnoteRef/>
      </w:r>
      <w:r w:rsidRPr="003713E5">
        <w:rPr>
          <w:rFonts w:ascii="Tahoma" w:hAnsi="Tahoma" w:cs="KFGQPC Uthman Taha Naskh"/>
          <w:b/>
          <w:bCs/>
          <w:sz w:val="22"/>
          <w:szCs w:val="22"/>
          <w:rtl/>
          <w:lang w:eastAsia="en-US"/>
        </w:rPr>
        <w:t xml:space="preserve">) الجامع في السنن والآداب والمغازي والتاريخ </w:t>
      </w:r>
      <w:r w:rsidRPr="003713E5">
        <w:rPr>
          <w:rFonts w:ascii="Tahoma" w:hAnsi="Tahoma" w:cs="KFGQPC Uthman Taha Naskh" w:hint="cs"/>
          <w:b/>
          <w:bCs/>
          <w:sz w:val="22"/>
          <w:szCs w:val="22"/>
          <w:rtl/>
          <w:lang w:eastAsia="en-US"/>
        </w:rPr>
        <w:t xml:space="preserve">لابن أبي زيد </w:t>
      </w:r>
      <w:r w:rsidRPr="003713E5">
        <w:rPr>
          <w:rFonts w:ascii="Tahoma" w:hAnsi="Tahoma" w:cs="KFGQPC Uthman Taha Naskh"/>
          <w:b/>
          <w:bCs/>
          <w:sz w:val="22"/>
          <w:szCs w:val="22"/>
          <w:rtl/>
          <w:lang w:eastAsia="en-US"/>
        </w:rPr>
        <w:t>(ص260)</w:t>
      </w:r>
    </w:p>
  </w:footnote>
  <w:footnote w:id="4">
    <w:p w14:paraId="2C3A74FE" w14:textId="4AEB8BF8" w:rsidR="00373FE4" w:rsidRPr="00373FE4" w:rsidRDefault="00373FE4" w:rsidP="00373FE4">
      <w:pPr>
        <w:pStyle w:val="af3"/>
        <w:ind w:left="0" w:firstLine="397"/>
        <w:rPr>
          <w:rFonts w:ascii="Al-QuranAlKareem" w:hAnsi="Al-QuranAlKareem" w:cs="KFGQPC Uthman Taha Naskh" w:hint="cs"/>
          <w:b/>
          <w:bCs/>
          <w:sz w:val="22"/>
          <w:szCs w:val="22"/>
        </w:rPr>
      </w:pPr>
      <w:r w:rsidRPr="00373FE4">
        <w:rPr>
          <w:rFonts w:ascii="Al-QuranAlKareem" w:hAnsi="Al-QuranAlKareem" w:cs="KFGQPC Uthman Taha Naskh"/>
          <w:b/>
          <w:bCs/>
          <w:sz w:val="22"/>
          <w:szCs w:val="22"/>
          <w:rtl/>
        </w:rPr>
        <w:t>(</w:t>
      </w:r>
      <w:r w:rsidRPr="00373FE4">
        <w:rPr>
          <w:rFonts w:ascii="Al-QuranAlKareem" w:hAnsi="Al-QuranAlKareem" w:cs="KFGQPC Uthman Taha Naskh"/>
          <w:b/>
          <w:bCs/>
          <w:sz w:val="22"/>
          <w:szCs w:val="22"/>
        </w:rPr>
        <w:footnoteRef/>
      </w:r>
      <w:r w:rsidRPr="00373FE4">
        <w:rPr>
          <w:rFonts w:ascii="Al-QuranAlKareem" w:hAnsi="Al-QuranAlKareem" w:cs="KFGQPC Uthman Taha Naskh"/>
          <w:b/>
          <w:bCs/>
          <w:sz w:val="22"/>
          <w:szCs w:val="22"/>
          <w:rtl/>
        </w:rPr>
        <w:t xml:space="preserve">) </w:t>
      </w:r>
      <w:r w:rsidRPr="00373FE4">
        <w:rPr>
          <w:rFonts w:ascii="Al-QuranAlKareem" w:hAnsi="Al-QuranAlKareem" w:cs="KFGQPC Uthman Taha Naskh"/>
          <w:b/>
          <w:bCs/>
          <w:sz w:val="22"/>
          <w:szCs w:val="22"/>
          <w:rtl/>
        </w:rPr>
        <w:t xml:space="preserve">بهجة المجالس وأنس المجالس </w:t>
      </w:r>
      <w:r w:rsidRPr="00373FE4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 xml:space="preserve">لابن عبد البر </w:t>
      </w:r>
      <w:r w:rsidRPr="00373FE4">
        <w:rPr>
          <w:rFonts w:ascii="Al-QuranAlKareem" w:hAnsi="Al-QuranAlKareem" w:cs="KFGQPC Uthman Taha Naskh"/>
          <w:b/>
          <w:bCs/>
          <w:sz w:val="22"/>
          <w:szCs w:val="22"/>
          <w:rtl/>
        </w:rPr>
        <w:t>(ص203):</w:t>
      </w:r>
    </w:p>
  </w:footnote>
  <w:footnote w:id="5">
    <w:p w14:paraId="7638CAEA" w14:textId="77777777" w:rsidR="00F278CA" w:rsidRPr="003713E5" w:rsidRDefault="00F278CA" w:rsidP="00F278CA">
      <w:pPr>
        <w:pStyle w:val="af3"/>
        <w:ind w:left="0" w:firstLine="397"/>
        <w:rPr>
          <w:rFonts w:cs="KFGQPC Uthman Taha Naskh"/>
          <w:b/>
          <w:bCs/>
          <w:sz w:val="22"/>
          <w:szCs w:val="22"/>
          <w:rtl/>
          <w:lang w:bidi="ar-EG"/>
        </w:rPr>
      </w:pPr>
      <w:r w:rsidRPr="003713E5">
        <w:rPr>
          <w:rFonts w:ascii="Al-QuranAlKareem" w:hAnsi="Al-QuranAlKareem" w:cs="KFGQPC Uthman Taha Naskh"/>
          <w:b/>
          <w:bCs/>
          <w:sz w:val="22"/>
          <w:szCs w:val="22"/>
          <w:rtl/>
          <w:lang w:bidi="ar-EG"/>
        </w:rPr>
        <w:t>(</w:t>
      </w:r>
      <w:r w:rsidRPr="003713E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3713E5">
        <w:rPr>
          <w:rFonts w:ascii="Al-QuranAlKareem" w:hAnsi="Al-QuranAlKareem" w:cs="KFGQPC Uthman Taha Naskh"/>
          <w:b/>
          <w:bCs/>
          <w:sz w:val="22"/>
          <w:szCs w:val="22"/>
          <w:rtl/>
          <w:lang w:bidi="ar-EG"/>
        </w:rPr>
        <w:t>)</w:t>
      </w:r>
      <w:r w:rsidRPr="003713E5">
        <w:rPr>
          <w:rFonts w:ascii="Al-QuranAlKareem" w:hAnsi="Al-QuranAlKareem" w:cs="KFGQPC Uthman Taha Naskh"/>
          <w:b/>
          <w:bCs/>
          <w:sz w:val="22"/>
          <w:szCs w:val="22"/>
          <w:rtl/>
        </w:rPr>
        <w:t>مدارج السالكين</w:t>
      </w:r>
      <w:r w:rsidRPr="003713E5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 xml:space="preserve"> لابن القيم</w:t>
      </w:r>
      <w:r w:rsidRPr="003713E5">
        <w:rPr>
          <w:rFonts w:ascii="Al-QuranAlKareem" w:hAnsi="Al-QuranAlKareem" w:cs="KFGQPC Uthman Taha Naskh"/>
          <w:b/>
          <w:bCs/>
          <w:sz w:val="22"/>
          <w:szCs w:val="22"/>
          <w:rtl/>
        </w:rPr>
        <w:t xml:space="preserve"> </w:t>
      </w:r>
      <w:r w:rsidRPr="003713E5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>(</w:t>
      </w:r>
      <w:r w:rsidRPr="003713E5">
        <w:rPr>
          <w:rFonts w:ascii="Al-QuranAlKareem" w:hAnsi="Al-QuranAlKareem" w:cs="KFGQPC Uthman Taha Naskh"/>
          <w:b/>
          <w:bCs/>
          <w:sz w:val="22"/>
          <w:szCs w:val="22"/>
          <w:rtl/>
        </w:rPr>
        <w:t>1 /51</w:t>
      </w:r>
      <w:r w:rsidRPr="003713E5">
        <w:rPr>
          <w:rFonts w:ascii="Al-QuranAlKareem" w:hAnsi="Al-QuranAlKareem" w:cs="KFGQPC Uthman Taha Naskh" w:hint="cs"/>
          <w:b/>
          <w:bCs/>
          <w:sz w:val="22"/>
          <w:szCs w:val="22"/>
          <w:rtl/>
        </w:rPr>
        <w:t>)</w:t>
      </w:r>
    </w:p>
  </w:footnote>
  <w:footnote w:id="6">
    <w:p w14:paraId="7BCD5E87" w14:textId="77777777" w:rsidR="00F278CA" w:rsidRPr="003713E5" w:rsidRDefault="00F278CA" w:rsidP="00F278CA">
      <w:pPr>
        <w:pStyle w:val="af3"/>
        <w:ind w:left="0" w:firstLine="397"/>
        <w:rPr>
          <w:rFonts w:ascii="Al-QuranAlKareem" w:hAnsi="Al-QuranAlKareem" w:cs="KFGQPC Uthman Taha Naskh"/>
          <w:b/>
          <w:bCs/>
          <w:sz w:val="22"/>
          <w:szCs w:val="22"/>
        </w:rPr>
      </w:pPr>
      <w:r w:rsidRPr="003713E5">
        <w:rPr>
          <w:rFonts w:ascii="Al-QuranAlKareem" w:hAnsi="Al-QuranAlKareem" w:cs="KFGQPC Uthman Taha Naskh"/>
          <w:b/>
          <w:bCs/>
          <w:sz w:val="22"/>
          <w:szCs w:val="22"/>
          <w:rtl/>
        </w:rPr>
        <w:t>(</w:t>
      </w:r>
      <w:r w:rsidRPr="003713E5">
        <w:rPr>
          <w:rFonts w:ascii="Al-QuranAlKareem" w:hAnsi="Al-QuranAlKareem" w:cs="KFGQPC Uthman Taha Naskh"/>
          <w:b/>
          <w:bCs/>
          <w:sz w:val="22"/>
          <w:szCs w:val="22"/>
        </w:rPr>
        <w:footnoteRef/>
      </w:r>
      <w:r w:rsidRPr="003713E5">
        <w:rPr>
          <w:rFonts w:ascii="Al-QuranAlKareem" w:hAnsi="Al-QuranAlKareem" w:cs="KFGQPC Uthman Taha Naskh"/>
          <w:b/>
          <w:bCs/>
          <w:sz w:val="22"/>
          <w:szCs w:val="22"/>
          <w:rtl/>
        </w:rPr>
        <w:t>)صحيح البخاري (7017) صحيح مسلم (6042)</w:t>
      </w:r>
    </w:p>
  </w:footnote>
  <w:footnote w:id="7">
    <w:p w14:paraId="5A04F683" w14:textId="3827AF7A" w:rsidR="003713E5" w:rsidRPr="003713E5" w:rsidRDefault="003713E5" w:rsidP="003713E5">
      <w:pPr>
        <w:ind w:firstLine="397"/>
        <w:rPr>
          <w:rFonts w:ascii="Tahoma" w:hAnsi="Tahoma" w:cs="KFGQPC Uthman Taha Naskh" w:hint="cs"/>
          <w:b/>
          <w:bCs/>
          <w:sz w:val="22"/>
          <w:szCs w:val="22"/>
        </w:rPr>
      </w:pPr>
      <w:r w:rsidRPr="003713E5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3713E5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3713E5">
        <w:rPr>
          <w:rFonts w:ascii="Tahoma" w:hAnsi="Tahoma" w:cs="KFGQPC Uthman Taha Naskh"/>
          <w:b/>
          <w:bCs/>
          <w:sz w:val="22"/>
          <w:szCs w:val="22"/>
          <w:rtl/>
        </w:rPr>
        <w:t xml:space="preserve">) </w:t>
      </w:r>
      <w:r w:rsidRPr="003713E5">
        <w:rPr>
          <w:rFonts w:ascii="Al-QuranAlKareem" w:hAnsi="Al-QuranAlKareem" w:cs="KFGQPC Uthman Taha Naskh"/>
          <w:b/>
          <w:bCs/>
          <w:sz w:val="22"/>
          <w:szCs w:val="22"/>
          <w:rtl/>
        </w:rPr>
        <w:t>مسند أحمد (10924)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77D74" w14:textId="76DD9B1F" w:rsidR="00000000" w:rsidRPr="00DE410E" w:rsidRDefault="00F278CA" w:rsidP="00EF409E">
    <w:pPr>
      <w:pStyle w:val="a8"/>
      <w:pBdr>
        <w:bottom w:val="thinThickLargeGap" w:sz="48" w:space="0" w:color="auto"/>
      </w:pBdr>
      <w:bidi/>
      <w:jc w:val="left"/>
      <w:rPr>
        <w:rFonts w:ascii="ae_AlMohanad" w:hAnsi="ae_AlMohanad" w:cs="ae_AlMohanad"/>
        <w:sz w:val="32"/>
        <w:szCs w:val="16"/>
        <w:rtl/>
      </w:rPr>
    </w:pPr>
    <w:r w:rsidRPr="00F278CA">
      <w:rPr>
        <w:rFonts w:cs="KFGQPC Uthman Taha Naskh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3AD8F" wp14:editId="57691F2B">
              <wp:simplePos x="0" y="0"/>
              <wp:positionH relativeFrom="column">
                <wp:posOffset>228600</wp:posOffset>
              </wp:positionH>
              <wp:positionV relativeFrom="paragraph">
                <wp:posOffset>39370</wp:posOffset>
              </wp:positionV>
              <wp:extent cx="685800" cy="250190"/>
              <wp:effectExtent l="0" t="0" r="0" b="0"/>
              <wp:wrapNone/>
              <wp:docPr id="294846133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05410" w14:textId="77777777" w:rsidR="00000000" w:rsidRPr="00CD3E6E" w:rsidRDefault="00000000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3AD8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3.1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">
              <v:textbox inset="0,0,0,0">
                <w:txbxContent>
                  <w:p w14:paraId="10B05410" w14:textId="77777777" w:rsidR="00000000" w:rsidRPr="00CD3E6E" w:rsidRDefault="00000000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F278CA">
      <w:rPr>
        <w:rFonts w:ascii="ae_AlMohanad" w:hAnsi="ae_AlMohanad" w:cs="KFGQPC Uthman Taha Naskh" w:hint="cs"/>
        <w:b/>
        <w:bCs/>
        <w:sz w:val="38"/>
        <w:szCs w:val="22"/>
        <w:rtl/>
      </w:rPr>
      <w:t>الرؤَى ومُدَّعُو تعبيرِها</w:t>
    </w:r>
    <w:r w:rsidR="00000000" w:rsidRPr="00DE410E">
      <w:rPr>
        <w:rFonts w:ascii="ae_AlMohanad" w:hAnsi="ae_AlMohanad" w:cs="ae_AlMohanad" w:hint="cs"/>
        <w:sz w:val="38"/>
        <w:szCs w:val="22"/>
        <w:rtl/>
      </w:rPr>
      <w:t xml:space="preserve"> </w:t>
    </w:r>
    <w:r w:rsidR="00000000" w:rsidRPr="00F278CA">
      <w:rPr>
        <w:rFonts w:ascii="ae_AlMohanad" w:hAnsi="ae_AlMohanad" w:cs="KFGQPC Uthman Taha Naskh" w:hint="cs"/>
        <w:sz w:val="32"/>
        <w:szCs w:val="16"/>
        <w:rtl/>
      </w:rPr>
      <w:t xml:space="preserve">(راشد البداح </w:t>
    </w:r>
    <w:r w:rsidR="00000000" w:rsidRPr="00F278CA">
      <w:rPr>
        <w:rFonts w:cs="Times New Roman" w:hint="cs"/>
        <w:sz w:val="32"/>
        <w:szCs w:val="16"/>
        <w:rtl/>
      </w:rPr>
      <w:t>–</w:t>
    </w:r>
    <w:r w:rsidR="00000000" w:rsidRPr="00F278CA">
      <w:rPr>
        <w:rFonts w:ascii="ae_AlMohanad" w:hAnsi="ae_AlMohanad" w:cs="KFGQPC Uthman Taha Naskh" w:hint="cs"/>
        <w:sz w:val="32"/>
        <w:szCs w:val="16"/>
        <w:rtl/>
      </w:rPr>
      <w:t xml:space="preserve"> الزلفي) </w:t>
    </w:r>
    <w:r w:rsidRPr="00F278CA">
      <w:rPr>
        <w:rFonts w:ascii="ae_AlMohanad" w:hAnsi="ae_AlMohanad" w:cs="KFGQPC Uthman Taha Naskh" w:hint="cs"/>
        <w:sz w:val="32"/>
        <w:szCs w:val="16"/>
        <w:rtl/>
      </w:rPr>
      <w:t>24</w:t>
    </w:r>
    <w:r w:rsidR="00000000" w:rsidRPr="00F278CA">
      <w:rPr>
        <w:rFonts w:ascii="ae_AlMohanad" w:hAnsi="ae_AlMohanad" w:cs="KFGQPC Uthman Taha Naskh" w:hint="cs"/>
        <w:sz w:val="32"/>
        <w:szCs w:val="16"/>
        <w:rtl/>
      </w:rPr>
      <w:t xml:space="preserve"> </w:t>
    </w:r>
    <w:r w:rsidRPr="00F278CA">
      <w:rPr>
        <w:rFonts w:ascii="ae_AlMohanad" w:hAnsi="ae_AlMohanad" w:cs="KFGQPC Uthman Taha Naskh" w:hint="cs"/>
        <w:sz w:val="32"/>
        <w:szCs w:val="16"/>
        <w:rtl/>
      </w:rPr>
      <w:t>رجب</w:t>
    </w:r>
    <w:r w:rsidR="00000000" w:rsidRPr="00F278CA">
      <w:rPr>
        <w:rFonts w:ascii="ae_AlMohanad" w:hAnsi="ae_AlMohanad" w:cs="KFGQPC Uthman Taha Naskh" w:hint="cs"/>
        <w:sz w:val="32"/>
        <w:szCs w:val="16"/>
        <w:rtl/>
      </w:rPr>
      <w:t xml:space="preserve"> </w:t>
    </w:r>
    <w:r w:rsidRPr="00F278CA">
      <w:rPr>
        <w:rFonts w:ascii="ae_AlMohanad" w:hAnsi="ae_AlMohanad" w:cs="KFGQPC Uthman Taha Naskh" w:hint="cs"/>
        <w:sz w:val="32"/>
        <w:szCs w:val="16"/>
        <w:rtl/>
      </w:rPr>
      <w:t>1446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8193361">
    <w:abstractNumId w:val="1"/>
  </w:num>
  <w:num w:numId="2" w16cid:durableId="163479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CA"/>
    <w:rsid w:val="00051AF1"/>
    <w:rsid w:val="00075B92"/>
    <w:rsid w:val="000762B5"/>
    <w:rsid w:val="00083E2A"/>
    <w:rsid w:val="0008790E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46F91"/>
    <w:rsid w:val="00247F6A"/>
    <w:rsid w:val="00251DDA"/>
    <w:rsid w:val="002637D6"/>
    <w:rsid w:val="0027116D"/>
    <w:rsid w:val="002A02E6"/>
    <w:rsid w:val="002B0C36"/>
    <w:rsid w:val="002C0C10"/>
    <w:rsid w:val="002C46BD"/>
    <w:rsid w:val="002D2D18"/>
    <w:rsid w:val="00305526"/>
    <w:rsid w:val="003342E2"/>
    <w:rsid w:val="00336EC0"/>
    <w:rsid w:val="00354155"/>
    <w:rsid w:val="00355E33"/>
    <w:rsid w:val="003713E5"/>
    <w:rsid w:val="00373FE4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512C46"/>
    <w:rsid w:val="005212AD"/>
    <w:rsid w:val="00562912"/>
    <w:rsid w:val="005C7D9D"/>
    <w:rsid w:val="0064321A"/>
    <w:rsid w:val="006722CA"/>
    <w:rsid w:val="0068596A"/>
    <w:rsid w:val="006E234E"/>
    <w:rsid w:val="006E6B72"/>
    <w:rsid w:val="006E6BA2"/>
    <w:rsid w:val="006F4CA7"/>
    <w:rsid w:val="006F6BCD"/>
    <w:rsid w:val="0074520F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F42FA"/>
    <w:rsid w:val="008F4869"/>
    <w:rsid w:val="009614CC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D4E8E"/>
    <w:rsid w:val="00B26F80"/>
    <w:rsid w:val="00B432B8"/>
    <w:rsid w:val="00BC6176"/>
    <w:rsid w:val="00C126BD"/>
    <w:rsid w:val="00C5563F"/>
    <w:rsid w:val="00C61EB1"/>
    <w:rsid w:val="00CB6B30"/>
    <w:rsid w:val="00CC2130"/>
    <w:rsid w:val="00CD470B"/>
    <w:rsid w:val="00CE4C14"/>
    <w:rsid w:val="00D404E6"/>
    <w:rsid w:val="00D63D87"/>
    <w:rsid w:val="00D67B73"/>
    <w:rsid w:val="00D962C8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278CA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56AF85"/>
  <w15:chartTrackingRefBased/>
  <w15:docId w15:val="{56D50715-81C6-4D40-AD2A-7A79B485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8CA"/>
    <w:pPr>
      <w:widowControl w:val="0"/>
      <w:bidi/>
      <w:ind w:firstLine="454"/>
      <w:jc w:val="both"/>
    </w:pPr>
    <w:rPr>
      <w:rFonts w:cs="Traditional Arabic"/>
      <w:color w:val="000000"/>
      <w:kern w:val="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1"/>
    <w:qFormat/>
    <w:rsid w:val="00F278C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fc"/>
    <w:rsid w:val="00F278C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2"/>
    <w:qFormat/>
    <w:rsid w:val="00F278CA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2">
    <w:name w:val="عنوان فرعي Char"/>
    <w:basedOn w:val="a0"/>
    <w:link w:val="afd"/>
    <w:rsid w:val="00F278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3"/>
    <w:uiPriority w:val="29"/>
    <w:qFormat/>
    <w:rsid w:val="00F278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0"/>
    <w:link w:val="afe"/>
    <w:uiPriority w:val="29"/>
    <w:rsid w:val="00F278CA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F278CA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F278CA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4"/>
    <w:uiPriority w:val="30"/>
    <w:qFormat/>
    <w:rsid w:val="00F278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4">
    <w:name w:val="اقتباس مكثف Char"/>
    <w:basedOn w:val="a0"/>
    <w:link w:val="aff1"/>
    <w:uiPriority w:val="30"/>
    <w:rsid w:val="00F278CA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F278CA"/>
    <w:rPr>
      <w:b/>
      <w:bCs/>
      <w:smallCaps/>
      <w:color w:val="365F91" w:themeColor="accent1" w:themeShade="BF"/>
      <w:spacing w:val="5"/>
    </w:rPr>
  </w:style>
  <w:style w:type="character" w:customStyle="1" w:styleId="Char">
    <w:name w:val="رأس الصفحة Char"/>
    <w:basedOn w:val="a0"/>
    <w:link w:val="a8"/>
    <w:rsid w:val="00F278CA"/>
    <w:rPr>
      <w:rFonts w:cs="Traditional Arabic"/>
      <w:color w:val="000000"/>
      <w:lang w:eastAsia="ar-SA"/>
    </w:rPr>
  </w:style>
  <w:style w:type="character" w:customStyle="1" w:styleId="Char0">
    <w:name w:val="نص حاشية سفلية Char"/>
    <w:basedOn w:val="a0"/>
    <w:link w:val="af3"/>
    <w:rsid w:val="00F278CA"/>
    <w:rPr>
      <w:rFonts w:cs="Traditional Arabic"/>
      <w:color w:val="000000"/>
      <w:kern w:val="0"/>
      <w:sz w:val="28"/>
      <w:szCs w:val="28"/>
      <w:lang w:eastAsia="ar-SA"/>
    </w:rPr>
  </w:style>
  <w:style w:type="paragraph" w:styleId="aff3">
    <w:name w:val="footer"/>
    <w:basedOn w:val="a"/>
    <w:link w:val="Char5"/>
    <w:rsid w:val="00F278CA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ff3"/>
    <w:rsid w:val="00F278CA"/>
    <w:rPr>
      <w:rFonts w:cs="Traditional Arabic"/>
      <w:color w:val="000000"/>
      <w:kern w:val="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4</cp:revision>
  <dcterms:created xsi:type="dcterms:W3CDTF">2025-01-22T10:40:00Z</dcterms:created>
  <dcterms:modified xsi:type="dcterms:W3CDTF">2025-01-22T12:15:00Z</dcterms:modified>
</cp:coreProperties>
</file>