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5ECD7" w14:textId="13EE593B" w:rsidR="00322D87" w:rsidRDefault="00322D87" w:rsidP="00322D87">
      <w:pPr>
        <w:rPr>
          <w:rFonts w:ascii="Times New Roman" w:hAnsi="Times New Roman" w:cs="Times New Roman"/>
          <w:sz w:val="36"/>
          <w:szCs w:val="36"/>
          <w:rtl/>
        </w:rPr>
      </w:pPr>
      <w:r>
        <w:rPr>
          <w:rFonts w:ascii="Times New Roman" w:hAnsi="Times New Roman" w:cs="Times New Roman" w:hint="cs"/>
          <w:sz w:val="36"/>
          <w:szCs w:val="36"/>
          <w:rtl/>
        </w:rPr>
        <w:t xml:space="preserve">الخطبة الأولى </w:t>
      </w:r>
      <w:proofErr w:type="gramStart"/>
      <w:r>
        <w:rPr>
          <w:rFonts w:ascii="Times New Roman" w:hAnsi="Times New Roman" w:cs="Times New Roman" w:hint="cs"/>
          <w:sz w:val="36"/>
          <w:szCs w:val="36"/>
          <w:rtl/>
        </w:rPr>
        <w:t>( تحذير</w:t>
      </w:r>
      <w:proofErr w:type="gramEnd"/>
      <w:r>
        <w:rPr>
          <w:rFonts w:ascii="Times New Roman" w:hAnsi="Times New Roman" w:cs="Times New Roman" w:hint="cs"/>
          <w:sz w:val="36"/>
          <w:szCs w:val="36"/>
          <w:rtl/>
        </w:rPr>
        <w:t xml:space="preserve"> المسلم من الحرص على المال والشرف ) </w:t>
      </w:r>
      <w:r w:rsidR="004C256D">
        <w:rPr>
          <w:rFonts w:ascii="Times New Roman" w:hAnsi="Times New Roman" w:cs="Times New Roman" w:hint="cs"/>
          <w:sz w:val="36"/>
          <w:szCs w:val="36"/>
          <w:rtl/>
        </w:rPr>
        <w:t>19</w:t>
      </w:r>
      <w:r>
        <w:rPr>
          <w:rFonts w:ascii="Times New Roman" w:hAnsi="Times New Roman" w:cs="Times New Roman" w:hint="cs"/>
          <w:sz w:val="36"/>
          <w:szCs w:val="36"/>
          <w:rtl/>
        </w:rPr>
        <w:t>/6/1446</w:t>
      </w:r>
    </w:p>
    <w:p w14:paraId="7C8D09E9" w14:textId="0727F37D" w:rsidR="00322D87" w:rsidRDefault="00322D87" w:rsidP="00322D87">
      <w:pPr>
        <w:rPr>
          <w:rFonts w:ascii="Times New Roman" w:hAnsi="Times New Roman" w:cs="Times New Roman"/>
          <w:sz w:val="36"/>
          <w:szCs w:val="36"/>
          <w:rtl/>
        </w:rPr>
      </w:pPr>
      <w:r>
        <w:rPr>
          <w:rFonts w:ascii="Times New Roman" w:hAnsi="Times New Roman" w:cs="Times New Roman" w:hint="cs"/>
          <w:sz w:val="36"/>
          <w:szCs w:val="36"/>
          <w:rtl/>
        </w:rPr>
        <w:t xml:space="preserve">أما بعد فيا أيها </w:t>
      </w:r>
      <w:proofErr w:type="gramStart"/>
      <w:r>
        <w:rPr>
          <w:rFonts w:ascii="Times New Roman" w:hAnsi="Times New Roman" w:cs="Times New Roman" w:hint="cs"/>
          <w:sz w:val="36"/>
          <w:szCs w:val="36"/>
          <w:rtl/>
        </w:rPr>
        <w:t>الناس :</w:t>
      </w:r>
      <w:proofErr w:type="gramEnd"/>
      <w:r>
        <w:rPr>
          <w:rFonts w:ascii="Times New Roman" w:hAnsi="Times New Roman" w:cs="Times New Roman" w:hint="cs"/>
          <w:sz w:val="36"/>
          <w:szCs w:val="36"/>
          <w:rtl/>
        </w:rPr>
        <w:t xml:space="preserve"> يقول سبحانه ( إنا جعلنا ما على الأرض زينة لها لنبلوهم أيهم أحسن عملا) </w:t>
      </w:r>
    </w:p>
    <w:p w14:paraId="09F96218" w14:textId="30C70F22" w:rsidR="00322D87" w:rsidRDefault="00322D87" w:rsidP="00CB4F3E">
      <w:pPr>
        <w:rPr>
          <w:rFonts w:ascii="Times New Roman" w:hAnsi="Times New Roman" w:cs="Times New Roman"/>
          <w:sz w:val="36"/>
          <w:szCs w:val="36"/>
          <w:rtl/>
        </w:rPr>
      </w:pPr>
      <w:r>
        <w:rPr>
          <w:rFonts w:ascii="Times New Roman" w:hAnsi="Times New Roman" w:cs="Times New Roman" w:hint="cs"/>
          <w:sz w:val="36"/>
          <w:szCs w:val="36"/>
          <w:rtl/>
        </w:rPr>
        <w:t xml:space="preserve">فلقد خلق الله الخلق وسخر لهم ما على الأرض ليستخدموه في طاعة الله ، وجعل </w:t>
      </w:r>
      <w:r w:rsidR="00947D72">
        <w:rPr>
          <w:rFonts w:ascii="Times New Roman" w:hAnsi="Times New Roman" w:cs="Times New Roman" w:hint="cs"/>
          <w:sz w:val="36"/>
          <w:szCs w:val="36"/>
          <w:rtl/>
        </w:rPr>
        <w:t xml:space="preserve">ما </w:t>
      </w:r>
      <w:r>
        <w:rPr>
          <w:rFonts w:ascii="Times New Roman" w:hAnsi="Times New Roman" w:cs="Times New Roman" w:hint="cs"/>
          <w:sz w:val="36"/>
          <w:szCs w:val="36"/>
          <w:rtl/>
        </w:rPr>
        <w:t xml:space="preserve">على الأرض زينة وزخرفا ليبلو المؤمن في صبره على الشهوات </w:t>
      </w:r>
      <w:r w:rsidR="00947D72">
        <w:rPr>
          <w:rFonts w:ascii="Times New Roman" w:hAnsi="Times New Roman" w:cs="Times New Roman" w:hint="cs"/>
          <w:sz w:val="36"/>
          <w:szCs w:val="36"/>
          <w:rtl/>
        </w:rPr>
        <w:t xml:space="preserve">، وحفظه لدينه </w:t>
      </w:r>
      <w:r>
        <w:rPr>
          <w:rFonts w:ascii="Times New Roman" w:hAnsi="Times New Roman" w:cs="Times New Roman" w:hint="cs"/>
          <w:sz w:val="36"/>
          <w:szCs w:val="36"/>
          <w:rtl/>
        </w:rPr>
        <w:t xml:space="preserve">، ومن تلك الزينة ، المال والمنصب والشرف  ، ومن شدة فتنتهما أصبح العبد يبع دينه بعرض من الدنيا قليل ، والبعض والعياذ بالله يبيع </w:t>
      </w:r>
      <w:r w:rsidR="0077583A">
        <w:rPr>
          <w:rFonts w:ascii="Times New Roman" w:hAnsi="Times New Roman" w:cs="Times New Roman" w:hint="cs"/>
          <w:sz w:val="36"/>
          <w:szCs w:val="36"/>
          <w:rtl/>
        </w:rPr>
        <w:t xml:space="preserve">دينه لعرض غيره ، ولهذا حذر النبي صلى الله عليه وسلم </w:t>
      </w:r>
      <w:r w:rsidR="00CB4F3E">
        <w:rPr>
          <w:rFonts w:ascii="Times New Roman" w:hAnsi="Times New Roman" w:cs="Times New Roman" w:hint="cs"/>
          <w:sz w:val="36"/>
          <w:szCs w:val="36"/>
          <w:rtl/>
        </w:rPr>
        <w:t xml:space="preserve">منهما فيما </w:t>
      </w:r>
      <w:r w:rsidRPr="00322D87">
        <w:rPr>
          <w:rFonts w:ascii="Times New Roman" w:hAnsi="Times New Roman" w:cs="Times New Roman"/>
          <w:sz w:val="36"/>
          <w:szCs w:val="36"/>
          <w:rtl/>
        </w:rPr>
        <w:t>رو</w:t>
      </w:r>
      <w:r w:rsidR="00CB4F3E">
        <w:rPr>
          <w:rFonts w:ascii="Times New Roman" w:hAnsi="Times New Roman" w:cs="Times New Roman" w:hint="cs"/>
          <w:sz w:val="36"/>
          <w:szCs w:val="36"/>
          <w:rtl/>
        </w:rPr>
        <w:t>اه</w:t>
      </w:r>
      <w:r w:rsidRPr="00322D87">
        <w:rPr>
          <w:rFonts w:ascii="Times New Roman" w:hAnsi="Times New Roman" w:cs="Times New Roman"/>
          <w:sz w:val="36"/>
          <w:szCs w:val="36"/>
          <w:rtl/>
        </w:rPr>
        <w:t xml:space="preserve"> الإمام أحمد في مسنده من حديث كعب بن مالك الأنصاري رضي الله عنه: عن النبي صلى الله عليه وسلـم قال: «مَا ذِئْبَانِ جَائِعَانِ أُرْسِلَا فِي غَنَمٍ، بِأَفْسَدَ لَهَا مِنْ حِرْصِ الْمَرْءِ عَلَى الْمَالِ وَالشَّرَفِ لِدِينِهِ</w:t>
      </w:r>
      <w:r w:rsidRPr="00322D87">
        <w:rPr>
          <w:rFonts w:ascii="Times New Roman" w:hAnsi="Times New Roman" w:cs="Times New Roman"/>
          <w:sz w:val="36"/>
          <w:szCs w:val="36"/>
        </w:rPr>
        <w:t>».</w:t>
      </w:r>
    </w:p>
    <w:p w14:paraId="7736EA56" w14:textId="5A6C0180" w:rsidR="00322D87" w:rsidRPr="00322D87" w:rsidRDefault="00CB4F3E" w:rsidP="00CB4F3E">
      <w:pPr>
        <w:rPr>
          <w:rFonts w:ascii="Times New Roman" w:hAnsi="Times New Roman" w:cs="Times New Roman"/>
          <w:sz w:val="36"/>
          <w:szCs w:val="36"/>
        </w:rPr>
      </w:pPr>
      <w:r>
        <w:rPr>
          <w:rFonts w:ascii="Times New Roman" w:hAnsi="Times New Roman" w:cs="Times New Roman" w:hint="cs"/>
          <w:sz w:val="36"/>
          <w:szCs w:val="36"/>
          <w:rtl/>
        </w:rPr>
        <w:t xml:space="preserve">انظروا إلى هذا المثل </w:t>
      </w:r>
      <w:proofErr w:type="gramStart"/>
      <w:r>
        <w:rPr>
          <w:rFonts w:ascii="Times New Roman" w:hAnsi="Times New Roman" w:cs="Times New Roman" w:hint="cs"/>
          <w:sz w:val="36"/>
          <w:szCs w:val="36"/>
          <w:rtl/>
        </w:rPr>
        <w:t>العظيم ،</w:t>
      </w:r>
      <w:proofErr w:type="gramEnd"/>
      <w:r>
        <w:rPr>
          <w:rFonts w:ascii="Times New Roman" w:hAnsi="Times New Roman" w:cs="Times New Roman" w:hint="cs"/>
          <w:sz w:val="36"/>
          <w:szCs w:val="36"/>
          <w:rtl/>
        </w:rPr>
        <w:t xml:space="preserve"> هل رأيتم أفسد لزريبة الغنم من ذئب جائع ، فكيف لو كانا ذئبين ، </w:t>
      </w:r>
      <w:r w:rsidR="00322D87" w:rsidRPr="00322D87">
        <w:rPr>
          <w:rFonts w:ascii="Times New Roman" w:hAnsi="Times New Roman" w:cs="Times New Roman"/>
          <w:sz w:val="36"/>
          <w:szCs w:val="36"/>
          <w:rtl/>
        </w:rPr>
        <w:t>فهذا مثل عظيم جدًّا ضربه النبي صلى الله عليه وسلم لفساد دين المؤمن بالحرص على المال والشرف في الدنيا، وأن فساد الدين بذلك ليس بدون فساد الغنم بذئبين ضاريين باتا في الغنم قد غاب عنها رعاتها ليلًا، فهما يأكلان الغنم ويفترسانها، ومعلوم أنه لا ينجو من الغنم من إفساد الذئبين المذكورين والحالة هذه قليل</w:t>
      </w:r>
      <w:r w:rsidR="00322D87" w:rsidRPr="00322D87">
        <w:rPr>
          <w:rFonts w:ascii="Times New Roman" w:hAnsi="Times New Roman" w:cs="Times New Roman"/>
          <w:sz w:val="36"/>
          <w:szCs w:val="36"/>
        </w:rPr>
        <w:t>.</w:t>
      </w:r>
    </w:p>
    <w:tbl>
      <w:tblPr>
        <w:tblW w:w="0" w:type="auto"/>
        <w:jc w:val="center"/>
        <w:tblCellSpacing w:w="0" w:type="dxa"/>
        <w:tblCellMar>
          <w:left w:w="0" w:type="dxa"/>
          <w:right w:w="0" w:type="dxa"/>
        </w:tblCellMar>
        <w:tblLook w:val="04A0" w:firstRow="1" w:lastRow="0" w:firstColumn="1" w:lastColumn="0" w:noHBand="0" w:noVBand="1"/>
      </w:tblPr>
      <w:tblGrid>
        <w:gridCol w:w="8306"/>
      </w:tblGrid>
      <w:tr w:rsidR="00322D87" w:rsidRPr="00322D87" w14:paraId="21552431" w14:textId="77777777" w:rsidTr="008C3382">
        <w:trPr>
          <w:tblCellSpacing w:w="0" w:type="dxa"/>
          <w:jc w:val="center"/>
        </w:trPr>
        <w:tc>
          <w:tcPr>
            <w:tcW w:w="0" w:type="auto"/>
            <w:vAlign w:val="center"/>
          </w:tcPr>
          <w:p w14:paraId="511EB010" w14:textId="5ABE285E" w:rsidR="00322D87" w:rsidRPr="00322D87" w:rsidRDefault="00322D87" w:rsidP="00322D87">
            <w:pPr>
              <w:rPr>
                <w:rFonts w:ascii="Times New Roman" w:hAnsi="Times New Roman" w:cs="Times New Roman"/>
                <w:b/>
                <w:bCs/>
                <w:sz w:val="36"/>
                <w:szCs w:val="36"/>
              </w:rPr>
            </w:pPr>
            <w:r w:rsidRPr="00322D87">
              <w:rPr>
                <w:rFonts w:ascii="Times New Roman" w:hAnsi="Times New Roman" w:cs="Times New Roman"/>
                <w:sz w:val="36"/>
                <w:szCs w:val="36"/>
                <w:rtl/>
              </w:rPr>
              <w:t>والحرص على المال نوعان: أحدهما</w:t>
            </w:r>
            <w:r w:rsidRPr="00322D87">
              <w:rPr>
                <w:rFonts w:ascii="Times New Roman" w:hAnsi="Times New Roman" w:cs="Times New Roman"/>
                <w:sz w:val="36"/>
                <w:szCs w:val="36"/>
              </w:rPr>
              <w:t>: </w:t>
            </w:r>
            <w:r w:rsidRPr="00322D87">
              <w:rPr>
                <w:rFonts w:ascii="Times New Roman" w:hAnsi="Times New Roman" w:cs="Times New Roman"/>
                <w:sz w:val="36"/>
                <w:szCs w:val="36"/>
                <w:rtl/>
              </w:rPr>
              <w:t xml:space="preserve">شدة محبة المال مع شدة طلبه من وجوهه المباحة، والمبالغة في طلبه، والجد في تحصيله واكتسابه من وجوهه مع الجهد والمشقة، </w:t>
            </w:r>
            <w:r w:rsidR="00100141">
              <w:rPr>
                <w:rFonts w:ascii="Times New Roman" w:hAnsi="Times New Roman" w:cs="Times New Roman" w:hint="cs"/>
                <w:sz w:val="36"/>
                <w:szCs w:val="36"/>
                <w:rtl/>
              </w:rPr>
              <w:t xml:space="preserve">فحياته كلها في جمع المال </w:t>
            </w:r>
            <w:proofErr w:type="gramStart"/>
            <w:r w:rsidR="00100141">
              <w:rPr>
                <w:rFonts w:ascii="Times New Roman" w:hAnsi="Times New Roman" w:cs="Times New Roman" w:hint="cs"/>
                <w:sz w:val="36"/>
                <w:szCs w:val="36"/>
                <w:rtl/>
              </w:rPr>
              <w:t>وتحصيله ،</w:t>
            </w:r>
            <w:proofErr w:type="gramEnd"/>
            <w:r w:rsidR="00100141">
              <w:rPr>
                <w:rFonts w:ascii="Times New Roman" w:hAnsi="Times New Roman" w:cs="Times New Roman" w:hint="cs"/>
                <w:sz w:val="36"/>
                <w:szCs w:val="36"/>
                <w:rtl/>
              </w:rPr>
              <w:t xml:space="preserve"> ولكنها من الأبواب المباحة ، </w:t>
            </w:r>
            <w:r w:rsidRPr="00322D87">
              <w:rPr>
                <w:rFonts w:ascii="Times New Roman" w:hAnsi="Times New Roman" w:cs="Times New Roman"/>
                <w:sz w:val="36"/>
                <w:szCs w:val="36"/>
                <w:rtl/>
              </w:rPr>
              <w:t xml:space="preserve">فالحريص يضيع زمانه الشريف، ويخاطر بنفسه في الأسفار وركوب الأخطار لجمع مال ينتفع </w:t>
            </w:r>
            <w:r w:rsidR="00100141">
              <w:rPr>
                <w:rFonts w:ascii="Times New Roman" w:hAnsi="Times New Roman" w:cs="Times New Roman" w:hint="cs"/>
                <w:sz w:val="36"/>
                <w:szCs w:val="36"/>
                <w:rtl/>
              </w:rPr>
              <w:t xml:space="preserve"> قليلا ثم يصير ل</w:t>
            </w:r>
            <w:r w:rsidRPr="00322D87">
              <w:rPr>
                <w:rFonts w:ascii="Times New Roman" w:hAnsi="Times New Roman" w:cs="Times New Roman"/>
                <w:sz w:val="36"/>
                <w:szCs w:val="36"/>
                <w:rtl/>
              </w:rPr>
              <w:t xml:space="preserve">غيره، ويبقى حسابه عليه، فيجمع لمن لا يحمده، ويقدم على من لا يعذره، </w:t>
            </w:r>
          </w:p>
        </w:tc>
      </w:tr>
    </w:tbl>
    <w:p w14:paraId="4E68F8B9" w14:textId="77777777"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النوع الثاني من الحرص على المال</w:t>
      </w:r>
      <w:r w:rsidRPr="00322D87">
        <w:rPr>
          <w:rFonts w:ascii="Times New Roman" w:hAnsi="Times New Roman" w:cs="Times New Roman"/>
          <w:sz w:val="36"/>
          <w:szCs w:val="36"/>
        </w:rPr>
        <w:t>: </w:t>
      </w:r>
      <w:r w:rsidRPr="00322D87">
        <w:rPr>
          <w:rFonts w:ascii="Times New Roman" w:hAnsi="Times New Roman" w:cs="Times New Roman"/>
          <w:sz w:val="36"/>
          <w:szCs w:val="36"/>
          <w:rtl/>
        </w:rPr>
        <w:t>أن يزيد على ما سبق ذكره في النوع الأول، حتى يطلب المال من الوجوه المحرمة، ويمنع الحقوق الواجبة، فهذا من الشح المذموم، قال تعالى</w:t>
      </w:r>
      <w:r w:rsidRPr="00322D87">
        <w:rPr>
          <w:rFonts w:ascii="Times New Roman" w:hAnsi="Times New Roman" w:cs="Times New Roman"/>
          <w:sz w:val="36"/>
          <w:szCs w:val="36"/>
        </w:rPr>
        <w:t xml:space="preserve">: </w:t>
      </w:r>
      <w:r w:rsidRPr="00322D87">
        <w:rPr>
          <w:rFonts w:ascii="Times New Roman" w:hAnsi="Times New Roman" w:cs="Times New Roman"/>
          <w:sz w:val="36"/>
          <w:szCs w:val="36"/>
          <w:rtl/>
        </w:rPr>
        <w:t>﴿وَمَن يُوقَ شُحَّ نَفْسِهِ فَأُوْلَئِكَ هُمُ الْمُفْلِحُون﴾ </w:t>
      </w:r>
      <w:r w:rsidRPr="00322D87">
        <w:rPr>
          <w:rFonts w:ascii="Times New Roman" w:hAnsi="Times New Roman" w:cs="Times New Roman"/>
          <w:sz w:val="36"/>
          <w:szCs w:val="36"/>
        </w:rPr>
        <w:t>[</w:t>
      </w:r>
      <w:r w:rsidRPr="00322D87">
        <w:rPr>
          <w:rFonts w:ascii="Times New Roman" w:hAnsi="Times New Roman" w:cs="Times New Roman"/>
          <w:sz w:val="36"/>
          <w:szCs w:val="36"/>
          <w:rtl/>
        </w:rPr>
        <w:t>الحشر:9</w:t>
      </w:r>
      <w:r w:rsidRPr="00322D87">
        <w:rPr>
          <w:rFonts w:ascii="Times New Roman" w:hAnsi="Times New Roman" w:cs="Times New Roman"/>
          <w:sz w:val="36"/>
          <w:szCs w:val="36"/>
        </w:rPr>
        <w:t>].</w:t>
      </w:r>
    </w:p>
    <w:p w14:paraId="174BAF96" w14:textId="1899E172" w:rsidR="00322D87" w:rsidRPr="00322D87" w:rsidRDefault="00100141" w:rsidP="00322D87">
      <w:pPr>
        <w:rPr>
          <w:rFonts w:ascii="Times New Roman" w:hAnsi="Times New Roman" w:cs="Times New Roman"/>
          <w:sz w:val="36"/>
          <w:szCs w:val="36"/>
        </w:rPr>
      </w:pPr>
      <w:r>
        <w:rPr>
          <w:rFonts w:ascii="Times New Roman" w:hAnsi="Times New Roman" w:cs="Times New Roman" w:hint="cs"/>
          <w:sz w:val="36"/>
          <w:szCs w:val="36"/>
          <w:rtl/>
        </w:rPr>
        <w:lastRenderedPageBreak/>
        <w:t>أخرج</w:t>
      </w:r>
      <w:r w:rsidR="00322D87" w:rsidRPr="00322D87">
        <w:rPr>
          <w:rFonts w:ascii="Times New Roman" w:hAnsi="Times New Roman" w:cs="Times New Roman"/>
          <w:sz w:val="36"/>
          <w:szCs w:val="36"/>
          <w:rtl/>
        </w:rPr>
        <w:t xml:space="preserve"> أب</w:t>
      </w:r>
      <w:r>
        <w:rPr>
          <w:rFonts w:ascii="Times New Roman" w:hAnsi="Times New Roman" w:cs="Times New Roman" w:hint="cs"/>
          <w:sz w:val="36"/>
          <w:szCs w:val="36"/>
          <w:rtl/>
        </w:rPr>
        <w:t>و</w:t>
      </w:r>
      <w:r w:rsidR="00322D87" w:rsidRPr="00322D87">
        <w:rPr>
          <w:rFonts w:ascii="Times New Roman" w:hAnsi="Times New Roman" w:cs="Times New Roman"/>
          <w:sz w:val="36"/>
          <w:szCs w:val="36"/>
          <w:rtl/>
        </w:rPr>
        <w:t xml:space="preserve"> داود</w:t>
      </w:r>
      <w:r>
        <w:rPr>
          <w:rFonts w:ascii="Times New Roman" w:hAnsi="Times New Roman" w:cs="Times New Roman" w:hint="cs"/>
          <w:sz w:val="36"/>
          <w:szCs w:val="36"/>
          <w:rtl/>
        </w:rPr>
        <w:t xml:space="preserve"> في سننه</w:t>
      </w:r>
      <w:r w:rsidR="00322D87" w:rsidRPr="00322D87">
        <w:rPr>
          <w:rFonts w:ascii="Times New Roman" w:hAnsi="Times New Roman" w:cs="Times New Roman"/>
          <w:sz w:val="36"/>
          <w:szCs w:val="36"/>
          <w:rtl/>
        </w:rPr>
        <w:t xml:space="preserve"> من حديث عبد الله بن عمرو رضي الله عنه: عن النبي صلى الله عليه وسلم قال: «إِيَّاكُمْ وَالشُّحَّ، فَإِنَّمَا هَلَكَ مَنْ كَانَ قَبْلَكُمْ بِالشُّحِّ، أَمَرَهُمْ بِالْبُخْلِ فَبَخِلُوا، وَأَمَرَهُمْ بِالْقَطِيعَةِ فَقَطَعُوا، وَأَمَرَهُمْ بِالْفُجُورِ فَفَجَرُو</w:t>
      </w:r>
      <w:bookmarkStart w:id="0" w:name="_ftnref2"/>
      <w:r w:rsidR="008C3382">
        <w:rPr>
          <w:rFonts w:ascii="Times New Roman" w:hAnsi="Times New Roman" w:cs="Times New Roman" w:hint="cs"/>
          <w:sz w:val="36"/>
          <w:szCs w:val="36"/>
          <w:rtl/>
        </w:rPr>
        <w:t>ا</w:t>
      </w:r>
      <w:bookmarkEnd w:id="0"/>
      <w:r w:rsidR="00322D87" w:rsidRPr="00322D87">
        <w:rPr>
          <w:rFonts w:ascii="Times New Roman" w:hAnsi="Times New Roman" w:cs="Times New Roman"/>
          <w:sz w:val="36"/>
          <w:szCs w:val="36"/>
        </w:rPr>
        <w:t>.</w:t>
      </w:r>
    </w:p>
    <w:p w14:paraId="6A3887EC" w14:textId="46443F66" w:rsidR="00322D87" w:rsidRDefault="00322D87" w:rsidP="00322D87">
      <w:pPr>
        <w:rPr>
          <w:rFonts w:ascii="Times New Roman" w:hAnsi="Times New Roman" w:cs="Times New Roman"/>
          <w:sz w:val="36"/>
          <w:szCs w:val="36"/>
          <w:rtl/>
        </w:rPr>
      </w:pPr>
      <w:r w:rsidRPr="00322D87">
        <w:rPr>
          <w:rFonts w:ascii="Times New Roman" w:hAnsi="Times New Roman" w:cs="Times New Roman"/>
          <w:sz w:val="36"/>
          <w:szCs w:val="36"/>
          <w:rtl/>
        </w:rPr>
        <w:t>قال طائفة من العلماء: الشح هو الحرص الشديد الذي يحمل صاحبه على أن يأخذ الأشياء من غير حلها، ويمنعها حقوقها، وحقيقته أن تتشوف النفس إلى ما حرم </w:t>
      </w:r>
      <w:proofErr w:type="gramStart"/>
      <w:r w:rsidRPr="00322D87">
        <w:rPr>
          <w:rFonts w:ascii="Times New Roman" w:hAnsi="Times New Roman" w:cs="Times New Roman"/>
          <w:sz w:val="36"/>
          <w:szCs w:val="36"/>
          <w:rtl/>
        </w:rPr>
        <w:t>الله</w:t>
      </w:r>
      <w:r w:rsidR="00100141">
        <w:rPr>
          <w:rFonts w:ascii="Times New Roman" w:hAnsi="Times New Roman" w:cs="Times New Roman" w:hint="cs"/>
          <w:sz w:val="36"/>
          <w:szCs w:val="36"/>
          <w:rtl/>
        </w:rPr>
        <w:t xml:space="preserve"> </w:t>
      </w:r>
      <w:r w:rsidRPr="00322D87">
        <w:rPr>
          <w:rFonts w:ascii="Times New Roman" w:hAnsi="Times New Roman" w:cs="Times New Roman"/>
          <w:sz w:val="36"/>
          <w:szCs w:val="36"/>
          <w:rtl/>
        </w:rPr>
        <w:t>،</w:t>
      </w:r>
      <w:proofErr w:type="gramEnd"/>
      <w:r w:rsidRPr="00322D87">
        <w:rPr>
          <w:rFonts w:ascii="Times New Roman" w:hAnsi="Times New Roman" w:cs="Times New Roman"/>
          <w:sz w:val="36"/>
          <w:szCs w:val="36"/>
          <w:rtl/>
        </w:rPr>
        <w:t xml:space="preserve"> وأن لا يقنع الإنسان بما أحل الله له من مال، أو فرج، أو غيرهما</w:t>
      </w:r>
      <w:r w:rsidRPr="00322D87">
        <w:rPr>
          <w:rFonts w:ascii="Times New Roman" w:hAnsi="Times New Roman" w:cs="Times New Roman"/>
          <w:sz w:val="36"/>
          <w:szCs w:val="36"/>
        </w:rPr>
        <w:t>.</w:t>
      </w:r>
    </w:p>
    <w:p w14:paraId="39155AE9" w14:textId="60B88635" w:rsidR="008C3382" w:rsidRDefault="008C3382" w:rsidP="00322D87">
      <w:pPr>
        <w:rPr>
          <w:rFonts w:ascii="Times New Roman" w:hAnsi="Times New Roman" w:cs="Times New Roman"/>
          <w:sz w:val="36"/>
          <w:szCs w:val="36"/>
          <w:rtl/>
        </w:rPr>
      </w:pPr>
      <w:r>
        <w:rPr>
          <w:rFonts w:ascii="Times New Roman" w:hAnsi="Times New Roman" w:cs="Times New Roman" w:hint="cs"/>
          <w:sz w:val="36"/>
          <w:szCs w:val="36"/>
          <w:rtl/>
        </w:rPr>
        <w:t xml:space="preserve">معاشر </w:t>
      </w:r>
      <w:proofErr w:type="gramStart"/>
      <w:r>
        <w:rPr>
          <w:rFonts w:ascii="Times New Roman" w:hAnsi="Times New Roman" w:cs="Times New Roman" w:hint="cs"/>
          <w:sz w:val="36"/>
          <w:szCs w:val="36"/>
          <w:rtl/>
        </w:rPr>
        <w:t>المسلمين :</w:t>
      </w:r>
      <w:proofErr w:type="gramEnd"/>
      <w:r>
        <w:rPr>
          <w:rFonts w:ascii="Times New Roman" w:hAnsi="Times New Roman" w:cs="Times New Roman" w:hint="cs"/>
          <w:sz w:val="36"/>
          <w:szCs w:val="36"/>
          <w:rtl/>
        </w:rPr>
        <w:t xml:space="preserve"> نرى في هذا الزمن مع كثرت الملهيات وانغماس الناس في الكماليات ، حرص الكثي</w:t>
      </w:r>
      <w:r w:rsidR="00100141">
        <w:rPr>
          <w:rFonts w:ascii="Times New Roman" w:hAnsi="Times New Roman" w:cs="Times New Roman" w:hint="cs"/>
          <w:sz w:val="36"/>
          <w:szCs w:val="36"/>
          <w:rtl/>
        </w:rPr>
        <w:t>رين</w:t>
      </w:r>
      <w:r>
        <w:rPr>
          <w:rFonts w:ascii="Times New Roman" w:hAnsi="Times New Roman" w:cs="Times New Roman" w:hint="cs"/>
          <w:sz w:val="36"/>
          <w:szCs w:val="36"/>
          <w:rtl/>
        </w:rPr>
        <w:t xml:space="preserve"> على جمع المال من أي جهة دون التحري عن حله وحرمته ، والبعض يجلس في عمله من الفجر إلى الليل ثم يخرج متعبا يأكل لقمة أو لقمتين ثم ينام ، فرط في الصلاة وفي تربية الأولاد وحقوق الزوجة ، ولا يعلم أنه سينقضي عمره ولم يستمتع بما جمع من المال </w:t>
      </w:r>
      <w:r w:rsidR="007C637E">
        <w:rPr>
          <w:rFonts w:ascii="Times New Roman" w:hAnsi="Times New Roman" w:cs="Times New Roman" w:hint="cs"/>
          <w:sz w:val="36"/>
          <w:szCs w:val="36"/>
          <w:rtl/>
        </w:rPr>
        <w:t>، س</w:t>
      </w:r>
      <w:r w:rsidR="00100141">
        <w:rPr>
          <w:rFonts w:ascii="Times New Roman" w:hAnsi="Times New Roman" w:cs="Times New Roman" w:hint="cs"/>
          <w:sz w:val="36"/>
          <w:szCs w:val="36"/>
          <w:rtl/>
        </w:rPr>
        <w:t>ي</w:t>
      </w:r>
      <w:r w:rsidR="007C637E">
        <w:rPr>
          <w:rFonts w:ascii="Times New Roman" w:hAnsi="Times New Roman" w:cs="Times New Roman" w:hint="cs"/>
          <w:sz w:val="36"/>
          <w:szCs w:val="36"/>
          <w:rtl/>
        </w:rPr>
        <w:t>رحل من الدنيا ويتركه للورثة يستمتعون به ، وهو يحاسب عليه .</w:t>
      </w:r>
    </w:p>
    <w:p w14:paraId="5C287C83" w14:textId="2201908C" w:rsidR="00741178" w:rsidRDefault="00741178" w:rsidP="00322D87">
      <w:pPr>
        <w:rPr>
          <w:rFonts w:ascii="Times New Roman" w:hAnsi="Times New Roman" w:cs="Times New Roman"/>
          <w:sz w:val="36"/>
          <w:szCs w:val="36"/>
          <w:rtl/>
        </w:rPr>
      </w:pPr>
      <w:r>
        <w:rPr>
          <w:rFonts w:ascii="Times New Roman" w:hAnsi="Times New Roman" w:cs="Times New Roman" w:hint="cs"/>
          <w:sz w:val="36"/>
          <w:szCs w:val="36"/>
          <w:rtl/>
        </w:rPr>
        <w:t xml:space="preserve">فاحذر عبد الله من فتن الدنيا واستعد للآخرة فما متاع الحياة الدنيا في الآخرة إلا </w:t>
      </w:r>
      <w:proofErr w:type="gramStart"/>
      <w:r>
        <w:rPr>
          <w:rFonts w:ascii="Times New Roman" w:hAnsi="Times New Roman" w:cs="Times New Roman" w:hint="cs"/>
          <w:sz w:val="36"/>
          <w:szCs w:val="36"/>
          <w:rtl/>
        </w:rPr>
        <w:t xml:space="preserve">قليل </w:t>
      </w:r>
      <w:r w:rsidR="00100141">
        <w:rPr>
          <w:rFonts w:ascii="Times New Roman" w:hAnsi="Times New Roman" w:cs="Times New Roman" w:hint="cs"/>
          <w:sz w:val="36"/>
          <w:szCs w:val="36"/>
          <w:rtl/>
        </w:rPr>
        <w:t>.</w:t>
      </w:r>
      <w:proofErr w:type="gramEnd"/>
    </w:p>
    <w:p w14:paraId="118DB8CE" w14:textId="169B406D" w:rsidR="00741178" w:rsidRDefault="00741178" w:rsidP="00322D87">
      <w:pPr>
        <w:rPr>
          <w:rFonts w:ascii="Times New Roman" w:hAnsi="Times New Roman" w:cs="Times New Roman"/>
          <w:sz w:val="36"/>
          <w:szCs w:val="36"/>
          <w:rtl/>
        </w:rPr>
      </w:pPr>
      <w:r>
        <w:rPr>
          <w:rFonts w:ascii="Times New Roman" w:hAnsi="Times New Roman" w:cs="Times New Roman" w:hint="cs"/>
          <w:sz w:val="36"/>
          <w:szCs w:val="36"/>
          <w:rtl/>
        </w:rPr>
        <w:t xml:space="preserve">اللهم أعذنا من الفتن ما ظهر منها وما </w:t>
      </w:r>
      <w:proofErr w:type="gramStart"/>
      <w:r>
        <w:rPr>
          <w:rFonts w:ascii="Times New Roman" w:hAnsi="Times New Roman" w:cs="Times New Roman" w:hint="cs"/>
          <w:sz w:val="36"/>
          <w:szCs w:val="36"/>
          <w:rtl/>
        </w:rPr>
        <w:t>بطن  ،</w:t>
      </w:r>
      <w:proofErr w:type="gramEnd"/>
      <w:r>
        <w:rPr>
          <w:rFonts w:ascii="Times New Roman" w:hAnsi="Times New Roman" w:cs="Times New Roman" w:hint="cs"/>
          <w:sz w:val="36"/>
          <w:szCs w:val="36"/>
          <w:rtl/>
        </w:rPr>
        <w:t xml:space="preserve"> أقول قولي هذا ....</w:t>
      </w:r>
    </w:p>
    <w:p w14:paraId="63E8DA9F" w14:textId="34FC90E3" w:rsidR="00741178" w:rsidRDefault="00741178" w:rsidP="00322D87">
      <w:pPr>
        <w:rPr>
          <w:rFonts w:ascii="Times New Roman" w:hAnsi="Times New Roman" w:cs="Times New Roman"/>
          <w:sz w:val="36"/>
          <w:szCs w:val="36"/>
          <w:rtl/>
        </w:rPr>
      </w:pPr>
      <w:r>
        <w:rPr>
          <w:rFonts w:ascii="Times New Roman" w:hAnsi="Times New Roman" w:cs="Times New Roman" w:hint="cs"/>
          <w:sz w:val="36"/>
          <w:szCs w:val="36"/>
          <w:rtl/>
        </w:rPr>
        <w:t xml:space="preserve">الخطبة الثانية </w:t>
      </w:r>
    </w:p>
    <w:p w14:paraId="7F5C4D61" w14:textId="4F75A467" w:rsidR="00322D87" w:rsidRPr="00322D87" w:rsidRDefault="00741178" w:rsidP="00741178">
      <w:pPr>
        <w:rPr>
          <w:rFonts w:ascii="Times New Roman" w:hAnsi="Times New Roman" w:cs="Times New Roman"/>
          <w:sz w:val="36"/>
          <w:szCs w:val="36"/>
        </w:rPr>
      </w:pPr>
      <w:r>
        <w:rPr>
          <w:rFonts w:ascii="Times New Roman" w:hAnsi="Times New Roman" w:cs="Times New Roman" w:hint="cs"/>
          <w:sz w:val="36"/>
          <w:szCs w:val="36"/>
          <w:rtl/>
        </w:rPr>
        <w:t xml:space="preserve">أما بعد فيا عباد </w:t>
      </w:r>
      <w:proofErr w:type="gramStart"/>
      <w:r>
        <w:rPr>
          <w:rFonts w:ascii="Times New Roman" w:hAnsi="Times New Roman" w:cs="Times New Roman" w:hint="cs"/>
          <w:sz w:val="36"/>
          <w:szCs w:val="36"/>
          <w:rtl/>
        </w:rPr>
        <w:t>الله :</w:t>
      </w:r>
      <w:proofErr w:type="gramEnd"/>
      <w:r>
        <w:rPr>
          <w:rFonts w:ascii="Times New Roman" w:hAnsi="Times New Roman" w:cs="Times New Roman" w:hint="cs"/>
          <w:sz w:val="36"/>
          <w:szCs w:val="36"/>
          <w:rtl/>
        </w:rPr>
        <w:t xml:space="preserve"> ونتابع الحديث عن التحذير من الحرص على المال والشرف ، </w:t>
      </w:r>
      <w:r w:rsidR="00E858FD">
        <w:rPr>
          <w:rFonts w:ascii="Times New Roman" w:hAnsi="Times New Roman" w:cs="Times New Roman" w:hint="cs"/>
          <w:sz w:val="36"/>
          <w:szCs w:val="36"/>
          <w:rtl/>
        </w:rPr>
        <w:t xml:space="preserve">حيث </w:t>
      </w:r>
      <w:r>
        <w:rPr>
          <w:rFonts w:ascii="Times New Roman" w:hAnsi="Times New Roman" w:cs="Times New Roman" w:hint="cs"/>
          <w:sz w:val="36"/>
          <w:szCs w:val="36"/>
          <w:rtl/>
        </w:rPr>
        <w:t xml:space="preserve">مضى الحديث على الحرص على المال ، </w:t>
      </w:r>
      <w:r w:rsidR="00322D87" w:rsidRPr="00322D87">
        <w:rPr>
          <w:rFonts w:ascii="Times New Roman" w:hAnsi="Times New Roman" w:cs="Times New Roman"/>
          <w:sz w:val="36"/>
          <w:szCs w:val="36"/>
          <w:rtl/>
        </w:rPr>
        <w:t>وأما حرص المرء على الشرف، فهو أشد هلاكًا من الحرص على المال، فإن طلب شرف الدنيا والرفعة فيها، والرياسة على الناس، والعلو في الأرض، أضر على العبد من طلب المال وضرره أعظم، والزهد فيه أصعب، فإن المال يبذل في طلب الرياسة والشرف، و</w:t>
      </w:r>
      <w:r w:rsidR="00E858FD">
        <w:rPr>
          <w:rFonts w:ascii="Times New Roman" w:hAnsi="Times New Roman" w:cs="Times New Roman" w:hint="cs"/>
          <w:sz w:val="36"/>
          <w:szCs w:val="36"/>
          <w:rtl/>
        </w:rPr>
        <w:t>طلب الشرف</w:t>
      </w:r>
      <w:r w:rsidR="00322D87" w:rsidRPr="00322D87">
        <w:rPr>
          <w:rFonts w:ascii="Times New Roman" w:hAnsi="Times New Roman" w:cs="Times New Roman"/>
          <w:sz w:val="36"/>
          <w:szCs w:val="36"/>
          <w:rtl/>
        </w:rPr>
        <w:t xml:space="preserve"> قسمان</w:t>
      </w:r>
      <w:r w:rsidR="00322D87" w:rsidRPr="00322D87">
        <w:rPr>
          <w:rFonts w:ascii="Times New Roman" w:hAnsi="Times New Roman" w:cs="Times New Roman"/>
          <w:sz w:val="36"/>
          <w:szCs w:val="36"/>
        </w:rPr>
        <w:t>:</w:t>
      </w:r>
    </w:p>
    <w:p w14:paraId="13118C7C" w14:textId="169E0D98"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أحدهما</w:t>
      </w:r>
      <w:r w:rsidRPr="00322D87">
        <w:rPr>
          <w:rFonts w:ascii="Times New Roman" w:hAnsi="Times New Roman" w:cs="Times New Roman"/>
          <w:sz w:val="36"/>
          <w:szCs w:val="36"/>
        </w:rPr>
        <w:t>: </w:t>
      </w:r>
      <w:r w:rsidRPr="00322D87">
        <w:rPr>
          <w:rFonts w:ascii="Times New Roman" w:hAnsi="Times New Roman" w:cs="Times New Roman"/>
          <w:sz w:val="36"/>
          <w:szCs w:val="36"/>
          <w:rtl/>
        </w:rPr>
        <w:t>طلب الشرف بالولاية، والسلطان، والمال، وهذا خطر جدًّا، وهو في الغالب يمنع خير الآخرة وشرفها، وكرامتها، وعزها، قال تعالى</w:t>
      </w:r>
      <w:r w:rsidRPr="00322D87">
        <w:rPr>
          <w:rFonts w:ascii="Times New Roman" w:hAnsi="Times New Roman" w:cs="Times New Roman"/>
          <w:sz w:val="36"/>
          <w:szCs w:val="36"/>
        </w:rPr>
        <w:t xml:space="preserve">: </w:t>
      </w:r>
      <w:r w:rsidRPr="00322D87">
        <w:rPr>
          <w:rFonts w:ascii="Times New Roman" w:hAnsi="Times New Roman" w:cs="Times New Roman"/>
          <w:sz w:val="36"/>
          <w:szCs w:val="36"/>
          <w:rtl/>
        </w:rPr>
        <w:t>﴿تِلْكَ الدَّارُ الآخِرَةُ نَجْعَلُهَا لِلَّذِينَ لاَ يُرِيدُونَ عُلُوًّا فِي الأَرْضِ وَلاَ فَسَادًا وَالْعَاقِبَةُ لِلْمُتَّقِين﴾ </w:t>
      </w:r>
      <w:r w:rsidRPr="00322D87">
        <w:rPr>
          <w:rFonts w:ascii="Times New Roman" w:hAnsi="Times New Roman" w:cs="Times New Roman"/>
          <w:sz w:val="36"/>
          <w:szCs w:val="36"/>
        </w:rPr>
        <w:t>[</w:t>
      </w:r>
      <w:r w:rsidRPr="00322D87">
        <w:rPr>
          <w:rFonts w:ascii="Times New Roman" w:hAnsi="Times New Roman" w:cs="Times New Roman"/>
          <w:sz w:val="36"/>
          <w:szCs w:val="36"/>
          <w:rtl/>
        </w:rPr>
        <w:t>القصص:83</w:t>
      </w:r>
      <w:r w:rsidRPr="00322D87">
        <w:rPr>
          <w:rFonts w:ascii="Times New Roman" w:hAnsi="Times New Roman" w:cs="Times New Roman"/>
          <w:sz w:val="36"/>
          <w:szCs w:val="36"/>
        </w:rPr>
        <w:t xml:space="preserve">]. </w:t>
      </w:r>
      <w:r w:rsidRPr="00322D87">
        <w:rPr>
          <w:rFonts w:ascii="Times New Roman" w:hAnsi="Times New Roman" w:cs="Times New Roman"/>
          <w:sz w:val="36"/>
          <w:szCs w:val="36"/>
          <w:rtl/>
        </w:rPr>
        <w:t xml:space="preserve">وقل من حرص على رياسة الدنيا بطلب الولايات </w:t>
      </w:r>
      <w:r w:rsidRPr="00322D87">
        <w:rPr>
          <w:rFonts w:ascii="Times New Roman" w:hAnsi="Times New Roman" w:cs="Times New Roman"/>
          <w:sz w:val="36"/>
          <w:szCs w:val="36"/>
          <w:rtl/>
        </w:rPr>
        <w:lastRenderedPageBreak/>
        <w:t xml:space="preserve">أن يوفق، بل يوكل إلى نفسه كما </w:t>
      </w:r>
      <w:r w:rsidR="00E858FD">
        <w:rPr>
          <w:rFonts w:ascii="Times New Roman" w:hAnsi="Times New Roman" w:cs="Times New Roman" w:hint="cs"/>
          <w:sz w:val="36"/>
          <w:szCs w:val="36"/>
          <w:rtl/>
        </w:rPr>
        <w:t xml:space="preserve">أخرج البخاري ومسلم في صحيحيهما أن </w:t>
      </w:r>
      <w:r w:rsidRPr="00322D87">
        <w:rPr>
          <w:rFonts w:ascii="Times New Roman" w:hAnsi="Times New Roman" w:cs="Times New Roman"/>
          <w:sz w:val="36"/>
          <w:szCs w:val="36"/>
          <w:rtl/>
        </w:rPr>
        <w:t xml:space="preserve">النبي صلى الله عليه وسلـم </w:t>
      </w:r>
      <w:r w:rsidR="00E858FD">
        <w:rPr>
          <w:rFonts w:ascii="Times New Roman" w:hAnsi="Times New Roman" w:cs="Times New Roman" w:hint="cs"/>
          <w:sz w:val="36"/>
          <w:szCs w:val="36"/>
          <w:rtl/>
        </w:rPr>
        <w:t xml:space="preserve">قال </w:t>
      </w:r>
      <w:r w:rsidRPr="00322D87">
        <w:rPr>
          <w:rFonts w:ascii="Times New Roman" w:hAnsi="Times New Roman" w:cs="Times New Roman"/>
          <w:sz w:val="36"/>
          <w:szCs w:val="36"/>
          <w:rtl/>
        </w:rPr>
        <w:t xml:space="preserve">لعبد الرحمن بن </w:t>
      </w:r>
      <w:proofErr w:type="gramStart"/>
      <w:r w:rsidRPr="00322D87">
        <w:rPr>
          <w:rFonts w:ascii="Times New Roman" w:hAnsi="Times New Roman" w:cs="Times New Roman"/>
          <w:sz w:val="36"/>
          <w:szCs w:val="36"/>
          <w:rtl/>
        </w:rPr>
        <w:t>سمرة</w:t>
      </w:r>
      <w:r w:rsidR="007C637E">
        <w:rPr>
          <w:rFonts w:ascii="Times New Roman" w:hAnsi="Times New Roman" w:cs="Times New Roman" w:hint="cs"/>
          <w:sz w:val="36"/>
          <w:szCs w:val="36"/>
          <w:rtl/>
        </w:rPr>
        <w:t xml:space="preserve">  :</w:t>
      </w:r>
      <w:proofErr w:type="gramEnd"/>
      <w:r w:rsidR="007C637E">
        <w:rPr>
          <w:rFonts w:ascii="Times New Roman" w:hAnsi="Times New Roman" w:cs="Times New Roman" w:hint="cs"/>
          <w:sz w:val="36"/>
          <w:szCs w:val="36"/>
          <w:rtl/>
        </w:rPr>
        <w:t xml:space="preserve"> </w:t>
      </w:r>
      <w:r w:rsidRPr="00322D87">
        <w:rPr>
          <w:rFonts w:ascii="Times New Roman" w:hAnsi="Times New Roman" w:cs="Times New Roman"/>
          <w:sz w:val="36"/>
          <w:szCs w:val="36"/>
          <w:rtl/>
        </w:rPr>
        <w:t xml:space="preserve"> «لَا تَسْأَلِ الْإِمَارَةَ، فَإِنْ أُعْطِيتَهَا عَنْ مَسْأَلَةٍ وُكِلْتَ إِلَيْهَا، وَإِنْ أُعْطِيتَهَا عَنْ غَيْرِ مَسْأَلَةٍ أُعِنْتَ عَلَيْهَا</w:t>
      </w:r>
      <w:r w:rsidRPr="00322D87">
        <w:rPr>
          <w:rFonts w:ascii="Times New Roman" w:hAnsi="Times New Roman" w:cs="Times New Roman"/>
          <w:sz w:val="36"/>
          <w:szCs w:val="36"/>
        </w:rPr>
        <w:t>».</w:t>
      </w:r>
    </w:p>
    <w:p w14:paraId="7C0EB1D0" w14:textId="77777777"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والحرص على الشرف بطلب الولايات يستلزم ضررًا عظيمًا قبل وقوعه في السعي في أسبابه، وبعد وقوعه بالخطر العظيم الذي يقع فيه صاحب الولاية من الظلم والتكبر.. وغير ذلك من المفاسد، ومن هذا الباب أيضًا أن يحب ذو الشرف والولاية أن يُحمد على أفعاله ويُثني عليها، ويطلب من الناس ذلك ويتسبب في أذى من لا يجيبه إليه، وربما أظهر أمرًا حسنًا في الظاهر وأحب المدح عليه، وقصد به في الباطن شرًّا</w:t>
      </w:r>
      <w:r w:rsidRPr="00322D87">
        <w:rPr>
          <w:rFonts w:ascii="Times New Roman" w:hAnsi="Times New Roman" w:cs="Times New Roman"/>
          <w:sz w:val="36"/>
          <w:szCs w:val="36"/>
        </w:rPr>
        <w:t>.</w:t>
      </w:r>
    </w:p>
    <w:p w14:paraId="57384FAC" w14:textId="7425E08E" w:rsidR="00322D87" w:rsidRPr="00322D87" w:rsidRDefault="00E858FD" w:rsidP="00322D87">
      <w:pPr>
        <w:rPr>
          <w:rFonts w:ascii="Times New Roman" w:hAnsi="Times New Roman" w:cs="Times New Roman"/>
          <w:sz w:val="36"/>
          <w:szCs w:val="36"/>
        </w:rPr>
      </w:pPr>
      <w:r>
        <w:rPr>
          <w:rFonts w:ascii="Times New Roman" w:hAnsi="Times New Roman" w:cs="Times New Roman" w:hint="cs"/>
          <w:sz w:val="36"/>
          <w:szCs w:val="36"/>
          <w:rtl/>
        </w:rPr>
        <w:t>ا</w:t>
      </w:r>
      <w:r w:rsidR="00322D87" w:rsidRPr="00322D87">
        <w:rPr>
          <w:rFonts w:ascii="Times New Roman" w:hAnsi="Times New Roman" w:cs="Times New Roman"/>
          <w:sz w:val="36"/>
          <w:szCs w:val="36"/>
          <w:rtl/>
        </w:rPr>
        <w:t>لنوع الثاني الحرص على الجاه</w:t>
      </w:r>
      <w:r>
        <w:rPr>
          <w:rFonts w:ascii="Times New Roman" w:hAnsi="Times New Roman" w:cs="Times New Roman" w:hint="cs"/>
          <w:sz w:val="36"/>
          <w:szCs w:val="36"/>
          <w:rtl/>
        </w:rPr>
        <w:t xml:space="preserve"> وهو</w:t>
      </w:r>
      <w:r w:rsidR="00322D87" w:rsidRPr="00322D87">
        <w:rPr>
          <w:rFonts w:ascii="Times New Roman" w:hAnsi="Times New Roman" w:cs="Times New Roman"/>
          <w:sz w:val="36"/>
          <w:szCs w:val="36"/>
          <w:rtl/>
        </w:rPr>
        <w:t xml:space="preserve"> طلب الشرف والعلو على الناس بالأمور الدينية كالعلم، والعمل، والزهد، فهذا أفحش من الأول وأقبح وأشد فسادًا وخطرًا، فإن العلم والعمل والزهد إنما يُطلب بها ما عند الله من الدرجات العلى والنعيم المقيم، والقرب منه، والزلفى لديه. قال الثوري: إنما فضل العلم لأنه يُتقى به الله، وإلا كان كسائر الأشياء</w:t>
      </w:r>
      <w:r w:rsidR="00322D87" w:rsidRPr="00322D87">
        <w:rPr>
          <w:rFonts w:ascii="Times New Roman" w:hAnsi="Times New Roman" w:cs="Times New Roman"/>
          <w:sz w:val="36"/>
          <w:szCs w:val="36"/>
        </w:rPr>
        <w:t>.</w:t>
      </w:r>
    </w:p>
    <w:p w14:paraId="36C2D6C7" w14:textId="77777777"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وطلب العلم للدنيا على نوعين: فإذا طلب بشيء من هذا عرض الدنيا الفاني، فهو أيضًا نوعان أحدهما</w:t>
      </w:r>
      <w:r w:rsidRPr="00322D87">
        <w:rPr>
          <w:rFonts w:ascii="Times New Roman" w:hAnsi="Times New Roman" w:cs="Times New Roman"/>
          <w:sz w:val="36"/>
          <w:szCs w:val="36"/>
        </w:rPr>
        <w:t>:</w:t>
      </w:r>
    </w:p>
    <w:p w14:paraId="6BB653BA" w14:textId="751AFC11"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الأول</w:t>
      </w:r>
      <w:r w:rsidRPr="00322D87">
        <w:rPr>
          <w:rFonts w:ascii="Times New Roman" w:hAnsi="Times New Roman" w:cs="Times New Roman"/>
          <w:sz w:val="36"/>
          <w:szCs w:val="36"/>
        </w:rPr>
        <w:t>: </w:t>
      </w:r>
      <w:r w:rsidRPr="00322D87">
        <w:rPr>
          <w:rFonts w:ascii="Times New Roman" w:hAnsi="Times New Roman" w:cs="Times New Roman"/>
          <w:sz w:val="36"/>
          <w:szCs w:val="36"/>
          <w:rtl/>
        </w:rPr>
        <w:t>أن يطلب به المال، فهذا من نوع الحرص على المال وطلبه بالأسباب المحرمة. روى أبو داود في سننه من حديث أبي هريرة رضي الله عنه: أن النبي صلى الله عليه وسلم قال: «مَنْ تَعَلَّمَ عِلْمًا مِمَّا يُبْتَغَى بِهِ وَجْهُ اللَّهِ، لَا يَتَعَلَّمُهُ إِلَّا لِيُصِيبَ بِهِ عَرَضًا مِنَ الدُّنْيَا، لَمْ يَجِدْ عَرْفَ الْجَنَّةِ يَوْمَ الْقِيَامَةِ - يَعْنِي رِيحَهَا</w:t>
      </w:r>
      <w:r w:rsidRPr="00322D87">
        <w:rPr>
          <w:rFonts w:ascii="Times New Roman" w:hAnsi="Times New Roman" w:cs="Times New Roman"/>
          <w:sz w:val="36"/>
          <w:szCs w:val="36"/>
        </w:rPr>
        <w:t xml:space="preserve"> -».</w:t>
      </w:r>
    </w:p>
    <w:p w14:paraId="21894E57" w14:textId="2963227F"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الثاني</w:t>
      </w:r>
      <w:r w:rsidRPr="00322D87">
        <w:rPr>
          <w:rFonts w:ascii="Times New Roman" w:hAnsi="Times New Roman" w:cs="Times New Roman"/>
          <w:sz w:val="36"/>
          <w:szCs w:val="36"/>
        </w:rPr>
        <w:t>: </w:t>
      </w:r>
      <w:r w:rsidRPr="00322D87">
        <w:rPr>
          <w:rFonts w:ascii="Times New Roman" w:hAnsi="Times New Roman" w:cs="Times New Roman"/>
          <w:sz w:val="36"/>
          <w:szCs w:val="36"/>
          <w:rtl/>
        </w:rPr>
        <w:t xml:space="preserve">من يطلب بالعمل والعلم </w:t>
      </w:r>
      <w:proofErr w:type="gramStart"/>
      <w:r w:rsidRPr="00322D87">
        <w:rPr>
          <w:rFonts w:ascii="Times New Roman" w:hAnsi="Times New Roman" w:cs="Times New Roman"/>
          <w:sz w:val="36"/>
          <w:szCs w:val="36"/>
          <w:rtl/>
        </w:rPr>
        <w:t>والزهد</w:t>
      </w:r>
      <w:r w:rsidR="00E858FD">
        <w:rPr>
          <w:rFonts w:ascii="Times New Roman" w:hAnsi="Times New Roman" w:cs="Times New Roman" w:hint="cs"/>
          <w:sz w:val="36"/>
          <w:szCs w:val="36"/>
          <w:rtl/>
        </w:rPr>
        <w:t xml:space="preserve"> ،</w:t>
      </w:r>
      <w:proofErr w:type="gramEnd"/>
      <w:r w:rsidR="00E858FD">
        <w:rPr>
          <w:rFonts w:ascii="Times New Roman" w:hAnsi="Times New Roman" w:cs="Times New Roman" w:hint="cs"/>
          <w:sz w:val="36"/>
          <w:szCs w:val="36"/>
          <w:rtl/>
        </w:rPr>
        <w:t xml:space="preserve"> </w:t>
      </w:r>
      <w:r w:rsidRPr="00322D87">
        <w:rPr>
          <w:rFonts w:ascii="Times New Roman" w:hAnsi="Times New Roman" w:cs="Times New Roman"/>
          <w:sz w:val="36"/>
          <w:szCs w:val="36"/>
          <w:rtl/>
        </w:rPr>
        <w:t xml:space="preserve">الرئاسة على الخلق والتعاظم عليهم، وأن ينقاد الخلق ويخضعوا له ويصرفوا وجوههم إليه، وأن يظهر للناس زيادة علمه على العلماء، أو ليعلوا به عليهم ونحو ذلك، فهذا وعيده النار لأن قصده التكبر على الخلق في نفسه محرم، فإذا استعمل فيه آلة الآخرة، كان أقبح وأفحش من أن يستعمل فيه آلات الدنيا من المال والسلطان. روى الترمذي في سننه من حديث كعب بن مالك: أن النبي </w:t>
      </w:r>
      <w:r w:rsidRPr="00322D87">
        <w:rPr>
          <w:rFonts w:ascii="Times New Roman" w:hAnsi="Times New Roman" w:cs="Times New Roman"/>
          <w:sz w:val="36"/>
          <w:szCs w:val="36"/>
          <w:rtl/>
        </w:rPr>
        <w:lastRenderedPageBreak/>
        <w:t xml:space="preserve">صلى الله عليه وسلـم قال: «مَنْ طَلَبَ الْعِلْمَ لِيُجَارِيَ بِهِ الْعُلَمَاءَ، أَوْ </w:t>
      </w:r>
      <w:proofErr w:type="spellStart"/>
      <w:r w:rsidRPr="00322D87">
        <w:rPr>
          <w:rFonts w:ascii="Times New Roman" w:hAnsi="Times New Roman" w:cs="Times New Roman"/>
          <w:sz w:val="36"/>
          <w:szCs w:val="36"/>
          <w:rtl/>
        </w:rPr>
        <w:t>لِيُمَارِيَ</w:t>
      </w:r>
      <w:proofErr w:type="spellEnd"/>
      <w:r w:rsidRPr="00322D87">
        <w:rPr>
          <w:rFonts w:ascii="Times New Roman" w:hAnsi="Times New Roman" w:cs="Times New Roman"/>
          <w:sz w:val="36"/>
          <w:szCs w:val="36"/>
          <w:rtl/>
        </w:rPr>
        <w:t xml:space="preserve"> بِهِ السُّفَهَاءَ، أَوْ يَصْرِفَ بِهِ وُجُوهَ النَّاسِ إِلَيْهِ، أَدْخَلَهُ اللَّهُ النَّارَ</w:t>
      </w:r>
      <w:r w:rsidRPr="00322D87">
        <w:rPr>
          <w:rFonts w:ascii="Times New Roman" w:hAnsi="Times New Roman" w:cs="Times New Roman"/>
          <w:sz w:val="36"/>
          <w:szCs w:val="36"/>
        </w:rPr>
        <w:t>».</w:t>
      </w:r>
    </w:p>
    <w:p w14:paraId="2A9F8105" w14:textId="6A38B07F"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 xml:space="preserve">ومن هذا </w:t>
      </w:r>
      <w:proofErr w:type="gramStart"/>
      <w:r w:rsidRPr="00322D87">
        <w:rPr>
          <w:rFonts w:ascii="Times New Roman" w:hAnsi="Times New Roman" w:cs="Times New Roman"/>
          <w:sz w:val="36"/>
          <w:szCs w:val="36"/>
          <w:rtl/>
        </w:rPr>
        <w:t>الباب  أن</w:t>
      </w:r>
      <w:proofErr w:type="gramEnd"/>
      <w:r w:rsidRPr="00322D87">
        <w:rPr>
          <w:rFonts w:ascii="Times New Roman" w:hAnsi="Times New Roman" w:cs="Times New Roman"/>
          <w:sz w:val="36"/>
          <w:szCs w:val="36"/>
          <w:rtl/>
        </w:rPr>
        <w:t xml:space="preserve"> </w:t>
      </w:r>
      <w:r w:rsidR="00E858FD">
        <w:rPr>
          <w:rFonts w:ascii="Times New Roman" w:hAnsi="Times New Roman" w:cs="Times New Roman" w:hint="cs"/>
          <w:sz w:val="36"/>
          <w:szCs w:val="36"/>
          <w:rtl/>
        </w:rPr>
        <w:t xml:space="preserve">يطلب </w:t>
      </w:r>
      <w:r w:rsidRPr="00322D87">
        <w:rPr>
          <w:rFonts w:ascii="Times New Roman" w:hAnsi="Times New Roman" w:cs="Times New Roman"/>
          <w:sz w:val="36"/>
          <w:szCs w:val="36"/>
          <w:rtl/>
        </w:rPr>
        <w:t xml:space="preserve">العلم، والزهد، والدين، أو </w:t>
      </w:r>
      <w:r w:rsidR="00E858FD">
        <w:rPr>
          <w:rFonts w:ascii="Times New Roman" w:hAnsi="Times New Roman" w:cs="Times New Roman" w:hint="cs"/>
          <w:sz w:val="36"/>
          <w:szCs w:val="36"/>
          <w:rtl/>
        </w:rPr>
        <w:t>يظهر</w:t>
      </w:r>
      <w:r w:rsidRPr="00322D87">
        <w:rPr>
          <w:rFonts w:ascii="Times New Roman" w:hAnsi="Times New Roman" w:cs="Times New Roman"/>
          <w:sz w:val="36"/>
          <w:szCs w:val="36"/>
          <w:rtl/>
        </w:rPr>
        <w:t xml:space="preserve"> الأعمال </w:t>
      </w:r>
      <w:r w:rsidR="00E858FD">
        <w:rPr>
          <w:rFonts w:ascii="Times New Roman" w:hAnsi="Times New Roman" w:cs="Times New Roman" w:hint="cs"/>
          <w:sz w:val="36"/>
          <w:szCs w:val="36"/>
          <w:rtl/>
        </w:rPr>
        <w:t xml:space="preserve">الصالحة ليمدح ويثنى عليه </w:t>
      </w:r>
      <w:r w:rsidRPr="00322D87">
        <w:rPr>
          <w:rFonts w:ascii="Times New Roman" w:hAnsi="Times New Roman" w:cs="Times New Roman"/>
          <w:sz w:val="36"/>
          <w:szCs w:val="36"/>
          <w:rtl/>
        </w:rPr>
        <w:t>حتى يراد وتلتمس بركته ودعاؤه وتقبَّل يده، وهو محب لذلك ويقيم عليه ويفرح به ويسعى في أسبابه، ومن هنا كان السلف الصالح يكرهون الشهرة غاية الكراهة، منهم: أيوب، والنخعي، وسفيان وأحمد،.. وغيرهم، كان أويس وغيره من الزهاد إذا عُرفوا في مكان ارتحلوا عنه، وكان خالد بن معدان إذا كثرت حلقته قام مخافة الشهرة، وقال الإمام أحمد بن حنبل: أريد أن أكون في شعب بمكة حتى لا أُعرف قد بليت بالشهرة، وكان كثير منهم يكره أن يُطلب منه الدعاء ويقول لمن يسأله الدعاء: أي شيء أنا؟ وكتب رجل إلى أحمد يسأله الدعاء، فقال أحمد: إذا دعونا نحن لهذا، فمن يدعو لنا</w:t>
      </w:r>
      <w:r w:rsidRPr="00322D87">
        <w:rPr>
          <w:rFonts w:ascii="Times New Roman" w:hAnsi="Times New Roman" w:cs="Times New Roman"/>
          <w:sz w:val="36"/>
          <w:szCs w:val="36"/>
        </w:rPr>
        <w:t>».</w:t>
      </w:r>
    </w:p>
    <w:p w14:paraId="67ED6EC0" w14:textId="77777777" w:rsidR="00322D87" w:rsidRPr="00322D87" w:rsidRDefault="00322D87" w:rsidP="00322D87">
      <w:pPr>
        <w:rPr>
          <w:rFonts w:ascii="Times New Roman" w:hAnsi="Times New Roman" w:cs="Times New Roman"/>
          <w:sz w:val="36"/>
          <w:szCs w:val="36"/>
        </w:rPr>
      </w:pPr>
      <w:r w:rsidRPr="00322D87">
        <w:rPr>
          <w:rFonts w:ascii="Times New Roman" w:hAnsi="Times New Roman" w:cs="Times New Roman"/>
          <w:sz w:val="36"/>
          <w:szCs w:val="36"/>
          <w:rtl/>
        </w:rPr>
        <w:t>وأما تسابق وتنافس بعض الناس على الظهور الإعلامي سواء كان في القنوات، أو شبكات التواصل، أو غيرها من الوسائل وحب التكاثر في أعداد المتابعين والحرص على ذلك، فإنه يخشى على صاحبه مما سبق ذكره عن السلف</w:t>
      </w:r>
      <w:r w:rsidRPr="00322D87">
        <w:rPr>
          <w:rFonts w:ascii="Times New Roman" w:hAnsi="Times New Roman" w:cs="Times New Roman"/>
          <w:sz w:val="36"/>
          <w:szCs w:val="36"/>
        </w:rPr>
        <w:t>.</w:t>
      </w:r>
    </w:p>
    <w:p w14:paraId="1ABEAB19" w14:textId="11AAC6B0" w:rsidR="00322D87" w:rsidRPr="00322D87" w:rsidRDefault="00741178" w:rsidP="00322D87">
      <w:pPr>
        <w:rPr>
          <w:rFonts w:ascii="Times New Roman" w:hAnsi="Times New Roman" w:cs="Times New Roman"/>
          <w:sz w:val="36"/>
          <w:szCs w:val="36"/>
        </w:rPr>
      </w:pPr>
      <w:r>
        <w:rPr>
          <w:rFonts w:ascii="Times New Roman" w:hAnsi="Times New Roman" w:cs="Times New Roman" w:hint="cs"/>
          <w:sz w:val="36"/>
          <w:szCs w:val="36"/>
          <w:rtl/>
        </w:rPr>
        <w:t>اللهم وفقنا لهداك ....</w:t>
      </w:r>
    </w:p>
    <w:sectPr w:rsidR="00322D87" w:rsidRPr="00322D87"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FB"/>
    <w:rsid w:val="000C05FB"/>
    <w:rsid w:val="000C11CA"/>
    <w:rsid w:val="00100141"/>
    <w:rsid w:val="00322D87"/>
    <w:rsid w:val="00352439"/>
    <w:rsid w:val="004C256D"/>
    <w:rsid w:val="00503329"/>
    <w:rsid w:val="00741178"/>
    <w:rsid w:val="0077583A"/>
    <w:rsid w:val="007C637E"/>
    <w:rsid w:val="008C3382"/>
    <w:rsid w:val="00947D72"/>
    <w:rsid w:val="009D7F82"/>
    <w:rsid w:val="00CB4F3E"/>
    <w:rsid w:val="00E858FD"/>
    <w:rsid w:val="00EB4AEF"/>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ED30"/>
  <w15:chartTrackingRefBased/>
  <w15:docId w15:val="{EA89DD6D-EA2C-4DFB-97FF-84E2819C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C0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C0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C05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C05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C05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C05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05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05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05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05F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C05F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C05F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C05F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C05FB"/>
    <w:rPr>
      <w:rFonts w:eastAsiaTheme="majorEastAsia" w:cstheme="majorBidi"/>
      <w:color w:val="0F4761" w:themeColor="accent1" w:themeShade="BF"/>
    </w:rPr>
  </w:style>
  <w:style w:type="character" w:customStyle="1" w:styleId="6Char">
    <w:name w:val="عنوان 6 Char"/>
    <w:basedOn w:val="a0"/>
    <w:link w:val="6"/>
    <w:uiPriority w:val="9"/>
    <w:semiHidden/>
    <w:rsid w:val="000C05FB"/>
    <w:rPr>
      <w:rFonts w:eastAsiaTheme="majorEastAsia" w:cstheme="majorBidi"/>
      <w:i/>
      <w:iCs/>
      <w:color w:val="595959" w:themeColor="text1" w:themeTint="A6"/>
    </w:rPr>
  </w:style>
  <w:style w:type="character" w:customStyle="1" w:styleId="7Char">
    <w:name w:val="عنوان 7 Char"/>
    <w:basedOn w:val="a0"/>
    <w:link w:val="7"/>
    <w:uiPriority w:val="9"/>
    <w:semiHidden/>
    <w:rsid w:val="000C05FB"/>
    <w:rPr>
      <w:rFonts w:eastAsiaTheme="majorEastAsia" w:cstheme="majorBidi"/>
      <w:color w:val="595959" w:themeColor="text1" w:themeTint="A6"/>
    </w:rPr>
  </w:style>
  <w:style w:type="character" w:customStyle="1" w:styleId="8Char">
    <w:name w:val="عنوان 8 Char"/>
    <w:basedOn w:val="a0"/>
    <w:link w:val="8"/>
    <w:uiPriority w:val="9"/>
    <w:semiHidden/>
    <w:rsid w:val="000C05FB"/>
    <w:rPr>
      <w:rFonts w:eastAsiaTheme="majorEastAsia" w:cstheme="majorBidi"/>
      <w:i/>
      <w:iCs/>
      <w:color w:val="272727" w:themeColor="text1" w:themeTint="D8"/>
    </w:rPr>
  </w:style>
  <w:style w:type="character" w:customStyle="1" w:styleId="9Char">
    <w:name w:val="عنوان 9 Char"/>
    <w:basedOn w:val="a0"/>
    <w:link w:val="9"/>
    <w:uiPriority w:val="9"/>
    <w:semiHidden/>
    <w:rsid w:val="000C05FB"/>
    <w:rPr>
      <w:rFonts w:eastAsiaTheme="majorEastAsia" w:cstheme="majorBidi"/>
      <w:color w:val="272727" w:themeColor="text1" w:themeTint="D8"/>
    </w:rPr>
  </w:style>
  <w:style w:type="paragraph" w:styleId="a3">
    <w:name w:val="Title"/>
    <w:basedOn w:val="a"/>
    <w:next w:val="a"/>
    <w:link w:val="Char"/>
    <w:uiPriority w:val="10"/>
    <w:qFormat/>
    <w:rsid w:val="000C0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C05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05F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C05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05FB"/>
    <w:pPr>
      <w:spacing w:before="160"/>
      <w:jc w:val="center"/>
    </w:pPr>
    <w:rPr>
      <w:i/>
      <w:iCs/>
      <w:color w:val="404040" w:themeColor="text1" w:themeTint="BF"/>
    </w:rPr>
  </w:style>
  <w:style w:type="character" w:customStyle="1" w:styleId="Char1">
    <w:name w:val="اقتباس Char"/>
    <w:basedOn w:val="a0"/>
    <w:link w:val="a5"/>
    <w:uiPriority w:val="29"/>
    <w:rsid w:val="000C05FB"/>
    <w:rPr>
      <w:i/>
      <w:iCs/>
      <w:color w:val="404040" w:themeColor="text1" w:themeTint="BF"/>
    </w:rPr>
  </w:style>
  <w:style w:type="paragraph" w:styleId="a6">
    <w:name w:val="List Paragraph"/>
    <w:basedOn w:val="a"/>
    <w:uiPriority w:val="34"/>
    <w:qFormat/>
    <w:rsid w:val="000C05FB"/>
    <w:pPr>
      <w:ind w:left="720"/>
      <w:contextualSpacing/>
    </w:pPr>
  </w:style>
  <w:style w:type="character" w:styleId="a7">
    <w:name w:val="Intense Emphasis"/>
    <w:basedOn w:val="a0"/>
    <w:uiPriority w:val="21"/>
    <w:qFormat/>
    <w:rsid w:val="000C05FB"/>
    <w:rPr>
      <w:i/>
      <w:iCs/>
      <w:color w:val="0F4761" w:themeColor="accent1" w:themeShade="BF"/>
    </w:rPr>
  </w:style>
  <w:style w:type="paragraph" w:styleId="a8">
    <w:name w:val="Intense Quote"/>
    <w:basedOn w:val="a"/>
    <w:next w:val="a"/>
    <w:link w:val="Char2"/>
    <w:uiPriority w:val="30"/>
    <w:qFormat/>
    <w:rsid w:val="000C0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C05FB"/>
    <w:rPr>
      <w:i/>
      <w:iCs/>
      <w:color w:val="0F4761" w:themeColor="accent1" w:themeShade="BF"/>
    </w:rPr>
  </w:style>
  <w:style w:type="character" w:styleId="a9">
    <w:name w:val="Intense Reference"/>
    <w:basedOn w:val="a0"/>
    <w:uiPriority w:val="32"/>
    <w:qFormat/>
    <w:rsid w:val="000C05FB"/>
    <w:rPr>
      <w:b/>
      <w:bCs/>
      <w:smallCaps/>
      <w:color w:val="0F4761" w:themeColor="accent1" w:themeShade="BF"/>
      <w:spacing w:val="5"/>
    </w:rPr>
  </w:style>
  <w:style w:type="character" w:styleId="Hyperlink">
    <w:name w:val="Hyperlink"/>
    <w:basedOn w:val="a0"/>
    <w:uiPriority w:val="99"/>
    <w:unhideWhenUsed/>
    <w:rsid w:val="00322D87"/>
    <w:rPr>
      <w:color w:val="467886" w:themeColor="hyperlink"/>
      <w:u w:val="single"/>
    </w:rPr>
  </w:style>
  <w:style w:type="character" w:styleId="aa">
    <w:name w:val="Unresolved Mention"/>
    <w:basedOn w:val="a0"/>
    <w:uiPriority w:val="99"/>
    <w:semiHidden/>
    <w:unhideWhenUsed/>
    <w:rsid w:val="0032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85079">
      <w:bodyDiv w:val="1"/>
      <w:marLeft w:val="0"/>
      <w:marRight w:val="0"/>
      <w:marTop w:val="0"/>
      <w:marBottom w:val="0"/>
      <w:divBdr>
        <w:top w:val="none" w:sz="0" w:space="0" w:color="auto"/>
        <w:left w:val="none" w:sz="0" w:space="0" w:color="auto"/>
        <w:bottom w:val="none" w:sz="0" w:space="0" w:color="auto"/>
        <w:right w:val="none" w:sz="0" w:space="0" w:color="auto"/>
      </w:divBdr>
      <w:divsChild>
        <w:div w:id="303586491">
          <w:marLeft w:val="0"/>
          <w:marRight w:val="0"/>
          <w:marTop w:val="0"/>
          <w:marBottom w:val="0"/>
          <w:divBdr>
            <w:top w:val="none" w:sz="0" w:space="0" w:color="auto"/>
            <w:left w:val="none" w:sz="0" w:space="0" w:color="auto"/>
            <w:bottom w:val="none" w:sz="0" w:space="0" w:color="auto"/>
            <w:right w:val="none" w:sz="0" w:space="0" w:color="auto"/>
          </w:divBdr>
          <w:divsChild>
            <w:div w:id="1936985111">
              <w:marLeft w:val="3019"/>
              <w:marRight w:val="0"/>
              <w:marTop w:val="0"/>
              <w:marBottom w:val="0"/>
              <w:divBdr>
                <w:top w:val="none" w:sz="0" w:space="0" w:color="auto"/>
                <w:left w:val="none" w:sz="0" w:space="0" w:color="auto"/>
                <w:bottom w:val="none" w:sz="0" w:space="0" w:color="auto"/>
                <w:right w:val="none" w:sz="0" w:space="0" w:color="auto"/>
              </w:divBdr>
            </w:div>
            <w:div w:id="1452939686">
              <w:marLeft w:val="3019"/>
              <w:marRight w:val="0"/>
              <w:marTop w:val="0"/>
              <w:marBottom w:val="0"/>
              <w:divBdr>
                <w:top w:val="none" w:sz="0" w:space="0" w:color="auto"/>
                <w:left w:val="none" w:sz="0" w:space="0" w:color="auto"/>
                <w:bottom w:val="none" w:sz="0" w:space="0" w:color="auto"/>
                <w:right w:val="none" w:sz="0" w:space="0" w:color="auto"/>
              </w:divBdr>
            </w:div>
          </w:divsChild>
        </w:div>
        <w:div w:id="1054159640">
          <w:marLeft w:val="0"/>
          <w:marRight w:val="0"/>
          <w:marTop w:val="0"/>
          <w:marBottom w:val="0"/>
          <w:divBdr>
            <w:top w:val="none" w:sz="0" w:space="0" w:color="auto"/>
            <w:left w:val="none" w:sz="0" w:space="0" w:color="auto"/>
            <w:bottom w:val="none" w:sz="0" w:space="0" w:color="auto"/>
            <w:right w:val="none" w:sz="0" w:space="0" w:color="auto"/>
          </w:divBdr>
          <w:divsChild>
            <w:div w:id="1271162217">
              <w:marLeft w:val="0"/>
              <w:marRight w:val="0"/>
              <w:marTop w:val="0"/>
              <w:marBottom w:val="0"/>
              <w:divBdr>
                <w:top w:val="none" w:sz="0" w:space="0" w:color="auto"/>
                <w:left w:val="none" w:sz="0" w:space="0" w:color="auto"/>
                <w:bottom w:val="none" w:sz="0" w:space="0" w:color="auto"/>
                <w:right w:val="none" w:sz="0" w:space="0" w:color="auto"/>
              </w:divBdr>
            </w:div>
            <w:div w:id="217786184">
              <w:marLeft w:val="0"/>
              <w:marRight w:val="0"/>
              <w:marTop w:val="0"/>
              <w:marBottom w:val="0"/>
              <w:divBdr>
                <w:top w:val="none" w:sz="0" w:space="0" w:color="auto"/>
                <w:left w:val="none" w:sz="0" w:space="0" w:color="auto"/>
                <w:bottom w:val="none" w:sz="0" w:space="0" w:color="auto"/>
                <w:right w:val="none" w:sz="0" w:space="0" w:color="auto"/>
              </w:divBdr>
            </w:div>
            <w:div w:id="134643066">
              <w:marLeft w:val="0"/>
              <w:marRight w:val="0"/>
              <w:marTop w:val="0"/>
              <w:marBottom w:val="0"/>
              <w:divBdr>
                <w:top w:val="none" w:sz="0" w:space="0" w:color="auto"/>
                <w:left w:val="none" w:sz="0" w:space="0" w:color="auto"/>
                <w:bottom w:val="none" w:sz="0" w:space="0" w:color="auto"/>
                <w:right w:val="none" w:sz="0" w:space="0" w:color="auto"/>
              </w:divBdr>
            </w:div>
            <w:div w:id="1787775768">
              <w:marLeft w:val="0"/>
              <w:marRight w:val="0"/>
              <w:marTop w:val="0"/>
              <w:marBottom w:val="0"/>
              <w:divBdr>
                <w:top w:val="none" w:sz="0" w:space="0" w:color="auto"/>
                <w:left w:val="none" w:sz="0" w:space="0" w:color="auto"/>
                <w:bottom w:val="none" w:sz="0" w:space="0" w:color="auto"/>
                <w:right w:val="none" w:sz="0" w:space="0" w:color="auto"/>
              </w:divBdr>
            </w:div>
            <w:div w:id="19978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1868">
      <w:bodyDiv w:val="1"/>
      <w:marLeft w:val="0"/>
      <w:marRight w:val="0"/>
      <w:marTop w:val="0"/>
      <w:marBottom w:val="0"/>
      <w:divBdr>
        <w:top w:val="none" w:sz="0" w:space="0" w:color="auto"/>
        <w:left w:val="none" w:sz="0" w:space="0" w:color="auto"/>
        <w:bottom w:val="none" w:sz="0" w:space="0" w:color="auto"/>
        <w:right w:val="none" w:sz="0" w:space="0" w:color="auto"/>
      </w:divBdr>
      <w:divsChild>
        <w:div w:id="1748768318">
          <w:marLeft w:val="0"/>
          <w:marRight w:val="0"/>
          <w:marTop w:val="0"/>
          <w:marBottom w:val="0"/>
          <w:divBdr>
            <w:top w:val="none" w:sz="0" w:space="0" w:color="auto"/>
            <w:left w:val="none" w:sz="0" w:space="0" w:color="auto"/>
            <w:bottom w:val="none" w:sz="0" w:space="0" w:color="auto"/>
            <w:right w:val="none" w:sz="0" w:space="0" w:color="auto"/>
          </w:divBdr>
          <w:divsChild>
            <w:div w:id="1099907613">
              <w:marLeft w:val="3019"/>
              <w:marRight w:val="0"/>
              <w:marTop w:val="0"/>
              <w:marBottom w:val="0"/>
              <w:divBdr>
                <w:top w:val="none" w:sz="0" w:space="0" w:color="auto"/>
                <w:left w:val="none" w:sz="0" w:space="0" w:color="auto"/>
                <w:bottom w:val="none" w:sz="0" w:space="0" w:color="auto"/>
                <w:right w:val="none" w:sz="0" w:space="0" w:color="auto"/>
              </w:divBdr>
            </w:div>
            <w:div w:id="1557428058">
              <w:marLeft w:val="3019"/>
              <w:marRight w:val="0"/>
              <w:marTop w:val="0"/>
              <w:marBottom w:val="0"/>
              <w:divBdr>
                <w:top w:val="none" w:sz="0" w:space="0" w:color="auto"/>
                <w:left w:val="none" w:sz="0" w:space="0" w:color="auto"/>
                <w:bottom w:val="none" w:sz="0" w:space="0" w:color="auto"/>
                <w:right w:val="none" w:sz="0" w:space="0" w:color="auto"/>
              </w:divBdr>
            </w:div>
          </w:divsChild>
        </w:div>
        <w:div w:id="712081068">
          <w:marLeft w:val="0"/>
          <w:marRight w:val="0"/>
          <w:marTop w:val="0"/>
          <w:marBottom w:val="0"/>
          <w:divBdr>
            <w:top w:val="none" w:sz="0" w:space="0" w:color="auto"/>
            <w:left w:val="none" w:sz="0" w:space="0" w:color="auto"/>
            <w:bottom w:val="none" w:sz="0" w:space="0" w:color="auto"/>
            <w:right w:val="none" w:sz="0" w:space="0" w:color="auto"/>
          </w:divBdr>
          <w:divsChild>
            <w:div w:id="1948852725">
              <w:marLeft w:val="0"/>
              <w:marRight w:val="0"/>
              <w:marTop w:val="0"/>
              <w:marBottom w:val="0"/>
              <w:divBdr>
                <w:top w:val="none" w:sz="0" w:space="0" w:color="auto"/>
                <w:left w:val="none" w:sz="0" w:space="0" w:color="auto"/>
                <w:bottom w:val="none" w:sz="0" w:space="0" w:color="auto"/>
                <w:right w:val="none" w:sz="0" w:space="0" w:color="auto"/>
              </w:divBdr>
            </w:div>
            <w:div w:id="1069569795">
              <w:marLeft w:val="0"/>
              <w:marRight w:val="0"/>
              <w:marTop w:val="0"/>
              <w:marBottom w:val="0"/>
              <w:divBdr>
                <w:top w:val="none" w:sz="0" w:space="0" w:color="auto"/>
                <w:left w:val="none" w:sz="0" w:space="0" w:color="auto"/>
                <w:bottom w:val="none" w:sz="0" w:space="0" w:color="auto"/>
                <w:right w:val="none" w:sz="0" w:space="0" w:color="auto"/>
              </w:divBdr>
            </w:div>
            <w:div w:id="495998868">
              <w:marLeft w:val="0"/>
              <w:marRight w:val="0"/>
              <w:marTop w:val="0"/>
              <w:marBottom w:val="0"/>
              <w:divBdr>
                <w:top w:val="none" w:sz="0" w:space="0" w:color="auto"/>
                <w:left w:val="none" w:sz="0" w:space="0" w:color="auto"/>
                <w:bottom w:val="none" w:sz="0" w:space="0" w:color="auto"/>
                <w:right w:val="none" w:sz="0" w:space="0" w:color="auto"/>
              </w:divBdr>
            </w:div>
            <w:div w:id="1873152237">
              <w:marLeft w:val="0"/>
              <w:marRight w:val="0"/>
              <w:marTop w:val="0"/>
              <w:marBottom w:val="0"/>
              <w:divBdr>
                <w:top w:val="none" w:sz="0" w:space="0" w:color="auto"/>
                <w:left w:val="none" w:sz="0" w:space="0" w:color="auto"/>
                <w:bottom w:val="none" w:sz="0" w:space="0" w:color="auto"/>
                <w:right w:val="none" w:sz="0" w:space="0" w:color="auto"/>
              </w:divBdr>
            </w:div>
            <w:div w:id="79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939</Words>
  <Characters>5354</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2024-12-05T12:34:00Z</dcterms:created>
  <dcterms:modified xsi:type="dcterms:W3CDTF">2024-12-19T13:39:00Z</dcterms:modified>
</cp:coreProperties>
</file>