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713" w:rsidRDefault="001E7713" w:rsidP="001E7713">
      <w:pPr>
        <w:pStyle w:val="a3"/>
        <w:pBdr>
          <w:bottom w:val="single" w:sz="6" w:space="1" w:color="auto"/>
        </w:pBd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خطبة </w:t>
      </w:r>
      <w:proofErr w:type="gramStart"/>
      <w:r>
        <w:rPr>
          <w:rFonts w:ascii="Arabic Typesetting" w:hAnsi="Arabic Typesetting" w:cs="Arabic Typesetting" w:hint="cs"/>
          <w:sz w:val="40"/>
          <w:szCs w:val="40"/>
          <w:rtl/>
        </w:rPr>
        <w:t>جمعة :</w:t>
      </w:r>
      <w:proofErr w:type="gramEnd"/>
      <w:r>
        <w:rPr>
          <w:rFonts w:ascii="Arabic Typesetting" w:hAnsi="Arabic Typesetting" w:cs="Arabic Typesetting" w:hint="cs"/>
          <w:sz w:val="40"/>
          <w:szCs w:val="40"/>
          <w:rtl/>
        </w:rPr>
        <w:t xml:space="preserve"> أهمية بر الوالدين وثمراته      </w:t>
      </w:r>
      <w:proofErr w:type="spellStart"/>
      <w:r>
        <w:rPr>
          <w:rFonts w:ascii="Arabic Typesetting" w:hAnsi="Arabic Typesetting" w:cs="Arabic Typesetting" w:hint="cs"/>
          <w:sz w:val="40"/>
          <w:szCs w:val="40"/>
          <w:rtl/>
        </w:rPr>
        <w:t>الجمش</w:t>
      </w:r>
      <w:proofErr w:type="spellEnd"/>
      <w:r>
        <w:rPr>
          <w:rFonts w:ascii="Arabic Typesetting" w:hAnsi="Arabic Typesetting" w:cs="Arabic Typesetting" w:hint="cs"/>
          <w:sz w:val="40"/>
          <w:szCs w:val="40"/>
          <w:rtl/>
        </w:rPr>
        <w:t xml:space="preserve"> الدوادمي       كتبه : خالد بن </w:t>
      </w:r>
      <w:proofErr w:type="spellStart"/>
      <w:r>
        <w:rPr>
          <w:rFonts w:ascii="Arabic Typesetting" w:hAnsi="Arabic Typesetting" w:cs="Arabic Typesetting" w:hint="cs"/>
          <w:sz w:val="40"/>
          <w:szCs w:val="40"/>
          <w:rtl/>
        </w:rPr>
        <w:t>خضران</w:t>
      </w:r>
      <w:proofErr w:type="spellEnd"/>
      <w:r>
        <w:rPr>
          <w:rFonts w:ascii="Arabic Typesetting" w:hAnsi="Arabic Typesetting" w:cs="Arabic Typesetting" w:hint="cs"/>
          <w:sz w:val="40"/>
          <w:szCs w:val="40"/>
          <w:rtl/>
        </w:rPr>
        <w:t xml:space="preserve"> العتيبي</w:t>
      </w:r>
    </w:p>
    <w:p w:rsidR="001E7713" w:rsidRDefault="001E7713" w:rsidP="001E7713">
      <w:pPr>
        <w:pStyle w:val="a3"/>
        <w:jc w:val="both"/>
        <w:rPr>
          <w:rFonts w:ascii="Arabic Typesetting" w:hAnsi="Arabic Typesetting" w:cs="Arabic Typesetting"/>
          <w:sz w:val="40"/>
          <w:szCs w:val="40"/>
          <w:rtl/>
        </w:rPr>
      </w:pPr>
    </w:p>
    <w:p w:rsidR="001E7713" w:rsidRDefault="001E7713" w:rsidP="001E7713">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الخطبة </w:t>
      </w:r>
      <w:proofErr w:type="gramStart"/>
      <w:r>
        <w:rPr>
          <w:rFonts w:ascii="Arabic Typesetting" w:hAnsi="Arabic Typesetting" w:cs="Arabic Typesetting" w:hint="cs"/>
          <w:sz w:val="40"/>
          <w:szCs w:val="40"/>
          <w:rtl/>
        </w:rPr>
        <w:t>الأولى :</w:t>
      </w:r>
      <w:proofErr w:type="gramEnd"/>
      <w:r>
        <w:rPr>
          <w:rFonts w:ascii="Arabic Typesetting" w:hAnsi="Arabic Typesetting" w:cs="Arabic Typesetting" w:hint="cs"/>
          <w:sz w:val="40"/>
          <w:szCs w:val="40"/>
          <w:rtl/>
        </w:rPr>
        <w:t xml:space="preserve"> </w:t>
      </w:r>
    </w:p>
    <w:p w:rsidR="00DB62A1" w:rsidRPr="00F13F60" w:rsidRDefault="00DB62A1" w:rsidP="001E7713">
      <w:pPr>
        <w:pStyle w:val="a3"/>
        <w:jc w:val="both"/>
        <w:rPr>
          <w:rFonts w:ascii="Arabic Typesetting" w:hAnsi="Arabic Typesetting" w:cs="Arabic Typesetting"/>
          <w:sz w:val="40"/>
          <w:szCs w:val="40"/>
          <w:rtl/>
        </w:rPr>
      </w:pPr>
      <w:r w:rsidRPr="00F13F60">
        <w:rPr>
          <w:rFonts w:ascii="Arabic Typesetting" w:hAnsi="Arabic Typesetting" w:cs="Arabic Typesetting"/>
          <w:sz w:val="40"/>
          <w:szCs w:val="40"/>
          <w:rtl/>
        </w:rPr>
        <w:t xml:space="preserve">إن الحمد لله نحمده </w:t>
      </w:r>
      <w:proofErr w:type="spellStart"/>
      <w:r w:rsidRPr="00F13F60">
        <w:rPr>
          <w:rFonts w:ascii="Arabic Typesetting" w:hAnsi="Arabic Typesetting" w:cs="Arabic Typesetting"/>
          <w:sz w:val="40"/>
          <w:szCs w:val="40"/>
          <w:rtl/>
        </w:rPr>
        <w:t>ونستعينه</w:t>
      </w:r>
      <w:proofErr w:type="spellEnd"/>
      <w:r w:rsidRPr="00F13F60">
        <w:rPr>
          <w:rFonts w:ascii="Arabic Typesetting" w:hAnsi="Arabic Typesetting" w:cs="Arabic Typesetting"/>
          <w:sz w:val="40"/>
          <w:szCs w:val="40"/>
          <w:rtl/>
        </w:rPr>
        <w:t xml:space="preserve"> </w:t>
      </w:r>
      <w:proofErr w:type="gramStart"/>
      <w:r w:rsidRPr="00F13F60">
        <w:rPr>
          <w:rFonts w:ascii="Arabic Typesetting" w:hAnsi="Arabic Typesetting" w:cs="Arabic Typesetting"/>
          <w:sz w:val="40"/>
          <w:szCs w:val="40"/>
          <w:rtl/>
        </w:rPr>
        <w:t>ونستغفره  ونعوذ</w:t>
      </w:r>
      <w:proofErr w:type="gramEnd"/>
      <w:r w:rsidRPr="00F13F60">
        <w:rPr>
          <w:rFonts w:ascii="Arabic Typesetting" w:hAnsi="Arabic Typesetting" w:cs="Arabic Typesetting"/>
          <w:sz w:val="40"/>
          <w:szCs w:val="40"/>
          <w:rtl/>
        </w:rPr>
        <w:t xml:space="preserve"> بالله من شرور أنفسنا ومن سيئات أعمالنا ، من يهده الله فلا مضل له ، ومن يضلل فلا هادي له  وأشهد أن لا إله إلا الله وحده لا شريك له ،وأشهد أن محمداً عبده ورسوله .</w:t>
      </w:r>
    </w:p>
    <w:p w:rsidR="00DB62A1" w:rsidRPr="00F13F60" w:rsidRDefault="00DB62A1" w:rsidP="001E7713">
      <w:pPr>
        <w:pStyle w:val="a3"/>
        <w:jc w:val="both"/>
        <w:rPr>
          <w:rFonts w:ascii="Arabic Typesetting" w:hAnsi="Arabic Typesetting" w:cs="Arabic Typesetting"/>
          <w:sz w:val="40"/>
          <w:szCs w:val="40"/>
          <w:rtl/>
        </w:rPr>
      </w:pPr>
      <w:r w:rsidRPr="00F13F60">
        <w:rPr>
          <w:rFonts w:ascii="Arabic Typesetting" w:hAnsi="Arabic Typesetting" w:cs="Arabic Typesetting"/>
          <w:sz w:val="40"/>
          <w:szCs w:val="40"/>
          <w:rtl/>
        </w:rPr>
        <w:t xml:space="preserve">أما </w:t>
      </w:r>
      <w:proofErr w:type="gramStart"/>
      <w:r w:rsidRPr="00F13F60">
        <w:rPr>
          <w:rFonts w:ascii="Arabic Typesetting" w:hAnsi="Arabic Typesetting" w:cs="Arabic Typesetting"/>
          <w:sz w:val="40"/>
          <w:szCs w:val="40"/>
          <w:rtl/>
        </w:rPr>
        <w:t>بعد :</w:t>
      </w:r>
      <w:proofErr w:type="gramEnd"/>
      <w:r w:rsidRPr="00F13F60">
        <w:rPr>
          <w:rFonts w:ascii="Arabic Typesetting" w:hAnsi="Arabic Typesetting" w:cs="Arabic Typesetting"/>
          <w:sz w:val="40"/>
          <w:szCs w:val="40"/>
          <w:rtl/>
        </w:rPr>
        <w:t xml:space="preserve"> </w:t>
      </w:r>
    </w:p>
    <w:p w:rsidR="00DB62A1" w:rsidRDefault="00DB62A1" w:rsidP="001E7713">
      <w:pPr>
        <w:pStyle w:val="a3"/>
        <w:jc w:val="both"/>
        <w:rPr>
          <w:rFonts w:ascii="Arabic Typesetting" w:hAnsi="Arabic Typesetting" w:cs="Arabic Typesetting"/>
          <w:sz w:val="40"/>
          <w:szCs w:val="40"/>
          <w:rtl/>
        </w:rPr>
      </w:pPr>
      <w:r w:rsidRPr="00F13F60">
        <w:rPr>
          <w:rFonts w:ascii="Arabic Typesetting" w:hAnsi="Arabic Typesetting" w:cs="Arabic Typesetting"/>
          <w:sz w:val="40"/>
          <w:szCs w:val="40"/>
          <w:rtl/>
        </w:rPr>
        <w:t>عب</w:t>
      </w:r>
      <w:r>
        <w:rPr>
          <w:rFonts w:ascii="Arabic Typesetting" w:hAnsi="Arabic Typesetting" w:cs="Arabic Typesetting"/>
          <w:sz w:val="40"/>
          <w:szCs w:val="40"/>
          <w:rtl/>
        </w:rPr>
        <w:t>اد الله إن من الأعمال التي</w:t>
      </w:r>
      <w:r w:rsidR="001F7FA9">
        <w:rPr>
          <w:rFonts w:ascii="Arabic Typesetting" w:hAnsi="Arabic Typesetting" w:cs="Arabic Typesetting"/>
          <w:sz w:val="40"/>
          <w:szCs w:val="40"/>
          <w:rtl/>
        </w:rPr>
        <w:t xml:space="preserve"> في</w:t>
      </w:r>
      <w:r w:rsidR="001F7FA9">
        <w:rPr>
          <w:rFonts w:ascii="Arabic Typesetting" w:hAnsi="Arabic Typesetting" w:cs="Arabic Typesetting" w:hint="cs"/>
          <w:sz w:val="40"/>
          <w:szCs w:val="40"/>
          <w:rtl/>
        </w:rPr>
        <w:t>ها</w:t>
      </w:r>
      <w:r w:rsidRPr="00F13F60">
        <w:rPr>
          <w:rFonts w:ascii="Arabic Typesetting" w:hAnsi="Arabic Typesetting" w:cs="Arabic Typesetting"/>
          <w:sz w:val="40"/>
          <w:szCs w:val="40"/>
          <w:rtl/>
        </w:rPr>
        <w:t xml:space="preserve"> أجورٌ عظيمة في الدنيا والآخرة </w:t>
      </w:r>
      <w:r>
        <w:rPr>
          <w:rFonts w:ascii="Arabic Typesetting" w:hAnsi="Arabic Typesetting" w:cs="Arabic Typesetting" w:hint="cs"/>
          <w:sz w:val="40"/>
          <w:szCs w:val="40"/>
          <w:rtl/>
        </w:rPr>
        <w:t>بِر الوالدين</w:t>
      </w:r>
      <w:r>
        <w:rPr>
          <w:rFonts w:ascii="Arabic Typesetting" w:hAnsi="Arabic Typesetting" w:cs="Arabic Typesetting"/>
          <w:sz w:val="40"/>
          <w:szCs w:val="40"/>
          <w:rtl/>
        </w:rPr>
        <w:t xml:space="preserve"> وفي المقابل في قط</w:t>
      </w:r>
      <w:r>
        <w:rPr>
          <w:rFonts w:ascii="Arabic Typesetting" w:hAnsi="Arabic Typesetting" w:cs="Arabic Typesetting" w:hint="cs"/>
          <w:sz w:val="40"/>
          <w:szCs w:val="40"/>
          <w:rtl/>
        </w:rPr>
        <w:t>يعتها</w:t>
      </w:r>
      <w:r w:rsidRPr="00F13F60">
        <w:rPr>
          <w:rFonts w:ascii="Arabic Typesetting" w:hAnsi="Arabic Typesetting" w:cs="Arabic Typesetting"/>
          <w:sz w:val="40"/>
          <w:szCs w:val="40"/>
          <w:rtl/>
        </w:rPr>
        <w:t xml:space="preserve"> عقوباتٌ عظيمة في الدنيا والآخرة والعياذ </w:t>
      </w:r>
      <w:proofErr w:type="gramStart"/>
      <w:r w:rsidRPr="00F13F60">
        <w:rPr>
          <w:rFonts w:ascii="Arabic Typesetting" w:hAnsi="Arabic Typesetting" w:cs="Arabic Typesetting"/>
          <w:sz w:val="40"/>
          <w:szCs w:val="40"/>
          <w:rtl/>
        </w:rPr>
        <w:t>بالله .</w:t>
      </w:r>
      <w:proofErr w:type="gramEnd"/>
    </w:p>
    <w:p w:rsidR="00DB62A1" w:rsidRDefault="00DB62A1" w:rsidP="001E7713">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الأبُ والأمُ ما أعظمَ حقَهما فالله سبحانه وتعالى قَرَن حقهما بحقه العظيم وهو توحيده فقال (</w:t>
      </w:r>
      <w:r w:rsidR="001F7FA9" w:rsidRPr="001F7FA9">
        <w:rPr>
          <w:rFonts w:ascii="Arabic Typesetting" w:hAnsi="Arabic Typesetting" w:cs="Arabic Typesetting"/>
          <w:sz w:val="40"/>
          <w:szCs w:val="40"/>
          <w:rtl/>
        </w:rPr>
        <w:t xml:space="preserve">(وَاعْبُدُواْ اللّهَ وَلاَ تُشْرِكُواْ بِهِ شَيْئاً وَبِالْوَالِدَيْنِ </w:t>
      </w:r>
      <w:proofErr w:type="gramStart"/>
      <w:r w:rsidR="001F7FA9" w:rsidRPr="001F7FA9">
        <w:rPr>
          <w:rFonts w:ascii="Arabic Typesetting" w:hAnsi="Arabic Typesetting" w:cs="Arabic Typesetting"/>
          <w:sz w:val="40"/>
          <w:szCs w:val="40"/>
          <w:rtl/>
        </w:rPr>
        <w:t>إِحْسَاناً )</w:t>
      </w:r>
      <w:proofErr w:type="gramEnd"/>
      <w:r w:rsidR="001F7FA9" w:rsidRPr="001F7FA9">
        <w:rPr>
          <w:rFonts w:ascii="Arabic Typesetting" w:hAnsi="Arabic Typesetting" w:cs="Arabic Typesetting"/>
          <w:sz w:val="40"/>
          <w:szCs w:val="40"/>
          <w:rtl/>
        </w:rPr>
        <w:t xml:space="preserve"> </w:t>
      </w:r>
      <w:r w:rsidR="001F7FA9">
        <w:rPr>
          <w:rFonts w:ascii="Arabic Typesetting" w:hAnsi="Arabic Typesetting" w:cs="Arabic Typesetting" w:hint="cs"/>
          <w:sz w:val="40"/>
          <w:szCs w:val="40"/>
          <w:rtl/>
        </w:rPr>
        <w:t>.</w:t>
      </w:r>
    </w:p>
    <w:p w:rsidR="003C0D0C" w:rsidRDefault="003C0D0C" w:rsidP="001E7713">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بر الوالدين عبادَ الله من أسباب دخول الجنة ففي صحيح مسلم </w:t>
      </w:r>
      <w:r w:rsidRPr="003C0D0C">
        <w:rPr>
          <w:rFonts w:ascii="Arabic Typesetting" w:hAnsi="Arabic Typesetting" w:cs="Arabic Typesetting"/>
          <w:sz w:val="40"/>
          <w:szCs w:val="40"/>
          <w:rtl/>
        </w:rPr>
        <w:t>عَنْ أَبِي هُرَيْرَةَ، عَنِ النَّبِيِّ صَلَّى اللهُ عَلَيْهِ وَسَلَّمَ، قَالَ: «رَغِمَ أَنْفُ، ثُمَّ رَغِمَ أَنْفُ، ثُمَّ رَغِمَ أَنْفُ»، قِيلَ: مَنْ؟ يَا رَسُولَ اللهِ قَالَ: «مَنْ أَدْرَكَ أَبَوَيْهِ عِنْدَ الْكِبَرِ، أَحَدَهُمَا أَوْ كِلَيْهِمَا فَلَمْ يَدْخُلِ الْجَنَّةَ»</w:t>
      </w:r>
    </w:p>
    <w:p w:rsidR="003C0D0C" w:rsidRDefault="003C0D0C" w:rsidP="001E7713">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وحسن صحبة الوال</w:t>
      </w:r>
      <w:r w:rsidR="001E7713">
        <w:rPr>
          <w:rFonts w:ascii="Arabic Typesetting" w:hAnsi="Arabic Typesetting" w:cs="Arabic Typesetting" w:hint="cs"/>
          <w:sz w:val="40"/>
          <w:szCs w:val="40"/>
          <w:rtl/>
        </w:rPr>
        <w:t xml:space="preserve">دين أجرهما </w:t>
      </w:r>
      <w:proofErr w:type="gramStart"/>
      <w:r w:rsidR="001E7713">
        <w:rPr>
          <w:rFonts w:ascii="Arabic Typesetting" w:hAnsi="Arabic Typesetting" w:cs="Arabic Typesetting" w:hint="cs"/>
          <w:sz w:val="40"/>
          <w:szCs w:val="40"/>
          <w:rtl/>
        </w:rPr>
        <w:t xml:space="preserve">عظيم </w:t>
      </w:r>
      <w:r>
        <w:rPr>
          <w:rFonts w:ascii="Arabic Typesetting" w:hAnsi="Arabic Typesetting" w:cs="Arabic Typesetting" w:hint="cs"/>
          <w:sz w:val="40"/>
          <w:szCs w:val="40"/>
          <w:rtl/>
        </w:rPr>
        <w:t xml:space="preserve"> جاء</w:t>
      </w:r>
      <w:proofErr w:type="gramEnd"/>
      <w:r>
        <w:rPr>
          <w:rFonts w:ascii="Arabic Typesetting" w:hAnsi="Arabic Typesetting" w:cs="Arabic Typesetting" w:hint="cs"/>
          <w:sz w:val="40"/>
          <w:szCs w:val="40"/>
          <w:rtl/>
        </w:rPr>
        <w:t xml:space="preserve"> في صحيح مسلم  عن </w:t>
      </w:r>
      <w:r w:rsidRPr="003C0D0C">
        <w:rPr>
          <w:rFonts w:ascii="Arabic Typesetting" w:hAnsi="Arabic Typesetting" w:cs="Arabic Typesetting"/>
          <w:sz w:val="40"/>
          <w:szCs w:val="40"/>
          <w:rtl/>
        </w:rPr>
        <w:t>عَبْدَ اللهِ بْنَ عَمْرِو بْنِ الْعَاصِ، قَالَ: أَقْبَلَ رَجُلٌ إِلَى نَبِيِّ اللهِ صَلَّى اللهُ عَلَيْهِ وَسَلَّمَ فَقَالَ: أُبَايِعُكَ عَلَى الْهِجْرَةِ وَالْجِهَادِ، أَبْتَغِي الْأَجْرَ مِنَ اللهِ، قَالَ: «فَهَلْ مِنْ وَالِدَيْكَ أَحَدٌ حَيٌّ؟» قَالَ: نَعَمْ، بَلْ كِلَاهُمَا، قَالَ: «فَتَبْتَغِي الْأَجْرَ مِنَ اللهِ؟» قَالَ: نَعَمْ، قَالَ: «فَارْجِعْ إِلَى وَالِدَيْكَ فَأَحْسِنْ صُحْبَتَهُمَا»</w:t>
      </w:r>
    </w:p>
    <w:p w:rsidR="00B0253D" w:rsidRPr="00B0253D" w:rsidRDefault="00B0253D" w:rsidP="001E7713">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برُ الوالدين عبادَ الله من أسباب البركة في الأوقات والأرزاق جاء في صحيح مسلم عن </w:t>
      </w:r>
    </w:p>
    <w:p w:rsidR="003C0D0C" w:rsidRDefault="00B0253D" w:rsidP="001E7713">
      <w:pPr>
        <w:pStyle w:val="a3"/>
        <w:jc w:val="both"/>
        <w:rPr>
          <w:rFonts w:ascii="Arabic Typesetting" w:hAnsi="Arabic Typesetting" w:cs="Arabic Typesetting"/>
          <w:sz w:val="40"/>
          <w:szCs w:val="40"/>
          <w:rtl/>
        </w:rPr>
      </w:pPr>
      <w:r>
        <w:rPr>
          <w:rFonts w:ascii="Arabic Typesetting" w:hAnsi="Arabic Typesetting" w:cs="Arabic Typesetting"/>
          <w:sz w:val="40"/>
          <w:szCs w:val="40"/>
          <w:rtl/>
        </w:rPr>
        <w:t>أَنَ</w:t>
      </w:r>
      <w:r>
        <w:rPr>
          <w:rFonts w:ascii="Arabic Typesetting" w:hAnsi="Arabic Typesetting" w:cs="Arabic Typesetting" w:hint="cs"/>
          <w:sz w:val="40"/>
          <w:szCs w:val="40"/>
          <w:rtl/>
        </w:rPr>
        <w:t>سِ بنِ مالكٍ</w:t>
      </w:r>
      <w:r w:rsidRPr="00B0253D">
        <w:rPr>
          <w:rFonts w:ascii="Arabic Typesetting" w:hAnsi="Arabic Typesetting" w:cs="Arabic Typesetting"/>
          <w:sz w:val="40"/>
          <w:szCs w:val="40"/>
          <w:rtl/>
        </w:rPr>
        <w:t xml:space="preserve"> أَنَّ رَسُولَ اللهِ صَلَّى اللهُ عَلَيْهِ وَسَلَّمَ، قَالَ: «مَنْ أَحَبَّ أَنْ يُبْسَطَ لَهُ فِي رِزْقِهِ، وَيُنْسَأَ لَهُ فِي أَثَرِهِ فَلْيَصِلْ رَحِمَهُ»</w:t>
      </w:r>
    </w:p>
    <w:p w:rsidR="00B0253D" w:rsidRDefault="00B0253D" w:rsidP="001E7713">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وأعظمُ رحمٍ توصل هي الأم </w:t>
      </w:r>
      <w:proofErr w:type="gramStart"/>
      <w:r>
        <w:rPr>
          <w:rFonts w:ascii="Arabic Typesetting" w:hAnsi="Arabic Typesetting" w:cs="Arabic Typesetting" w:hint="cs"/>
          <w:sz w:val="40"/>
          <w:szCs w:val="40"/>
          <w:rtl/>
        </w:rPr>
        <w:t>والأب .</w:t>
      </w:r>
      <w:proofErr w:type="gramEnd"/>
    </w:p>
    <w:p w:rsidR="003C0D0C" w:rsidRDefault="001366B6" w:rsidP="001E7713">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برُ الوالدين عبادَ الله من أسباب إجابة الدعاء جاء في صحيح مسلم أن النبي صلى الله عليه وسلم قال في أويس القَرَني</w:t>
      </w:r>
      <w:r w:rsidR="001E7713">
        <w:rPr>
          <w:rFonts w:ascii="Arabic Typesetting" w:hAnsi="Arabic Typesetting" w:cs="Arabic Typesetting" w:hint="cs"/>
          <w:sz w:val="40"/>
          <w:szCs w:val="40"/>
          <w:rtl/>
        </w:rPr>
        <w:t xml:space="preserve"> وهو من </w:t>
      </w:r>
      <w:proofErr w:type="gramStart"/>
      <w:r w:rsidR="001E7713">
        <w:rPr>
          <w:rFonts w:ascii="Arabic Typesetting" w:hAnsi="Arabic Typesetting" w:cs="Arabic Typesetting" w:hint="cs"/>
          <w:sz w:val="40"/>
          <w:szCs w:val="40"/>
          <w:rtl/>
        </w:rPr>
        <w:t xml:space="preserve">التابعين </w:t>
      </w:r>
      <w:r>
        <w:rPr>
          <w:rFonts w:ascii="Arabic Typesetting" w:hAnsi="Arabic Typesetting" w:cs="Arabic Typesetting" w:hint="cs"/>
          <w:sz w:val="40"/>
          <w:szCs w:val="40"/>
          <w:rtl/>
        </w:rPr>
        <w:t xml:space="preserve"> :</w:t>
      </w:r>
      <w:proofErr w:type="gramEnd"/>
      <w:r>
        <w:rPr>
          <w:rFonts w:ascii="Arabic Typesetting" w:hAnsi="Arabic Typesetting" w:cs="Arabic Typesetting" w:hint="cs"/>
          <w:sz w:val="40"/>
          <w:szCs w:val="40"/>
          <w:rtl/>
        </w:rPr>
        <w:t xml:space="preserve"> </w:t>
      </w:r>
      <w:r w:rsidRPr="001030D1">
        <w:rPr>
          <w:rFonts w:ascii="Arabic Typesetting" w:hAnsi="Arabic Typesetting" w:cs="Arabic Typesetting"/>
          <w:sz w:val="40"/>
          <w:szCs w:val="40"/>
          <w:rtl/>
        </w:rPr>
        <w:t>له والدةٌ هو بها بَر لو أقسم على الله لأبره [ يعني لو أقسم على الله أن يفعل الله الشيء أو لا يفعله لا أبره الله في يمنيه ] ثم قال النبي صلى الله عليه وسلم لعمر رضي الله عنه فإن استطعت أن يستغفر لك فافعل وفي لفظ لمسلم ( فمن لقيه منكم فليستغفر لكم ) وفي لفظ ( فمروه فليستغفر لكم ) أي يدعو الله أن يغفر لكم</w:t>
      </w:r>
      <w:r>
        <w:rPr>
          <w:rFonts w:ascii="Arabic Typesetting" w:hAnsi="Arabic Typesetting" w:cs="Arabic Typesetting" w:hint="cs"/>
          <w:sz w:val="40"/>
          <w:szCs w:val="40"/>
          <w:rtl/>
        </w:rPr>
        <w:t xml:space="preserve"> .</w:t>
      </w:r>
    </w:p>
    <w:p w:rsidR="001366B6" w:rsidRDefault="001366B6" w:rsidP="001E7713">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برُ الوالدين من الأسباب العظيمة في صلاح الأولاد وبرهم لك عند الكِبر فالجزاء من جنس </w:t>
      </w:r>
      <w:proofErr w:type="gramStart"/>
      <w:r>
        <w:rPr>
          <w:rFonts w:ascii="Arabic Typesetting" w:hAnsi="Arabic Typesetting" w:cs="Arabic Typesetting" w:hint="cs"/>
          <w:sz w:val="40"/>
          <w:szCs w:val="40"/>
          <w:rtl/>
        </w:rPr>
        <w:t>العمل .</w:t>
      </w:r>
      <w:proofErr w:type="gramEnd"/>
    </w:p>
    <w:p w:rsidR="001366B6" w:rsidRDefault="001366B6" w:rsidP="001E7713">
      <w:pPr>
        <w:pStyle w:val="a3"/>
        <w:jc w:val="both"/>
        <w:rPr>
          <w:rFonts w:ascii="Arabic Typesetting" w:hAnsi="Arabic Typesetting" w:cs="Arabic Typesetting"/>
          <w:sz w:val="40"/>
          <w:szCs w:val="40"/>
          <w:rtl/>
        </w:rPr>
      </w:pPr>
    </w:p>
    <w:p w:rsidR="001366B6" w:rsidRDefault="001366B6" w:rsidP="001E7713">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lastRenderedPageBreak/>
        <w:t xml:space="preserve">كما أن عقوقَ الوالدين عبادَ الله من أسباب العقوبات العاجلة في الدنيا من قلة التوفيق وتعسر الأمور والمصائب وغيرِ ذلك </w:t>
      </w:r>
      <w:r w:rsidRPr="00F13F60">
        <w:rPr>
          <w:rFonts w:ascii="Arabic Typesetting" w:hAnsi="Arabic Typesetting" w:cs="Arabic Typesetting"/>
          <w:sz w:val="40"/>
          <w:szCs w:val="40"/>
          <w:rtl/>
        </w:rPr>
        <w:t xml:space="preserve">جاء عند الترمذي من حديث أبي بكرة رضي الله عن أن النبي صلى الله عليه وسلم </w:t>
      </w:r>
      <w:proofErr w:type="gramStart"/>
      <w:r w:rsidRPr="00F13F60">
        <w:rPr>
          <w:rFonts w:ascii="Arabic Typesetting" w:hAnsi="Arabic Typesetting" w:cs="Arabic Typesetting"/>
          <w:sz w:val="40"/>
          <w:szCs w:val="40"/>
          <w:rtl/>
        </w:rPr>
        <w:t>قال :</w:t>
      </w:r>
      <w:proofErr w:type="gramEnd"/>
      <w:r w:rsidRPr="00F13F60">
        <w:rPr>
          <w:rFonts w:ascii="Arabic Typesetting" w:hAnsi="Arabic Typesetting" w:cs="Arabic Typesetting"/>
          <w:sz w:val="40"/>
          <w:szCs w:val="40"/>
          <w:rtl/>
        </w:rPr>
        <w:t xml:space="preserve"> مَا مِنْ ذَنْبٍ أَجْدَرُ أَنْ يُعَجِّلَ اللَّهُ لِصَاحِبِهِ العُقُوبَةَ فِي الدُّنْيَا مَعَ مَا يَدَّخِرُ لَهُ فِي الآخِرَةِ مِنَ البَغْيِ وَقَطِيعَةِ الرَّحِمِ.</w:t>
      </w:r>
    </w:p>
    <w:p w:rsidR="001366B6" w:rsidRDefault="001366B6" w:rsidP="001E7713">
      <w:pPr>
        <w:jc w:val="both"/>
        <w:rPr>
          <w:rFonts w:ascii="Arabic Typesetting" w:hAnsi="Arabic Typesetting" w:cs="Arabic Typesetting"/>
          <w:sz w:val="40"/>
          <w:szCs w:val="40"/>
          <w:rtl/>
        </w:rPr>
      </w:pPr>
      <w:r>
        <w:rPr>
          <w:rFonts w:ascii="Arabic Typesetting" w:hAnsi="Arabic Typesetting" w:cs="Arabic Typesetting" w:hint="cs"/>
          <w:sz w:val="40"/>
          <w:szCs w:val="40"/>
          <w:rtl/>
        </w:rPr>
        <w:t>فاحرصوا عبادَ الله على برِ والديكم و</w:t>
      </w:r>
      <w:r>
        <w:rPr>
          <w:rFonts w:ascii="Arabic Typesetting" w:hAnsi="Arabic Typesetting" w:cs="Arabic Typesetting" w:hint="cs"/>
          <w:sz w:val="40"/>
          <w:szCs w:val="40"/>
          <w:rtl/>
        </w:rPr>
        <w:t xml:space="preserve">يتأكد بر الوالدين عند الكبر وليس لك فضلٌ فأنت ترد شيئاً من إحسانهما عليك وأنت صغير فاحرص على حسن الكلام معهما ولا تشعرهما بأنك متضجر منهما واكثر الدعاء </w:t>
      </w:r>
      <w:proofErr w:type="gramStart"/>
      <w:r>
        <w:rPr>
          <w:rFonts w:ascii="Arabic Typesetting" w:hAnsi="Arabic Typesetting" w:cs="Arabic Typesetting" w:hint="cs"/>
          <w:sz w:val="40"/>
          <w:szCs w:val="40"/>
          <w:rtl/>
        </w:rPr>
        <w:t>لهما .</w:t>
      </w:r>
      <w:proofErr w:type="gramEnd"/>
    </w:p>
    <w:p w:rsidR="001366B6" w:rsidRDefault="001366B6" w:rsidP="001E7713">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ولنعلم عباد الله أن الجزاء من جنس العمل فما كان رحيماً شفيقاً بكبار السن فإن الله سبحانه وتعالى سيسخر له من يرحمه عند كبره ويعتني به والجزاء من جنس العمل يقول تعالى </w:t>
      </w:r>
      <w:r w:rsidRPr="001E5766">
        <w:rPr>
          <w:rFonts w:ascii="Arabic Typesetting" w:hAnsi="Arabic Typesetting" w:cs="Arabic Typesetting"/>
          <w:sz w:val="40"/>
          <w:szCs w:val="40"/>
          <w:rtl/>
        </w:rPr>
        <w:t>(</w:t>
      </w:r>
      <w:r w:rsidRPr="001E5766">
        <w:rPr>
          <w:rFonts w:ascii="Arabic Typesetting" w:hAnsi="Arabic Typesetting" w:cs="Arabic Typesetting" w:hint="cs"/>
          <w:sz w:val="40"/>
          <w:szCs w:val="40"/>
          <w:rtl/>
        </w:rPr>
        <w:t>هَلْ</w:t>
      </w:r>
      <w:r w:rsidRPr="001E5766">
        <w:rPr>
          <w:rFonts w:ascii="Arabic Typesetting" w:hAnsi="Arabic Typesetting" w:cs="Arabic Typesetting"/>
          <w:sz w:val="40"/>
          <w:szCs w:val="40"/>
          <w:rtl/>
        </w:rPr>
        <w:t xml:space="preserve"> </w:t>
      </w:r>
      <w:r w:rsidRPr="001E5766">
        <w:rPr>
          <w:rFonts w:ascii="Arabic Typesetting" w:hAnsi="Arabic Typesetting" w:cs="Arabic Typesetting" w:hint="cs"/>
          <w:sz w:val="40"/>
          <w:szCs w:val="40"/>
          <w:rtl/>
        </w:rPr>
        <w:t>جَزَاء</w:t>
      </w:r>
      <w:r w:rsidRPr="001E5766">
        <w:rPr>
          <w:rFonts w:ascii="Arabic Typesetting" w:hAnsi="Arabic Typesetting" w:cs="Arabic Typesetting"/>
          <w:sz w:val="40"/>
          <w:szCs w:val="40"/>
          <w:rtl/>
        </w:rPr>
        <w:t xml:space="preserve"> </w:t>
      </w:r>
      <w:r w:rsidRPr="001E5766">
        <w:rPr>
          <w:rFonts w:ascii="Arabic Typesetting" w:hAnsi="Arabic Typesetting" w:cs="Arabic Typesetting" w:hint="cs"/>
          <w:sz w:val="40"/>
          <w:szCs w:val="40"/>
          <w:rtl/>
        </w:rPr>
        <w:t>الْإِحْسَانِ</w:t>
      </w:r>
      <w:r w:rsidRPr="001E5766">
        <w:rPr>
          <w:rFonts w:ascii="Arabic Typesetting" w:hAnsi="Arabic Typesetting" w:cs="Arabic Typesetting"/>
          <w:sz w:val="40"/>
          <w:szCs w:val="40"/>
          <w:rtl/>
        </w:rPr>
        <w:t xml:space="preserve"> </w:t>
      </w:r>
      <w:r w:rsidRPr="001E5766">
        <w:rPr>
          <w:rFonts w:ascii="Arabic Typesetting" w:hAnsi="Arabic Typesetting" w:cs="Arabic Typesetting" w:hint="cs"/>
          <w:sz w:val="40"/>
          <w:szCs w:val="40"/>
          <w:rtl/>
        </w:rPr>
        <w:t>إِلَّا</w:t>
      </w:r>
      <w:r w:rsidRPr="001E5766">
        <w:rPr>
          <w:rFonts w:ascii="Arabic Typesetting" w:hAnsi="Arabic Typesetting" w:cs="Arabic Typesetting"/>
          <w:sz w:val="40"/>
          <w:szCs w:val="40"/>
          <w:rtl/>
        </w:rPr>
        <w:t xml:space="preserve"> </w:t>
      </w:r>
      <w:r w:rsidRPr="001E5766">
        <w:rPr>
          <w:rFonts w:ascii="Arabic Typesetting" w:hAnsi="Arabic Typesetting" w:cs="Arabic Typesetting" w:hint="cs"/>
          <w:sz w:val="40"/>
          <w:szCs w:val="40"/>
          <w:rtl/>
        </w:rPr>
        <w:t>الْإِحْسَانُ</w:t>
      </w:r>
      <w:r w:rsidRPr="001E5766">
        <w:rPr>
          <w:rFonts w:ascii="Arabic Typesetting" w:hAnsi="Arabic Typesetting" w:cs="Arabic Typesetting"/>
          <w:sz w:val="40"/>
          <w:szCs w:val="40"/>
          <w:rtl/>
        </w:rPr>
        <w:t>) (</w:t>
      </w:r>
      <w:proofErr w:type="gramStart"/>
      <w:r w:rsidRPr="001E5766">
        <w:rPr>
          <w:rFonts w:ascii="Arabic Typesetting" w:hAnsi="Arabic Typesetting" w:cs="Arabic Typesetting" w:hint="cs"/>
          <w:sz w:val="40"/>
          <w:szCs w:val="40"/>
          <w:rtl/>
        </w:rPr>
        <w:t>الرحمن</w:t>
      </w:r>
      <w:r w:rsidRPr="001E5766">
        <w:rPr>
          <w:rFonts w:ascii="Arabic Typesetting" w:hAnsi="Arabic Typesetting" w:cs="Arabic Typesetting"/>
          <w:sz w:val="40"/>
          <w:szCs w:val="40"/>
          <w:rtl/>
        </w:rPr>
        <w:t xml:space="preserve"> :</w:t>
      </w:r>
      <w:proofErr w:type="gramEnd"/>
      <w:r w:rsidRPr="001E5766">
        <w:rPr>
          <w:rFonts w:ascii="Arabic Typesetting" w:hAnsi="Arabic Typesetting" w:cs="Arabic Typesetting"/>
          <w:sz w:val="40"/>
          <w:szCs w:val="40"/>
          <w:rtl/>
        </w:rPr>
        <w:t xml:space="preserve"> 60 )</w:t>
      </w:r>
    </w:p>
    <w:p w:rsidR="001366B6" w:rsidRDefault="001366B6" w:rsidP="001E7713">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قال تعالى </w:t>
      </w:r>
      <w:r>
        <w:rPr>
          <w:rFonts w:ascii="Arabic Typesetting" w:hAnsi="Arabic Typesetting" w:cs="Arabic Typesetting" w:hint="cs"/>
          <w:sz w:val="40"/>
          <w:szCs w:val="40"/>
          <w:rtl/>
        </w:rPr>
        <w:t>(</w:t>
      </w:r>
      <w:r w:rsidRPr="002B616F">
        <w:rPr>
          <w:rFonts w:ascii="Arabic Typesetting" w:hAnsi="Arabic Typesetting" w:cs="Arabic Typesetting"/>
          <w:sz w:val="40"/>
          <w:szCs w:val="40"/>
          <w:rtl/>
        </w:rPr>
        <w:t>(</w:t>
      </w:r>
      <w:r w:rsidRPr="002B616F">
        <w:rPr>
          <w:rFonts w:ascii="Arabic Typesetting" w:hAnsi="Arabic Typesetting" w:cs="Arabic Typesetting" w:hint="cs"/>
          <w:sz w:val="40"/>
          <w:szCs w:val="40"/>
          <w:rtl/>
        </w:rPr>
        <w:t>وَقَضَى</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رَبُّكَ</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أَلاَّ</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تَعْبُدُواْ</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إِلاَّ</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إِيَّاهُ</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وَبِالْوَالِدَيْنِ</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إِحْسَاناً</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إِمَّا</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يَبْلُغَنَّ</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عِندَكَ</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الْكِبَرَ</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أَحَدُهُمَا</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أَوْ</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كِلاَهُمَا</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فَلاَ</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تَقُل</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لَّهُمَا</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أُفٍّ</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وَلاَ</w:t>
      </w:r>
      <w:r w:rsidRPr="002B616F">
        <w:rPr>
          <w:rFonts w:ascii="Arabic Typesetting" w:hAnsi="Arabic Typesetting" w:cs="Arabic Typesetting"/>
          <w:sz w:val="40"/>
          <w:szCs w:val="40"/>
          <w:rtl/>
        </w:rPr>
        <w:t xml:space="preserve"> </w:t>
      </w:r>
      <w:proofErr w:type="spellStart"/>
      <w:r w:rsidRPr="002B616F">
        <w:rPr>
          <w:rFonts w:ascii="Arabic Typesetting" w:hAnsi="Arabic Typesetting" w:cs="Arabic Typesetting" w:hint="cs"/>
          <w:sz w:val="40"/>
          <w:szCs w:val="40"/>
          <w:rtl/>
        </w:rPr>
        <w:t>تَنْهَرْهُمَا</w:t>
      </w:r>
      <w:proofErr w:type="spellEnd"/>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وَقُل</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لَّهُمَا</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قَوْلاً</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كَرِيماً</w:t>
      </w:r>
      <w:r w:rsidRPr="002B616F">
        <w:rPr>
          <w:rFonts w:ascii="Arabic Typesetting" w:hAnsi="Arabic Typesetting" w:cs="Arabic Typesetting"/>
          <w:sz w:val="40"/>
          <w:szCs w:val="40"/>
          <w:rtl/>
        </w:rPr>
        <w:t>) (</w:t>
      </w:r>
      <w:proofErr w:type="gramStart"/>
      <w:r w:rsidRPr="002B616F">
        <w:rPr>
          <w:rFonts w:ascii="Arabic Typesetting" w:hAnsi="Arabic Typesetting" w:cs="Arabic Typesetting" w:hint="cs"/>
          <w:sz w:val="40"/>
          <w:szCs w:val="40"/>
          <w:rtl/>
        </w:rPr>
        <w:t>الإسراء</w:t>
      </w:r>
      <w:r w:rsidRPr="002B616F">
        <w:rPr>
          <w:rFonts w:ascii="Arabic Typesetting" w:hAnsi="Arabic Typesetting" w:cs="Arabic Typesetting"/>
          <w:sz w:val="40"/>
          <w:szCs w:val="40"/>
          <w:rtl/>
        </w:rPr>
        <w:t xml:space="preserve"> :</w:t>
      </w:r>
      <w:proofErr w:type="gramEnd"/>
      <w:r w:rsidRPr="002B616F">
        <w:rPr>
          <w:rFonts w:ascii="Arabic Typesetting" w:hAnsi="Arabic Typesetting" w:cs="Arabic Typesetting"/>
          <w:sz w:val="40"/>
          <w:szCs w:val="40"/>
          <w:rtl/>
        </w:rPr>
        <w:t xml:space="preserve"> 23 )</w:t>
      </w:r>
      <w:r w:rsidRPr="002B616F">
        <w:rPr>
          <w:rtl/>
        </w:rPr>
        <w:t xml:space="preserve"> </w:t>
      </w:r>
      <w:r w:rsidRPr="002B616F">
        <w:rPr>
          <w:rFonts w:ascii="Arabic Typesetting" w:hAnsi="Arabic Typesetting" w:cs="Arabic Typesetting"/>
          <w:sz w:val="40"/>
          <w:szCs w:val="40"/>
          <w:rtl/>
        </w:rPr>
        <w:t>(</w:t>
      </w:r>
      <w:r w:rsidRPr="002B616F">
        <w:rPr>
          <w:rFonts w:ascii="Arabic Typesetting" w:hAnsi="Arabic Typesetting" w:cs="Arabic Typesetting" w:hint="cs"/>
          <w:sz w:val="40"/>
          <w:szCs w:val="40"/>
          <w:rtl/>
        </w:rPr>
        <w:t>وَاخْفِضْ</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لَهُمَا</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جَنَاحَ</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الذُّلِّ</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مِنَ</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الرَّحْمَةِ</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وَقُل</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رَّبِّ</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ارْحَمْهُمَا</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كَمَا</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رَبَّيَانِي</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صَغِيراً</w:t>
      </w:r>
      <w:r w:rsidRPr="002B616F">
        <w:rPr>
          <w:rFonts w:ascii="Arabic Typesetting" w:hAnsi="Arabic Typesetting" w:cs="Arabic Typesetting"/>
          <w:sz w:val="40"/>
          <w:szCs w:val="40"/>
          <w:rtl/>
        </w:rPr>
        <w:t>)</w:t>
      </w:r>
    </w:p>
    <w:p w:rsidR="001366B6" w:rsidRDefault="001366B6" w:rsidP="001E7713">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أسأل الله سبحانه وتعالى أن يغفرَ لآبائنا وأمهاتنا ومن كان منهم حياً أن يطيل الله عمره على طاعته ومن كان ميتاً أن ينور له في قبره ويجعله روضةً من رياض </w:t>
      </w:r>
      <w:proofErr w:type="gramStart"/>
      <w:r>
        <w:rPr>
          <w:rFonts w:ascii="Arabic Typesetting" w:hAnsi="Arabic Typesetting" w:cs="Arabic Typesetting" w:hint="cs"/>
          <w:sz w:val="40"/>
          <w:szCs w:val="40"/>
          <w:rtl/>
        </w:rPr>
        <w:t>الجنان .</w:t>
      </w:r>
      <w:proofErr w:type="gramEnd"/>
    </w:p>
    <w:p w:rsidR="001366B6" w:rsidRDefault="001366B6" w:rsidP="001E7713">
      <w:pPr>
        <w:jc w:val="both"/>
        <w:rPr>
          <w:rFonts w:ascii="Arabic Typesetting" w:hAnsi="Arabic Typesetting" w:cs="Arabic Typesetting"/>
          <w:sz w:val="40"/>
          <w:szCs w:val="40"/>
          <w:rtl/>
        </w:rPr>
      </w:pPr>
    </w:p>
    <w:p w:rsidR="001366B6" w:rsidRPr="00F13F60" w:rsidRDefault="001366B6" w:rsidP="001E7713">
      <w:pPr>
        <w:pStyle w:val="a3"/>
        <w:jc w:val="both"/>
        <w:rPr>
          <w:rFonts w:ascii="Arabic Typesetting" w:hAnsi="Arabic Typesetting" w:cs="Arabic Typesetting"/>
          <w:sz w:val="40"/>
          <w:szCs w:val="40"/>
          <w:rtl/>
        </w:rPr>
      </w:pPr>
    </w:p>
    <w:p w:rsidR="001366B6" w:rsidRDefault="00A15A5D" w:rsidP="001E7713">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الخطبة </w:t>
      </w:r>
      <w:proofErr w:type="gramStart"/>
      <w:r>
        <w:rPr>
          <w:rFonts w:ascii="Arabic Typesetting" w:hAnsi="Arabic Typesetting" w:cs="Arabic Typesetting" w:hint="cs"/>
          <w:sz w:val="40"/>
          <w:szCs w:val="40"/>
          <w:rtl/>
        </w:rPr>
        <w:t>الثانية :</w:t>
      </w:r>
      <w:proofErr w:type="gramEnd"/>
      <w:r>
        <w:rPr>
          <w:rFonts w:ascii="Arabic Typesetting" w:hAnsi="Arabic Typesetting" w:cs="Arabic Typesetting" w:hint="cs"/>
          <w:sz w:val="40"/>
          <w:szCs w:val="40"/>
          <w:rtl/>
        </w:rPr>
        <w:t xml:space="preserve"> </w:t>
      </w:r>
    </w:p>
    <w:p w:rsidR="00A15A5D" w:rsidRPr="00F13F60" w:rsidRDefault="00A15A5D" w:rsidP="001E7713">
      <w:pPr>
        <w:pStyle w:val="a3"/>
        <w:jc w:val="both"/>
        <w:rPr>
          <w:rFonts w:ascii="Arabic Typesetting" w:hAnsi="Arabic Typesetting" w:cs="Arabic Typesetting"/>
          <w:sz w:val="40"/>
          <w:szCs w:val="40"/>
          <w:rtl/>
        </w:rPr>
      </w:pPr>
      <w:r w:rsidRPr="00F13F60">
        <w:rPr>
          <w:rFonts w:ascii="Arabic Typesetting" w:hAnsi="Arabic Typesetting" w:cs="Arabic Typesetting"/>
          <w:sz w:val="40"/>
          <w:szCs w:val="40"/>
          <w:rtl/>
        </w:rPr>
        <w:t xml:space="preserve">إن الحمد لله نحمده </w:t>
      </w:r>
      <w:proofErr w:type="spellStart"/>
      <w:r w:rsidRPr="00F13F60">
        <w:rPr>
          <w:rFonts w:ascii="Arabic Typesetting" w:hAnsi="Arabic Typesetting" w:cs="Arabic Typesetting"/>
          <w:sz w:val="40"/>
          <w:szCs w:val="40"/>
          <w:rtl/>
        </w:rPr>
        <w:t>ونستعينه</w:t>
      </w:r>
      <w:proofErr w:type="spellEnd"/>
      <w:r w:rsidRPr="00F13F60">
        <w:rPr>
          <w:rFonts w:ascii="Arabic Typesetting" w:hAnsi="Arabic Typesetting" w:cs="Arabic Typesetting"/>
          <w:sz w:val="40"/>
          <w:szCs w:val="40"/>
          <w:rtl/>
        </w:rPr>
        <w:t xml:space="preserve"> </w:t>
      </w:r>
      <w:proofErr w:type="gramStart"/>
      <w:r w:rsidRPr="00F13F60">
        <w:rPr>
          <w:rFonts w:ascii="Arabic Typesetting" w:hAnsi="Arabic Typesetting" w:cs="Arabic Typesetting"/>
          <w:sz w:val="40"/>
          <w:szCs w:val="40"/>
          <w:rtl/>
        </w:rPr>
        <w:t>ونستغفره  ونعوذ</w:t>
      </w:r>
      <w:proofErr w:type="gramEnd"/>
      <w:r w:rsidRPr="00F13F60">
        <w:rPr>
          <w:rFonts w:ascii="Arabic Typesetting" w:hAnsi="Arabic Typesetting" w:cs="Arabic Typesetting"/>
          <w:sz w:val="40"/>
          <w:szCs w:val="40"/>
          <w:rtl/>
        </w:rPr>
        <w:t xml:space="preserve"> بالله من شرور أنفسنا ومن سيئات أعمالنا ، من يهده الله فلا مضل له ، ومن يضلل فلا هادي له  وأشهد أن لا إله إلا الله وحده لا شريك له ،وأشهد أن محمداً عبده ورسوله .</w:t>
      </w:r>
    </w:p>
    <w:p w:rsidR="00A15A5D" w:rsidRDefault="00A15A5D" w:rsidP="001E7713">
      <w:pPr>
        <w:pStyle w:val="a3"/>
        <w:jc w:val="both"/>
        <w:rPr>
          <w:rFonts w:ascii="Arabic Typesetting" w:hAnsi="Arabic Typesetting" w:cs="Arabic Typesetting"/>
          <w:sz w:val="40"/>
          <w:szCs w:val="40"/>
          <w:rtl/>
        </w:rPr>
      </w:pPr>
      <w:r w:rsidRPr="00F13F60">
        <w:rPr>
          <w:rFonts w:ascii="Arabic Typesetting" w:hAnsi="Arabic Typesetting" w:cs="Arabic Typesetting"/>
          <w:sz w:val="40"/>
          <w:szCs w:val="40"/>
          <w:rtl/>
        </w:rPr>
        <w:t xml:space="preserve">أما </w:t>
      </w:r>
      <w:proofErr w:type="gramStart"/>
      <w:r w:rsidRPr="00F13F60">
        <w:rPr>
          <w:rFonts w:ascii="Arabic Typesetting" w:hAnsi="Arabic Typesetting" w:cs="Arabic Typesetting"/>
          <w:sz w:val="40"/>
          <w:szCs w:val="40"/>
          <w:rtl/>
        </w:rPr>
        <w:t>بعد :</w:t>
      </w:r>
      <w:proofErr w:type="gramEnd"/>
      <w:r w:rsidRPr="00F13F60">
        <w:rPr>
          <w:rFonts w:ascii="Arabic Typesetting" w:hAnsi="Arabic Typesetting" w:cs="Arabic Typesetting"/>
          <w:sz w:val="40"/>
          <w:szCs w:val="40"/>
          <w:rtl/>
        </w:rPr>
        <w:t xml:space="preserve"> </w:t>
      </w:r>
    </w:p>
    <w:p w:rsidR="00A15A5D" w:rsidRDefault="00A15A5D" w:rsidP="001E7713">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عبادَ الله برُ الوالدين يكون بالإحسانِ إليهما بالقول والفعل وحثهم على ما يقربهم إلى الله فربما يكونُ الأب أو الأم عندهُ شيء من التقصير في طاعة الله فدعوتهما من أعظم الأعمال </w:t>
      </w:r>
      <w:proofErr w:type="gramStart"/>
      <w:r>
        <w:rPr>
          <w:rFonts w:ascii="Arabic Typesetting" w:hAnsi="Arabic Typesetting" w:cs="Arabic Typesetting" w:hint="cs"/>
          <w:sz w:val="40"/>
          <w:szCs w:val="40"/>
          <w:rtl/>
        </w:rPr>
        <w:t>الصالحة .</w:t>
      </w:r>
      <w:proofErr w:type="gramEnd"/>
    </w:p>
    <w:p w:rsidR="00A15A5D" w:rsidRDefault="00A15A5D" w:rsidP="001E7713">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lastRenderedPageBreak/>
        <w:t>والطاعةُ عبادَ الله إنما هي بالمعروف فلو أمرا بشيء فيه معصية لله فلا طاعة لهما ويستمر في حسنة الصُحبةِ لهما يقول تعالى (</w:t>
      </w:r>
      <w:r w:rsidRPr="00A15A5D">
        <w:rPr>
          <w:rFonts w:ascii="Arabic Typesetting" w:hAnsi="Arabic Typesetting" w:cs="Arabic Typesetting"/>
          <w:sz w:val="40"/>
          <w:szCs w:val="40"/>
          <w:rtl/>
        </w:rPr>
        <w:t xml:space="preserve">(وَإِن جَاهَدَاكَ عَلى أَن تُشْرِكَ بِي مَا لَيْسَ لَكَ بِهِ عِلْمٌ فَلَا تُطِعْهُمَا وَصَاحِبْهُمَا فِي الدُّنْيَا </w:t>
      </w:r>
      <w:proofErr w:type="gramStart"/>
      <w:r w:rsidRPr="00A15A5D">
        <w:rPr>
          <w:rFonts w:ascii="Arabic Typesetting" w:hAnsi="Arabic Typesetting" w:cs="Arabic Typesetting"/>
          <w:sz w:val="40"/>
          <w:szCs w:val="40"/>
          <w:rtl/>
        </w:rPr>
        <w:t xml:space="preserve">مَعْرُوفاً </w:t>
      </w:r>
      <w:r>
        <w:rPr>
          <w:rFonts w:ascii="Arabic Typesetting" w:hAnsi="Arabic Typesetting" w:cs="Arabic Typesetting" w:hint="cs"/>
          <w:sz w:val="40"/>
          <w:szCs w:val="40"/>
          <w:rtl/>
        </w:rPr>
        <w:t>)</w:t>
      </w:r>
      <w:proofErr w:type="gramEnd"/>
    </w:p>
    <w:p w:rsidR="00A15A5D" w:rsidRDefault="00A15A5D" w:rsidP="001E7713">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ومما أريد التنبيهِ عليه عبادَ الله أن بر الوالدين ينبغي أن يحتسب</w:t>
      </w:r>
      <w:r w:rsidR="001E7713">
        <w:rPr>
          <w:rFonts w:ascii="Arabic Typesetting" w:hAnsi="Arabic Typesetting" w:cs="Arabic Typesetting" w:hint="cs"/>
          <w:sz w:val="40"/>
          <w:szCs w:val="40"/>
          <w:rtl/>
        </w:rPr>
        <w:t xml:space="preserve"> المسلم</w:t>
      </w:r>
      <w:r>
        <w:rPr>
          <w:rFonts w:ascii="Arabic Typesetting" w:hAnsi="Arabic Typesetting" w:cs="Arabic Typesetting" w:hint="cs"/>
          <w:sz w:val="40"/>
          <w:szCs w:val="40"/>
          <w:rtl/>
        </w:rPr>
        <w:t xml:space="preserve"> الأجر فيه ولا يفعله على أنه عادة فإذا لم يتحسب الأجر عند الله في برهما فإنه لا ينال الأجر وقد جاء في الحديث الصحيح في قصة الثلاثة الذين دخلوا الغار وسقطت صخرةٌ فأغلقت الغار أنهم كُلَ واحدٍ منهم توسل إلى الله بعمل صالح فقال البار لوالديه </w:t>
      </w:r>
      <w:proofErr w:type="gramStart"/>
      <w:r>
        <w:rPr>
          <w:rFonts w:ascii="Arabic Typesetting" w:hAnsi="Arabic Typesetting" w:cs="Arabic Typesetting" w:hint="cs"/>
          <w:sz w:val="40"/>
          <w:szCs w:val="40"/>
          <w:rtl/>
        </w:rPr>
        <w:t>( اللهم</w:t>
      </w:r>
      <w:proofErr w:type="gramEnd"/>
      <w:r>
        <w:rPr>
          <w:rFonts w:ascii="Arabic Typesetting" w:hAnsi="Arabic Typesetting" w:cs="Arabic Typesetting" w:hint="cs"/>
          <w:sz w:val="40"/>
          <w:szCs w:val="40"/>
          <w:rtl/>
        </w:rPr>
        <w:t xml:space="preserve"> إن كنتُ فعلتُ ذلك ابتغاءَ وجهك ففرج عنا هذه الصخرة فانفرجتْ ...)</w:t>
      </w:r>
    </w:p>
    <w:p w:rsidR="00A15A5D" w:rsidRDefault="00A15A5D" w:rsidP="001E7713">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والبرُ عبادَ الله لا ينقطع بموت الوالدين بل بعد موتهما يستمر البر ومن ذلك الدعاء لهما فهو من أعظم البر لهم بعد الموت يقول صلى الله عليه </w:t>
      </w:r>
      <w:proofErr w:type="gramStart"/>
      <w:r>
        <w:rPr>
          <w:rFonts w:ascii="Arabic Typesetting" w:hAnsi="Arabic Typesetting" w:cs="Arabic Typesetting" w:hint="cs"/>
          <w:sz w:val="40"/>
          <w:szCs w:val="40"/>
          <w:rtl/>
        </w:rPr>
        <w:t>وسلم :</w:t>
      </w:r>
      <w:proofErr w:type="gramEnd"/>
      <w:r>
        <w:rPr>
          <w:rFonts w:ascii="Arabic Typesetting" w:hAnsi="Arabic Typesetting" w:cs="Arabic Typesetting" w:hint="cs"/>
          <w:sz w:val="40"/>
          <w:szCs w:val="40"/>
          <w:rtl/>
        </w:rPr>
        <w:t xml:space="preserve"> إذا ماتَ الإنسان انقطع عملُه إلا من ثلاث صدقةٍ جاريةٍ أو علمٍ يُنتفعُ به أو ولدٍ صالحٍ يدعو له .</w:t>
      </w:r>
    </w:p>
    <w:p w:rsidR="005F1466" w:rsidRPr="005F1466" w:rsidRDefault="005F1466" w:rsidP="001E7713">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فاللهَ اللهَ عبادَ الله ببر الوالدين فحقهما عظيمٌ جداً إذا جلستم عندهم فاحسنوا الانصات إليهم ولا تنشغلوا بجوالاتكم أو بشيءٍ آخر ادخلوا السرورِ إليهم ومهما فعلنا فنحنُ مقصرون جاء</w:t>
      </w:r>
      <w:r w:rsidR="001E7713">
        <w:rPr>
          <w:rFonts w:ascii="Arabic Typesetting" w:hAnsi="Arabic Typesetting" w:cs="Arabic Typesetting" w:hint="cs"/>
          <w:sz w:val="40"/>
          <w:szCs w:val="40"/>
          <w:rtl/>
        </w:rPr>
        <w:t xml:space="preserve"> في</w:t>
      </w:r>
      <w:r>
        <w:rPr>
          <w:rFonts w:ascii="Arabic Typesetting" w:hAnsi="Arabic Typesetting" w:cs="Arabic Typesetting" w:hint="cs"/>
          <w:sz w:val="40"/>
          <w:szCs w:val="40"/>
          <w:rtl/>
        </w:rPr>
        <w:t xml:space="preserve"> الأدب المفُرد للبخاري أن ابن عمر رضي الله كان عند الكعبة فرأى رجلاً يمانياً</w:t>
      </w:r>
      <w:r w:rsidRPr="005F1466">
        <w:rPr>
          <w:rFonts w:ascii="Arabic Typesetting" w:hAnsi="Arabic Typesetting" w:cs="Arabic Typesetting"/>
          <w:sz w:val="40"/>
          <w:szCs w:val="40"/>
          <w:rtl/>
        </w:rPr>
        <w:t xml:space="preserve"> يَطُوفُ بِالْبَيْتِ </w:t>
      </w:r>
      <w:proofErr w:type="gramStart"/>
      <w:r w:rsidRPr="005F1466">
        <w:rPr>
          <w:rFonts w:ascii="Arabic Typesetting" w:hAnsi="Arabic Typesetting" w:cs="Arabic Typesetting"/>
          <w:sz w:val="40"/>
          <w:szCs w:val="40"/>
          <w:rtl/>
        </w:rPr>
        <w:t>- حَمَلَ</w:t>
      </w:r>
      <w:proofErr w:type="gramEnd"/>
      <w:r w:rsidRPr="005F1466">
        <w:rPr>
          <w:rFonts w:ascii="Arabic Typesetting" w:hAnsi="Arabic Typesetting" w:cs="Arabic Typesetting"/>
          <w:sz w:val="40"/>
          <w:szCs w:val="40"/>
          <w:rtl/>
        </w:rPr>
        <w:t xml:space="preserve"> أُمَّهُ وراء ظهره - يقول:</w:t>
      </w:r>
    </w:p>
    <w:p w:rsidR="005F1466" w:rsidRPr="005F1466" w:rsidRDefault="005F1466" w:rsidP="001E7713">
      <w:pPr>
        <w:pStyle w:val="a3"/>
        <w:jc w:val="both"/>
        <w:rPr>
          <w:rFonts w:ascii="Arabic Typesetting" w:hAnsi="Arabic Typesetting" w:cs="Arabic Typesetting"/>
          <w:sz w:val="40"/>
          <w:szCs w:val="40"/>
          <w:rtl/>
        </w:rPr>
      </w:pPr>
      <w:r w:rsidRPr="005F1466">
        <w:rPr>
          <w:rFonts w:ascii="Arabic Typesetting" w:hAnsi="Arabic Typesetting" w:cs="Arabic Typesetting"/>
          <w:sz w:val="40"/>
          <w:szCs w:val="40"/>
          <w:rtl/>
        </w:rPr>
        <w:t>إِنِّي لَهَا بَعِيرُهَا الْمُذَلَّلُ ... إِنْ أُذْعِرَتْ رِكَابُهَا لَمْ أُذْعَرِ</w:t>
      </w:r>
    </w:p>
    <w:p w:rsidR="005F1466" w:rsidRDefault="005F1466" w:rsidP="001E7713">
      <w:pPr>
        <w:pStyle w:val="a3"/>
        <w:jc w:val="both"/>
        <w:rPr>
          <w:rFonts w:ascii="Arabic Typesetting" w:hAnsi="Arabic Typesetting" w:cs="Arabic Typesetting"/>
          <w:sz w:val="40"/>
          <w:szCs w:val="40"/>
          <w:rtl/>
        </w:rPr>
      </w:pPr>
      <w:r w:rsidRPr="005F1466">
        <w:rPr>
          <w:rFonts w:ascii="Arabic Typesetting" w:hAnsi="Arabic Typesetting" w:cs="Arabic Typesetting"/>
          <w:sz w:val="40"/>
          <w:szCs w:val="40"/>
          <w:rtl/>
        </w:rPr>
        <w:t>ثُمَّ قَالَ: يَا ابْنَ عُمَرَ أَتُرَانِي جَزَيْتُهَا؟ قَالَ:</w:t>
      </w:r>
      <w:r>
        <w:rPr>
          <w:rFonts w:ascii="Arabic Typesetting" w:hAnsi="Arabic Typesetting" w:cs="Arabic Typesetting"/>
          <w:sz w:val="40"/>
          <w:szCs w:val="40"/>
          <w:rtl/>
        </w:rPr>
        <w:t xml:space="preserve"> لَا وَلَا بِزَفْرَةٍ وَاحِدَةٍ</w:t>
      </w:r>
      <w:r>
        <w:rPr>
          <w:rFonts w:ascii="Arabic Typesetting" w:hAnsi="Arabic Typesetting" w:cs="Arabic Typesetting" w:hint="cs"/>
          <w:sz w:val="40"/>
          <w:szCs w:val="40"/>
          <w:rtl/>
        </w:rPr>
        <w:t>.</w:t>
      </w:r>
    </w:p>
    <w:p w:rsidR="005F1466" w:rsidRDefault="005F1466" w:rsidP="001E7713">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فاليماني يسأل ابن عمر رضي الله عنه وهو يطوف بأمه على ظهره بالكعبة ويقول أنا لأمي بعيرٌ مذللٌ لا أسقطها عن ظهري </w:t>
      </w:r>
      <w:r w:rsidR="001E7713">
        <w:rPr>
          <w:rFonts w:ascii="Arabic Typesetting" w:hAnsi="Arabic Typesetting" w:cs="Arabic Typesetting" w:hint="cs"/>
          <w:sz w:val="40"/>
          <w:szCs w:val="40"/>
          <w:rtl/>
        </w:rPr>
        <w:t xml:space="preserve">أتراني يا بن عمر أديت حقها فقال له ما فعلتَ لا يُقابل نَفَساً من أنفاسها عندما كانت تتولد </w:t>
      </w:r>
      <w:proofErr w:type="gramStart"/>
      <w:r w:rsidR="001E7713">
        <w:rPr>
          <w:rFonts w:ascii="Arabic Typesetting" w:hAnsi="Arabic Typesetting" w:cs="Arabic Typesetting" w:hint="cs"/>
          <w:sz w:val="40"/>
          <w:szCs w:val="40"/>
          <w:rtl/>
        </w:rPr>
        <w:t>بك  !!</w:t>
      </w:r>
      <w:proofErr w:type="gramEnd"/>
    </w:p>
    <w:p w:rsidR="001E7713" w:rsidRDefault="001E7713" w:rsidP="001E7713">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أسأل الله سبحانه وتعالى أن يغفر لوالدينا وأن يوفقنا لبرهم في الحياة وفي الممات ...</w:t>
      </w:r>
    </w:p>
    <w:p w:rsidR="00A15A5D" w:rsidRPr="00F13F60" w:rsidRDefault="005F1466" w:rsidP="001E7713">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 </w:t>
      </w:r>
    </w:p>
    <w:p w:rsidR="00DB62A1" w:rsidRPr="00F13F60" w:rsidRDefault="00DB62A1" w:rsidP="001E7713">
      <w:pPr>
        <w:pStyle w:val="a3"/>
        <w:jc w:val="both"/>
        <w:rPr>
          <w:rFonts w:ascii="Arabic Typesetting" w:hAnsi="Arabic Typesetting" w:cs="Arabic Typesetting"/>
          <w:sz w:val="40"/>
          <w:szCs w:val="40"/>
          <w:rtl/>
        </w:rPr>
      </w:pPr>
    </w:p>
    <w:p w:rsidR="000F0BF0" w:rsidRPr="00DB62A1" w:rsidRDefault="000F0BF0" w:rsidP="001E7713">
      <w:pPr>
        <w:jc w:val="both"/>
        <w:rPr>
          <w:rFonts w:ascii="Arabic Typesetting" w:hAnsi="Arabic Typesetting" w:cs="Arabic Typesetting"/>
          <w:sz w:val="40"/>
          <w:szCs w:val="40"/>
        </w:rPr>
      </w:pPr>
      <w:bookmarkStart w:id="0" w:name="_GoBack"/>
      <w:bookmarkEnd w:id="0"/>
    </w:p>
    <w:sectPr w:rsidR="000F0BF0" w:rsidRPr="00DB62A1" w:rsidSect="00533F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719"/>
    <w:rsid w:val="00065719"/>
    <w:rsid w:val="000F0BF0"/>
    <w:rsid w:val="001366B6"/>
    <w:rsid w:val="001E7713"/>
    <w:rsid w:val="001F7FA9"/>
    <w:rsid w:val="003C0D0C"/>
    <w:rsid w:val="00533FD3"/>
    <w:rsid w:val="005F1466"/>
    <w:rsid w:val="00A15A5D"/>
    <w:rsid w:val="00B0253D"/>
    <w:rsid w:val="00DB62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F9E6E-A550-4CFE-9877-C862BCAE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6B6"/>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62A1"/>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839</Words>
  <Characters>4787</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2024-12-12T10:45:00Z</dcterms:created>
  <dcterms:modified xsi:type="dcterms:W3CDTF">2024-12-12T13:05:00Z</dcterms:modified>
</cp:coreProperties>
</file>