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D5F39" w14:textId="77777777" w:rsidR="00560EEE" w:rsidRPr="00593F58" w:rsidRDefault="00560EEE" w:rsidP="004A15C1">
      <w:pPr>
        <w:pStyle w:val="a0"/>
        <w:spacing w:line="240" w:lineRule="auto"/>
        <w:rPr>
          <w:rFonts w:ascii="Lotus Linotype" w:hAnsi="Lotus Linotype" w:cs="Lotus Linotype"/>
          <w:sz w:val="32"/>
          <w:szCs w:val="32"/>
          <w:rtl/>
        </w:rPr>
      </w:pPr>
      <w:r w:rsidRPr="00593F58">
        <w:rPr>
          <w:rFonts w:ascii="Lotus Linotype" w:hAnsi="Lotus Linotype" w:cs="Lotus Linotype"/>
          <w:sz w:val="32"/>
          <w:szCs w:val="32"/>
          <w:rtl/>
        </w:rPr>
        <w:t>الْقَويُّ الأَمِينُ</w:t>
      </w:r>
    </w:p>
    <w:p w14:paraId="20E9C4FD" w14:textId="77777777" w:rsidR="00D23ADD" w:rsidRPr="00593F58" w:rsidRDefault="00D23ADD" w:rsidP="00D23ADD">
      <w:pPr>
        <w:pStyle w:val="a1"/>
        <w:spacing w:line="240" w:lineRule="auto"/>
        <w:rPr>
          <w:rFonts w:ascii="Lotus Linotype" w:hAnsi="Lotus Linotype" w:cs="Lotus Linotype"/>
          <w:sz w:val="32"/>
          <w:szCs w:val="32"/>
          <w:rtl/>
        </w:rPr>
      </w:pPr>
      <w:r w:rsidRPr="00593F58">
        <w:rPr>
          <w:rFonts w:ascii="Lotus Linotype" w:hAnsi="Lotus Linotype" w:cs="Lotus Linotype"/>
          <w:sz w:val="32"/>
          <w:szCs w:val="32"/>
          <w:rtl/>
        </w:rPr>
        <w:t>الخُطْبَةُ الأُولى</w:t>
      </w:r>
    </w:p>
    <w:p w14:paraId="4336DA14" w14:textId="77777777" w:rsidR="00D23ADD" w:rsidRPr="00593F58" w:rsidRDefault="00D23ADD" w:rsidP="00D23ADD">
      <w:pPr>
        <w:pStyle w:val="20-34"/>
        <w:spacing w:line="240" w:lineRule="auto"/>
        <w:ind w:firstLine="0"/>
        <w:rPr>
          <w:rFonts w:ascii="Lotus Linotype" w:hAnsi="Lotus Linotype" w:cs="Lotus Linotype"/>
          <w:sz w:val="32"/>
          <w:szCs w:val="32"/>
        </w:rPr>
      </w:pPr>
      <w:r w:rsidRPr="00593F58">
        <w:rPr>
          <w:rStyle w:val="a3"/>
          <w:rFonts w:ascii="Lotus Linotype" w:hAnsi="Lotus Linotype" w:cs="Lotus Linotype"/>
          <w:b/>
          <w:bCs/>
          <w:sz w:val="32"/>
          <w:szCs w:val="32"/>
          <w:rtl/>
        </w:rPr>
        <w:t>أَيُّها الكِرام:</w:t>
      </w:r>
      <w:r w:rsidRPr="00593F58">
        <w:rPr>
          <w:rFonts w:ascii="Lotus Linotype" w:hAnsi="Lotus Linotype" w:cs="Lotus Linotype"/>
          <w:sz w:val="32"/>
          <w:szCs w:val="32"/>
          <w:rtl/>
        </w:rPr>
        <w:t xml:space="preserve"> إِنَّ جَمِيْعَ مَا أَوْجَبَهُ اللهُ على عَبْدِه أَمَانَة! يَنْبِغَيْ على العَبْدِ حِفْظُهَا والقِيَامُ بِهَا، وكذلكَ أَمَانَاتُ الآدَمِيِّين، فَعَلَى العَبْدِ مُرَاعاةُ الأَمْرَيْن، وأَدَاءُ الأَمَانَتَيْن؛ </w:t>
      </w:r>
      <w:r w:rsidRPr="00593F58">
        <w:rPr>
          <w:rFonts w:ascii="Lotus Linotype" w:hAnsi="Lotus Linotype" w:cs="Lotus Linotype"/>
          <w:b w:val="0"/>
          <w:bCs w:val="0"/>
          <w:color w:val="820024"/>
          <w:sz w:val="32"/>
          <w:szCs w:val="32"/>
          <w:rtl/>
        </w:rPr>
        <w:t xml:space="preserve">(إِنَّ اللَّهَ يَأْمُرُكُمْ أَن تُؤَدُّوا الْأَمَانَاتِ إِلَىٰ أَهْلِهَا)  </w:t>
      </w:r>
      <w:r w:rsidRPr="00593F58">
        <w:rPr>
          <w:rStyle w:val="a4"/>
          <w:rFonts w:ascii="Lotus Linotype" w:hAnsi="Lotus Linotype" w:cs="Lotus Linotype"/>
          <w:b/>
          <w:bCs/>
          <w:sz w:val="32"/>
          <w:szCs w:val="32"/>
          <w:rtl/>
        </w:rPr>
        <w:t>[سورة النساء: آية 58]</w:t>
      </w:r>
      <w:r w:rsidRPr="00593F58">
        <w:rPr>
          <w:rFonts w:ascii="Lotus Linotype" w:hAnsi="Lotus Linotype" w:cs="Lotus Linotype"/>
          <w:sz w:val="32"/>
          <w:szCs w:val="32"/>
          <w:rtl/>
        </w:rPr>
        <w:t>.</w:t>
      </w:r>
    </w:p>
    <w:p w14:paraId="2A5905A3" w14:textId="77777777" w:rsidR="00D23ADD" w:rsidRPr="00593F58" w:rsidRDefault="00D23ADD" w:rsidP="00D23ADD">
      <w:pPr>
        <w:pStyle w:val="20-34"/>
        <w:bidi w:val="0"/>
        <w:spacing w:line="240" w:lineRule="auto"/>
        <w:rPr>
          <w:rFonts w:ascii="Lotus Linotype" w:hAnsi="Lotus Linotype" w:cs="Lotus Linotype"/>
          <w:b w:val="0"/>
          <w:bCs w:val="0"/>
          <w:sz w:val="32"/>
          <w:szCs w:val="32"/>
          <w:lang w:val="en"/>
        </w:rPr>
      </w:pPr>
      <w:r w:rsidRPr="00593F58">
        <w:rPr>
          <w:rStyle w:val="a3"/>
          <w:rFonts w:ascii="Lotus Linotype" w:hAnsi="Lotus Linotype" w:cs="Lotus Linotype"/>
          <w:b/>
          <w:bCs/>
          <w:sz w:val="32"/>
          <w:szCs w:val="32"/>
          <w:lang w:val="en"/>
        </w:rPr>
        <w:t>Dear Muslims:</w:t>
      </w:r>
      <w:r w:rsidRPr="00593F58">
        <w:rPr>
          <w:rFonts w:ascii="Lotus Linotype" w:hAnsi="Lotus Linotype" w:cs="Lotus Linotype"/>
          <w:sz w:val="32"/>
          <w:szCs w:val="32"/>
          <w:lang w:val="en"/>
        </w:rPr>
        <w:t xml:space="preserve"> </w:t>
      </w:r>
      <w:r w:rsidRPr="00593F58">
        <w:rPr>
          <w:rFonts w:ascii="Lotus Linotype" w:hAnsi="Lotus Linotype" w:cs="Lotus Linotype"/>
          <w:b w:val="0"/>
          <w:bCs w:val="0"/>
          <w:sz w:val="32"/>
          <w:szCs w:val="32"/>
          <w:lang w:val="en"/>
        </w:rPr>
        <w:t>All that Allah has obligated upon his servant is an Amanah, trust! It is incumbent upon the servant of Allah (we are obliged) to guard and establish them. Likewise the trusts of the human beings</w:t>
      </w:r>
      <w:r w:rsidRPr="00593F58">
        <w:rPr>
          <w:rFonts w:ascii="Lotus Linotype" w:hAnsi="Lotus Linotype" w:cs="Lotus Linotype"/>
          <w:b w:val="0"/>
          <w:bCs w:val="0"/>
          <w:sz w:val="32"/>
          <w:szCs w:val="32"/>
          <w:rtl/>
          <w:lang w:val="en"/>
        </w:rPr>
        <w:t>,</w:t>
      </w:r>
      <w:r w:rsidRPr="00593F58">
        <w:rPr>
          <w:rFonts w:ascii="Lotus Linotype" w:hAnsi="Lotus Linotype" w:cs="Lotus Linotype"/>
          <w:b w:val="0"/>
          <w:bCs w:val="0"/>
          <w:sz w:val="32"/>
          <w:szCs w:val="32"/>
          <w:lang w:val="en"/>
        </w:rPr>
        <w:t xml:space="preserve"> the servant has to observe the two matters, and fulfill the two trusts. </w:t>
      </w:r>
      <w:r w:rsidRPr="00593F58">
        <w:rPr>
          <w:rFonts w:ascii="Lotus Linotype" w:hAnsi="Lotus Linotype" w:cs="Lotus Linotype"/>
          <w:b w:val="0"/>
          <w:bCs w:val="0"/>
          <w:color w:val="820024"/>
          <w:sz w:val="32"/>
          <w:szCs w:val="32"/>
          <w:lang w:val="en"/>
        </w:rPr>
        <w:t>(Indeed, Allah commands you to render trusts to whom they are due).</w:t>
      </w:r>
    </w:p>
    <w:p w14:paraId="343A05EC" w14:textId="77777777" w:rsidR="00D23ADD" w:rsidRPr="00593F58" w:rsidRDefault="00D23ADD" w:rsidP="00D23ADD">
      <w:pPr>
        <w:pStyle w:val="20-34"/>
        <w:bidi w:val="0"/>
        <w:spacing w:line="240" w:lineRule="auto"/>
        <w:ind w:firstLine="0"/>
        <w:jc w:val="left"/>
        <w:rPr>
          <w:rFonts w:ascii="Lotus Linotype" w:hAnsi="Lotus Linotype" w:cs="Lotus Linotype"/>
          <w:sz w:val="32"/>
          <w:szCs w:val="32"/>
          <w:rtl/>
        </w:rPr>
      </w:pPr>
    </w:p>
    <w:p w14:paraId="3102020E" w14:textId="77777777" w:rsidR="00D23ADD" w:rsidRPr="00593F58" w:rsidRDefault="00D23ADD" w:rsidP="00D23ADD">
      <w:pPr>
        <w:pStyle w:val="20-34"/>
        <w:spacing w:line="240" w:lineRule="auto"/>
        <w:ind w:firstLine="0"/>
        <w:rPr>
          <w:rFonts w:ascii="Lotus Linotype" w:hAnsi="Lotus Linotype" w:cs="Lotus Linotype"/>
          <w:sz w:val="32"/>
          <w:szCs w:val="32"/>
        </w:rPr>
      </w:pPr>
      <w:r w:rsidRPr="00593F58">
        <w:rPr>
          <w:rFonts w:ascii="Lotus Linotype" w:hAnsi="Lotus Linotype" w:cs="Lotus Linotype"/>
          <w:sz w:val="32"/>
          <w:szCs w:val="32"/>
          <w:rtl/>
        </w:rPr>
        <w:t xml:space="preserve">وَلِعِظَمِ الأمانة؛ فَقَدْ أَبَتِ السَّماواتُ وَالأَرْضُ وَالْجِبالُ أنْ يَحْمِلْنَها؛ خَوْفًا مِن التقصيرِ في أدائِها، فَيَلْحَقُهَا العذاب! </w:t>
      </w:r>
      <w:r w:rsidRPr="00593F58">
        <w:rPr>
          <w:rFonts w:ascii="Lotus Linotype" w:hAnsi="Lotus Linotype" w:cs="Lotus Linotype"/>
          <w:b w:val="0"/>
          <w:bCs w:val="0"/>
          <w:color w:val="820024"/>
          <w:sz w:val="32"/>
          <w:szCs w:val="32"/>
          <w:rtl/>
        </w:rPr>
        <w:t xml:space="preserve">(إِنَّا عَرَضْنَا الْأَمَانَةَ عَلَى السَّمَاوَاتِ وَالْأَرْضِ وَالْجِبَالِ فَأَبَيْنَ أَن يَحْمِلْنَهَا وَأَشْفَقْنَ مِنْهَا وَحَمَلَهَا الْإِنسَانُ)  </w:t>
      </w:r>
      <w:r w:rsidRPr="00593F58">
        <w:rPr>
          <w:rStyle w:val="a4"/>
          <w:rFonts w:ascii="Lotus Linotype" w:hAnsi="Lotus Linotype" w:cs="Lotus Linotype"/>
          <w:b/>
          <w:bCs/>
          <w:sz w:val="32"/>
          <w:szCs w:val="32"/>
          <w:rtl/>
        </w:rPr>
        <w:t>[سورة الأحزاب: آية 72]</w:t>
      </w:r>
      <w:r w:rsidRPr="00593F58">
        <w:rPr>
          <w:rFonts w:ascii="Lotus Linotype" w:hAnsi="Lotus Linotype" w:cs="Lotus Linotype"/>
          <w:sz w:val="32"/>
          <w:szCs w:val="32"/>
          <w:rtl/>
        </w:rPr>
        <w:t>.</w:t>
      </w:r>
    </w:p>
    <w:p w14:paraId="3515AC54" w14:textId="77777777" w:rsidR="00D23ADD" w:rsidRPr="00593F58" w:rsidRDefault="00D23ADD" w:rsidP="00D23ADD">
      <w:pPr>
        <w:pStyle w:val="20-34"/>
        <w:spacing w:line="240" w:lineRule="auto"/>
        <w:ind w:firstLine="0"/>
        <w:rPr>
          <w:rFonts w:ascii="Lotus Linotype" w:hAnsi="Lotus Linotype" w:cs="Lotus Linotype"/>
          <w:sz w:val="32"/>
          <w:szCs w:val="32"/>
        </w:rPr>
      </w:pPr>
    </w:p>
    <w:p w14:paraId="1B80D2CF" w14:textId="77777777" w:rsidR="00D23ADD" w:rsidRDefault="00D23ADD" w:rsidP="00D23ADD">
      <w:pPr>
        <w:pStyle w:val="20-34"/>
        <w:bidi w:val="0"/>
        <w:spacing w:line="240" w:lineRule="auto"/>
        <w:ind w:firstLine="0"/>
        <w:rPr>
          <w:rFonts w:ascii="Lotus Linotype" w:hAnsi="Lotus Linotype" w:cs="Lotus Linotype"/>
          <w:sz w:val="32"/>
          <w:szCs w:val="32"/>
          <w:rtl/>
        </w:rPr>
      </w:pPr>
      <w:r w:rsidRPr="00593F58">
        <w:rPr>
          <w:rFonts w:ascii="Lotus Linotype" w:hAnsi="Lotus Linotype" w:cs="Lotus Linotype"/>
          <w:b w:val="0"/>
          <w:bCs w:val="0"/>
          <w:sz w:val="32"/>
          <w:szCs w:val="32"/>
        </w:rPr>
        <w:t>The heavens, the earth and the mountains have refused to bear the enormity of these trusts, for fear of falling short in their responsibility, and torment becoming due as a result!</w:t>
      </w:r>
      <w:r w:rsidRPr="00593F58">
        <w:rPr>
          <w:rFonts w:ascii="Lotus Linotype" w:hAnsi="Lotus Linotype" w:cs="Lotus Linotype"/>
          <w:sz w:val="32"/>
          <w:szCs w:val="32"/>
        </w:rPr>
        <w:t xml:space="preserve"> (</w:t>
      </w:r>
      <w:r w:rsidRPr="00593F58">
        <w:rPr>
          <w:rFonts w:ascii="Lotus Linotype" w:hAnsi="Lotus Linotype" w:cs="Lotus Linotype"/>
          <w:b w:val="0"/>
          <w:bCs w:val="0"/>
          <w:color w:val="820024"/>
          <w:sz w:val="32"/>
          <w:szCs w:val="32"/>
          <w:lang w:val="en"/>
        </w:rPr>
        <w:t>Indeed, we offered the Trust to the heavens and the earth and the mountains, and they declined to bear it and feared it; but man [undertook to] bear it.</w:t>
      </w:r>
      <w:r w:rsidRPr="00593F58">
        <w:rPr>
          <w:rFonts w:ascii="Lotus Linotype" w:hAnsi="Lotus Linotype" w:cs="Lotus Linotype"/>
          <w:sz w:val="32"/>
          <w:szCs w:val="32"/>
        </w:rPr>
        <w:t xml:space="preserve">)  </w:t>
      </w:r>
    </w:p>
    <w:p w14:paraId="1ECCF111" w14:textId="77777777" w:rsidR="00A37CA2" w:rsidRDefault="00A37CA2" w:rsidP="00A37CA2">
      <w:pPr>
        <w:pStyle w:val="20-34"/>
        <w:bidi w:val="0"/>
        <w:spacing w:line="240" w:lineRule="auto"/>
        <w:ind w:firstLine="0"/>
        <w:rPr>
          <w:rFonts w:ascii="Lotus Linotype" w:hAnsi="Lotus Linotype" w:cs="Lotus Linotype"/>
          <w:sz w:val="32"/>
          <w:szCs w:val="32"/>
          <w:rtl/>
        </w:rPr>
      </w:pPr>
    </w:p>
    <w:p w14:paraId="3823FCD5" w14:textId="77777777" w:rsidR="00D23ADD" w:rsidRPr="00593F58" w:rsidRDefault="00D23ADD" w:rsidP="00D23ADD">
      <w:pPr>
        <w:pStyle w:val="20-34"/>
        <w:spacing w:line="240" w:lineRule="auto"/>
        <w:ind w:firstLine="0"/>
        <w:rPr>
          <w:rFonts w:ascii="Lotus Linotype" w:hAnsi="Lotus Linotype" w:cs="Lotus Linotype"/>
          <w:sz w:val="32"/>
          <w:szCs w:val="32"/>
          <w:rtl/>
        </w:rPr>
      </w:pPr>
      <w:r w:rsidRPr="00593F58">
        <w:rPr>
          <w:rStyle w:val="a3"/>
          <w:rFonts w:ascii="Lotus Linotype" w:hAnsi="Lotus Linotype" w:cs="Lotus Linotype"/>
          <w:b/>
          <w:bCs/>
          <w:sz w:val="32"/>
          <w:szCs w:val="32"/>
          <w:rtl/>
        </w:rPr>
        <w:t>وَمِن الأمانةِ المتعلِّقَةِ بِحُقُوقِ الآدميين:</w:t>
      </w:r>
      <w:r w:rsidRPr="00593F58">
        <w:rPr>
          <w:rFonts w:ascii="Lotus Linotype" w:hAnsi="Lotus Linotype" w:cs="Lotus Linotype"/>
          <w:sz w:val="32"/>
          <w:szCs w:val="32"/>
          <w:rtl/>
        </w:rPr>
        <w:t xml:space="preserve"> أَدَاءُ العَمَلِ والوظيفة، التي تَحْتَاجُ إلى قُوَّةٍ وأَمَانَة!</w:t>
      </w:r>
      <w:r w:rsidRPr="00593F58">
        <w:rPr>
          <w:rStyle w:val="a5"/>
          <w:rFonts w:ascii="Lotus Linotype" w:hAnsi="Lotus Linotype" w:cs="Lotus Linotype"/>
          <w:b/>
          <w:bCs/>
          <w:color w:val="AA0534"/>
          <w:sz w:val="32"/>
          <w:szCs w:val="32"/>
          <w:rtl/>
        </w:rPr>
        <w:footnoteReference w:id="1"/>
      </w:r>
      <w:r w:rsidRPr="00593F58">
        <w:rPr>
          <w:rFonts w:ascii="Lotus Linotype" w:hAnsi="Lotus Linotype" w:cs="Lotus Linotype"/>
          <w:sz w:val="32"/>
          <w:szCs w:val="32"/>
          <w:rtl/>
        </w:rPr>
        <w:t xml:space="preserve">  </w:t>
      </w:r>
    </w:p>
    <w:p w14:paraId="57A7429B" w14:textId="438893A7" w:rsidR="00D23ADD" w:rsidRDefault="00D23ADD" w:rsidP="00D23ADD">
      <w:pPr>
        <w:pStyle w:val="20-37"/>
        <w:bidi w:val="0"/>
        <w:spacing w:line="240" w:lineRule="auto"/>
        <w:ind w:firstLine="0"/>
        <w:jc w:val="left"/>
        <w:rPr>
          <w:rStyle w:val="a3"/>
          <w:rFonts w:ascii="Lotus Linotype" w:hAnsi="Lotus Linotype" w:cs="Lotus Linotype"/>
          <w:color w:val="auto"/>
          <w:sz w:val="32"/>
          <w:szCs w:val="32"/>
          <w:rtl/>
          <w:lang w:bidi="ar-YE"/>
        </w:rPr>
      </w:pPr>
      <w:r w:rsidRPr="00593F58">
        <w:rPr>
          <w:rFonts w:ascii="Lotus Linotype" w:hAnsi="Lotus Linotype" w:cs="Lotus Linotype"/>
          <w:b w:val="0"/>
          <w:bCs w:val="0"/>
          <w:sz w:val="32"/>
          <w:szCs w:val="32"/>
        </w:rPr>
        <w:t xml:space="preserve">From that which we are entrusted is that which is </w:t>
      </w:r>
      <w:r w:rsidRPr="00593F58">
        <w:rPr>
          <w:rStyle w:val="a3"/>
          <w:rFonts w:ascii="Lotus Linotype" w:hAnsi="Lotus Linotype" w:cs="Lotus Linotype"/>
          <w:color w:val="auto"/>
          <w:sz w:val="32"/>
          <w:szCs w:val="32"/>
          <w:lang w:bidi="ar-YE"/>
        </w:rPr>
        <w:t xml:space="preserve">connected to the rights of human beings; being responsible for the </w:t>
      </w:r>
      <w:r w:rsidR="006A5033" w:rsidRPr="006A5033">
        <w:rPr>
          <w:rStyle w:val="a3"/>
          <w:rFonts w:ascii="Lotus Linotype" w:hAnsi="Lotus Linotype" w:cs="Lotus Linotype"/>
          <w:color w:val="auto"/>
          <w:sz w:val="32"/>
          <w:szCs w:val="32"/>
          <w:lang w:bidi="ar-YE"/>
        </w:rPr>
        <w:t>work and job</w:t>
      </w:r>
      <w:r w:rsidRPr="00593F58">
        <w:rPr>
          <w:rStyle w:val="a3"/>
          <w:rFonts w:ascii="Lotus Linotype" w:hAnsi="Lotus Linotype" w:cs="Lotus Linotype"/>
          <w:color w:val="auto"/>
          <w:sz w:val="32"/>
          <w:szCs w:val="32"/>
          <w:lang w:bidi="ar-YE"/>
        </w:rPr>
        <w:t xml:space="preserve"> which requires strength and trust!</w:t>
      </w:r>
    </w:p>
    <w:p w14:paraId="3F92C807" w14:textId="77777777" w:rsidR="00A37CA2" w:rsidRDefault="00A37CA2" w:rsidP="00A37CA2">
      <w:pPr>
        <w:pStyle w:val="20-37"/>
        <w:bidi w:val="0"/>
        <w:spacing w:line="240" w:lineRule="auto"/>
        <w:ind w:firstLine="0"/>
        <w:jc w:val="left"/>
        <w:rPr>
          <w:rStyle w:val="a3"/>
          <w:rFonts w:ascii="Lotus Linotype" w:hAnsi="Lotus Linotype" w:cs="Lotus Linotype"/>
          <w:color w:val="auto"/>
          <w:sz w:val="32"/>
          <w:szCs w:val="32"/>
          <w:lang w:bidi="ar-YE"/>
        </w:rPr>
      </w:pPr>
    </w:p>
    <w:p w14:paraId="12656BA6" w14:textId="77777777" w:rsidR="00DE313A" w:rsidRDefault="00DE313A" w:rsidP="00DE313A">
      <w:pPr>
        <w:pStyle w:val="20-37"/>
        <w:bidi w:val="0"/>
        <w:spacing w:line="240" w:lineRule="auto"/>
        <w:ind w:firstLine="0"/>
        <w:jc w:val="left"/>
        <w:rPr>
          <w:rStyle w:val="a3"/>
          <w:rFonts w:ascii="Lotus Linotype" w:hAnsi="Lotus Linotype" w:cs="Lotus Linotype"/>
          <w:color w:val="auto"/>
          <w:sz w:val="32"/>
          <w:szCs w:val="32"/>
          <w:rtl/>
          <w:lang w:bidi="ar-YE"/>
        </w:rPr>
      </w:pPr>
    </w:p>
    <w:p w14:paraId="00DC8423" w14:textId="77777777" w:rsidR="00A37CA2" w:rsidRPr="00593F58" w:rsidRDefault="00A37CA2" w:rsidP="00A37CA2">
      <w:pPr>
        <w:pStyle w:val="20-37"/>
        <w:bidi w:val="0"/>
        <w:spacing w:line="240" w:lineRule="auto"/>
        <w:ind w:firstLine="0"/>
        <w:jc w:val="left"/>
        <w:rPr>
          <w:rStyle w:val="a3"/>
          <w:rFonts w:ascii="Lotus Linotype" w:hAnsi="Lotus Linotype" w:cs="Lotus Linotype"/>
          <w:b/>
          <w:bCs/>
          <w:color w:val="auto"/>
          <w:sz w:val="32"/>
          <w:szCs w:val="32"/>
          <w:lang w:bidi="ar-YE"/>
        </w:rPr>
      </w:pPr>
    </w:p>
    <w:p w14:paraId="46B31C3C" w14:textId="77777777" w:rsidR="00D23ADD" w:rsidRPr="00593F58" w:rsidRDefault="00D23ADD" w:rsidP="00D23ADD">
      <w:pPr>
        <w:pStyle w:val="20-37"/>
        <w:spacing w:line="240" w:lineRule="auto"/>
        <w:ind w:firstLine="0"/>
        <w:rPr>
          <w:rFonts w:ascii="Lotus Linotype" w:hAnsi="Lotus Linotype" w:cs="Lotus Linotype"/>
          <w:sz w:val="32"/>
          <w:szCs w:val="32"/>
        </w:rPr>
      </w:pPr>
      <w:r w:rsidRPr="00593F58">
        <w:rPr>
          <w:rStyle w:val="a3"/>
          <w:rFonts w:ascii="Lotus Linotype" w:hAnsi="Lotus Linotype" w:cs="Lotus Linotype"/>
          <w:b/>
          <w:bCs/>
          <w:sz w:val="32"/>
          <w:szCs w:val="32"/>
          <w:rtl/>
        </w:rPr>
        <w:lastRenderedPageBreak/>
        <w:t>فالقُوَّةُ والأَمَانَة:</w:t>
      </w:r>
      <w:r w:rsidRPr="00593F58">
        <w:rPr>
          <w:rStyle w:val="-"/>
          <w:rFonts w:ascii="Lotus Linotype" w:hAnsi="Lotus Linotype" w:cs="Lotus Linotype"/>
          <w:b/>
          <w:bCs/>
          <w:sz w:val="32"/>
          <w:szCs w:val="32"/>
          <w:rtl/>
        </w:rPr>
        <w:t xml:space="preserve"> </w:t>
      </w:r>
      <w:r w:rsidRPr="00593F58">
        <w:rPr>
          <w:rFonts w:ascii="Lotus Linotype" w:hAnsi="Lotus Linotype" w:cs="Lotus Linotype"/>
          <w:sz w:val="32"/>
          <w:szCs w:val="32"/>
          <w:rtl/>
        </w:rPr>
        <w:t>وَصْفَانِ مُعْتَبَرَانِ في كُلِّ عَمَلٍ وَوَظِيْفَة، فَإِنَّ الخللَ لا يَكُونُ إلا بِفَقْدِهِمَا أو فَقْدِ</w:t>
      </w:r>
      <w:r w:rsidRPr="00593F58">
        <w:rPr>
          <w:rFonts w:ascii="Lotus Linotype" w:hAnsi="Lotus Linotype" w:cs="Lotus Linotype"/>
          <w:sz w:val="32"/>
          <w:szCs w:val="32"/>
        </w:rPr>
        <w:t xml:space="preserve"> </w:t>
      </w:r>
      <w:r w:rsidRPr="00593F58">
        <w:rPr>
          <w:rFonts w:ascii="Lotus Linotype" w:hAnsi="Lotus Linotype" w:cs="Lotus Linotype"/>
          <w:sz w:val="32"/>
          <w:szCs w:val="32"/>
          <w:rtl/>
        </w:rPr>
        <w:t>أَحَدِهِمَا!</w:t>
      </w:r>
      <w:r w:rsidRPr="00593F58">
        <w:rPr>
          <w:rStyle w:val="a5"/>
          <w:rFonts w:ascii="Lotus Linotype" w:hAnsi="Lotus Linotype" w:cs="Lotus Linotype"/>
          <w:b/>
          <w:bCs/>
          <w:color w:val="AA0534"/>
          <w:sz w:val="32"/>
          <w:szCs w:val="32"/>
          <w:rtl/>
        </w:rPr>
        <w:footnoteReference w:id="2"/>
      </w:r>
      <w:r w:rsidRPr="00593F58">
        <w:rPr>
          <w:rFonts w:ascii="Lotus Linotype" w:hAnsi="Lotus Linotype" w:cs="Lotus Linotype"/>
          <w:sz w:val="32"/>
          <w:szCs w:val="32"/>
          <w:rtl/>
        </w:rPr>
        <w:t xml:space="preserve"> قال تعالى: </w:t>
      </w:r>
      <w:r w:rsidRPr="00593F58">
        <w:rPr>
          <w:rFonts w:ascii="Lotus Linotype" w:hAnsi="Lotus Linotype" w:cs="Lotus Linotype"/>
          <w:b w:val="0"/>
          <w:bCs w:val="0"/>
          <w:color w:val="820024"/>
          <w:sz w:val="32"/>
          <w:szCs w:val="32"/>
          <w:rtl/>
        </w:rPr>
        <w:t xml:space="preserve">( إِنَّ خَيْرَ مَنِ اسْتَأْجَرْتَ الْقَوِيُّ الْأَمِينُ)  </w:t>
      </w:r>
      <w:r w:rsidRPr="00593F58">
        <w:rPr>
          <w:rStyle w:val="a4"/>
          <w:rFonts w:ascii="Lotus Linotype" w:hAnsi="Lotus Linotype" w:cs="Lotus Linotype"/>
          <w:b/>
          <w:bCs/>
          <w:sz w:val="32"/>
          <w:szCs w:val="32"/>
          <w:rtl/>
        </w:rPr>
        <w:t>[سورة القصص: آية 26]</w:t>
      </w:r>
      <w:r w:rsidRPr="00593F58">
        <w:rPr>
          <w:rFonts w:ascii="Lotus Linotype" w:hAnsi="Lotus Linotype" w:cs="Lotus Linotype"/>
          <w:sz w:val="32"/>
          <w:szCs w:val="32"/>
          <w:rtl/>
        </w:rPr>
        <w:t xml:space="preserve">، وقال يوسفُ </w:t>
      </w:r>
      <w:r w:rsidRPr="00593F58">
        <w:rPr>
          <w:rFonts w:ascii="Lotus Linotype" w:hAnsi="Lotus Linotype" w:cs="Lotus Linotype"/>
          <w:b w:val="0"/>
          <w:bCs w:val="0"/>
          <w:color w:val="8B0E04"/>
          <w:sz w:val="32"/>
          <w:szCs w:val="32"/>
        </w:rPr>
        <w:t></w:t>
      </w:r>
      <w:r w:rsidRPr="00593F58">
        <w:rPr>
          <w:rFonts w:ascii="Lotus Linotype" w:hAnsi="Lotus Linotype" w:cs="Lotus Linotype"/>
          <w:sz w:val="32"/>
          <w:szCs w:val="32"/>
          <w:rtl/>
        </w:rPr>
        <w:t xml:space="preserve">: </w:t>
      </w:r>
      <w:r w:rsidRPr="00593F58">
        <w:rPr>
          <w:rFonts w:ascii="Lotus Linotype" w:hAnsi="Lotus Linotype" w:cs="Lotus Linotype"/>
          <w:b w:val="0"/>
          <w:bCs w:val="0"/>
          <w:color w:val="820024"/>
          <w:sz w:val="32"/>
          <w:szCs w:val="32"/>
          <w:rtl/>
        </w:rPr>
        <w:t xml:space="preserve">(اجْعَلْنِي عَلَىٰ خَزَائِنِ الْأَرْضِ ۖ إِنِّي حَفِيظٌ عَلِيمٌ) </w:t>
      </w:r>
      <w:r w:rsidRPr="00593F58">
        <w:rPr>
          <w:rStyle w:val="a4"/>
          <w:rFonts w:ascii="Lotus Linotype" w:hAnsi="Lotus Linotype" w:cs="Lotus Linotype"/>
          <w:b/>
          <w:bCs/>
          <w:sz w:val="32"/>
          <w:szCs w:val="32"/>
          <w:rtl/>
        </w:rPr>
        <w:t xml:space="preserve"> [سورة يوسف: آية 55]</w:t>
      </w:r>
      <w:r w:rsidRPr="00593F58">
        <w:rPr>
          <w:rFonts w:ascii="Lotus Linotype" w:hAnsi="Lotus Linotype" w:cs="Lotus Linotype"/>
          <w:sz w:val="32"/>
          <w:szCs w:val="32"/>
          <w:rtl/>
        </w:rPr>
        <w:t>. يقولُ السِّعْدِي: (يُؤْخَذُ مِنْ هاتينِ الآيتين: أَنَّه ينبغي أَنْ يَتَخَيَّرَ في الولايات كلِّها؛ مَنْ جَمَعَ الوَصْفَيْن: القوةَ والكفاءة، والأمانةَ والنزاهة، فَبِالْأمَانَةِ: تَتِمُّ الثِّقَة، وَبِالْكَفَاءَةِ: يُتْقَنْ العَمَل، فَإِنْ وَجَدَ الجامعَ للوَصْفَيْن: فَلْيَسْتَمْسِكْ بِغَرْزِه!)</w:t>
      </w:r>
      <w:r w:rsidRPr="00593F58">
        <w:rPr>
          <w:rStyle w:val="a5"/>
          <w:rFonts w:ascii="Lotus Linotype" w:hAnsi="Lotus Linotype" w:cs="Lotus Linotype"/>
          <w:b/>
          <w:bCs/>
          <w:color w:val="AA0534"/>
          <w:sz w:val="32"/>
          <w:szCs w:val="32"/>
          <w:rtl/>
        </w:rPr>
        <w:footnoteReference w:id="3"/>
      </w:r>
      <w:r w:rsidRPr="00593F58">
        <w:rPr>
          <w:rFonts w:ascii="Lotus Linotype" w:hAnsi="Lotus Linotype" w:cs="Lotus Linotype"/>
          <w:sz w:val="32"/>
          <w:szCs w:val="32"/>
          <w:rtl/>
        </w:rPr>
        <w:t xml:space="preserve">. </w:t>
      </w:r>
    </w:p>
    <w:p w14:paraId="604F0129" w14:textId="77777777" w:rsidR="00D23ADD" w:rsidRPr="00593F58" w:rsidRDefault="00D23ADD" w:rsidP="00D23ADD">
      <w:pPr>
        <w:pStyle w:val="20-37"/>
        <w:bidi w:val="0"/>
        <w:spacing w:line="240" w:lineRule="auto"/>
        <w:ind w:firstLine="0"/>
        <w:jc w:val="left"/>
        <w:rPr>
          <w:rFonts w:ascii="Lotus Linotype" w:hAnsi="Lotus Linotype" w:cs="Lotus Linotype"/>
          <w:sz w:val="32"/>
          <w:szCs w:val="32"/>
        </w:rPr>
      </w:pPr>
      <w:r w:rsidRPr="00593F58">
        <w:rPr>
          <w:rFonts w:ascii="Lotus Linotype" w:hAnsi="Lotus Linotype" w:cs="Lotus Linotype"/>
          <w:b w:val="0"/>
          <w:bCs w:val="0"/>
          <w:sz w:val="32"/>
          <w:szCs w:val="32"/>
        </w:rPr>
        <w:t>Strength and Amanah are two important qualities in every job and task. Therefore, falling short can only happen by losing both or losing one of them! The Almighty said:</w:t>
      </w:r>
      <w:r w:rsidRPr="00593F58">
        <w:rPr>
          <w:rFonts w:ascii="Lotus Linotype" w:hAnsi="Lotus Linotype" w:cs="Lotus Linotype"/>
          <w:sz w:val="32"/>
          <w:szCs w:val="32"/>
          <w:rtl/>
        </w:rPr>
        <w:t xml:space="preserve"> </w:t>
      </w:r>
      <w:r w:rsidRPr="00593F58">
        <w:rPr>
          <w:rFonts w:ascii="Lotus Linotype" w:hAnsi="Lotus Linotype" w:cs="Lotus Linotype"/>
          <w:sz w:val="32"/>
          <w:szCs w:val="32"/>
        </w:rPr>
        <w:t>(</w:t>
      </w:r>
      <w:r w:rsidRPr="00593F58">
        <w:rPr>
          <w:rFonts w:ascii="Lotus Linotype" w:hAnsi="Lotus Linotype" w:cs="Lotus Linotype"/>
          <w:b w:val="0"/>
          <w:bCs w:val="0"/>
          <w:color w:val="820024"/>
          <w:sz w:val="32"/>
          <w:szCs w:val="32"/>
        </w:rPr>
        <w:t>Indeed, the best one you can hire is the strong and the trustworthy</w:t>
      </w:r>
      <w:r w:rsidRPr="00593F58">
        <w:rPr>
          <w:rFonts w:ascii="Lotus Linotype" w:hAnsi="Lotus Linotype" w:cs="Lotus Linotype"/>
          <w:sz w:val="32"/>
          <w:szCs w:val="32"/>
        </w:rPr>
        <w:t xml:space="preserve">), </w:t>
      </w:r>
      <w:r w:rsidRPr="00593F58">
        <w:rPr>
          <w:rFonts w:ascii="Lotus Linotype" w:hAnsi="Lotus Linotype" w:cs="Lotus Linotype"/>
          <w:b w:val="0"/>
          <w:bCs w:val="0"/>
          <w:sz w:val="32"/>
          <w:szCs w:val="32"/>
        </w:rPr>
        <w:t>and Yusuf said:</w:t>
      </w:r>
      <w:r w:rsidRPr="00593F58">
        <w:rPr>
          <w:rFonts w:ascii="Lotus Linotype" w:hAnsi="Lotus Linotype" w:cs="Lotus Linotype"/>
          <w:sz w:val="32"/>
          <w:szCs w:val="32"/>
        </w:rPr>
        <w:t xml:space="preserve"> (</w:t>
      </w:r>
      <w:r w:rsidRPr="00593F58">
        <w:rPr>
          <w:rFonts w:ascii="Lotus Linotype" w:hAnsi="Lotus Linotype" w:cs="Lotus Linotype"/>
          <w:b w:val="0"/>
          <w:bCs w:val="0"/>
          <w:color w:val="820024"/>
          <w:sz w:val="32"/>
          <w:szCs w:val="32"/>
        </w:rPr>
        <w:t>Appoint me over the storehouses of the land. Indeed, I will be a knowing guardian</w:t>
      </w:r>
      <w:r w:rsidRPr="00593F58">
        <w:rPr>
          <w:rFonts w:ascii="Lotus Linotype" w:hAnsi="Lotus Linotype" w:cs="Lotus Linotype"/>
          <w:sz w:val="32"/>
          <w:szCs w:val="32"/>
        </w:rPr>
        <w:t xml:space="preserve">). </w:t>
      </w:r>
      <w:r w:rsidRPr="00593F58">
        <w:rPr>
          <w:rFonts w:ascii="Lotus Linotype" w:hAnsi="Lotus Linotype" w:cs="Lotus Linotype"/>
          <w:b w:val="0"/>
          <w:bCs w:val="0"/>
          <w:sz w:val="32"/>
          <w:szCs w:val="32"/>
        </w:rPr>
        <w:t>Al-</w:t>
      </w:r>
      <w:proofErr w:type="spellStart"/>
      <w:r w:rsidRPr="00593F58">
        <w:rPr>
          <w:rFonts w:ascii="Lotus Linotype" w:hAnsi="Lotus Linotype" w:cs="Lotus Linotype"/>
          <w:b w:val="0"/>
          <w:bCs w:val="0"/>
          <w:sz w:val="32"/>
          <w:szCs w:val="32"/>
        </w:rPr>
        <w:t>Saadi</w:t>
      </w:r>
      <w:proofErr w:type="spellEnd"/>
      <w:r w:rsidRPr="00593F58">
        <w:rPr>
          <w:rFonts w:ascii="Lotus Linotype" w:hAnsi="Lotus Linotype" w:cs="Lotus Linotype"/>
          <w:b w:val="0"/>
          <w:bCs w:val="0"/>
          <w:sz w:val="32"/>
          <w:szCs w:val="32"/>
        </w:rPr>
        <w:t xml:space="preserve"> says:</w:t>
      </w:r>
      <w:r w:rsidRPr="00593F58">
        <w:rPr>
          <w:rFonts w:ascii="Lotus Linotype" w:hAnsi="Lotus Linotype" w:cs="Lotus Linotype"/>
          <w:sz w:val="32"/>
          <w:szCs w:val="32"/>
        </w:rPr>
        <w:t xml:space="preserve"> (We take from these two verses: that </w:t>
      </w:r>
      <w:proofErr w:type="spellStart"/>
      <w:r w:rsidRPr="00593F58">
        <w:rPr>
          <w:rFonts w:ascii="Lotus Linotype" w:hAnsi="Lotus Linotype" w:cs="Lotus Linotype"/>
          <w:sz w:val="32"/>
          <w:szCs w:val="32"/>
          <w:lang w:val="en-GB"/>
        </w:rPr>
        <w:t>i</w:t>
      </w:r>
      <w:r w:rsidRPr="00593F58">
        <w:rPr>
          <w:rFonts w:ascii="Lotus Linotype" w:hAnsi="Lotus Linotype" w:cs="Lotus Linotype"/>
          <w:sz w:val="32"/>
          <w:szCs w:val="32"/>
        </w:rPr>
        <w:t>t</w:t>
      </w:r>
      <w:proofErr w:type="spellEnd"/>
      <w:r w:rsidRPr="00593F58">
        <w:rPr>
          <w:rFonts w:ascii="Lotus Linotype" w:hAnsi="Lotus Linotype" w:cs="Lotus Linotype"/>
          <w:sz w:val="32"/>
          <w:szCs w:val="32"/>
        </w:rPr>
        <w:t xml:space="preserve"> is necessary when it </w:t>
      </w:r>
      <w:proofErr w:type="spellStart"/>
      <w:r w:rsidRPr="00593F58">
        <w:rPr>
          <w:rFonts w:ascii="Lotus Linotype" w:hAnsi="Lotus Linotype" w:cs="Lotus Linotype"/>
          <w:sz w:val="32"/>
          <w:szCs w:val="32"/>
        </w:rPr>
        <w:t>come</w:t>
      </w:r>
      <w:proofErr w:type="spellEnd"/>
      <w:r w:rsidRPr="00593F58">
        <w:rPr>
          <w:rFonts w:ascii="Lotus Linotype" w:hAnsi="Lotus Linotype" w:cs="Lotus Linotype"/>
          <w:sz w:val="32"/>
          <w:szCs w:val="32"/>
        </w:rPr>
        <w:t xml:space="preserve"> to choosing someone for any responsibility; we should choose the one who has the two qualities of strength and efficiency, Amanah and integrity, then through fulfilling what is entrusted: the trustworthiness of a person is completed [i.e. one can trust them], and with efficiency: work is perfected, if we find a person who combines these two qualities, then we should hold on to his Stirrup [i.e. we should hold on to such a person with strength] !). </w:t>
      </w:r>
    </w:p>
    <w:p w14:paraId="51EC7A27" w14:textId="77777777" w:rsidR="00D23ADD" w:rsidRPr="00593F58" w:rsidRDefault="00D23ADD" w:rsidP="00D23ADD">
      <w:pPr>
        <w:pStyle w:val="20-37"/>
        <w:spacing w:line="240" w:lineRule="auto"/>
        <w:ind w:firstLine="0"/>
        <w:rPr>
          <w:rFonts w:ascii="Lotus Linotype" w:hAnsi="Lotus Linotype" w:cs="Lotus Linotype"/>
          <w:w w:val="102"/>
          <w:sz w:val="32"/>
          <w:szCs w:val="32"/>
        </w:rPr>
      </w:pPr>
      <w:r w:rsidRPr="00593F58">
        <w:rPr>
          <w:rStyle w:val="a3"/>
          <w:rFonts w:ascii="Lotus Linotype" w:hAnsi="Lotus Linotype" w:cs="Lotus Linotype"/>
          <w:b/>
          <w:bCs/>
          <w:w w:val="102"/>
          <w:sz w:val="32"/>
          <w:szCs w:val="32"/>
          <w:rtl/>
        </w:rPr>
        <w:t>والقويُّ الأمين:</w:t>
      </w:r>
      <w:r w:rsidRPr="00593F58">
        <w:rPr>
          <w:rStyle w:val="-"/>
          <w:rFonts w:ascii="Lotus Linotype" w:hAnsi="Lotus Linotype" w:cs="Lotus Linotype"/>
          <w:b/>
          <w:bCs/>
          <w:w w:val="102"/>
          <w:sz w:val="32"/>
          <w:szCs w:val="32"/>
          <w:rtl/>
        </w:rPr>
        <w:t xml:space="preserve"> </w:t>
      </w:r>
      <w:r w:rsidRPr="00593F58">
        <w:rPr>
          <w:rFonts w:ascii="Lotus Linotype" w:hAnsi="Lotus Linotype" w:cs="Lotus Linotype"/>
          <w:w w:val="102"/>
          <w:sz w:val="32"/>
          <w:szCs w:val="32"/>
          <w:rtl/>
        </w:rPr>
        <w:t xml:space="preserve">يَتَحَرَّى الحلال، ويَخَافُ مِن الحرام؛ لأنه يَعْلَمُ أَنَّ الحرامَ لا بَرَكَةَ فيه، وأنَّ الرِّزْقَ بِيَدِ الله، وما عِنْدَ اللهِ لا يُنَالُ بِمَعْصِيَتِه، وأنَّ مَنْ تَرَكَ الحرامَ: عَوَّضَهُ اللهُ خَيْرًا مِنْه؛ قال تعالى: </w:t>
      </w:r>
      <w:r w:rsidRPr="00593F58">
        <w:rPr>
          <w:rFonts w:ascii="Lotus Linotype" w:hAnsi="Lotus Linotype" w:cs="Lotus Linotype"/>
          <w:b w:val="0"/>
          <w:bCs w:val="0"/>
          <w:color w:val="820024"/>
          <w:w w:val="102"/>
          <w:sz w:val="32"/>
          <w:szCs w:val="32"/>
          <w:rtl/>
        </w:rPr>
        <w:t>(وَمَن يَتَّقِ اللَّهَ يَجْعَل لَّهُ مَخْرَجًا (2) وَيَرْزُقْهُ مِنْ حَيْثُ لَا يَحْتَسِبُ</w:t>
      </w:r>
      <w:r w:rsidRPr="00593F58">
        <w:rPr>
          <w:rFonts w:ascii="Lotus Linotype" w:hAnsi="Lotus Linotype" w:cs="Lotus Linotype"/>
          <w:b w:val="0"/>
          <w:bCs w:val="0"/>
          <w:color w:val="820024"/>
          <w:w w:val="102"/>
          <w:sz w:val="32"/>
          <w:szCs w:val="32"/>
        </w:rPr>
        <w:t>(</w:t>
      </w:r>
      <w:r w:rsidRPr="00593F58">
        <w:rPr>
          <w:rFonts w:ascii="Lotus Linotype" w:hAnsi="Lotus Linotype" w:cs="Lotus Linotype"/>
          <w:b w:val="0"/>
          <w:bCs w:val="0"/>
          <w:color w:val="820024"/>
          <w:w w:val="102"/>
          <w:sz w:val="32"/>
          <w:szCs w:val="32"/>
          <w:rtl/>
        </w:rPr>
        <w:t xml:space="preserve">  </w:t>
      </w:r>
      <w:r w:rsidRPr="00593F58">
        <w:rPr>
          <w:rStyle w:val="a4"/>
          <w:rFonts w:ascii="Lotus Linotype" w:hAnsi="Lotus Linotype" w:cs="Lotus Linotype"/>
          <w:b/>
          <w:bCs/>
          <w:w w:val="102"/>
          <w:sz w:val="32"/>
          <w:szCs w:val="32"/>
          <w:rtl/>
        </w:rPr>
        <w:t>[سورة الطلاق: آية 2-3]</w:t>
      </w:r>
      <w:r w:rsidRPr="00593F58">
        <w:rPr>
          <w:rFonts w:ascii="Lotus Linotype" w:hAnsi="Lotus Linotype" w:cs="Lotus Linotype"/>
          <w:w w:val="102"/>
          <w:sz w:val="32"/>
          <w:szCs w:val="32"/>
          <w:rtl/>
        </w:rPr>
        <w:t xml:space="preserve">. </w:t>
      </w:r>
    </w:p>
    <w:p w14:paraId="78171876" w14:textId="77777777" w:rsidR="00D23ADD" w:rsidRPr="00593F58" w:rsidRDefault="00D23ADD" w:rsidP="00D23ADD">
      <w:pPr>
        <w:pStyle w:val="20-37"/>
        <w:bidi w:val="0"/>
        <w:spacing w:line="240" w:lineRule="auto"/>
        <w:ind w:firstLine="0"/>
        <w:jc w:val="left"/>
        <w:rPr>
          <w:rFonts w:ascii="Lotus Linotype" w:hAnsi="Lotus Linotype" w:cs="Lotus Linotype"/>
          <w:w w:val="102"/>
          <w:sz w:val="32"/>
          <w:szCs w:val="32"/>
        </w:rPr>
      </w:pPr>
      <w:r w:rsidRPr="00593F58">
        <w:rPr>
          <w:rStyle w:val="a3"/>
          <w:rFonts w:ascii="Lotus Linotype" w:hAnsi="Lotus Linotype" w:cs="Lotus Linotype"/>
          <w:sz w:val="32"/>
          <w:szCs w:val="32"/>
        </w:rPr>
        <w:t>From the characteristics of the Strong and Trustworthy</w:t>
      </w:r>
      <w:r w:rsidRPr="00593F58">
        <w:rPr>
          <w:rFonts w:ascii="Lotus Linotype" w:hAnsi="Lotus Linotype" w:cs="Lotus Linotype"/>
          <w:w w:val="102"/>
          <w:sz w:val="32"/>
          <w:szCs w:val="32"/>
        </w:rPr>
        <w:t xml:space="preserve">: </w:t>
      </w:r>
      <w:r w:rsidRPr="00593F58">
        <w:rPr>
          <w:rFonts w:ascii="Lotus Linotype" w:hAnsi="Lotus Linotype" w:cs="Lotus Linotype"/>
          <w:b w:val="0"/>
          <w:bCs w:val="0"/>
          <w:w w:val="102"/>
          <w:sz w:val="32"/>
          <w:szCs w:val="32"/>
        </w:rPr>
        <w:t xml:space="preserve">He seeks out what is lawful and is afraid of what is forbidden. Because he knows that the haram has no blessing in it, and that sustenance </w:t>
      </w:r>
      <w:r w:rsidRPr="00593F58">
        <w:rPr>
          <w:rFonts w:ascii="Lotus Linotype" w:hAnsi="Lotus Linotype" w:cs="Lotus Linotype"/>
          <w:b w:val="0"/>
          <w:bCs w:val="0"/>
          <w:w w:val="102"/>
          <w:sz w:val="32"/>
          <w:szCs w:val="32"/>
          <w:rtl/>
        </w:rPr>
        <w:t>رزق</w:t>
      </w:r>
      <w:r w:rsidRPr="00593F58">
        <w:rPr>
          <w:rFonts w:ascii="Lotus Linotype" w:hAnsi="Lotus Linotype" w:cs="Lotus Linotype"/>
          <w:b w:val="0"/>
          <w:bCs w:val="0"/>
          <w:w w:val="102"/>
          <w:sz w:val="32"/>
          <w:szCs w:val="32"/>
        </w:rPr>
        <w:t xml:space="preserve"> is in the hands of Allah, and what is with Allah cannot be attained by disobeying Him, and that whoever abandons the haram: Allah will compensate a person with something better than that is haram from him. Allah says</w:t>
      </w:r>
      <w:r w:rsidRPr="00593F58">
        <w:rPr>
          <w:rFonts w:ascii="Lotus Linotype" w:hAnsi="Lotus Linotype" w:cs="Lotus Linotype"/>
          <w:w w:val="102"/>
          <w:sz w:val="32"/>
          <w:szCs w:val="32"/>
        </w:rPr>
        <w:t>: (</w:t>
      </w:r>
      <w:r w:rsidRPr="00593F58">
        <w:rPr>
          <w:rFonts w:ascii="Lotus Linotype" w:hAnsi="Lotus Linotype" w:cs="Lotus Linotype"/>
          <w:b w:val="0"/>
          <w:bCs w:val="0"/>
          <w:color w:val="820024"/>
          <w:w w:val="102"/>
          <w:sz w:val="32"/>
          <w:szCs w:val="32"/>
        </w:rPr>
        <w:t>And whoever fears Allah - He will make for him a way out - and will provide for him from where he does not expect</w:t>
      </w:r>
      <w:r w:rsidRPr="00593F58">
        <w:rPr>
          <w:rFonts w:ascii="Lotus Linotype" w:hAnsi="Lotus Linotype" w:cs="Lotus Linotype"/>
          <w:w w:val="102"/>
          <w:sz w:val="32"/>
          <w:szCs w:val="32"/>
        </w:rPr>
        <w:t>).</w:t>
      </w:r>
    </w:p>
    <w:p w14:paraId="29124F18" w14:textId="77777777" w:rsidR="00D23ADD" w:rsidRPr="00593F58" w:rsidRDefault="00D23ADD" w:rsidP="00D23ADD">
      <w:pPr>
        <w:pStyle w:val="20-35"/>
        <w:spacing w:line="240" w:lineRule="auto"/>
        <w:ind w:firstLine="0"/>
        <w:rPr>
          <w:rFonts w:ascii="Lotus Linotype" w:hAnsi="Lotus Linotype" w:cs="Lotus Linotype"/>
          <w:sz w:val="32"/>
          <w:szCs w:val="32"/>
        </w:rPr>
      </w:pPr>
      <w:r w:rsidRPr="00593F58">
        <w:rPr>
          <w:rStyle w:val="a3"/>
          <w:rFonts w:ascii="Lotus Linotype" w:hAnsi="Lotus Linotype" w:cs="Lotus Linotype"/>
          <w:b/>
          <w:bCs/>
          <w:sz w:val="32"/>
          <w:szCs w:val="32"/>
          <w:rtl/>
        </w:rPr>
        <w:lastRenderedPageBreak/>
        <w:t>والقَوِيُّ الأمين؛</w:t>
      </w:r>
      <w:r w:rsidRPr="00593F58">
        <w:rPr>
          <w:rFonts w:ascii="Lotus Linotype" w:hAnsi="Lotus Linotype" w:cs="Lotus Linotype"/>
          <w:sz w:val="32"/>
          <w:szCs w:val="32"/>
          <w:rtl/>
        </w:rPr>
        <w:t xml:space="preserve"> لا يَخُوْضُ في المالِ العَام، ولا يَعْتَدِي عليه بالتَّبْدِيْدِ أو التَّفْرِيط، ولا يَسْتَغِلُّ عَمَلَهُ في غَيْرِ ما خُصِّصَ له! قال </w:t>
      </w:r>
      <w:r w:rsidRPr="00593F58">
        <w:rPr>
          <w:rFonts w:ascii="Lotus Linotype" w:hAnsi="Lotus Linotype" w:cs="Lotus Linotype"/>
          <w:b w:val="0"/>
          <w:bCs w:val="0"/>
          <w:color w:val="8B0E04"/>
          <w:sz w:val="32"/>
          <w:szCs w:val="32"/>
          <w:rtl/>
        </w:rPr>
        <w:t>ﷺ</w:t>
      </w:r>
      <w:r w:rsidRPr="00593F58">
        <w:rPr>
          <w:rFonts w:ascii="Lotus Linotype" w:hAnsi="Lotus Linotype" w:cs="Lotus Linotype"/>
          <w:sz w:val="32"/>
          <w:szCs w:val="32"/>
          <w:rtl/>
        </w:rPr>
        <w:t>:</w:t>
      </w:r>
      <w:r w:rsidRPr="00593F58">
        <w:rPr>
          <w:rStyle w:val="-0"/>
          <w:rFonts w:ascii="Lotus Linotype" w:hAnsi="Lotus Linotype" w:cs="Lotus Linotype"/>
          <w:b/>
          <w:bCs/>
          <w:sz w:val="32"/>
          <w:szCs w:val="32"/>
          <w:rtl/>
        </w:rPr>
        <w:t xml:space="preserve"> (إِنَّ رِجَالًا يَتَخَوَّضُونَ فِي مَالِ اللَّهِ بِغَيْرِ حَقٍّ؛ فَلَهُمُ النَّارُ يَوْمَ القِيَامَةِ)</w:t>
      </w:r>
      <w:r w:rsidRPr="00593F58">
        <w:rPr>
          <w:rStyle w:val="a5"/>
          <w:rFonts w:ascii="Lotus Linotype" w:hAnsi="Lotus Linotype" w:cs="Lotus Linotype"/>
          <w:b/>
          <w:bCs/>
          <w:color w:val="AA0534"/>
          <w:sz w:val="32"/>
          <w:szCs w:val="32"/>
          <w:rtl/>
        </w:rPr>
        <w:footnoteReference w:id="4"/>
      </w:r>
      <w:r w:rsidRPr="00593F58">
        <w:rPr>
          <w:rFonts w:ascii="Lotus Linotype" w:hAnsi="Lotus Linotype" w:cs="Lotus Linotype"/>
          <w:sz w:val="32"/>
          <w:szCs w:val="32"/>
          <w:rtl/>
        </w:rPr>
        <w:t>.</w:t>
      </w:r>
    </w:p>
    <w:p w14:paraId="3E7118AC" w14:textId="77777777" w:rsidR="00D23ADD" w:rsidRPr="00593F58" w:rsidRDefault="00D23ADD" w:rsidP="00D23ADD">
      <w:pPr>
        <w:pStyle w:val="20-35"/>
        <w:bidi w:val="0"/>
        <w:spacing w:line="240" w:lineRule="auto"/>
        <w:ind w:firstLine="0"/>
        <w:jc w:val="left"/>
        <w:rPr>
          <w:rFonts w:ascii="Lotus Linotype" w:hAnsi="Lotus Linotype" w:cs="Lotus Linotype"/>
          <w:sz w:val="32"/>
          <w:szCs w:val="32"/>
          <w:rtl/>
        </w:rPr>
      </w:pPr>
      <w:r w:rsidRPr="00593F58">
        <w:rPr>
          <w:rStyle w:val="a3"/>
          <w:rFonts w:ascii="Lotus Linotype" w:hAnsi="Lotus Linotype" w:cs="Lotus Linotype"/>
          <w:sz w:val="32"/>
          <w:szCs w:val="32"/>
        </w:rPr>
        <w:t>From the characteristics of the Strong and Trustworthy</w:t>
      </w:r>
      <w:r w:rsidRPr="00593F58">
        <w:rPr>
          <w:rFonts w:ascii="Lotus Linotype" w:hAnsi="Lotus Linotype" w:cs="Lotus Linotype"/>
          <w:sz w:val="32"/>
          <w:szCs w:val="32"/>
        </w:rPr>
        <w:t xml:space="preserve">; </w:t>
      </w:r>
      <w:r w:rsidRPr="00593F58">
        <w:rPr>
          <w:rFonts w:ascii="Lotus Linotype" w:hAnsi="Lotus Linotype" w:cs="Lotus Linotype"/>
          <w:b w:val="0"/>
          <w:bCs w:val="0"/>
          <w:sz w:val="32"/>
          <w:szCs w:val="32"/>
        </w:rPr>
        <w:t>he does not engage in public money, and he does not transgress it by squandering or negligence, nor shall he take advantage of his work for something other than what it was allotted for. The prophet said:</w:t>
      </w:r>
      <w:r w:rsidRPr="00593F58">
        <w:rPr>
          <w:rFonts w:ascii="Lotus Linotype" w:hAnsi="Lotus Linotype" w:cs="Lotus Linotype"/>
          <w:sz w:val="32"/>
          <w:szCs w:val="32"/>
        </w:rPr>
        <w:t xml:space="preserve"> (</w:t>
      </w:r>
      <w:r w:rsidRPr="00593F58">
        <w:rPr>
          <w:rStyle w:val="-0"/>
          <w:rFonts w:ascii="Lotus Linotype" w:hAnsi="Lotus Linotype" w:cs="Lotus Linotype"/>
          <w:sz w:val="32"/>
          <w:szCs w:val="32"/>
        </w:rPr>
        <w:t>Some men acquire Allah’s Property (such as the funds of the Muslim state treasury, Zakah etc.) and they will go to Hell on the Day of Resurrection</w:t>
      </w:r>
      <w:r w:rsidRPr="00593F58">
        <w:rPr>
          <w:rFonts w:ascii="Lotus Linotype" w:hAnsi="Lotus Linotype" w:cs="Lotus Linotype"/>
          <w:sz w:val="32"/>
          <w:szCs w:val="32"/>
        </w:rPr>
        <w:t>).</w:t>
      </w:r>
    </w:p>
    <w:p w14:paraId="13CC46DE" w14:textId="77777777" w:rsidR="00D23ADD" w:rsidRPr="00593F58" w:rsidRDefault="00D23ADD" w:rsidP="00D23ADD">
      <w:pPr>
        <w:pStyle w:val="20-35"/>
        <w:spacing w:line="240" w:lineRule="auto"/>
        <w:ind w:firstLine="0"/>
        <w:rPr>
          <w:rFonts w:ascii="Lotus Linotype" w:hAnsi="Lotus Linotype" w:cs="Lotus Linotype"/>
          <w:sz w:val="32"/>
          <w:szCs w:val="32"/>
        </w:rPr>
      </w:pPr>
      <w:r w:rsidRPr="00593F58">
        <w:rPr>
          <w:rStyle w:val="a3"/>
          <w:rFonts w:ascii="Lotus Linotype" w:hAnsi="Lotus Linotype" w:cs="Lotus Linotype"/>
          <w:b/>
          <w:bCs/>
          <w:sz w:val="32"/>
          <w:szCs w:val="32"/>
          <w:rtl/>
        </w:rPr>
        <w:t>والقَوِيُّ الأَمِين؛</w:t>
      </w:r>
      <w:r w:rsidRPr="00593F58">
        <w:rPr>
          <w:rFonts w:ascii="Lotus Linotype" w:hAnsi="Lotus Linotype" w:cs="Lotus Linotype"/>
          <w:sz w:val="32"/>
          <w:szCs w:val="32"/>
          <w:rtl/>
        </w:rPr>
        <w:t xml:space="preserve"> لا يَبِيْعُ دِيْنَه بِعَرَضٍ من الدنيا! وَإِنَّما يَسْتَبْرِئُ لِدِيْنِهِ وعِرْضِهِ، مِنْ الوُقُوعِ في المُحَرَّماتِ والشُّبُهَات، ولم تَتَلَطَّخْ سِيْرَتُهُ بالفَسَادِ المالي والإداري؛ لأنه يَعْلَمُ أنَّ اللهَ سائِلُهُ </w:t>
      </w:r>
      <w:r w:rsidRPr="00593F58">
        <w:rPr>
          <w:rStyle w:val="-0"/>
          <w:rFonts w:ascii="Lotus Linotype" w:hAnsi="Lotus Linotype" w:cs="Lotus Linotype"/>
          <w:b/>
          <w:bCs/>
          <w:sz w:val="32"/>
          <w:szCs w:val="32"/>
          <w:rtl/>
        </w:rPr>
        <w:t>(عَنْ مَالِه: مِنْ أَيْنَ اكتسَبه، وَفِيْمَ أَنْفَقَه)</w:t>
      </w:r>
      <w:r w:rsidRPr="00593F58">
        <w:rPr>
          <w:rStyle w:val="a5"/>
          <w:rFonts w:ascii="Lotus Linotype" w:hAnsi="Lotus Linotype" w:cs="Lotus Linotype"/>
          <w:b/>
          <w:bCs/>
          <w:color w:val="AA0534"/>
          <w:sz w:val="32"/>
          <w:szCs w:val="32"/>
          <w:rtl/>
        </w:rPr>
        <w:footnoteReference w:id="5"/>
      </w:r>
      <w:r w:rsidRPr="00593F58">
        <w:rPr>
          <w:rFonts w:ascii="Lotus Linotype" w:hAnsi="Lotus Linotype" w:cs="Lotus Linotype"/>
          <w:sz w:val="32"/>
          <w:szCs w:val="32"/>
          <w:rtl/>
        </w:rPr>
        <w:t>.</w:t>
      </w:r>
    </w:p>
    <w:p w14:paraId="1EC777F6" w14:textId="77777777" w:rsidR="00D23ADD" w:rsidRPr="00593F58" w:rsidRDefault="00D23ADD" w:rsidP="00D23ADD">
      <w:pPr>
        <w:pStyle w:val="20-35"/>
        <w:bidi w:val="0"/>
        <w:spacing w:line="240" w:lineRule="auto"/>
        <w:ind w:firstLine="0"/>
        <w:jc w:val="left"/>
        <w:rPr>
          <w:rFonts w:ascii="Lotus Linotype" w:hAnsi="Lotus Linotype" w:cs="Lotus Linotype"/>
          <w:sz w:val="32"/>
          <w:szCs w:val="32"/>
          <w:rtl/>
        </w:rPr>
      </w:pPr>
      <w:r w:rsidRPr="00593F58">
        <w:rPr>
          <w:rStyle w:val="a3"/>
          <w:rFonts w:ascii="Lotus Linotype" w:hAnsi="Lotus Linotype" w:cs="Lotus Linotype"/>
          <w:sz w:val="32"/>
          <w:szCs w:val="32"/>
        </w:rPr>
        <w:t>From the characteristics of the Strong and Trustworthy</w:t>
      </w:r>
      <w:r w:rsidRPr="00593F58">
        <w:rPr>
          <w:rFonts w:ascii="Lotus Linotype" w:hAnsi="Lotus Linotype" w:cs="Lotus Linotype"/>
          <w:sz w:val="32"/>
          <w:szCs w:val="32"/>
        </w:rPr>
        <w:t xml:space="preserve">; </w:t>
      </w:r>
      <w:r w:rsidRPr="00593F58">
        <w:rPr>
          <w:rFonts w:ascii="Lotus Linotype" w:hAnsi="Lotus Linotype" w:cs="Lotus Linotype"/>
          <w:b w:val="0"/>
          <w:bCs w:val="0"/>
          <w:sz w:val="32"/>
          <w:szCs w:val="32"/>
        </w:rPr>
        <w:t>He does not sell his religion for an offer from the world! He only seeks to free himself and his honor from falling into the prohibitions and confusion, and his biography is not tainted by financial and administrative corruption. Because he knows that Allah will ask him</w:t>
      </w:r>
      <w:r w:rsidRPr="00593F58">
        <w:rPr>
          <w:rFonts w:ascii="Lotus Linotype" w:hAnsi="Lotus Linotype" w:cs="Lotus Linotype"/>
          <w:sz w:val="32"/>
          <w:szCs w:val="32"/>
        </w:rPr>
        <w:t xml:space="preserve"> (</w:t>
      </w:r>
      <w:r w:rsidRPr="00593F58">
        <w:rPr>
          <w:rStyle w:val="-0"/>
          <w:rFonts w:ascii="Lotus Linotype" w:hAnsi="Lotus Linotype" w:cs="Lotus Linotype"/>
          <w:sz w:val="32"/>
          <w:szCs w:val="32"/>
        </w:rPr>
        <w:t>about his wealth, how did he earn it and spend it</w:t>
      </w:r>
      <w:r w:rsidRPr="00593F58">
        <w:rPr>
          <w:rFonts w:ascii="Lotus Linotype" w:hAnsi="Lotus Linotype" w:cs="Lotus Linotype"/>
          <w:sz w:val="32"/>
          <w:szCs w:val="32"/>
        </w:rPr>
        <w:t>).</w:t>
      </w:r>
    </w:p>
    <w:p w14:paraId="6551CC84" w14:textId="77777777" w:rsidR="00D23ADD" w:rsidRPr="00593F58" w:rsidRDefault="00D23ADD" w:rsidP="00D23ADD">
      <w:pPr>
        <w:pStyle w:val="20-35"/>
        <w:spacing w:line="240" w:lineRule="auto"/>
        <w:ind w:firstLine="0"/>
        <w:rPr>
          <w:rFonts w:ascii="Lotus Linotype" w:hAnsi="Lotus Linotype" w:cs="Lotus Linotype"/>
          <w:sz w:val="32"/>
          <w:szCs w:val="32"/>
        </w:rPr>
      </w:pPr>
      <w:r w:rsidRPr="00593F58">
        <w:rPr>
          <w:rStyle w:val="a3"/>
          <w:rFonts w:ascii="Lotus Linotype" w:hAnsi="Lotus Linotype" w:cs="Lotus Linotype"/>
          <w:b/>
          <w:bCs/>
          <w:sz w:val="32"/>
          <w:szCs w:val="32"/>
          <w:rtl/>
        </w:rPr>
        <w:t>والقويُّ الأمين:</w:t>
      </w:r>
      <w:r w:rsidRPr="00593F58">
        <w:rPr>
          <w:rFonts w:ascii="Lotus Linotype" w:hAnsi="Lotus Linotype" w:cs="Lotus Linotype"/>
          <w:sz w:val="32"/>
          <w:szCs w:val="32"/>
          <w:rtl/>
        </w:rPr>
        <w:t xml:space="preserve"> يُوْفِي بالعُهُود، ولايُخِلُّ بالشروط، وَلَا يَتَحايَلُ على الشَّرْعِ والنِّظَام، قال </w:t>
      </w:r>
      <w:r w:rsidRPr="00593F58">
        <w:rPr>
          <w:rFonts w:ascii="Lotus Linotype" w:hAnsi="Lotus Linotype" w:cs="Lotus Linotype"/>
          <w:b w:val="0"/>
          <w:bCs w:val="0"/>
          <w:color w:val="8B0E04"/>
          <w:sz w:val="32"/>
          <w:szCs w:val="32"/>
          <w:rtl/>
        </w:rPr>
        <w:t>ﷺ</w:t>
      </w:r>
      <w:r w:rsidRPr="00593F58">
        <w:rPr>
          <w:rFonts w:ascii="Lotus Linotype" w:hAnsi="Lotus Linotype" w:cs="Lotus Linotype"/>
          <w:sz w:val="32"/>
          <w:szCs w:val="32"/>
          <w:rtl/>
        </w:rPr>
        <w:t xml:space="preserve">: </w:t>
      </w:r>
      <w:r w:rsidRPr="00593F58">
        <w:rPr>
          <w:rStyle w:val="-0"/>
          <w:rFonts w:ascii="Lotus Linotype" w:hAnsi="Lotus Linotype" w:cs="Lotus Linotype"/>
          <w:b/>
          <w:bCs/>
          <w:sz w:val="32"/>
          <w:szCs w:val="32"/>
          <w:rtl/>
        </w:rPr>
        <w:t>(الْمُسْلِمُونَ عَلَى شُرُوطِهِمْ)</w:t>
      </w:r>
      <w:r w:rsidRPr="00593F58">
        <w:rPr>
          <w:rStyle w:val="a5"/>
          <w:rFonts w:ascii="Lotus Linotype" w:hAnsi="Lotus Linotype" w:cs="Lotus Linotype"/>
          <w:b/>
          <w:bCs/>
          <w:color w:val="AA0534"/>
          <w:sz w:val="32"/>
          <w:szCs w:val="32"/>
          <w:rtl/>
        </w:rPr>
        <w:footnoteReference w:id="6"/>
      </w:r>
      <w:r w:rsidRPr="00593F58">
        <w:rPr>
          <w:rFonts w:ascii="Lotus Linotype" w:hAnsi="Lotus Linotype" w:cs="Lotus Linotype"/>
          <w:sz w:val="32"/>
          <w:szCs w:val="32"/>
          <w:rtl/>
        </w:rPr>
        <w:t xml:space="preserve">. </w:t>
      </w:r>
    </w:p>
    <w:p w14:paraId="0E1FCDFB" w14:textId="77777777" w:rsidR="00D23ADD" w:rsidRPr="00593F58" w:rsidRDefault="00D23ADD" w:rsidP="00D23ADD">
      <w:pPr>
        <w:pStyle w:val="20-35"/>
        <w:bidi w:val="0"/>
        <w:spacing w:line="240" w:lineRule="auto"/>
        <w:ind w:firstLine="0"/>
        <w:jc w:val="left"/>
        <w:rPr>
          <w:rFonts w:ascii="Lotus Linotype" w:hAnsi="Lotus Linotype" w:cs="Lotus Linotype"/>
          <w:sz w:val="32"/>
          <w:szCs w:val="32"/>
          <w:rtl/>
        </w:rPr>
      </w:pPr>
      <w:r w:rsidRPr="00593F58">
        <w:rPr>
          <w:rStyle w:val="a3"/>
          <w:rFonts w:ascii="Lotus Linotype" w:hAnsi="Lotus Linotype" w:cs="Lotus Linotype"/>
          <w:sz w:val="32"/>
          <w:szCs w:val="32"/>
        </w:rPr>
        <w:t>From the characteristics of the Strong and Trustworthy</w:t>
      </w:r>
      <w:r w:rsidRPr="00593F58">
        <w:rPr>
          <w:rFonts w:ascii="Lotus Linotype" w:hAnsi="Lotus Linotype" w:cs="Lotus Linotype"/>
          <w:sz w:val="32"/>
          <w:szCs w:val="32"/>
        </w:rPr>
        <w:t xml:space="preserve">: </w:t>
      </w:r>
      <w:r w:rsidRPr="00593F58">
        <w:rPr>
          <w:rFonts w:ascii="Lotus Linotype" w:hAnsi="Lotus Linotype" w:cs="Lotus Linotype"/>
          <w:b w:val="0"/>
          <w:bCs w:val="0"/>
          <w:sz w:val="32"/>
          <w:szCs w:val="32"/>
        </w:rPr>
        <w:t xml:space="preserve">He fulfills his covenants, does not violate the conditions they are based upon, and does not cheat and breach the Sharia and the </w:t>
      </w:r>
      <w:r w:rsidRPr="00593F58">
        <w:rPr>
          <w:rFonts w:ascii="Lotus Linotype" w:hAnsi="Lotus Linotype" w:cs="Lotus Linotype"/>
          <w:b w:val="0"/>
          <w:bCs w:val="0"/>
          <w:sz w:val="32"/>
          <w:szCs w:val="32"/>
          <w:rtl/>
        </w:rPr>
        <w:t>النظام</w:t>
      </w:r>
      <w:r w:rsidRPr="00593F58">
        <w:rPr>
          <w:rFonts w:ascii="Lotus Linotype" w:hAnsi="Lotus Linotype" w:cs="Lotus Linotype"/>
          <w:b w:val="0"/>
          <w:bCs w:val="0"/>
          <w:sz w:val="32"/>
          <w:szCs w:val="32"/>
        </w:rPr>
        <w:t xml:space="preserve"> civil law. He, peace be upon him, said:</w:t>
      </w:r>
      <w:r w:rsidRPr="00593F58">
        <w:rPr>
          <w:rFonts w:ascii="Lotus Linotype" w:hAnsi="Lotus Linotype" w:cs="Lotus Linotype"/>
          <w:sz w:val="32"/>
          <w:szCs w:val="32"/>
        </w:rPr>
        <w:t xml:space="preserve"> (</w:t>
      </w:r>
      <w:r w:rsidRPr="00593F58">
        <w:rPr>
          <w:rStyle w:val="-0"/>
          <w:rFonts w:ascii="Lotus Linotype" w:hAnsi="Lotus Linotype" w:cs="Lotus Linotype"/>
          <w:sz w:val="32"/>
          <w:szCs w:val="32"/>
        </w:rPr>
        <w:t>The Muslims are held to their conditions [when they agree them]</w:t>
      </w:r>
      <w:r w:rsidRPr="00593F58">
        <w:rPr>
          <w:rFonts w:ascii="Lotus Linotype" w:hAnsi="Lotus Linotype" w:cs="Lotus Linotype"/>
          <w:sz w:val="32"/>
          <w:szCs w:val="32"/>
        </w:rPr>
        <w:t>)</w:t>
      </w:r>
      <w:r w:rsidRPr="00593F58">
        <w:rPr>
          <w:rFonts w:ascii="Lotus Linotype" w:hAnsi="Lotus Linotype" w:cs="Lotus Linotype"/>
          <w:sz w:val="32"/>
          <w:szCs w:val="32"/>
          <w:rtl/>
        </w:rPr>
        <w:t>.</w:t>
      </w:r>
    </w:p>
    <w:p w14:paraId="752DCA7B" w14:textId="77777777" w:rsidR="00D23ADD" w:rsidRPr="00593F58" w:rsidRDefault="00D23ADD" w:rsidP="00D23ADD">
      <w:pPr>
        <w:pStyle w:val="20-35"/>
        <w:spacing w:line="240" w:lineRule="auto"/>
        <w:ind w:firstLine="0"/>
        <w:rPr>
          <w:rFonts w:ascii="Lotus Linotype" w:hAnsi="Lotus Linotype" w:cs="Lotus Linotype"/>
          <w:sz w:val="32"/>
          <w:szCs w:val="32"/>
          <w:rtl/>
        </w:rPr>
      </w:pPr>
      <w:r w:rsidRPr="00593F58">
        <w:rPr>
          <w:rStyle w:val="a3"/>
          <w:rFonts w:ascii="Lotus Linotype" w:hAnsi="Lotus Linotype" w:cs="Lotus Linotype"/>
          <w:b/>
          <w:bCs/>
          <w:sz w:val="32"/>
          <w:szCs w:val="32"/>
          <w:rtl/>
        </w:rPr>
        <w:t xml:space="preserve">والقويُّ الأمين: </w:t>
      </w:r>
      <w:r w:rsidRPr="00593F58">
        <w:rPr>
          <w:rFonts w:ascii="Lotus Linotype" w:hAnsi="Lotus Linotype" w:cs="Lotus Linotype"/>
          <w:sz w:val="32"/>
          <w:szCs w:val="32"/>
          <w:rtl/>
        </w:rPr>
        <w:t xml:space="preserve">لا يَخُونُ أمانةَ العَمَل، ولو ظَلَمَهُ صاحبُ العَمَل! </w:t>
      </w:r>
    </w:p>
    <w:p w14:paraId="78BDC8A4" w14:textId="77777777" w:rsidR="00D23ADD" w:rsidRPr="00593F58" w:rsidRDefault="00D23ADD" w:rsidP="00D23ADD">
      <w:pPr>
        <w:pStyle w:val="20-37"/>
        <w:spacing w:line="240" w:lineRule="auto"/>
        <w:ind w:firstLine="0"/>
        <w:rPr>
          <w:rFonts w:ascii="Lotus Linotype" w:hAnsi="Lotus Linotype" w:cs="Lotus Linotype"/>
          <w:sz w:val="32"/>
          <w:szCs w:val="32"/>
        </w:rPr>
      </w:pPr>
      <w:r w:rsidRPr="00593F58">
        <w:rPr>
          <w:rFonts w:ascii="Lotus Linotype" w:hAnsi="Lotus Linotype" w:cs="Lotus Linotype"/>
          <w:sz w:val="32"/>
          <w:szCs w:val="32"/>
          <w:rtl/>
        </w:rPr>
        <w:t xml:space="preserve">قال </w:t>
      </w:r>
      <w:r w:rsidRPr="00593F58">
        <w:rPr>
          <w:rFonts w:ascii="Lotus Linotype" w:hAnsi="Lotus Linotype" w:cs="Lotus Linotype"/>
          <w:b w:val="0"/>
          <w:bCs w:val="0"/>
          <w:color w:val="8B0E04"/>
          <w:sz w:val="32"/>
          <w:szCs w:val="32"/>
          <w:rtl/>
        </w:rPr>
        <w:t>ﷺ</w:t>
      </w:r>
      <w:r w:rsidRPr="00593F58">
        <w:rPr>
          <w:rFonts w:ascii="Lotus Linotype" w:hAnsi="Lotus Linotype" w:cs="Lotus Linotype"/>
          <w:sz w:val="32"/>
          <w:szCs w:val="32"/>
          <w:rtl/>
        </w:rPr>
        <w:t xml:space="preserve">: </w:t>
      </w:r>
      <w:r w:rsidRPr="00593F58">
        <w:rPr>
          <w:rStyle w:val="-0"/>
          <w:rFonts w:ascii="Lotus Linotype" w:hAnsi="Lotus Linotype" w:cs="Lotus Linotype"/>
          <w:b/>
          <w:bCs/>
          <w:sz w:val="32"/>
          <w:szCs w:val="32"/>
          <w:rtl/>
        </w:rPr>
        <w:t>(أَدِّ الْأَمَانَةَ إِلَى مَنْ ائْتَمَنَكَ، وَلَا تَخُنْ مَنْ خَانَكَ)</w:t>
      </w:r>
      <w:r w:rsidRPr="00593F58">
        <w:rPr>
          <w:rStyle w:val="a5"/>
          <w:rFonts w:ascii="Lotus Linotype" w:hAnsi="Lotus Linotype" w:cs="Lotus Linotype"/>
          <w:b/>
          <w:bCs/>
          <w:color w:val="AA0534"/>
          <w:sz w:val="32"/>
          <w:szCs w:val="32"/>
          <w:rtl/>
        </w:rPr>
        <w:footnoteReference w:id="7"/>
      </w:r>
      <w:r w:rsidRPr="00593F58">
        <w:rPr>
          <w:rFonts w:ascii="Lotus Linotype" w:hAnsi="Lotus Linotype" w:cs="Lotus Linotype"/>
          <w:sz w:val="32"/>
          <w:szCs w:val="32"/>
          <w:rtl/>
        </w:rPr>
        <w:t xml:space="preserve">. </w:t>
      </w:r>
    </w:p>
    <w:p w14:paraId="23C73471" w14:textId="77777777" w:rsidR="00D23ADD" w:rsidRPr="00593F58" w:rsidRDefault="00D23ADD" w:rsidP="00D23ADD">
      <w:pPr>
        <w:pStyle w:val="20-37"/>
        <w:bidi w:val="0"/>
        <w:spacing w:line="240" w:lineRule="auto"/>
        <w:ind w:firstLine="0"/>
        <w:jc w:val="left"/>
        <w:rPr>
          <w:rFonts w:ascii="Lotus Linotype" w:hAnsi="Lotus Linotype" w:cs="Lotus Linotype"/>
          <w:sz w:val="32"/>
          <w:szCs w:val="32"/>
          <w:rtl/>
        </w:rPr>
      </w:pPr>
      <w:r w:rsidRPr="00593F58">
        <w:rPr>
          <w:rStyle w:val="a3"/>
          <w:rFonts w:ascii="Lotus Linotype" w:hAnsi="Lotus Linotype" w:cs="Lotus Linotype"/>
          <w:sz w:val="32"/>
          <w:szCs w:val="32"/>
        </w:rPr>
        <w:lastRenderedPageBreak/>
        <w:t>From the characteristics of the strong and trustworthy</w:t>
      </w:r>
      <w:r w:rsidRPr="00593F58">
        <w:rPr>
          <w:rFonts w:ascii="Lotus Linotype" w:hAnsi="Lotus Linotype" w:cs="Lotus Linotype"/>
          <w:sz w:val="32"/>
          <w:szCs w:val="32"/>
        </w:rPr>
        <w:t xml:space="preserve">: </w:t>
      </w:r>
      <w:r w:rsidRPr="00593F58">
        <w:rPr>
          <w:rFonts w:ascii="Lotus Linotype" w:hAnsi="Lotus Linotype" w:cs="Lotus Linotype"/>
          <w:b w:val="0"/>
          <w:bCs w:val="0"/>
          <w:sz w:val="32"/>
          <w:szCs w:val="32"/>
        </w:rPr>
        <w:t>He does not betray what he has been entrusted of his work, even if his employer has wronged him</w:t>
      </w:r>
      <w:r w:rsidRPr="00593F58">
        <w:rPr>
          <w:rFonts w:ascii="Lotus Linotype" w:hAnsi="Lotus Linotype" w:cs="Lotus Linotype"/>
          <w:b w:val="0"/>
          <w:bCs w:val="0"/>
          <w:sz w:val="32"/>
          <w:szCs w:val="32"/>
          <w:rtl/>
        </w:rPr>
        <w:t>!</w:t>
      </w:r>
      <w:r w:rsidRPr="00593F58">
        <w:rPr>
          <w:rFonts w:ascii="Lotus Linotype" w:hAnsi="Lotus Linotype" w:cs="Lotus Linotype"/>
          <w:b w:val="0"/>
          <w:bCs w:val="0"/>
          <w:sz w:val="32"/>
          <w:szCs w:val="32"/>
        </w:rPr>
        <w:t xml:space="preserve"> The prophet said:</w:t>
      </w:r>
      <w:r w:rsidRPr="00593F58">
        <w:rPr>
          <w:rFonts w:ascii="Lotus Linotype" w:hAnsi="Lotus Linotype" w:cs="Lotus Linotype"/>
          <w:sz w:val="32"/>
          <w:szCs w:val="32"/>
        </w:rPr>
        <w:t xml:space="preserve"> (</w:t>
      </w:r>
      <w:r w:rsidRPr="00593F58">
        <w:rPr>
          <w:rStyle w:val="-0"/>
          <w:rFonts w:ascii="Lotus Linotype" w:hAnsi="Lotus Linotype" w:cs="Lotus Linotype"/>
          <w:sz w:val="32"/>
          <w:szCs w:val="32"/>
        </w:rPr>
        <w:t>Fulfil the trust of the one who trusts you, and do not betray the one who betrays you</w:t>
      </w:r>
      <w:r w:rsidRPr="00593F58">
        <w:rPr>
          <w:rFonts w:ascii="Lotus Linotype" w:hAnsi="Lotus Linotype" w:cs="Lotus Linotype"/>
          <w:sz w:val="32"/>
          <w:szCs w:val="32"/>
        </w:rPr>
        <w:t>).</w:t>
      </w:r>
    </w:p>
    <w:p w14:paraId="2C338614" w14:textId="77777777" w:rsidR="00D23ADD" w:rsidRPr="00593F58" w:rsidRDefault="00D23ADD" w:rsidP="00D23ADD">
      <w:pPr>
        <w:pStyle w:val="20-37"/>
        <w:spacing w:line="240" w:lineRule="auto"/>
        <w:ind w:firstLine="0"/>
        <w:rPr>
          <w:rFonts w:ascii="Lotus Linotype" w:hAnsi="Lotus Linotype" w:cs="Lotus Linotype"/>
          <w:sz w:val="32"/>
          <w:szCs w:val="32"/>
        </w:rPr>
      </w:pPr>
      <w:r w:rsidRPr="00593F58">
        <w:rPr>
          <w:rStyle w:val="a3"/>
          <w:rFonts w:ascii="Lotus Linotype" w:hAnsi="Lotus Linotype" w:cs="Lotus Linotype"/>
          <w:b/>
          <w:bCs/>
          <w:sz w:val="32"/>
          <w:szCs w:val="32"/>
          <w:rtl/>
        </w:rPr>
        <w:t>والقويُّ الأمين:</w:t>
      </w:r>
      <w:r w:rsidRPr="00593F58">
        <w:rPr>
          <w:rStyle w:val="-"/>
          <w:rFonts w:ascii="Lotus Linotype" w:hAnsi="Lotus Linotype" w:cs="Lotus Linotype"/>
          <w:b/>
          <w:bCs/>
          <w:sz w:val="32"/>
          <w:szCs w:val="32"/>
          <w:rtl/>
        </w:rPr>
        <w:t xml:space="preserve"> </w:t>
      </w:r>
      <w:r w:rsidRPr="00593F58">
        <w:rPr>
          <w:rFonts w:ascii="Lotus Linotype" w:hAnsi="Lotus Linotype" w:cs="Lotus Linotype"/>
          <w:sz w:val="32"/>
          <w:szCs w:val="32"/>
          <w:rtl/>
        </w:rPr>
        <w:t xml:space="preserve">يَعْلَمَ أنَّه مَسْؤُوْلٌ عمَّا تَحْتَ يَدِه: وعنْ أداءِ الحُقوقِ التي عليهِ يومَ القيامة؛ قال </w:t>
      </w:r>
      <w:r w:rsidRPr="00593F58">
        <w:rPr>
          <w:rFonts w:ascii="Lotus Linotype" w:hAnsi="Lotus Linotype" w:cs="Lotus Linotype"/>
          <w:b w:val="0"/>
          <w:bCs w:val="0"/>
          <w:color w:val="8B0E04"/>
          <w:sz w:val="32"/>
          <w:szCs w:val="32"/>
          <w:rtl/>
        </w:rPr>
        <w:t>ﷺ</w:t>
      </w:r>
      <w:r w:rsidRPr="00593F58">
        <w:rPr>
          <w:rFonts w:ascii="Lotus Linotype" w:hAnsi="Lotus Linotype" w:cs="Lotus Linotype"/>
          <w:sz w:val="32"/>
          <w:szCs w:val="32"/>
          <w:rtl/>
        </w:rPr>
        <w:t xml:space="preserve">: </w:t>
      </w:r>
      <w:r w:rsidRPr="00593F58">
        <w:rPr>
          <w:rStyle w:val="-0"/>
          <w:rFonts w:ascii="Lotus Linotype" w:hAnsi="Lotus Linotype" w:cs="Lotus Linotype"/>
          <w:b/>
          <w:bCs/>
          <w:sz w:val="32"/>
          <w:szCs w:val="32"/>
          <w:rtl/>
        </w:rPr>
        <w:t>(أَلا كُلُّكُمْ رَاعٍ، وَكُلُّكُمْ مَسْئُولٌ عَنْ رَعِيَّتِهِ)</w:t>
      </w:r>
      <w:r w:rsidRPr="00593F58">
        <w:rPr>
          <w:rStyle w:val="a5"/>
          <w:rFonts w:ascii="Lotus Linotype" w:hAnsi="Lotus Linotype" w:cs="Lotus Linotype"/>
          <w:b/>
          <w:bCs/>
          <w:color w:val="AA0534"/>
          <w:sz w:val="32"/>
          <w:szCs w:val="32"/>
          <w:rtl/>
        </w:rPr>
        <w:footnoteReference w:id="8"/>
      </w:r>
      <w:r w:rsidRPr="00593F58">
        <w:rPr>
          <w:rFonts w:ascii="Lotus Linotype" w:hAnsi="Lotus Linotype" w:cs="Lotus Linotype"/>
          <w:sz w:val="32"/>
          <w:szCs w:val="32"/>
          <w:rtl/>
        </w:rPr>
        <w:t xml:space="preserve">. </w:t>
      </w:r>
    </w:p>
    <w:p w14:paraId="4FAB7B7D" w14:textId="77777777" w:rsidR="00D23ADD" w:rsidRPr="00593F58" w:rsidRDefault="00D23ADD" w:rsidP="00D23ADD">
      <w:pPr>
        <w:pStyle w:val="20-37"/>
        <w:bidi w:val="0"/>
        <w:spacing w:line="240" w:lineRule="auto"/>
        <w:ind w:firstLine="0"/>
        <w:jc w:val="left"/>
        <w:rPr>
          <w:rFonts w:ascii="Lotus Linotype" w:hAnsi="Lotus Linotype" w:cs="Lotus Linotype"/>
          <w:sz w:val="32"/>
          <w:szCs w:val="32"/>
        </w:rPr>
      </w:pPr>
      <w:r w:rsidRPr="00593F58">
        <w:rPr>
          <w:rStyle w:val="a3"/>
          <w:rFonts w:ascii="Lotus Linotype" w:hAnsi="Lotus Linotype" w:cs="Lotus Linotype"/>
          <w:sz w:val="32"/>
          <w:szCs w:val="32"/>
        </w:rPr>
        <w:t>From the characteristics of the strong and trustworthy</w:t>
      </w:r>
      <w:r w:rsidRPr="00593F58">
        <w:rPr>
          <w:rFonts w:ascii="Lotus Linotype" w:hAnsi="Lotus Linotype" w:cs="Lotus Linotype"/>
          <w:sz w:val="32"/>
          <w:szCs w:val="32"/>
        </w:rPr>
        <w:t xml:space="preserve">: </w:t>
      </w:r>
      <w:r w:rsidRPr="00593F58">
        <w:rPr>
          <w:rFonts w:ascii="Lotus Linotype" w:hAnsi="Lotus Linotype" w:cs="Lotus Linotype"/>
          <w:b w:val="0"/>
          <w:bCs w:val="0"/>
          <w:sz w:val="32"/>
          <w:szCs w:val="32"/>
        </w:rPr>
        <w:t>he knows that he will be questioned about what is under his hand: and for his responsibility to the rights that he owes on the Day of Resurrection</w:t>
      </w:r>
      <w:r w:rsidRPr="00593F58">
        <w:rPr>
          <w:rFonts w:ascii="Lotus Linotype" w:hAnsi="Lotus Linotype" w:cs="Lotus Linotype"/>
          <w:b w:val="0"/>
          <w:bCs w:val="0"/>
          <w:sz w:val="32"/>
          <w:szCs w:val="32"/>
          <w:rtl/>
        </w:rPr>
        <w:t>;</w:t>
      </w:r>
      <w:r w:rsidRPr="00593F58">
        <w:rPr>
          <w:rFonts w:ascii="Lotus Linotype" w:hAnsi="Lotus Linotype" w:cs="Lotus Linotype"/>
          <w:b w:val="0"/>
          <w:bCs w:val="0"/>
          <w:sz w:val="32"/>
          <w:szCs w:val="32"/>
        </w:rPr>
        <w:t xml:space="preserve"> the prophet said</w:t>
      </w:r>
      <w:r w:rsidRPr="00593F58">
        <w:rPr>
          <w:rFonts w:ascii="Lotus Linotype" w:hAnsi="Lotus Linotype" w:cs="Lotus Linotype"/>
          <w:sz w:val="32"/>
          <w:szCs w:val="32"/>
        </w:rPr>
        <w:t>: (</w:t>
      </w:r>
      <w:r w:rsidRPr="00593F58">
        <w:rPr>
          <w:rStyle w:val="-0"/>
          <w:rFonts w:ascii="Lotus Linotype" w:hAnsi="Lotus Linotype" w:cs="Lotus Linotype"/>
          <w:sz w:val="32"/>
          <w:szCs w:val="32"/>
        </w:rPr>
        <w:t xml:space="preserve">Surely! </w:t>
      </w:r>
      <w:proofErr w:type="spellStart"/>
      <w:r w:rsidRPr="00593F58">
        <w:rPr>
          <w:rStyle w:val="-0"/>
          <w:rFonts w:ascii="Lotus Linotype" w:hAnsi="Lotus Linotype" w:cs="Lotus Linotype"/>
          <w:sz w:val="32"/>
          <w:szCs w:val="32"/>
        </w:rPr>
        <w:t>Everyone</w:t>
      </w:r>
      <w:proofErr w:type="spellEnd"/>
      <w:r w:rsidRPr="00593F58">
        <w:rPr>
          <w:rStyle w:val="-0"/>
          <w:rFonts w:ascii="Lotus Linotype" w:hAnsi="Lotus Linotype" w:cs="Lotus Linotype"/>
          <w:sz w:val="32"/>
          <w:szCs w:val="32"/>
        </w:rPr>
        <w:t xml:space="preserve"> of you is a Shepherd and every one of you will be questioned about your flock</w:t>
      </w:r>
      <w:r w:rsidRPr="00593F58">
        <w:rPr>
          <w:rFonts w:ascii="Lotus Linotype" w:hAnsi="Lotus Linotype" w:cs="Lotus Linotype"/>
          <w:sz w:val="32"/>
          <w:szCs w:val="32"/>
        </w:rPr>
        <w:t>).</w:t>
      </w:r>
    </w:p>
    <w:p w14:paraId="00AD5C88" w14:textId="77777777" w:rsidR="00D23ADD" w:rsidRPr="00593F58" w:rsidRDefault="00D23ADD" w:rsidP="00D23ADD">
      <w:pPr>
        <w:pStyle w:val="20-37"/>
        <w:spacing w:line="240" w:lineRule="auto"/>
        <w:ind w:firstLine="0"/>
        <w:rPr>
          <w:rFonts w:ascii="Lotus Linotype" w:hAnsi="Lotus Linotype" w:cs="Lotus Linotype"/>
          <w:sz w:val="32"/>
          <w:szCs w:val="32"/>
        </w:rPr>
      </w:pPr>
      <w:r w:rsidRPr="00593F58">
        <w:rPr>
          <w:rStyle w:val="a3"/>
          <w:rFonts w:ascii="Lotus Linotype" w:hAnsi="Lotus Linotype" w:cs="Lotus Linotype"/>
          <w:b/>
          <w:bCs/>
          <w:sz w:val="32"/>
          <w:szCs w:val="32"/>
          <w:rtl/>
        </w:rPr>
        <w:t>والقويُّ الأمين؛</w:t>
      </w:r>
      <w:r w:rsidRPr="00593F58">
        <w:rPr>
          <w:rFonts w:ascii="Lotus Linotype" w:hAnsi="Lotus Linotype" w:cs="Lotus Linotype"/>
          <w:sz w:val="32"/>
          <w:szCs w:val="32"/>
          <w:rtl/>
        </w:rPr>
        <w:t xml:space="preserve"> مَحْبُوبٌ لله؛ لأنَّه مُتْقِنٌ لِعَمَلِه! قال </w:t>
      </w:r>
      <w:r w:rsidRPr="00593F58">
        <w:rPr>
          <w:rFonts w:ascii="Lotus Linotype" w:hAnsi="Lotus Linotype" w:cs="Lotus Linotype"/>
          <w:b w:val="0"/>
          <w:bCs w:val="0"/>
          <w:color w:val="8B0E04"/>
          <w:sz w:val="32"/>
          <w:szCs w:val="32"/>
          <w:rtl/>
        </w:rPr>
        <w:t>ﷺ</w:t>
      </w:r>
      <w:r w:rsidRPr="00593F58">
        <w:rPr>
          <w:rFonts w:ascii="Lotus Linotype" w:hAnsi="Lotus Linotype" w:cs="Lotus Linotype"/>
          <w:sz w:val="32"/>
          <w:szCs w:val="32"/>
          <w:rtl/>
        </w:rPr>
        <w:t xml:space="preserve">: </w:t>
      </w:r>
      <w:r w:rsidRPr="00593F58">
        <w:rPr>
          <w:rStyle w:val="-0"/>
          <w:rFonts w:ascii="Lotus Linotype" w:hAnsi="Lotus Linotype" w:cs="Lotus Linotype"/>
          <w:b/>
          <w:bCs/>
          <w:sz w:val="32"/>
          <w:szCs w:val="32"/>
          <w:rtl/>
        </w:rPr>
        <w:t>(إنَّ اللَّهَ يُحِبُّ إِذَا عَمِلَ أَحَدُكُمْ عَمَلًا أَنْ يُتْقِنَهُ)</w:t>
      </w:r>
      <w:r w:rsidRPr="00593F58">
        <w:rPr>
          <w:rStyle w:val="a5"/>
          <w:rFonts w:ascii="Lotus Linotype" w:hAnsi="Lotus Linotype" w:cs="Lotus Linotype"/>
          <w:b/>
          <w:bCs/>
          <w:color w:val="AA0534"/>
          <w:sz w:val="32"/>
          <w:szCs w:val="32"/>
          <w:rtl/>
        </w:rPr>
        <w:footnoteReference w:id="9"/>
      </w:r>
      <w:r w:rsidRPr="00593F58">
        <w:rPr>
          <w:rFonts w:ascii="Lotus Linotype" w:hAnsi="Lotus Linotype" w:cs="Lotus Linotype"/>
          <w:sz w:val="32"/>
          <w:szCs w:val="32"/>
          <w:rtl/>
        </w:rPr>
        <w:t xml:space="preserve">. </w:t>
      </w:r>
    </w:p>
    <w:p w14:paraId="15C37306" w14:textId="77777777" w:rsidR="00D23ADD" w:rsidRPr="00593F58" w:rsidRDefault="00D23ADD" w:rsidP="00D23ADD">
      <w:pPr>
        <w:pStyle w:val="20-37"/>
        <w:bidi w:val="0"/>
        <w:spacing w:line="240" w:lineRule="auto"/>
        <w:ind w:firstLine="0"/>
        <w:jc w:val="left"/>
        <w:rPr>
          <w:rFonts w:ascii="Lotus Linotype" w:hAnsi="Lotus Linotype" w:cs="Lotus Linotype"/>
          <w:sz w:val="32"/>
          <w:szCs w:val="32"/>
          <w:rtl/>
        </w:rPr>
      </w:pPr>
      <w:r w:rsidRPr="00593F58">
        <w:rPr>
          <w:rStyle w:val="a3"/>
          <w:rFonts w:ascii="Lotus Linotype" w:hAnsi="Lotus Linotype" w:cs="Lotus Linotype"/>
          <w:sz w:val="32"/>
          <w:szCs w:val="32"/>
        </w:rPr>
        <w:t xml:space="preserve">From the characteristics of the </w:t>
      </w:r>
      <w:r w:rsidRPr="00593F58">
        <w:rPr>
          <w:rFonts w:ascii="Lotus Linotype" w:hAnsi="Lotus Linotype" w:cs="Lotus Linotype"/>
          <w:color w:val="0000FF"/>
          <w:sz w:val="32"/>
          <w:szCs w:val="32"/>
          <w:lang w:bidi="ar-SA"/>
        </w:rPr>
        <w:t xml:space="preserve">strong and trustworthy; </w:t>
      </w:r>
      <w:r w:rsidRPr="00593F58">
        <w:rPr>
          <w:rFonts w:ascii="Lotus Linotype" w:hAnsi="Lotus Linotype" w:cs="Lotus Linotype"/>
          <w:b w:val="0"/>
          <w:bCs w:val="0"/>
          <w:color w:val="auto"/>
          <w:sz w:val="32"/>
          <w:szCs w:val="32"/>
          <w:lang w:bidi="ar-SA"/>
        </w:rPr>
        <w:t>he</w:t>
      </w:r>
      <w:r w:rsidRPr="00593F58">
        <w:rPr>
          <w:rFonts w:ascii="Lotus Linotype" w:hAnsi="Lotus Linotype" w:cs="Lotus Linotype"/>
          <w:b w:val="0"/>
          <w:bCs w:val="0"/>
          <w:color w:val="auto"/>
          <w:sz w:val="32"/>
          <w:szCs w:val="32"/>
        </w:rPr>
        <w:t xml:space="preserve"> is loved by Allah</w:t>
      </w:r>
      <w:r w:rsidRPr="00593F58">
        <w:rPr>
          <w:rFonts w:ascii="Lotus Linotype" w:hAnsi="Lotus Linotype" w:cs="Lotus Linotype"/>
          <w:sz w:val="32"/>
          <w:szCs w:val="32"/>
        </w:rPr>
        <w:t xml:space="preserve">; </w:t>
      </w:r>
      <w:commentRangeStart w:id="0"/>
      <w:r w:rsidRPr="00593F58">
        <w:rPr>
          <w:rFonts w:ascii="Lotus Linotype" w:hAnsi="Lotus Linotype" w:cs="Lotus Linotype"/>
          <w:b w:val="0"/>
          <w:bCs w:val="0"/>
          <w:sz w:val="32"/>
          <w:szCs w:val="32"/>
        </w:rPr>
        <w:t>Because he perfected his work</w:t>
      </w:r>
      <w:commentRangeEnd w:id="0"/>
      <w:r w:rsidRPr="00593F58">
        <w:rPr>
          <w:rStyle w:val="CommentReference"/>
          <w:rFonts w:ascii="Lotus Linotype" w:hAnsi="Lotus Linotype" w:cs="Lotus Linotype"/>
          <w:b w:val="0"/>
          <w:bCs w:val="0"/>
          <w:color w:val="auto"/>
          <w:lang w:bidi="ar-SA"/>
        </w:rPr>
        <w:commentReference w:id="0"/>
      </w:r>
      <w:r w:rsidRPr="00593F58">
        <w:rPr>
          <w:rFonts w:ascii="Lotus Linotype" w:hAnsi="Lotus Linotype" w:cs="Lotus Linotype"/>
          <w:sz w:val="32"/>
          <w:szCs w:val="32"/>
        </w:rPr>
        <w:t xml:space="preserve">! </w:t>
      </w:r>
      <w:r w:rsidRPr="00593F58">
        <w:rPr>
          <w:rFonts w:ascii="Lotus Linotype" w:hAnsi="Lotus Linotype" w:cs="Lotus Linotype"/>
          <w:b w:val="0"/>
          <w:bCs w:val="0"/>
          <w:sz w:val="32"/>
          <w:szCs w:val="32"/>
        </w:rPr>
        <w:t>The prophet said</w:t>
      </w:r>
      <w:r w:rsidRPr="00593F58">
        <w:rPr>
          <w:rFonts w:ascii="Lotus Linotype" w:hAnsi="Lotus Linotype" w:cs="Lotus Linotype"/>
          <w:sz w:val="32"/>
          <w:szCs w:val="32"/>
        </w:rPr>
        <w:t>: (</w:t>
      </w:r>
      <w:r w:rsidRPr="00593F58">
        <w:rPr>
          <w:rStyle w:val="-0"/>
          <w:rFonts w:ascii="Lotus Linotype" w:hAnsi="Lotus Linotype" w:cs="Lotus Linotype"/>
          <w:sz w:val="32"/>
          <w:szCs w:val="32"/>
        </w:rPr>
        <w:t>Allah loves if one of you does a job that he perfects it</w:t>
      </w:r>
      <w:r w:rsidRPr="00593F58">
        <w:rPr>
          <w:rFonts w:ascii="Lotus Linotype" w:hAnsi="Lotus Linotype" w:cs="Lotus Linotype"/>
          <w:sz w:val="32"/>
          <w:szCs w:val="32"/>
        </w:rPr>
        <w:t>.)</w:t>
      </w:r>
    </w:p>
    <w:p w14:paraId="062067B4" w14:textId="77777777" w:rsidR="00D23ADD" w:rsidRPr="00593F58" w:rsidRDefault="00D23ADD" w:rsidP="00D23ADD">
      <w:pPr>
        <w:pStyle w:val="a"/>
        <w:spacing w:before="170" w:line="240" w:lineRule="auto"/>
        <w:rPr>
          <w:rFonts w:ascii="Lotus Linotype" w:hAnsi="Lotus Linotype" w:cs="Lotus Linotype"/>
          <w:sz w:val="32"/>
          <w:szCs w:val="32"/>
          <w:rtl/>
        </w:rPr>
      </w:pPr>
      <w:r w:rsidRPr="00593F58">
        <w:rPr>
          <w:rFonts w:ascii="Lotus Linotype" w:hAnsi="Lotus Linotype" w:cs="Lotus Linotype"/>
          <w:sz w:val="32"/>
          <w:szCs w:val="32"/>
          <w:rtl/>
        </w:rPr>
        <w:t>***</w:t>
      </w:r>
    </w:p>
    <w:p w14:paraId="24371E0D" w14:textId="77777777" w:rsidR="00D23ADD" w:rsidRPr="00593F58" w:rsidRDefault="00D23ADD" w:rsidP="00D23ADD">
      <w:pPr>
        <w:pStyle w:val="a2"/>
        <w:spacing w:line="240" w:lineRule="auto"/>
        <w:rPr>
          <w:rFonts w:ascii="Lotus Linotype" w:hAnsi="Lotus Linotype" w:cs="Lotus Linotype"/>
          <w:sz w:val="32"/>
          <w:szCs w:val="32"/>
          <w:rtl/>
        </w:rPr>
      </w:pPr>
      <w:r w:rsidRPr="00593F58">
        <w:rPr>
          <w:rFonts w:ascii="Lotus Linotype" w:hAnsi="Lotus Linotype" w:cs="Lotus Linotype"/>
          <w:sz w:val="32"/>
          <w:szCs w:val="32"/>
          <w:rtl/>
        </w:rPr>
        <w:t>الخُطْبَةُ الثانية</w:t>
      </w:r>
    </w:p>
    <w:p w14:paraId="718896A6" w14:textId="77777777" w:rsidR="00D23ADD" w:rsidRPr="00593F58" w:rsidRDefault="00D23ADD" w:rsidP="00D23ADD">
      <w:pPr>
        <w:pStyle w:val="20-37"/>
        <w:spacing w:line="240" w:lineRule="auto"/>
        <w:rPr>
          <w:rFonts w:ascii="Lotus Linotype" w:hAnsi="Lotus Linotype" w:cs="Lotus Linotype"/>
          <w:sz w:val="32"/>
          <w:szCs w:val="32"/>
        </w:rPr>
      </w:pPr>
      <w:r w:rsidRPr="00593F58">
        <w:rPr>
          <w:rStyle w:val="-"/>
          <w:rFonts w:ascii="Lotus Linotype" w:hAnsi="Lotus Linotype" w:cs="Lotus Linotype"/>
          <w:b/>
          <w:bCs/>
          <w:sz w:val="32"/>
          <w:szCs w:val="32"/>
          <w:rtl/>
        </w:rPr>
        <w:t xml:space="preserve"> </w:t>
      </w:r>
      <w:r w:rsidRPr="00593F58">
        <w:rPr>
          <w:rStyle w:val="a3"/>
          <w:rFonts w:ascii="Lotus Linotype" w:hAnsi="Lotus Linotype" w:cs="Lotus Linotype"/>
          <w:b/>
          <w:bCs/>
          <w:sz w:val="32"/>
          <w:szCs w:val="32"/>
          <w:rtl/>
        </w:rPr>
        <w:t>أمَّا بَعْد:</w:t>
      </w:r>
      <w:r w:rsidRPr="00593F58">
        <w:rPr>
          <w:rStyle w:val="-"/>
          <w:rFonts w:ascii="Lotus Linotype" w:hAnsi="Lotus Linotype" w:cs="Lotus Linotype"/>
          <w:b/>
          <w:bCs/>
          <w:sz w:val="32"/>
          <w:szCs w:val="32"/>
          <w:rtl/>
        </w:rPr>
        <w:t xml:space="preserve"> فَالْقَوِيُّ الأَمِين</w:t>
      </w:r>
      <w:r w:rsidRPr="00593F58">
        <w:rPr>
          <w:rFonts w:ascii="Lotus Linotype" w:hAnsi="Lotus Linotype" w:cs="Lotus Linotype"/>
          <w:sz w:val="32"/>
          <w:szCs w:val="32"/>
          <w:rtl/>
        </w:rPr>
        <w:t xml:space="preserve">: يَتَحَرَّزُ مِنْ الشُّبُهَات، في المالِ والمعاملات؛ حَتَّى يَلْقَى اللهَ خَفِيْفَ الظَّهْر؛ لأنّه يَعْلَمُ أنَّ الدنيا: حَلَالُها حِسَاب، وحَرَامُهَا عِقَاب! </w:t>
      </w:r>
    </w:p>
    <w:p w14:paraId="20085029" w14:textId="77777777" w:rsidR="00D23ADD" w:rsidRPr="00593F58" w:rsidRDefault="00D23ADD" w:rsidP="00D23ADD">
      <w:pPr>
        <w:pStyle w:val="20-37"/>
        <w:bidi w:val="0"/>
        <w:spacing w:line="240" w:lineRule="auto"/>
        <w:ind w:firstLine="0"/>
        <w:jc w:val="left"/>
        <w:rPr>
          <w:rFonts w:ascii="Lotus Linotype" w:hAnsi="Lotus Linotype" w:cs="Lotus Linotype"/>
          <w:b w:val="0"/>
          <w:bCs w:val="0"/>
          <w:sz w:val="32"/>
          <w:szCs w:val="32"/>
        </w:rPr>
      </w:pPr>
      <w:r w:rsidRPr="00593F58">
        <w:rPr>
          <w:rFonts w:ascii="Lotus Linotype" w:hAnsi="Lotus Linotype" w:cs="Lotus Linotype"/>
          <w:sz w:val="32"/>
          <w:szCs w:val="32"/>
        </w:rPr>
        <w:t>Dear Muslims</w:t>
      </w:r>
      <w:r w:rsidRPr="00593F58">
        <w:rPr>
          <w:rFonts w:ascii="Lotus Linotype" w:hAnsi="Lotus Linotype" w:cs="Lotus Linotype"/>
          <w:b w:val="0"/>
          <w:bCs w:val="0"/>
          <w:sz w:val="32"/>
          <w:szCs w:val="32"/>
        </w:rPr>
        <w:t xml:space="preserve">: the strong and trustworthy person avoids doubts and suspicions about money and transactions until he meets Allah with a lighter back; Because he knows that the halal of the Dunya is accountable, and its haram is punishable (i.e. liable to punishment). </w:t>
      </w:r>
    </w:p>
    <w:p w14:paraId="79F7FBB3" w14:textId="77777777" w:rsidR="00D23ADD" w:rsidRPr="00593F58" w:rsidRDefault="00D23ADD" w:rsidP="00D23ADD">
      <w:pPr>
        <w:pStyle w:val="20-37"/>
        <w:spacing w:line="240" w:lineRule="auto"/>
        <w:ind w:firstLine="0"/>
        <w:rPr>
          <w:rFonts w:ascii="Lotus Linotype" w:hAnsi="Lotus Linotype" w:cs="Lotus Linotype"/>
          <w:sz w:val="32"/>
          <w:szCs w:val="32"/>
        </w:rPr>
      </w:pPr>
      <w:r w:rsidRPr="00593F58">
        <w:rPr>
          <w:rFonts w:ascii="Lotus Linotype" w:hAnsi="Lotus Linotype" w:cs="Lotus Linotype"/>
          <w:sz w:val="32"/>
          <w:szCs w:val="32"/>
          <w:rtl/>
        </w:rPr>
        <w:t>قال عَبْدُ الله بنُ المبارك: (رَدُّ درهمٍ مِنْ شُبْهَةٍ، أَحَبُّ إليَّ من أَنْ أتصدَّق بمائةِ ألفِ دِرْهَم)</w:t>
      </w:r>
      <w:r w:rsidRPr="00593F58">
        <w:rPr>
          <w:rStyle w:val="a5"/>
          <w:rFonts w:ascii="Lotus Linotype" w:hAnsi="Lotus Linotype" w:cs="Lotus Linotype"/>
          <w:color w:val="AA0534"/>
          <w:sz w:val="32"/>
          <w:szCs w:val="32"/>
          <w:rtl/>
          <w:lang w:bidi="ar-YE"/>
        </w:rPr>
        <w:footnoteReference w:id="10"/>
      </w:r>
      <w:r w:rsidRPr="00593F58">
        <w:rPr>
          <w:rFonts w:ascii="Lotus Linotype" w:hAnsi="Lotus Linotype" w:cs="Lotus Linotype"/>
          <w:sz w:val="32"/>
          <w:szCs w:val="32"/>
          <w:rtl/>
        </w:rPr>
        <w:t>.</w:t>
      </w:r>
    </w:p>
    <w:p w14:paraId="397FF4D1" w14:textId="77777777" w:rsidR="00D23ADD" w:rsidRPr="00593F58" w:rsidRDefault="00D23ADD" w:rsidP="00D23ADD">
      <w:pPr>
        <w:pStyle w:val="20-37"/>
        <w:bidi w:val="0"/>
        <w:spacing w:line="240" w:lineRule="auto"/>
        <w:ind w:firstLine="0"/>
        <w:jc w:val="left"/>
        <w:rPr>
          <w:rFonts w:ascii="Lotus Linotype" w:hAnsi="Lotus Linotype" w:cs="Lotus Linotype"/>
          <w:sz w:val="32"/>
          <w:szCs w:val="32"/>
        </w:rPr>
      </w:pPr>
      <w:r w:rsidRPr="00593F58">
        <w:rPr>
          <w:rFonts w:ascii="Lotus Linotype" w:hAnsi="Lotus Linotype" w:cs="Lotus Linotype"/>
          <w:b w:val="0"/>
          <w:bCs w:val="0"/>
          <w:sz w:val="32"/>
          <w:szCs w:val="32"/>
        </w:rPr>
        <w:t>Abdullah bin Al-Mubarak said</w:t>
      </w:r>
      <w:r w:rsidRPr="00593F58">
        <w:rPr>
          <w:rFonts w:ascii="Lotus Linotype" w:hAnsi="Lotus Linotype" w:cs="Lotus Linotype"/>
          <w:sz w:val="32"/>
          <w:szCs w:val="32"/>
        </w:rPr>
        <w:t xml:space="preserve">: (Returning a dirham of suspicion is more beloved to me than giving one hundred thousand </w:t>
      </w:r>
      <w:r w:rsidRPr="00593F58">
        <w:rPr>
          <w:rFonts w:ascii="Lotus Linotype" w:hAnsi="Lotus Linotype" w:cs="Lotus Linotype"/>
          <w:sz w:val="32"/>
          <w:szCs w:val="32"/>
        </w:rPr>
        <w:lastRenderedPageBreak/>
        <w:t>dirhams in charity)</w:t>
      </w:r>
      <w:r w:rsidRPr="00593F58">
        <w:rPr>
          <w:rFonts w:ascii="Lotus Linotype" w:hAnsi="Lotus Linotype" w:cs="Lotus Linotype"/>
          <w:sz w:val="32"/>
          <w:szCs w:val="32"/>
          <w:rtl/>
        </w:rPr>
        <w:t xml:space="preserve">. </w:t>
      </w:r>
    </w:p>
    <w:p w14:paraId="7CDFDA40" w14:textId="77777777" w:rsidR="00D23ADD" w:rsidRPr="00593F58" w:rsidRDefault="00D23ADD" w:rsidP="00D23ADD">
      <w:pPr>
        <w:pStyle w:val="20-37"/>
        <w:spacing w:line="240" w:lineRule="auto"/>
        <w:ind w:firstLine="0"/>
        <w:rPr>
          <w:rFonts w:ascii="Lotus Linotype" w:hAnsi="Lotus Linotype" w:cs="Lotus Linotype"/>
          <w:sz w:val="32"/>
          <w:szCs w:val="32"/>
        </w:rPr>
      </w:pPr>
    </w:p>
    <w:p w14:paraId="7161E475" w14:textId="77777777" w:rsidR="007935C0" w:rsidRPr="00593F58" w:rsidRDefault="007935C0" w:rsidP="004A15C1">
      <w:pPr>
        <w:pStyle w:val="20-37"/>
        <w:spacing w:line="240" w:lineRule="auto"/>
        <w:ind w:firstLine="0"/>
        <w:rPr>
          <w:rFonts w:ascii="Lotus Linotype" w:hAnsi="Lotus Linotype" w:cs="Lotus Linotype"/>
          <w:sz w:val="32"/>
          <w:szCs w:val="32"/>
        </w:rPr>
      </w:pPr>
    </w:p>
    <w:sectPr w:rsidR="007935C0" w:rsidRPr="00593F58" w:rsidSect="00482DA8">
      <w:pgSz w:w="11906" w:h="16838" w:code="9"/>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braheem Khan" w:date="2022-10-20T11:13:00Z" w:initials="IK">
    <w:p w14:paraId="32C4D1C5" w14:textId="77777777" w:rsidR="00D23ADD" w:rsidRDefault="00D23ADD" w:rsidP="00D23ADD">
      <w:r>
        <w:rPr>
          <w:rStyle w:val="CommentReference"/>
        </w:rPr>
        <w:annotationRef/>
      </w:r>
      <w:r>
        <w:rPr>
          <w:sz w:val="20"/>
          <w:szCs w:val="20"/>
        </w:rPr>
        <w:t>I have not seen this form ‘</w:t>
      </w:r>
      <w:r>
        <w:rPr>
          <w:sz w:val="20"/>
          <w:szCs w:val="20"/>
          <w:rtl/>
        </w:rPr>
        <w:t>مُتْقِنٌ</w:t>
      </w:r>
      <w:r>
        <w:rPr>
          <w:sz w:val="20"/>
          <w:szCs w:val="20"/>
        </w:rPr>
        <w:t xml:space="preserve"> ’ before so I’m not sure what it means here! When you use fatha on the Qaf it comes from ‘confident’ but it also has root from ‘Waqaya’. From the context of the hadeeth it is both religious and attaching the worldly deed to the higher objective:</w:t>
      </w:r>
    </w:p>
    <w:p w14:paraId="43B04A9B" w14:textId="77777777" w:rsidR="00D23ADD" w:rsidRDefault="00D23ADD" w:rsidP="00D23ADD">
      <w:r>
        <w:rPr>
          <w:sz w:val="20"/>
          <w:szCs w:val="20"/>
          <w:rtl/>
        </w:rPr>
        <w:t>إنّ إتقان العمل مطلوبٌ شرعًا في الأمور كلّها، قال الله تعالى: (وَأَحْسِنُوا إِنَّ اللَّهَ يُحِبُّ الْمُحْسِنِينَ) والإحسان إتقان العمل وإحكامه، والإتقان أداء العمل دون خللٍ مع الالتزام بمتطلباته، وهو صفةٌ ربانيَّةٌ من صفات الله عزّ وجلّ، ودليله قوله تعالى: (صُنْعَ اللَّهِ الَّذِي أَتْقَنَ كُلَّ شَيْءٍ)؛ فالله تعالى أتقن خلق كلّ شيءٍ وأحسنه وأبدعه، فقال في كتابه: "أَلَمْ نَجْعَلِ الْأَرْضَ مِهَاداً* وَالْجِبَالَ أَوْتَاداً* وَخَلَقْنَاكُمْ أَزْوَاجاً* وَجَعَلْنَا نَوْمَكُمْ سُبَاتاً* وَجَعَلْنَا اللَّيْلَ لِبَاساً* وَجَعَلْنَا النَّهَارَ مَعَاشاً*وَبَنَيْنَا فَوْقَكُمْ سَبْعاً شِدَاداً* وَجَعَلْنَا سِرَاجاً وَهَّاجاً* وَأَنْزَلْنَا مِنَ الْمُعْصِرَاتِ مَاءً ثَجَّاجاً* لِنُخْرِجَ بِهِ حَبّاً وَنَبَاتاً* وَجَنَّاتٍ أَلْفَافا"، وإتقان العمل معيار التمييز بين المجتهد والمقصّر؛ فالناس كلّهم يعملون والفارق بينهم إتقان العمل، سواءٌ أكان ذلك في أمور الدين أو الدنيا، وآتيًا ذكرٌ لبعض صور إتقان العبادات وفضلها ممّا جاءت النصوص الشرعيّة على ذكره</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B04A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ABC3" w16cex:dateUtc="2022-10-20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B04A9B" w16cid:durableId="26FBAB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F923B" w14:textId="77777777" w:rsidR="00983A80" w:rsidRDefault="00983A80" w:rsidP="00560EEE">
      <w:pPr>
        <w:spacing w:after="0" w:line="240" w:lineRule="auto"/>
      </w:pPr>
      <w:r>
        <w:separator/>
      </w:r>
    </w:p>
  </w:endnote>
  <w:endnote w:type="continuationSeparator" w:id="0">
    <w:p w14:paraId="0EA2B63B" w14:textId="77777777" w:rsidR="00983A80" w:rsidRDefault="00983A80" w:rsidP="0056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wa-assalaf">
    <w:altName w:val="Arial"/>
    <w:charset w:val="00"/>
    <w:family w:val="auto"/>
    <w:pitch w:val="variable"/>
    <w:sig w:usb0="00002007" w:usb1="80000000" w:usb2="00000008" w:usb3="00000000" w:csb0="00000043" w:csb1="00000000"/>
  </w:font>
  <w:font w:name="SKR HEAD1">
    <w:altName w:val="Arial"/>
    <w:charset w:val="B2"/>
    <w:family w:val="auto"/>
    <w:pitch w:val="variable"/>
    <w:sig w:usb0="00002001" w:usb1="00000000" w:usb2="00000000" w:usb3="00000000" w:csb0="00000040" w:csb1="00000000"/>
  </w:font>
  <w:font w:name="MCS ALMAALIM HIGH">
    <w:altName w:val="Arial"/>
    <w:charset w:val="B2"/>
    <w:family w:val="auto"/>
    <w:pitch w:val="variable"/>
    <w:sig w:usb0="00002001" w:usb1="00000000" w:usb2="00000000" w:usb3="00000000" w:csb0="00000040" w:csb1="00000000"/>
  </w:font>
  <w:font w:name="Lotus Linotype">
    <w:altName w:val="Arial"/>
    <w:charset w:val="00"/>
    <w:family w:val="auto"/>
    <w:pitch w:val="variable"/>
    <w:sig w:usb0="00002007" w:usb1="80000000" w:usb2="00000008" w:usb3="00000000" w:csb0="00000043" w:csb1="00000000"/>
  </w:font>
  <w:font w:name="KFGQPC Arabic Symbols 01">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68B6" w14:textId="77777777" w:rsidR="00983A80" w:rsidRDefault="00983A80" w:rsidP="00560EEE">
      <w:pPr>
        <w:spacing w:after="0" w:line="240" w:lineRule="auto"/>
      </w:pPr>
      <w:r>
        <w:separator/>
      </w:r>
    </w:p>
  </w:footnote>
  <w:footnote w:type="continuationSeparator" w:id="0">
    <w:p w14:paraId="4ED44027" w14:textId="77777777" w:rsidR="00983A80" w:rsidRDefault="00983A80" w:rsidP="00560EEE">
      <w:pPr>
        <w:spacing w:after="0" w:line="240" w:lineRule="auto"/>
      </w:pPr>
      <w:r>
        <w:continuationSeparator/>
      </w:r>
    </w:p>
  </w:footnote>
  <w:footnote w:id="1">
    <w:p w14:paraId="5D2B068E" w14:textId="77777777" w:rsidR="00D23ADD" w:rsidRDefault="00D23ADD" w:rsidP="00D23ADD">
      <w:pPr>
        <w:pStyle w:val="19"/>
        <w:rPr>
          <w:rStyle w:val="a6"/>
          <w:rtl/>
        </w:rPr>
      </w:pPr>
      <w:r>
        <w:rPr>
          <w:vertAlign w:val="superscript"/>
          <w:rtl/>
        </w:rPr>
        <w:footnoteRef/>
      </w:r>
      <w:r>
        <w:rPr>
          <w:rStyle w:val="a6"/>
          <w:rtl/>
        </w:rPr>
        <w:tab/>
        <w:t xml:space="preserve"> وَمِنْ علاماتِ الساعة: تَضْييعُ الأمانة؛ قال </w:t>
      </w:r>
      <w:r>
        <w:rPr>
          <w:rFonts w:ascii="KFGQPC Arabic Symbols 01" w:hAnsi="KFGQPC Arabic Symbols 01" w:cs="KFGQPC Arabic Symbols 01"/>
          <w:color w:val="8B0E04"/>
          <w:sz w:val="22"/>
          <w:szCs w:val="22"/>
        </w:rPr>
        <w:t></w:t>
      </w:r>
      <w:r>
        <w:rPr>
          <w:rStyle w:val="a6"/>
          <w:rtl/>
        </w:rPr>
        <w:t xml:space="preserve">: (إذا ضُيِّعَتِ الأمانَةُ فانْتَظِرِ السَّاعَةَ)، قال: (كيفَ إضاعَتُها يا رَسولَ اللَّهِ؟)، قال: (إذا أُسْنِدَ الأمْرُ إلى غيرِ أهْلِهِ فانْتَظِرِ السَّاعَةَ)، رواه البخاري (6496)، وقال ابنُ مسعود: (أوَّلُ ما تَفْقِدُونَ مِنْ دينِكُمُ الأمَانَةُ). صححه الألباني في صحيح الجامع (2570). </w:t>
      </w:r>
    </w:p>
    <w:p w14:paraId="56A76527" w14:textId="77777777" w:rsidR="00D23ADD" w:rsidRDefault="00D23ADD" w:rsidP="00D23ADD">
      <w:pPr>
        <w:pStyle w:val="19"/>
        <w:rPr>
          <w:rtl/>
        </w:rPr>
      </w:pPr>
    </w:p>
  </w:footnote>
  <w:footnote w:id="2">
    <w:p w14:paraId="6EE074C3" w14:textId="77777777" w:rsidR="00D23ADD" w:rsidRDefault="00D23ADD" w:rsidP="00D23ADD">
      <w:pPr>
        <w:pStyle w:val="19"/>
        <w:rPr>
          <w:rStyle w:val="a6"/>
          <w:rtl/>
        </w:rPr>
      </w:pPr>
      <w:r>
        <w:rPr>
          <w:vertAlign w:val="superscript"/>
          <w:rtl/>
        </w:rPr>
        <w:footnoteRef/>
      </w:r>
      <w:r>
        <w:rPr>
          <w:rStyle w:val="a6"/>
          <w:rtl/>
        </w:rPr>
        <w:tab/>
        <w:t xml:space="preserve"> انظر: تفسير السعدي (614).</w:t>
      </w:r>
    </w:p>
    <w:p w14:paraId="33EC56C0" w14:textId="77777777" w:rsidR="00D23ADD" w:rsidRDefault="00D23ADD" w:rsidP="00D23ADD">
      <w:pPr>
        <w:pStyle w:val="19"/>
        <w:rPr>
          <w:rtl/>
        </w:rPr>
      </w:pPr>
    </w:p>
  </w:footnote>
  <w:footnote w:id="3">
    <w:p w14:paraId="0CC8CB9C" w14:textId="77777777" w:rsidR="00D23ADD" w:rsidRDefault="00D23ADD" w:rsidP="00D23ADD">
      <w:pPr>
        <w:pStyle w:val="19"/>
        <w:rPr>
          <w:rStyle w:val="a6"/>
          <w:rtl/>
        </w:rPr>
      </w:pPr>
      <w:r>
        <w:rPr>
          <w:vertAlign w:val="superscript"/>
          <w:rtl/>
        </w:rPr>
        <w:footnoteRef/>
      </w:r>
      <w:r>
        <w:rPr>
          <w:rStyle w:val="a6"/>
          <w:rtl/>
        </w:rPr>
        <w:tab/>
        <w:t xml:space="preserve"> تيسير اللطيف المنان في خلاصة تفسير القرآن (125). بتصرف.</w:t>
      </w:r>
    </w:p>
    <w:p w14:paraId="0E37DA92" w14:textId="77777777" w:rsidR="00D23ADD" w:rsidRDefault="00D23ADD" w:rsidP="00D23ADD">
      <w:pPr>
        <w:pStyle w:val="19"/>
        <w:rPr>
          <w:rtl/>
        </w:rPr>
      </w:pPr>
    </w:p>
  </w:footnote>
  <w:footnote w:id="4">
    <w:p w14:paraId="0FC8BDAD" w14:textId="77777777" w:rsidR="00D23ADD" w:rsidRDefault="00D23ADD" w:rsidP="00D23ADD">
      <w:pPr>
        <w:pStyle w:val="19"/>
        <w:rPr>
          <w:rStyle w:val="a6"/>
          <w:rtl/>
        </w:rPr>
      </w:pPr>
      <w:r>
        <w:rPr>
          <w:vertAlign w:val="superscript"/>
          <w:rtl/>
        </w:rPr>
        <w:footnoteRef/>
      </w:r>
      <w:r>
        <w:rPr>
          <w:rStyle w:val="a6"/>
          <w:rtl/>
        </w:rPr>
        <w:tab/>
        <w:t xml:space="preserve"> رواه البخاري (3118).</w:t>
      </w:r>
    </w:p>
    <w:p w14:paraId="232156E3" w14:textId="77777777" w:rsidR="00D23ADD" w:rsidRDefault="00D23ADD" w:rsidP="00D23ADD">
      <w:pPr>
        <w:pStyle w:val="19"/>
        <w:rPr>
          <w:rtl/>
        </w:rPr>
      </w:pPr>
    </w:p>
  </w:footnote>
  <w:footnote w:id="5">
    <w:p w14:paraId="510F0F6A" w14:textId="77777777" w:rsidR="00D23ADD" w:rsidRDefault="00D23ADD" w:rsidP="00D23ADD">
      <w:pPr>
        <w:pStyle w:val="19"/>
        <w:rPr>
          <w:rStyle w:val="a6"/>
          <w:rtl/>
        </w:rPr>
      </w:pPr>
      <w:r>
        <w:rPr>
          <w:vertAlign w:val="superscript"/>
          <w:rtl/>
        </w:rPr>
        <w:footnoteRef/>
      </w:r>
      <w:r>
        <w:rPr>
          <w:rStyle w:val="a6"/>
          <w:rtl/>
        </w:rPr>
        <w:tab/>
        <w:t xml:space="preserve"> رواه الترمذي وصححه (2417).</w:t>
      </w:r>
    </w:p>
    <w:p w14:paraId="49CF4440" w14:textId="77777777" w:rsidR="00D23ADD" w:rsidRDefault="00D23ADD" w:rsidP="00D23ADD">
      <w:pPr>
        <w:pStyle w:val="19"/>
        <w:rPr>
          <w:rtl/>
        </w:rPr>
      </w:pPr>
    </w:p>
  </w:footnote>
  <w:footnote w:id="6">
    <w:p w14:paraId="2F7A36EC" w14:textId="77777777" w:rsidR="00D23ADD" w:rsidRDefault="00D23ADD" w:rsidP="00D23ADD">
      <w:pPr>
        <w:pStyle w:val="19"/>
        <w:rPr>
          <w:rStyle w:val="a6"/>
          <w:rtl/>
        </w:rPr>
      </w:pPr>
      <w:r>
        <w:rPr>
          <w:vertAlign w:val="superscript"/>
          <w:rtl/>
        </w:rPr>
        <w:footnoteRef/>
      </w:r>
      <w:r>
        <w:rPr>
          <w:rStyle w:val="a6"/>
          <w:rtl/>
        </w:rPr>
        <w:tab/>
        <w:t xml:space="preserve"> أخرجه البخاري مُعَلَّقًا بصيغة الجزم قبل حديث (2274)، وأخرجه موصولًا أبو داود (3594).</w:t>
      </w:r>
    </w:p>
    <w:p w14:paraId="7E99D63F" w14:textId="77777777" w:rsidR="00D23ADD" w:rsidRDefault="00D23ADD" w:rsidP="00D23ADD">
      <w:pPr>
        <w:pStyle w:val="19"/>
        <w:rPr>
          <w:rtl/>
        </w:rPr>
      </w:pPr>
    </w:p>
  </w:footnote>
  <w:footnote w:id="7">
    <w:p w14:paraId="6EBD18E8" w14:textId="77777777" w:rsidR="00D23ADD" w:rsidRDefault="00D23ADD" w:rsidP="00D23ADD">
      <w:pPr>
        <w:pStyle w:val="19"/>
        <w:rPr>
          <w:rStyle w:val="a6"/>
          <w:rtl/>
        </w:rPr>
      </w:pPr>
      <w:r>
        <w:rPr>
          <w:vertAlign w:val="superscript"/>
          <w:rtl/>
        </w:rPr>
        <w:footnoteRef/>
      </w:r>
      <w:r>
        <w:rPr>
          <w:rStyle w:val="a6"/>
          <w:rtl/>
        </w:rPr>
        <w:tab/>
        <w:t xml:space="preserve"> أخرجه أبو داود (3535)، والترمذي (1264)، وصححه الألباني في صحيح الجامع (240).</w:t>
      </w:r>
    </w:p>
    <w:p w14:paraId="67717D61" w14:textId="77777777" w:rsidR="00D23ADD" w:rsidRDefault="00D23ADD" w:rsidP="00D23ADD">
      <w:pPr>
        <w:pStyle w:val="19"/>
        <w:rPr>
          <w:rtl/>
        </w:rPr>
      </w:pPr>
    </w:p>
  </w:footnote>
  <w:footnote w:id="8">
    <w:p w14:paraId="07E3F13F" w14:textId="77777777" w:rsidR="00D23ADD" w:rsidRDefault="00D23ADD" w:rsidP="00D23ADD">
      <w:pPr>
        <w:pStyle w:val="19"/>
        <w:rPr>
          <w:rStyle w:val="a6"/>
          <w:rtl/>
        </w:rPr>
      </w:pPr>
      <w:r>
        <w:rPr>
          <w:vertAlign w:val="superscript"/>
          <w:rtl/>
        </w:rPr>
        <w:footnoteRef/>
      </w:r>
      <w:r>
        <w:rPr>
          <w:rStyle w:val="a6"/>
          <w:rtl/>
        </w:rPr>
        <w:tab/>
        <w:t xml:space="preserve"> رواه البخاري (7138).</w:t>
      </w:r>
    </w:p>
    <w:p w14:paraId="4EAAACCB" w14:textId="77777777" w:rsidR="00D23ADD" w:rsidRDefault="00D23ADD" w:rsidP="00D23ADD">
      <w:pPr>
        <w:pStyle w:val="19"/>
        <w:rPr>
          <w:rtl/>
        </w:rPr>
      </w:pPr>
    </w:p>
  </w:footnote>
  <w:footnote w:id="9">
    <w:p w14:paraId="04B3B65A" w14:textId="77777777" w:rsidR="00D23ADD" w:rsidRDefault="00D23ADD" w:rsidP="00D23ADD">
      <w:pPr>
        <w:pStyle w:val="19"/>
        <w:rPr>
          <w:rStyle w:val="a6"/>
          <w:rtl/>
        </w:rPr>
      </w:pPr>
      <w:r>
        <w:rPr>
          <w:vertAlign w:val="superscript"/>
          <w:rtl/>
        </w:rPr>
        <w:footnoteRef/>
      </w:r>
      <w:r>
        <w:rPr>
          <w:rStyle w:val="a6"/>
          <w:rtl/>
        </w:rPr>
        <w:tab/>
        <w:t xml:space="preserve"> أخرجه أبو يعلى (1437)، وحسنه الألباني في صحيح الجامع (1880).</w:t>
      </w:r>
    </w:p>
    <w:p w14:paraId="7D673C8F" w14:textId="77777777" w:rsidR="00D23ADD" w:rsidRDefault="00D23ADD" w:rsidP="00D23ADD">
      <w:pPr>
        <w:pStyle w:val="19"/>
        <w:rPr>
          <w:rtl/>
        </w:rPr>
      </w:pPr>
    </w:p>
  </w:footnote>
  <w:footnote w:id="10">
    <w:p w14:paraId="7C8B3E0B" w14:textId="77777777" w:rsidR="00D23ADD" w:rsidRDefault="00D23ADD" w:rsidP="00D23ADD">
      <w:pPr>
        <w:pStyle w:val="19"/>
        <w:rPr>
          <w:rStyle w:val="a6"/>
          <w:rtl/>
        </w:rPr>
      </w:pPr>
      <w:r>
        <w:rPr>
          <w:vertAlign w:val="superscript"/>
          <w:rtl/>
        </w:rPr>
        <w:footnoteRef/>
      </w:r>
      <w:r>
        <w:rPr>
          <w:rStyle w:val="a6"/>
          <w:rtl/>
        </w:rPr>
        <w:tab/>
        <w:t xml:space="preserve"> إحياء علوم الدين، الغزالي (2/91).</w:t>
      </w:r>
    </w:p>
    <w:p w14:paraId="04D83532" w14:textId="77777777" w:rsidR="00D23ADD" w:rsidRDefault="00D23ADD" w:rsidP="00D23ADD">
      <w:pPr>
        <w:pStyle w:val="19"/>
        <w:rPr>
          <w:rtl/>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braheem Khan">
    <w15:presenceInfo w15:providerId="Windows Live" w15:userId="3ced158cb42a4c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EE"/>
    <w:rsid w:val="00034BD6"/>
    <w:rsid w:val="000410E7"/>
    <w:rsid w:val="00045868"/>
    <w:rsid w:val="00093493"/>
    <w:rsid w:val="00095413"/>
    <w:rsid w:val="000B64F8"/>
    <w:rsid w:val="000C56A5"/>
    <w:rsid w:val="000D5665"/>
    <w:rsid w:val="00121620"/>
    <w:rsid w:val="001256CB"/>
    <w:rsid w:val="00167A43"/>
    <w:rsid w:val="001A5A25"/>
    <w:rsid w:val="001B30B4"/>
    <w:rsid w:val="001B5C59"/>
    <w:rsid w:val="001D2109"/>
    <w:rsid w:val="00283597"/>
    <w:rsid w:val="00284003"/>
    <w:rsid w:val="00291D27"/>
    <w:rsid w:val="002978C9"/>
    <w:rsid w:val="002A7ECB"/>
    <w:rsid w:val="002D015C"/>
    <w:rsid w:val="002D2314"/>
    <w:rsid w:val="002D6A1D"/>
    <w:rsid w:val="002E141A"/>
    <w:rsid w:val="002E25CE"/>
    <w:rsid w:val="00304ABE"/>
    <w:rsid w:val="003154C4"/>
    <w:rsid w:val="00316213"/>
    <w:rsid w:val="00325212"/>
    <w:rsid w:val="00326A9F"/>
    <w:rsid w:val="00345B4A"/>
    <w:rsid w:val="00350D8A"/>
    <w:rsid w:val="003701B9"/>
    <w:rsid w:val="00377D0E"/>
    <w:rsid w:val="00395826"/>
    <w:rsid w:val="00396D14"/>
    <w:rsid w:val="003A3F4C"/>
    <w:rsid w:val="003B4BF5"/>
    <w:rsid w:val="003B6B0D"/>
    <w:rsid w:val="003E6BD6"/>
    <w:rsid w:val="003E6F5F"/>
    <w:rsid w:val="003F751A"/>
    <w:rsid w:val="004452E9"/>
    <w:rsid w:val="004632F9"/>
    <w:rsid w:val="00482DA8"/>
    <w:rsid w:val="00491644"/>
    <w:rsid w:val="004A15C1"/>
    <w:rsid w:val="004A173E"/>
    <w:rsid w:val="004A332B"/>
    <w:rsid w:val="004D1D82"/>
    <w:rsid w:val="004E2DAA"/>
    <w:rsid w:val="00512F78"/>
    <w:rsid w:val="00560EEE"/>
    <w:rsid w:val="005719AC"/>
    <w:rsid w:val="00593F58"/>
    <w:rsid w:val="00596477"/>
    <w:rsid w:val="005A2ED0"/>
    <w:rsid w:val="005B597A"/>
    <w:rsid w:val="005B6713"/>
    <w:rsid w:val="005C2702"/>
    <w:rsid w:val="005D07FE"/>
    <w:rsid w:val="005D1EA2"/>
    <w:rsid w:val="005E4CE0"/>
    <w:rsid w:val="005E6714"/>
    <w:rsid w:val="005F064E"/>
    <w:rsid w:val="005F16C4"/>
    <w:rsid w:val="005F54AE"/>
    <w:rsid w:val="0061054C"/>
    <w:rsid w:val="00637F6A"/>
    <w:rsid w:val="00664BB5"/>
    <w:rsid w:val="00690ED5"/>
    <w:rsid w:val="006A5033"/>
    <w:rsid w:val="006B1691"/>
    <w:rsid w:val="006C6836"/>
    <w:rsid w:val="00711EE1"/>
    <w:rsid w:val="00714898"/>
    <w:rsid w:val="00735A50"/>
    <w:rsid w:val="007367DF"/>
    <w:rsid w:val="00742DB8"/>
    <w:rsid w:val="00790A85"/>
    <w:rsid w:val="007931EA"/>
    <w:rsid w:val="007935C0"/>
    <w:rsid w:val="007B395B"/>
    <w:rsid w:val="007C2547"/>
    <w:rsid w:val="007C2EAB"/>
    <w:rsid w:val="007E183B"/>
    <w:rsid w:val="007E45AF"/>
    <w:rsid w:val="00804A5F"/>
    <w:rsid w:val="008947DE"/>
    <w:rsid w:val="008A196B"/>
    <w:rsid w:val="008C6A3F"/>
    <w:rsid w:val="0090166E"/>
    <w:rsid w:val="009137A1"/>
    <w:rsid w:val="00926F43"/>
    <w:rsid w:val="00961A17"/>
    <w:rsid w:val="00983A80"/>
    <w:rsid w:val="009D0188"/>
    <w:rsid w:val="00A00C78"/>
    <w:rsid w:val="00A37CA2"/>
    <w:rsid w:val="00A8639D"/>
    <w:rsid w:val="00A95CEB"/>
    <w:rsid w:val="00AA190F"/>
    <w:rsid w:val="00AA5580"/>
    <w:rsid w:val="00AB6388"/>
    <w:rsid w:val="00AC4BB2"/>
    <w:rsid w:val="00AF7071"/>
    <w:rsid w:val="00B137BC"/>
    <w:rsid w:val="00B70261"/>
    <w:rsid w:val="00B75CB5"/>
    <w:rsid w:val="00B81BFF"/>
    <w:rsid w:val="00B959C0"/>
    <w:rsid w:val="00BA1084"/>
    <w:rsid w:val="00BA5BBB"/>
    <w:rsid w:val="00BB3BAB"/>
    <w:rsid w:val="00BB5070"/>
    <w:rsid w:val="00BC443F"/>
    <w:rsid w:val="00BD2B56"/>
    <w:rsid w:val="00BE6C61"/>
    <w:rsid w:val="00C01554"/>
    <w:rsid w:val="00C027EE"/>
    <w:rsid w:val="00C2273E"/>
    <w:rsid w:val="00C3786A"/>
    <w:rsid w:val="00C40F33"/>
    <w:rsid w:val="00C61292"/>
    <w:rsid w:val="00C74129"/>
    <w:rsid w:val="00C83457"/>
    <w:rsid w:val="00CD1A97"/>
    <w:rsid w:val="00D23ADD"/>
    <w:rsid w:val="00D42449"/>
    <w:rsid w:val="00D6597D"/>
    <w:rsid w:val="00D75F87"/>
    <w:rsid w:val="00DC116D"/>
    <w:rsid w:val="00DC7E90"/>
    <w:rsid w:val="00DE313A"/>
    <w:rsid w:val="00E10D5E"/>
    <w:rsid w:val="00E32F08"/>
    <w:rsid w:val="00E42C00"/>
    <w:rsid w:val="00E42CB9"/>
    <w:rsid w:val="00E9270A"/>
    <w:rsid w:val="00EA784F"/>
    <w:rsid w:val="00EF4532"/>
    <w:rsid w:val="00F00FE3"/>
    <w:rsid w:val="00F11F97"/>
    <w:rsid w:val="00F77DAE"/>
    <w:rsid w:val="00FA40E9"/>
    <w:rsid w:val="00FF1B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A58C2"/>
  <w15:chartTrackingRefBased/>
  <w15:docId w15:val="{FF95289C-9B16-4792-AD42-BBC35A71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EEE"/>
    <w:pPr>
      <w:spacing w:after="200" w:line="276" w:lineRule="auto"/>
    </w:pPr>
    <w:rPr>
      <w:rFonts w:ascii="Calibri" w:eastAsia="Times New Roma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4">
    <w:name w:val="تنسيق المتن 20-34"/>
    <w:basedOn w:val="Normal"/>
    <w:uiPriority w:val="99"/>
    <w:rsid w:val="00560EEE"/>
    <w:pPr>
      <w:widowControl w:val="0"/>
      <w:autoSpaceDE w:val="0"/>
      <w:autoSpaceDN w:val="0"/>
      <w:bidi/>
      <w:adjustRightInd w:val="0"/>
      <w:spacing w:before="113" w:after="0" w:line="680" w:lineRule="atLeast"/>
      <w:ind w:firstLine="454"/>
      <w:jc w:val="both"/>
      <w:textAlignment w:val="center"/>
    </w:pPr>
    <w:rPr>
      <w:rFonts w:ascii="adwa-assalaf" w:hAnsi="adwa-assalaf" w:cs="adwa-assalaf"/>
      <w:b/>
      <w:bCs/>
      <w:color w:val="000000"/>
      <w:sz w:val="40"/>
      <w:szCs w:val="40"/>
      <w:lang w:bidi="ar-YE"/>
    </w:rPr>
  </w:style>
  <w:style w:type="paragraph" w:customStyle="1" w:styleId="a">
    <w:name w:val="نجوم ***"/>
    <w:basedOn w:val="Normal"/>
    <w:uiPriority w:val="99"/>
    <w:rsid w:val="00560EEE"/>
    <w:pPr>
      <w:widowControl w:val="0"/>
      <w:autoSpaceDE w:val="0"/>
      <w:autoSpaceDN w:val="0"/>
      <w:bidi/>
      <w:adjustRightInd w:val="0"/>
      <w:spacing w:before="340" w:after="0" w:line="500" w:lineRule="atLeast"/>
      <w:jc w:val="center"/>
      <w:textAlignment w:val="center"/>
    </w:pPr>
    <w:rPr>
      <w:rFonts w:ascii="adwa-assalaf" w:hAnsi="adwa-assalaf" w:cs="adwa-assalaf"/>
      <w:color w:val="00ADEF"/>
      <w:sz w:val="80"/>
      <w:szCs w:val="80"/>
      <w:lang w:bidi="ar-YE"/>
    </w:rPr>
  </w:style>
  <w:style w:type="paragraph" w:customStyle="1" w:styleId="a0">
    <w:name w:val="عنوان الخطبة"/>
    <w:basedOn w:val="Normal"/>
    <w:uiPriority w:val="99"/>
    <w:rsid w:val="00560EEE"/>
    <w:pPr>
      <w:widowControl w:val="0"/>
      <w:autoSpaceDE w:val="0"/>
      <w:autoSpaceDN w:val="0"/>
      <w:bidi/>
      <w:adjustRightInd w:val="0"/>
      <w:spacing w:before="227" w:after="113" w:line="480" w:lineRule="atLeast"/>
      <w:jc w:val="center"/>
      <w:textAlignment w:val="center"/>
    </w:pPr>
    <w:rPr>
      <w:rFonts w:ascii="SKR HEAD1" w:cs="SKR HEAD1"/>
      <w:color w:val="8B0E04"/>
      <w:sz w:val="50"/>
      <w:szCs w:val="50"/>
      <w:lang w:bidi="ar-YE"/>
    </w:rPr>
  </w:style>
  <w:style w:type="paragraph" w:customStyle="1" w:styleId="20-37">
    <w:name w:val="تنسيق المتن 20-37"/>
    <w:basedOn w:val="Normal"/>
    <w:uiPriority w:val="99"/>
    <w:rsid w:val="00560EEE"/>
    <w:pPr>
      <w:widowControl w:val="0"/>
      <w:autoSpaceDE w:val="0"/>
      <w:autoSpaceDN w:val="0"/>
      <w:bidi/>
      <w:adjustRightInd w:val="0"/>
      <w:spacing w:before="113" w:after="0" w:line="740" w:lineRule="atLeast"/>
      <w:ind w:firstLine="454"/>
      <w:jc w:val="both"/>
      <w:textAlignment w:val="center"/>
    </w:pPr>
    <w:rPr>
      <w:rFonts w:ascii="adwa-assalaf" w:hAnsi="adwa-assalaf" w:cs="adwa-assalaf"/>
      <w:b/>
      <w:bCs/>
      <w:color w:val="000000"/>
      <w:sz w:val="40"/>
      <w:szCs w:val="40"/>
      <w:lang w:bidi="ar-YE"/>
    </w:rPr>
  </w:style>
  <w:style w:type="paragraph" w:customStyle="1" w:styleId="a1">
    <w:name w:val="الخطبة الأولى"/>
    <w:basedOn w:val="Normal"/>
    <w:uiPriority w:val="99"/>
    <w:rsid w:val="00560EEE"/>
    <w:pPr>
      <w:widowControl w:val="0"/>
      <w:autoSpaceDE w:val="0"/>
      <w:autoSpaceDN w:val="0"/>
      <w:bidi/>
      <w:adjustRightInd w:val="0"/>
      <w:spacing w:before="283" w:after="113" w:line="480" w:lineRule="atLeast"/>
      <w:jc w:val="center"/>
      <w:textAlignment w:val="center"/>
    </w:pPr>
    <w:rPr>
      <w:rFonts w:ascii="MCS ALMAALIM HIGH" w:cs="MCS ALMAALIM HIGH"/>
      <w:color w:val="1A4198"/>
      <w:sz w:val="44"/>
      <w:szCs w:val="44"/>
      <w:lang w:bidi="ar-YE"/>
    </w:rPr>
  </w:style>
  <w:style w:type="paragraph" w:customStyle="1" w:styleId="a2">
    <w:name w:val="الخطبة الثانية"/>
    <w:basedOn w:val="Normal"/>
    <w:uiPriority w:val="99"/>
    <w:rsid w:val="00560EEE"/>
    <w:pPr>
      <w:widowControl w:val="0"/>
      <w:autoSpaceDE w:val="0"/>
      <w:autoSpaceDN w:val="0"/>
      <w:bidi/>
      <w:adjustRightInd w:val="0"/>
      <w:spacing w:before="283" w:after="113" w:line="480" w:lineRule="atLeast"/>
      <w:jc w:val="center"/>
      <w:textAlignment w:val="center"/>
    </w:pPr>
    <w:rPr>
      <w:rFonts w:ascii="MCS ALMAALIM HIGH" w:cs="MCS ALMAALIM HIGH"/>
      <w:color w:val="008000"/>
      <w:sz w:val="44"/>
      <w:szCs w:val="44"/>
      <w:lang w:bidi="ar-YE"/>
    </w:rPr>
  </w:style>
  <w:style w:type="paragraph" w:customStyle="1" w:styleId="20-35">
    <w:name w:val="تنسيق المتن 20-35"/>
    <w:basedOn w:val="Normal"/>
    <w:uiPriority w:val="99"/>
    <w:rsid w:val="00560EEE"/>
    <w:pPr>
      <w:widowControl w:val="0"/>
      <w:autoSpaceDE w:val="0"/>
      <w:autoSpaceDN w:val="0"/>
      <w:bidi/>
      <w:adjustRightInd w:val="0"/>
      <w:spacing w:before="113" w:after="0" w:line="700" w:lineRule="atLeast"/>
      <w:ind w:firstLine="454"/>
      <w:jc w:val="both"/>
      <w:textAlignment w:val="center"/>
    </w:pPr>
    <w:rPr>
      <w:rFonts w:ascii="adwa-assalaf" w:hAnsi="adwa-assalaf" w:cs="adwa-assalaf"/>
      <w:b/>
      <w:bCs/>
      <w:color w:val="000000"/>
      <w:sz w:val="40"/>
      <w:szCs w:val="40"/>
      <w:lang w:bidi="ar-YE"/>
    </w:rPr>
  </w:style>
  <w:style w:type="paragraph" w:customStyle="1" w:styleId="19">
    <w:name w:val="تنسيق الحواشي 19"/>
    <w:basedOn w:val="Normal"/>
    <w:uiPriority w:val="99"/>
    <w:rsid w:val="00560EEE"/>
    <w:pPr>
      <w:widowControl w:val="0"/>
      <w:autoSpaceDE w:val="0"/>
      <w:autoSpaceDN w:val="0"/>
      <w:bidi/>
      <w:adjustRightInd w:val="0"/>
      <w:spacing w:after="0" w:line="380" w:lineRule="atLeast"/>
      <w:ind w:left="397" w:hanging="397"/>
      <w:jc w:val="both"/>
      <w:textAlignment w:val="center"/>
    </w:pPr>
    <w:rPr>
      <w:rFonts w:ascii="adwa-assalaf" w:hAnsi="adwa-assalaf" w:cs="adwa-assalaf"/>
      <w:color w:val="000000"/>
      <w:sz w:val="24"/>
      <w:szCs w:val="24"/>
      <w:lang w:bidi="ar-YE"/>
    </w:rPr>
  </w:style>
  <w:style w:type="character" w:customStyle="1" w:styleId="a3">
    <w:name w:val="أزرق بيلمع"/>
    <w:uiPriority w:val="99"/>
    <w:rsid w:val="00560EEE"/>
    <w:rPr>
      <w:rFonts w:ascii="adwa-assalaf" w:hAnsi="adwa-assalaf" w:cs="adwa-assalaf"/>
      <w:b/>
      <w:bCs/>
      <w:color w:val="0000FF"/>
      <w:sz w:val="40"/>
      <w:szCs w:val="40"/>
      <w:lang w:bidi="ar-SA"/>
    </w:rPr>
  </w:style>
  <w:style w:type="character" w:customStyle="1" w:styleId="a4">
    <w:name w:val="رقم الآية"/>
    <w:uiPriority w:val="99"/>
    <w:rsid w:val="00560EEE"/>
    <w:rPr>
      <w:rFonts w:ascii="adwa-assalaf" w:hAnsi="adwa-assalaf" w:cs="adwa-assalaf"/>
      <w:b/>
      <w:bCs/>
      <w:color w:val="1A4198"/>
      <w:sz w:val="22"/>
      <w:szCs w:val="22"/>
      <w:lang w:bidi="ar-SA"/>
    </w:rPr>
  </w:style>
  <w:style w:type="character" w:customStyle="1" w:styleId="-">
    <w:name w:val="نبيتى غامق - متن"/>
    <w:uiPriority w:val="99"/>
    <w:rsid w:val="00560EEE"/>
    <w:rPr>
      <w:rFonts w:ascii="adwa-assalaf" w:hAnsi="adwa-assalaf" w:cs="adwa-assalaf"/>
      <w:b/>
      <w:bCs/>
      <w:color w:val="8B0E04"/>
      <w:sz w:val="40"/>
      <w:szCs w:val="40"/>
      <w:lang w:bidi="ar-SA"/>
    </w:rPr>
  </w:style>
  <w:style w:type="character" w:customStyle="1" w:styleId="-0">
    <w:name w:val="لون الحديث - المتن"/>
    <w:uiPriority w:val="99"/>
    <w:rsid w:val="00560EEE"/>
    <w:rPr>
      <w:rFonts w:ascii="adwa-assalaf" w:hAnsi="adwa-assalaf" w:cs="adwa-assalaf"/>
      <w:b/>
      <w:bCs/>
      <w:color w:val="008000"/>
      <w:sz w:val="40"/>
      <w:szCs w:val="40"/>
      <w:lang w:bidi="ar-SA"/>
    </w:rPr>
  </w:style>
  <w:style w:type="character" w:customStyle="1" w:styleId="a5">
    <w:name w:val="حاشية علوية"/>
    <w:uiPriority w:val="99"/>
    <w:rsid w:val="00560EEE"/>
    <w:rPr>
      <w:rFonts w:ascii="adwa-assalaf" w:hAnsi="adwa-assalaf" w:cs="adwa-assalaf"/>
      <w:b/>
      <w:bCs/>
      <w:color w:val="8B0E04"/>
      <w:sz w:val="44"/>
      <w:szCs w:val="44"/>
      <w:vertAlign w:val="superscript"/>
      <w:lang w:bidi="ar-SA"/>
    </w:rPr>
  </w:style>
  <w:style w:type="character" w:customStyle="1" w:styleId="a6">
    <w:name w:val="حاشية سفلية أسود فاتح"/>
    <w:uiPriority w:val="99"/>
    <w:rsid w:val="00560EEE"/>
    <w:rPr>
      <w:rFonts w:ascii="adwa-assalaf" w:hAnsi="adwa-assalaf" w:cs="adwa-assalaf"/>
      <w:color w:val="000000"/>
      <w:sz w:val="24"/>
      <w:szCs w:val="24"/>
      <w:lang w:bidi="ar-SA"/>
    </w:rPr>
  </w:style>
  <w:style w:type="character" w:styleId="CommentReference">
    <w:name w:val="annotation reference"/>
    <w:basedOn w:val="DefaultParagraphFont"/>
    <w:uiPriority w:val="99"/>
    <w:semiHidden/>
    <w:unhideWhenUsed/>
    <w:rsid w:val="00D23AD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2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6665</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Raed Ibrahim</dc:creator>
  <cp:keywords/>
  <dc:description/>
  <cp:lastModifiedBy>Raed Ibrahim</cp:lastModifiedBy>
  <cp:revision>145</cp:revision>
  <dcterms:created xsi:type="dcterms:W3CDTF">2022-10-15T11:23:00Z</dcterms:created>
  <dcterms:modified xsi:type="dcterms:W3CDTF">2022-10-21T16:31:00Z</dcterms:modified>
</cp:coreProperties>
</file>