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7EAE" w14:textId="540FEE48" w:rsidR="003B0700" w:rsidRPr="00C813EE" w:rsidRDefault="003B0700" w:rsidP="00E90D76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</w:pPr>
      <w:r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خطبة</w:t>
      </w:r>
      <w:r w:rsidR="00A603C3"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ُ</w:t>
      </w:r>
      <w:r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 xml:space="preserve"> استسقاء</w:t>
      </w:r>
      <w:r w:rsidR="00A603C3"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ٍ</w:t>
      </w:r>
      <w:r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 xml:space="preserve"> مختصرة</w:t>
      </w:r>
      <w:r w:rsidR="00A603C3"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ٌ</w:t>
      </w:r>
      <w:r w:rsidR="00D674A2"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-</w:t>
      </w:r>
      <w:r w:rsidR="00641916"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26-5-14</w:t>
      </w:r>
      <w:r w:rsidR="004E78A5"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4</w:t>
      </w:r>
      <w:r w:rsidR="00641916"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6هـ-</w:t>
      </w:r>
      <w:r w:rsidRPr="00C813EE">
        <w:rPr>
          <w:rFonts w:ascii="Traditional Arabic" w:hAnsi="Traditional Arabic" w:cs="Traditional Arabic"/>
          <w:b/>
          <w:bCs/>
          <w:color w:val="7030A0"/>
          <w:sz w:val="40"/>
          <w:szCs w:val="40"/>
          <w:rtl/>
        </w:rPr>
        <w:t>مستفادة من خطبة الشيخ فهد العباس</w:t>
      </w:r>
    </w:p>
    <w:p w14:paraId="6BDD17D5" w14:textId="77777777" w:rsidR="00E3388E" w:rsidRPr="00020475" w:rsidRDefault="009F1D2E" w:rsidP="00E3388E">
      <w:pPr>
        <w:pStyle w:val="a4"/>
        <w:widowControl w:val="0"/>
        <w:suppressAutoHyphens w:val="0"/>
        <w:spacing w:after="0" w:line="240" w:lineRule="auto"/>
        <w:ind w:left="0" w:firstLine="720"/>
        <w:jc w:val="both"/>
        <w:rPr>
          <w:rFonts w:ascii="Sakkal Majalla" w:hAnsi="Sakkal Majalla" w:cs="Sakkal Majalla"/>
          <w:b/>
          <w:bCs/>
          <w:sz w:val="80"/>
          <w:szCs w:val="80"/>
          <w:rtl/>
        </w:rPr>
      </w:pP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FB446C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EA63FB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تب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نفس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الرحمة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FB446C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EA63FB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أحمد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ُ-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سبحان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5A11B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ُ-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وأشكر</w:t>
      </w:r>
      <w:r w:rsidR="0007621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5427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07621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ُ،</w:t>
      </w:r>
      <w:r w:rsidR="00E3388E" w:rsidRPr="00020475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446C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="009301C7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أمَّن</w:t>
      </w:r>
      <w:r w:rsidR="001873CA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ْ</w:t>
      </w:r>
      <w:r w:rsidR="009301C7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يجيب</w:t>
      </w:r>
      <w:r w:rsidR="001873CA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ُ</w:t>
      </w:r>
      <w:r w:rsidR="009301C7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المضطر</w:t>
      </w:r>
      <w:r w:rsidR="001873CA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َ</w:t>
      </w:r>
      <w:r w:rsidR="009301C7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إذا دعاه</w:t>
      </w:r>
      <w:r w:rsidR="001873CA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َ</w:t>
      </w:r>
      <w:r w:rsidR="009301C7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ويكشف</w:t>
      </w:r>
      <w:r w:rsidR="001873CA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ُ</w:t>
      </w:r>
      <w:r w:rsidR="009301C7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السوء</w:t>
      </w:r>
      <w:r w:rsidR="001873CA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َ</w:t>
      </w:r>
      <w:r w:rsidR="004646F6" w:rsidRPr="00020475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)،</w:t>
      </w:r>
      <w:r w:rsidR="00E051F8" w:rsidRPr="00020475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 xml:space="preserve"> </w:t>
      </w:r>
      <w:r w:rsidR="00E3388E" w:rsidRPr="00020475">
        <w:rPr>
          <w:rFonts w:ascii="Traditional Arabic" w:eastAsiaTheme="minorHAnsi" w:hAnsi="Traditional Arabic" w:cs="Traditional Arabic"/>
          <w:b/>
          <w:bCs/>
          <w:sz w:val="80"/>
          <w:szCs w:val="80"/>
          <w:rtl/>
          <w:lang w:eastAsia="en-US"/>
        </w:rPr>
        <w:t>وَأَشْهَدُ أَنْ لَا إِلَهَ إِلاَّ اللهُ وَحْدَهُ لاَ شَرِيكَ لَهُ، وَأَشْهَدُ أَنَّ مُحَمَّدًا عَبْدُهُ وَرَسُولُهُ-صلى اللهُ وَسَلَّمَ وبَارَكَ عليهِ وعلى آلِهِ وصحبِهِ-.</w:t>
      </w:r>
    </w:p>
    <w:p w14:paraId="43CE973D" w14:textId="1BE8326E" w:rsidR="00B85DE8" w:rsidRPr="00020475" w:rsidRDefault="002541CB" w:rsidP="00E3388E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أما بعد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فاتقوا </w:t>
      </w:r>
      <w:r w:rsidRPr="00020475">
        <w:rPr>
          <w:rFonts w:ascii="Times New Roman" w:hAnsi="Times New Roman" w:cs="Times New Roman"/>
          <w:b/>
          <w:bCs/>
          <w:sz w:val="80"/>
          <w:szCs w:val="80"/>
        </w:rPr>
        <w:t>​​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وتوبوا إليه</w:t>
      </w:r>
      <w:r w:rsidR="00CA4344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واستغفروه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7758D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35D6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واحذروا</w:t>
      </w:r>
      <w:r w:rsidR="009F445D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المعاصي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9F445D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والذنوب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َ؛</w:t>
      </w:r>
      <w:r w:rsidR="009F445D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إنها</w:t>
      </w:r>
      <w:r w:rsidR="004039B0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سبب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4039B0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كل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ِّ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شر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4039B0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بلاء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ٍ</w:t>
      </w:r>
      <w:r w:rsidR="004039B0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في الدنيا والآخرة</w:t>
      </w:r>
      <w:r w:rsidR="007344B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قال</w:t>
      </w:r>
      <w:r w:rsidR="009B2B5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9B2B5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B0206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-تباركَ</w:t>
      </w:r>
      <w:r w:rsidR="001873C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E051F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تعالى</w:t>
      </w:r>
      <w:r w:rsidR="001873C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-: </w:t>
      </w:r>
      <w:r w:rsidR="001873CA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</w:t>
      </w:r>
      <w:r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 w:rsidR="00B53992" w:rsidRPr="0002047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)</w:t>
      </w:r>
      <w:r w:rsidR="00B85DE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5A35027" w14:textId="223530C1" w:rsidR="00566E4C" w:rsidRPr="00020475" w:rsidRDefault="00566E4C" w:rsidP="00566E4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</w:rPr>
      </w:pP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وقالَ الرسولُ-عليهِ الصلاةُ والسلامُ-: </w:t>
      </w:r>
      <w:r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</w:t>
      </w:r>
      <w:r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كلُّكُم </w:t>
      </w:r>
      <w:r w:rsidR="00B85DE8"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خ</w:t>
      </w:r>
      <w:r w:rsidR="00C813EE" w:rsidRPr="000204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B85DE8"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ط</w:t>
      </w:r>
      <w:r w:rsidR="00C813EE" w:rsidRPr="000204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َّ</w:t>
      </w:r>
      <w:r w:rsidR="00B85DE8"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اؤ</w:t>
      </w:r>
      <w:r w:rsidR="00C813EE" w:rsidRPr="000204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B85DE8"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ون</w:t>
      </w:r>
      <w:r w:rsidR="00C813EE" w:rsidRPr="000204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َ،</w:t>
      </w:r>
      <w:r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وخيرُ الخطَّائ</w:t>
      </w:r>
      <w:r w:rsidR="00C813EE" w:rsidRPr="0002047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ِ</w:t>
      </w:r>
      <w:r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ينَ التَّوَّابونَ</w:t>
      </w:r>
      <w:r w:rsidR="00B85DE8" w:rsidRPr="00020475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".</w:t>
      </w:r>
    </w:p>
    <w:p w14:paraId="361E9CEB" w14:textId="43D79AAA" w:rsidR="00566E4C" w:rsidRPr="00020475" w:rsidRDefault="00B85DE8" w:rsidP="00566E4C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2541CB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قال</w:t>
      </w:r>
      <w:r w:rsidR="009B2B5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541CB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مجاهد</w:t>
      </w:r>
      <w:r w:rsidR="009B2B5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B5399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E35D6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رحمه الله</w:t>
      </w:r>
      <w:r w:rsidR="009B2B5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E35D6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تعالى</w:t>
      </w:r>
      <w:r w:rsidR="00B53992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-: </w:t>
      </w:r>
      <w:r w:rsidR="006F3C76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"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إن</w:t>
      </w:r>
      <w:r w:rsidR="00B53992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َّ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البهائم</w:t>
      </w:r>
      <w:r w:rsidR="00B53992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َ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لتلعن</w:t>
      </w:r>
      <w:r w:rsidR="00B53992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ُ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عصاة</w:t>
      </w:r>
      <w:r w:rsidR="00B53992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َ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بني آدم</w:t>
      </w:r>
      <w:r w:rsidR="00B53992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َ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إذا اشتدت</w:t>
      </w:r>
      <w:r w:rsidR="00B53992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ِ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السنة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ُ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وأ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َ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ْ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س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َ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ك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ُ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المطر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ُ،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وتقول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: 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هذا بشؤم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ِ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معصية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ِ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ابن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ِ</w:t>
      </w:r>
      <w:r w:rsidR="002541CB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آدم</w:t>
      </w:r>
      <w:r w:rsidR="00914D17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َ</w:t>
      </w:r>
      <w:r w:rsidR="006F3C76" w:rsidRPr="0002047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"</w:t>
      </w:r>
      <w:r w:rsidR="00914D17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  <w:r w:rsidR="00885A66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p w14:paraId="125050E1" w14:textId="050DB76F" w:rsidR="00F813A2" w:rsidRPr="00020475" w:rsidRDefault="00914D17" w:rsidP="00020475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إخواني:</w:t>
      </w:r>
      <w:r w:rsidR="003028D0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إنه ما نزل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3028D0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بلاء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ٌ</w:t>
      </w:r>
      <w:r w:rsidR="003028D0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 بذنب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ٍ،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674DF4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ولا ر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674DF4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فع إلا بتوبة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ٍ،</w:t>
      </w:r>
      <w:r w:rsidR="00674DF4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ولا يستطيع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أحدٌ أن يُنزل الغيث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إلاَّ الله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وحد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C062B8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فهو غياث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المستغيثين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وجابر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المُنكسرين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وراحم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المستضعفين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َ، 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وهو على كلِّ شيء قدير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</w:t>
      </w:r>
      <w:r w:rsidR="009B2B5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عطي لحِكمة</w:t>
      </w:r>
      <w:r w:rsidR="009716AA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ٍ،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وي</w:t>
      </w:r>
      <w:r w:rsidR="009B2B5E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ـَ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منع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لحكمة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ٍ،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وهو اللطيف</w:t>
      </w:r>
      <w:r w:rsidR="005612A1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الخبير</w:t>
      </w:r>
      <w:r w:rsidR="005612A1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إ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نَّ الله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حَييٌّ كريم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يستحيي من عبد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ه إذا رفَع يديه إليه أن يردَّهما ص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ِ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ف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ْ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رًا</w:t>
      </w:r>
      <w:r w:rsidR="00005499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خاليتين،</w:t>
      </w:r>
      <w:r w:rsidR="00216A8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D3BB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فاقلبوا أرديت</w:t>
      </w:r>
      <w:r w:rsidR="005C1FB1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AD3BB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كم، وأيدي</w:t>
      </w:r>
      <w:r w:rsidR="005C1FB1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="00AD3BBF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كم، </w:t>
      </w:r>
      <w:r w:rsidR="005C1FB1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>وادعوه وأنتمْ موقنونَ بالإجابةِ:</w:t>
      </w:r>
      <w:r w:rsidR="00E90D76" w:rsidRPr="0002047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</w:p>
    <w:p w14:paraId="6733727A" w14:textId="633EBB18" w:rsidR="00881342" w:rsidRPr="00D30AB7" w:rsidRDefault="00881342" w:rsidP="00AE4D15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lastRenderedPageBreak/>
        <w:t>الحمدُ للَّهِ حمدًا كثيرًا طيِّبًا مبارَكًا فيهِ مبارَكًا عليْهِ كما يحبُّ ربُّنا ويرضى.</w:t>
      </w:r>
    </w:p>
    <w:p w14:paraId="4E8CF010" w14:textId="41C79F78" w:rsidR="00766410" w:rsidRPr="00D30AB7" w:rsidRDefault="00FE1814" w:rsidP="00F813A2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D30AB7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="00E51020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صل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ِ</w:t>
      </w:r>
      <w:r w:rsidR="00E51020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وسلم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ْ</w:t>
      </w:r>
      <w:r w:rsidR="00E51020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وبارك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ْ</w:t>
      </w:r>
      <w:r w:rsidR="00E51020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على نبيِنا محمدٍ</w:t>
      </w:r>
      <w:r w:rsidR="00AE4D15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.</w:t>
      </w:r>
    </w:p>
    <w:p w14:paraId="08426799" w14:textId="14F8C7B5" w:rsidR="00766410" w:rsidRPr="00D30AB7" w:rsidRDefault="00FE1814" w:rsidP="00F813A2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D30AB7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="00C5269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إن</w:t>
      </w:r>
      <w:r w:rsidR="00F813A2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َّا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</w:t>
      </w:r>
      <w:r w:rsidR="0068639B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نَ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سأل</w:t>
      </w:r>
      <w:r w:rsidR="00C5743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ك بأسمائ</w:t>
      </w:r>
      <w:r w:rsidR="005A11B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ِ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ك الحسنى وصفات</w:t>
      </w:r>
      <w:r w:rsidR="005A11B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ِ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ك الع</w:t>
      </w:r>
      <w:r w:rsidR="005A11B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7838F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ل</w:t>
      </w:r>
      <w:r w:rsidR="00F813A2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 xml:space="preserve">ى، </w:t>
      </w:r>
      <w:r w:rsidR="00F813A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لا إلهَ إلا أنتَ سبحانَك</w:t>
      </w:r>
      <w:r w:rsidR="0068639B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،</w:t>
      </w:r>
      <w:r w:rsidR="00F813A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إنَّا كُنَّا مِنَ الظالمينَ.</w:t>
      </w:r>
    </w:p>
    <w:p w14:paraId="4083242D" w14:textId="26EA7005" w:rsidR="00766410" w:rsidRPr="00D30AB7" w:rsidRDefault="00FE1814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D30AB7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="005A11B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</w:t>
      </w:r>
      <w:r w:rsidR="00C5269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اغفر</w:t>
      </w:r>
      <w:r w:rsidR="00C5743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ْ</w:t>
      </w:r>
      <w:r w:rsidR="00C52692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لنا ولوا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لد</w:t>
      </w:r>
      <w:r w:rsidR="007959F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ِ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ينا وأهلِنا</w:t>
      </w:r>
      <w:r w:rsidR="000624F7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 xml:space="preserve">، </w:t>
      </w:r>
      <w:r w:rsidR="00603C7F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و</w:t>
      </w:r>
      <w:r w:rsidR="00B22A9D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ار</w:t>
      </w:r>
      <w:r w:rsidR="004906AA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ْ</w:t>
      </w:r>
      <w:r w:rsidR="00B22A9D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ح</w:t>
      </w:r>
      <w:r w:rsidR="004906AA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َ</w:t>
      </w:r>
      <w:r w:rsidR="00B22A9D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م</w:t>
      </w:r>
      <w:r w:rsidR="004906AA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ْ</w:t>
      </w:r>
      <w:r w:rsidR="00B22A9D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 xml:space="preserve">نا </w:t>
      </w:r>
      <w:r w:rsidR="004906AA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وارْزُق</w:t>
      </w:r>
      <w:r w:rsidR="00F21F76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ْ</w:t>
      </w:r>
      <w:r w:rsidR="004906AA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نا و</w:t>
      </w:r>
      <w:r w:rsidR="00603C7F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ع</w:t>
      </w:r>
      <w:r w:rsidR="00F21F76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َ</w:t>
      </w:r>
      <w:r w:rsidR="00603C7F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اف</w:t>
      </w:r>
      <w:r w:rsidR="000624F7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ِ</w:t>
      </w:r>
      <w:r w:rsidR="00603C7F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نا</w:t>
      </w:r>
      <w:r w:rsidR="00F21F76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 xml:space="preserve"> </w:t>
      </w:r>
      <w:r w:rsidR="000624F7" w:rsidRPr="00D30AB7">
        <w:rPr>
          <w:rFonts w:ascii="Traditional Arabic" w:hAnsi="Traditional Arabic" w:cs="Traditional Arabic" w:hint="cs"/>
          <w:b/>
          <w:bCs/>
          <w:sz w:val="78"/>
          <w:szCs w:val="78"/>
          <w:rtl/>
        </w:rPr>
        <w:t>والمسلمينَ.</w:t>
      </w:r>
    </w:p>
    <w:p w14:paraId="1AE7CF91" w14:textId="33D0CC9A" w:rsidR="00766410" w:rsidRPr="00D30AB7" w:rsidRDefault="00FE1814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D30AB7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أنت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الله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لا إله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إلا أنت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،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أنت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الغني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ونحن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الفقرا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ء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،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أنزل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ْ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علينا الغيث</w:t>
      </w:r>
      <w:r w:rsidR="00501705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َ،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ولا تجعلنا من القانطين</w:t>
      </w:r>
      <w:r w:rsidR="00766410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.</w:t>
      </w:r>
    </w:p>
    <w:p w14:paraId="2C48D035" w14:textId="52C1DA6B" w:rsidR="00020246" w:rsidRPr="00D30AB7" w:rsidRDefault="00FE1814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8"/>
          <w:szCs w:val="78"/>
          <w:rtl/>
        </w:rPr>
      </w:pPr>
      <w:r w:rsidRPr="00D30AB7">
        <w:rPr>
          <w:rFonts w:ascii="Traditional Arabic" w:eastAsia="Traditional Arabic" w:hAnsi="Traditional Arabic" w:cs="Traditional Arabic"/>
          <w:bCs/>
          <w:color w:val="7030A0"/>
          <w:sz w:val="78"/>
          <w:szCs w:val="78"/>
          <w:rtl/>
          <w:lang w:bidi="ar"/>
        </w:rPr>
        <w:t>اللَّهُمَّ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أغثنا غيثًا م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غيثًا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،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هنيئًا م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ريئً</w:t>
      </w:r>
      <w:r w:rsidR="009F445D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ا</w:t>
      </w:r>
      <w:r w:rsidR="000A479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،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نافعًا غير</w:t>
      </w:r>
      <w:r w:rsidR="0067717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ضار</w:t>
      </w:r>
      <w:r w:rsidR="0067717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ٍ،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عاجلًا غير آجل</w:t>
      </w:r>
      <w:r w:rsidR="0067717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ٍ</w:t>
      </w:r>
      <w:r w:rsidR="007959F4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،</w:t>
      </w:r>
      <w:r w:rsidR="009301C7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ت</w:t>
      </w:r>
      <w:r w:rsidR="00DA56E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ُـ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ح</w:t>
      </w:r>
      <w:r w:rsidR="00DA56E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ْ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يي به البلاد</w:t>
      </w:r>
      <w:r w:rsidR="00DA56E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َ،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 xml:space="preserve"> وت</w:t>
      </w:r>
      <w:r w:rsidR="00DA56E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ُ</w:t>
      </w:r>
      <w:r w:rsidR="00142C4F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غيث العباد</w:t>
      </w:r>
      <w:r w:rsidR="00DA56E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َ</w:t>
      </w:r>
      <w:r w:rsidR="00020246" w:rsidRPr="00D30AB7">
        <w:rPr>
          <w:rFonts w:ascii="Traditional Arabic" w:hAnsi="Traditional Arabic" w:cs="Traditional Arabic"/>
          <w:b/>
          <w:bCs/>
          <w:sz w:val="78"/>
          <w:szCs w:val="78"/>
          <w:rtl/>
        </w:rPr>
        <w:t>.</w:t>
      </w:r>
    </w:p>
    <w:p w14:paraId="25952F34" w14:textId="7F383AAE" w:rsidR="00F15FC1" w:rsidRPr="00D30AB7" w:rsidRDefault="00FE1814" w:rsidP="00E90D76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56"/>
          <w:szCs w:val="56"/>
        </w:rPr>
      </w:pPr>
      <w:r w:rsidRPr="00D30AB7">
        <w:rPr>
          <w:rFonts w:ascii="Traditional Arabic" w:eastAsia="Traditional Arabic" w:hAnsi="Traditional Arabic" w:cs="Traditional Arabic"/>
          <w:bCs/>
          <w:color w:val="7030A0"/>
          <w:sz w:val="56"/>
          <w:szCs w:val="56"/>
          <w:rtl/>
          <w:lang w:bidi="ar"/>
        </w:rPr>
        <w:t>اللَّهُمَّ</w:t>
      </w:r>
      <w:r w:rsidR="00D81572" w:rsidRPr="00D30AB7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 صلِ وسلمْ وباركْ على نبيِنا محمدٍ</w:t>
      </w:r>
      <w:r w:rsidR="001213FE" w:rsidRPr="00D30AB7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، </w:t>
      </w:r>
      <w:r w:rsidR="00D81572" w:rsidRPr="00D30AB7">
        <w:rPr>
          <w:rFonts w:ascii="Traditional Arabic" w:hAnsi="Traditional Arabic" w:cs="Traditional Arabic"/>
          <w:b/>
          <w:bCs/>
          <w:sz w:val="56"/>
          <w:szCs w:val="56"/>
          <w:rtl/>
        </w:rPr>
        <w:t>والحمدُ للهِ ربِّ العالمين</w:t>
      </w:r>
      <w:r w:rsidR="005E1FAF" w:rsidRPr="00D30AB7">
        <w:rPr>
          <w:rFonts w:ascii="Traditional Arabic" w:hAnsi="Traditional Arabic" w:cs="Traditional Arabic"/>
          <w:b/>
          <w:bCs/>
          <w:sz w:val="56"/>
          <w:szCs w:val="56"/>
          <w:rtl/>
        </w:rPr>
        <w:t>َ.</w:t>
      </w:r>
    </w:p>
    <w:sectPr w:rsidR="00F15FC1" w:rsidRPr="00D30AB7" w:rsidSect="008878E6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B"/>
    <w:rsid w:val="00005499"/>
    <w:rsid w:val="00020246"/>
    <w:rsid w:val="00020475"/>
    <w:rsid w:val="000624F7"/>
    <w:rsid w:val="0007621E"/>
    <w:rsid w:val="000A4794"/>
    <w:rsid w:val="000F324C"/>
    <w:rsid w:val="001213FE"/>
    <w:rsid w:val="00142C4F"/>
    <w:rsid w:val="00174387"/>
    <w:rsid w:val="001873CA"/>
    <w:rsid w:val="00216A8F"/>
    <w:rsid w:val="002541CB"/>
    <w:rsid w:val="00254279"/>
    <w:rsid w:val="002C40DF"/>
    <w:rsid w:val="003028D0"/>
    <w:rsid w:val="00304C41"/>
    <w:rsid w:val="00305A91"/>
    <w:rsid w:val="003B0700"/>
    <w:rsid w:val="004039B0"/>
    <w:rsid w:val="004646F6"/>
    <w:rsid w:val="004906AA"/>
    <w:rsid w:val="004E5003"/>
    <w:rsid w:val="004E78A5"/>
    <w:rsid w:val="00501705"/>
    <w:rsid w:val="005612A1"/>
    <w:rsid w:val="0056498C"/>
    <w:rsid w:val="00566E4C"/>
    <w:rsid w:val="0058136E"/>
    <w:rsid w:val="00581AAB"/>
    <w:rsid w:val="005A11B2"/>
    <w:rsid w:val="005C1FB1"/>
    <w:rsid w:val="005E1FAF"/>
    <w:rsid w:val="005F1A35"/>
    <w:rsid w:val="00603C7F"/>
    <w:rsid w:val="00641916"/>
    <w:rsid w:val="00644908"/>
    <w:rsid w:val="00674DF4"/>
    <w:rsid w:val="00677176"/>
    <w:rsid w:val="0068639B"/>
    <w:rsid w:val="006F3C76"/>
    <w:rsid w:val="0070620C"/>
    <w:rsid w:val="0071335A"/>
    <w:rsid w:val="0072474D"/>
    <w:rsid w:val="007344B9"/>
    <w:rsid w:val="00766410"/>
    <w:rsid w:val="007758D8"/>
    <w:rsid w:val="007838FD"/>
    <w:rsid w:val="007959F4"/>
    <w:rsid w:val="007B730B"/>
    <w:rsid w:val="00881342"/>
    <w:rsid w:val="00885A66"/>
    <w:rsid w:val="008878E6"/>
    <w:rsid w:val="00914D17"/>
    <w:rsid w:val="009301C7"/>
    <w:rsid w:val="009716AA"/>
    <w:rsid w:val="009A459F"/>
    <w:rsid w:val="009B2B5E"/>
    <w:rsid w:val="009B6ECB"/>
    <w:rsid w:val="009C544D"/>
    <w:rsid w:val="009C7FD7"/>
    <w:rsid w:val="009F1D2E"/>
    <w:rsid w:val="009F445D"/>
    <w:rsid w:val="00A32E37"/>
    <w:rsid w:val="00A603C3"/>
    <w:rsid w:val="00A7682D"/>
    <w:rsid w:val="00AD3BBF"/>
    <w:rsid w:val="00AE4D15"/>
    <w:rsid w:val="00B02069"/>
    <w:rsid w:val="00B22A9D"/>
    <w:rsid w:val="00B53992"/>
    <w:rsid w:val="00B85DE8"/>
    <w:rsid w:val="00BA37E7"/>
    <w:rsid w:val="00BA68A3"/>
    <w:rsid w:val="00C062B8"/>
    <w:rsid w:val="00C15504"/>
    <w:rsid w:val="00C52692"/>
    <w:rsid w:val="00C5743F"/>
    <w:rsid w:val="00C813EE"/>
    <w:rsid w:val="00C9116E"/>
    <w:rsid w:val="00CA4344"/>
    <w:rsid w:val="00CD39B2"/>
    <w:rsid w:val="00D30AB7"/>
    <w:rsid w:val="00D674A2"/>
    <w:rsid w:val="00D81572"/>
    <w:rsid w:val="00DA56E6"/>
    <w:rsid w:val="00DB2483"/>
    <w:rsid w:val="00DC7176"/>
    <w:rsid w:val="00E051F8"/>
    <w:rsid w:val="00E3388E"/>
    <w:rsid w:val="00E35D62"/>
    <w:rsid w:val="00E51020"/>
    <w:rsid w:val="00E90D76"/>
    <w:rsid w:val="00EA574E"/>
    <w:rsid w:val="00EA63FB"/>
    <w:rsid w:val="00F00BEE"/>
    <w:rsid w:val="00F15FC1"/>
    <w:rsid w:val="00F21F76"/>
    <w:rsid w:val="00F64475"/>
    <w:rsid w:val="00F813A2"/>
    <w:rsid w:val="00FB446C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14AC4"/>
  <w15:chartTrackingRefBased/>
  <w15:docId w15:val="{6A096E76-8EF6-4CA0-A2EE-6AE447A6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6E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541CB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9F1D2E"/>
    <w:rPr>
      <w:b/>
      <w:bCs/>
    </w:rPr>
  </w:style>
  <w:style w:type="character" w:customStyle="1" w:styleId="5Char">
    <w:name w:val="عنوان 5 Char"/>
    <w:basedOn w:val="a0"/>
    <w:link w:val="5"/>
    <w:uiPriority w:val="9"/>
    <w:semiHidden/>
    <w:rsid w:val="00566E4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4">
    <w:name w:val="List Paragraph"/>
    <w:basedOn w:val="a"/>
    <w:uiPriority w:val="34"/>
    <w:qFormat/>
    <w:rsid w:val="00E3388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51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356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088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42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54EF-8AA1-4B11-B4E6-5C27323E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Admin</cp:lastModifiedBy>
  <cp:revision>4</cp:revision>
  <cp:lastPrinted>2024-11-28T01:16:00Z</cp:lastPrinted>
  <dcterms:created xsi:type="dcterms:W3CDTF">2024-11-28T01:00:00Z</dcterms:created>
  <dcterms:modified xsi:type="dcterms:W3CDTF">2024-11-28T01:27:00Z</dcterms:modified>
</cp:coreProperties>
</file>