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EE" w:rsidRPr="003736D5" w:rsidRDefault="006D1BEE" w:rsidP="00D77A8D">
      <w:pPr>
        <w:spacing w:line="240" w:lineRule="auto"/>
        <w:jc w:val="both"/>
        <w:rPr>
          <w:rFonts w:ascii="Traditional Arabic" w:hAnsi="Traditional Arabic" w:cs="Traditional Arabic"/>
          <w:b/>
          <w:bCs/>
          <w:sz w:val="44"/>
          <w:szCs w:val="44"/>
          <w:rtl/>
        </w:rPr>
      </w:pPr>
      <w:bookmarkStart w:id="0" w:name="_GoBack"/>
      <w:r w:rsidRPr="003736D5">
        <w:rPr>
          <w:rFonts w:ascii="Traditional Arabic" w:hAnsi="Traditional Arabic" w:cs="Traditional Arabic"/>
          <w:b/>
          <w:bCs/>
          <w:sz w:val="44"/>
          <w:szCs w:val="44"/>
          <w:rtl/>
        </w:rPr>
        <w:t>الخطبة الأولى</w:t>
      </w:r>
      <w:r w:rsidR="003A6912" w:rsidRPr="003736D5">
        <w:rPr>
          <w:rFonts w:ascii="Traditional Arabic" w:hAnsi="Traditional Arabic" w:cs="Traditional Arabic" w:hint="cs"/>
          <w:b/>
          <w:bCs/>
          <w:sz w:val="44"/>
          <w:szCs w:val="44"/>
          <w:rtl/>
        </w:rPr>
        <w:t>: حاجة الفرد والأ</w:t>
      </w:r>
      <w:r w:rsidR="000842AA" w:rsidRPr="003736D5">
        <w:rPr>
          <w:rFonts w:ascii="Traditional Arabic" w:hAnsi="Traditional Arabic" w:cs="Traditional Arabic" w:hint="cs"/>
          <w:b/>
          <w:bCs/>
          <w:sz w:val="44"/>
          <w:szCs w:val="44"/>
          <w:rtl/>
        </w:rPr>
        <w:t xml:space="preserve">مة </w:t>
      </w:r>
      <w:r w:rsidR="003736D5" w:rsidRPr="003736D5">
        <w:rPr>
          <w:rFonts w:ascii="Traditional Arabic" w:hAnsi="Traditional Arabic" w:cs="Traditional Arabic" w:hint="cs"/>
          <w:b/>
          <w:bCs/>
          <w:sz w:val="44"/>
          <w:szCs w:val="44"/>
          <w:rtl/>
        </w:rPr>
        <w:t>ل</w:t>
      </w:r>
      <w:r w:rsidR="000842AA" w:rsidRPr="003736D5">
        <w:rPr>
          <w:rFonts w:ascii="Traditional Arabic" w:hAnsi="Traditional Arabic" w:cs="Traditional Arabic" w:hint="cs"/>
          <w:b/>
          <w:bCs/>
          <w:sz w:val="44"/>
          <w:szCs w:val="44"/>
          <w:rtl/>
        </w:rPr>
        <w:t>قراءة</w:t>
      </w:r>
      <w:r w:rsidR="003A6912" w:rsidRPr="003736D5">
        <w:rPr>
          <w:rFonts w:ascii="Traditional Arabic" w:hAnsi="Traditional Arabic" w:cs="Traditional Arabic" w:hint="cs"/>
          <w:b/>
          <w:bCs/>
          <w:sz w:val="44"/>
          <w:szCs w:val="44"/>
          <w:rtl/>
        </w:rPr>
        <w:t xml:space="preserve"> </w:t>
      </w:r>
      <w:r w:rsidR="000842AA" w:rsidRPr="003736D5">
        <w:rPr>
          <w:rFonts w:ascii="Traditional Arabic" w:hAnsi="Traditional Arabic" w:cs="Traditional Arabic" w:hint="cs"/>
          <w:b/>
          <w:bCs/>
          <w:sz w:val="44"/>
          <w:szCs w:val="44"/>
          <w:rtl/>
        </w:rPr>
        <w:t xml:space="preserve">السنة     </w:t>
      </w:r>
      <w:r w:rsidR="003A6912" w:rsidRPr="003736D5">
        <w:rPr>
          <w:rFonts w:ascii="Traditional Arabic" w:hAnsi="Traditional Arabic" w:cs="Traditional Arabic" w:hint="cs"/>
          <w:b/>
          <w:bCs/>
          <w:sz w:val="44"/>
          <w:szCs w:val="44"/>
          <w:rtl/>
        </w:rPr>
        <w:t xml:space="preserve">  </w:t>
      </w:r>
      <w:r w:rsidR="000842AA" w:rsidRPr="003736D5">
        <w:rPr>
          <w:rFonts w:ascii="Traditional Arabic" w:hAnsi="Traditional Arabic" w:cs="Traditional Arabic" w:hint="cs"/>
          <w:b/>
          <w:bCs/>
          <w:sz w:val="44"/>
          <w:szCs w:val="44"/>
          <w:rtl/>
        </w:rPr>
        <w:t xml:space="preserve"> </w:t>
      </w:r>
      <w:r w:rsidR="00D77A8D">
        <w:rPr>
          <w:rFonts w:ascii="Traditional Arabic" w:hAnsi="Traditional Arabic" w:cs="Traditional Arabic" w:hint="cs"/>
          <w:b/>
          <w:bCs/>
          <w:sz w:val="44"/>
          <w:szCs w:val="44"/>
          <w:rtl/>
        </w:rPr>
        <w:t>3</w:t>
      </w:r>
      <w:r w:rsidR="000842AA" w:rsidRPr="003736D5">
        <w:rPr>
          <w:rFonts w:ascii="Traditional Arabic" w:hAnsi="Traditional Arabic" w:cs="Traditional Arabic" w:hint="cs"/>
          <w:b/>
          <w:bCs/>
          <w:sz w:val="44"/>
          <w:szCs w:val="44"/>
          <w:rtl/>
        </w:rPr>
        <w:t>/2/ 144</w:t>
      </w:r>
      <w:r w:rsidR="00D77A8D">
        <w:rPr>
          <w:rFonts w:ascii="Traditional Arabic" w:hAnsi="Traditional Arabic" w:cs="Traditional Arabic" w:hint="cs"/>
          <w:b/>
          <w:bCs/>
          <w:sz w:val="44"/>
          <w:szCs w:val="44"/>
          <w:rtl/>
        </w:rPr>
        <w:t>6</w:t>
      </w:r>
      <w:r w:rsidR="000842AA" w:rsidRPr="003736D5">
        <w:rPr>
          <w:rFonts w:ascii="Traditional Arabic" w:hAnsi="Traditional Arabic" w:cs="Traditional Arabic" w:hint="cs"/>
          <w:b/>
          <w:bCs/>
          <w:sz w:val="44"/>
          <w:szCs w:val="44"/>
          <w:rtl/>
        </w:rPr>
        <w:t>ه</w:t>
      </w:r>
    </w:p>
    <w:p w:rsidR="00E315B3" w:rsidRPr="003736D5" w:rsidRDefault="0052304B" w:rsidP="000842AA">
      <w:pPr>
        <w:spacing w:line="240" w:lineRule="auto"/>
        <w:jc w:val="both"/>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الحمد لله</w:t>
      </w:r>
      <w:r w:rsidR="006D1BEE" w:rsidRPr="003736D5">
        <w:rPr>
          <w:rFonts w:ascii="Traditional Arabic" w:hAnsi="Traditional Arabic" w:cs="Traditional Arabic"/>
          <w:b/>
          <w:bCs/>
          <w:sz w:val="44"/>
          <w:szCs w:val="44"/>
          <w:rtl/>
        </w:rPr>
        <w:t xml:space="preserve"> لا رب</w:t>
      </w:r>
      <w:r w:rsidR="00E315B3" w:rsidRPr="003736D5">
        <w:rPr>
          <w:rFonts w:ascii="Traditional Arabic" w:hAnsi="Traditional Arabic" w:cs="Traditional Arabic"/>
          <w:b/>
          <w:bCs/>
          <w:sz w:val="44"/>
          <w:szCs w:val="44"/>
          <w:rtl/>
        </w:rPr>
        <w:t xml:space="preserve"> لنا سواه</w:t>
      </w:r>
      <w:r w:rsidRPr="003736D5">
        <w:rPr>
          <w:rFonts w:ascii="Traditional Arabic" w:hAnsi="Traditional Arabic" w:cs="Traditional Arabic" w:hint="cs"/>
          <w:b/>
          <w:bCs/>
          <w:sz w:val="44"/>
          <w:szCs w:val="44"/>
          <w:rtl/>
        </w:rPr>
        <w:t xml:space="preserve"> </w:t>
      </w:r>
      <w:r w:rsidR="00E315B3" w:rsidRPr="003736D5">
        <w:rPr>
          <w:rFonts w:ascii="Traditional Arabic" w:hAnsi="Traditional Arabic" w:cs="Traditional Arabic"/>
          <w:b/>
          <w:bCs/>
          <w:sz w:val="44"/>
          <w:szCs w:val="44"/>
          <w:rtl/>
        </w:rPr>
        <w:t>، ولا نعبد إلا إياه</w:t>
      </w:r>
      <w:r w:rsidRPr="003736D5">
        <w:rPr>
          <w:rFonts w:ascii="Traditional Arabic" w:hAnsi="Traditional Arabic" w:cs="Traditional Arabic" w:hint="cs"/>
          <w:b/>
          <w:bCs/>
          <w:sz w:val="44"/>
          <w:szCs w:val="44"/>
          <w:rtl/>
        </w:rPr>
        <w:t xml:space="preserve"> </w:t>
      </w:r>
      <w:r w:rsidR="00E315B3" w:rsidRPr="003736D5">
        <w:rPr>
          <w:rFonts w:ascii="Traditional Arabic" w:hAnsi="Traditional Arabic" w:cs="Traditional Arabic"/>
          <w:b/>
          <w:bCs/>
          <w:sz w:val="44"/>
          <w:szCs w:val="44"/>
          <w:rtl/>
        </w:rPr>
        <w:t xml:space="preserve">، </w:t>
      </w:r>
      <w:r w:rsidR="00E315B3" w:rsidRPr="003736D5">
        <w:rPr>
          <w:rFonts w:ascii="Traditional Arabic" w:hAnsi="Traditional Arabic" w:cs="Traditional Arabic" w:hint="cs"/>
          <w:b/>
          <w:bCs/>
          <w:sz w:val="44"/>
          <w:szCs w:val="44"/>
          <w:rtl/>
        </w:rPr>
        <w:t>مخ</w:t>
      </w:r>
      <w:r w:rsidR="006D1BEE" w:rsidRPr="003736D5">
        <w:rPr>
          <w:rFonts w:ascii="Traditional Arabic" w:hAnsi="Traditional Arabic" w:cs="Traditional Arabic"/>
          <w:b/>
          <w:bCs/>
          <w:sz w:val="44"/>
          <w:szCs w:val="44"/>
          <w:rtl/>
        </w:rPr>
        <w:t>لصين لو الدين ولو كره</w:t>
      </w:r>
      <w:r w:rsidR="00E315B3" w:rsidRPr="003736D5">
        <w:rPr>
          <w:rFonts w:ascii="Traditional Arabic" w:hAnsi="Traditional Arabic" w:cs="Traditional Arabic" w:hint="cs"/>
          <w:b/>
          <w:bCs/>
          <w:sz w:val="44"/>
          <w:szCs w:val="44"/>
          <w:rtl/>
        </w:rPr>
        <w:t xml:space="preserve"> </w:t>
      </w:r>
      <w:r w:rsidR="006D1BEE" w:rsidRPr="003736D5">
        <w:rPr>
          <w:rFonts w:ascii="Traditional Arabic" w:hAnsi="Traditional Arabic" w:cs="Traditional Arabic"/>
          <w:b/>
          <w:bCs/>
          <w:sz w:val="44"/>
          <w:szCs w:val="44"/>
          <w:rtl/>
        </w:rPr>
        <w:t xml:space="preserve">الكافرون. وأشهد </w:t>
      </w:r>
      <w:r w:rsidRPr="003736D5">
        <w:rPr>
          <w:rFonts w:ascii="Traditional Arabic" w:hAnsi="Traditional Arabic" w:cs="Traditional Arabic"/>
          <w:b/>
          <w:bCs/>
          <w:sz w:val="44"/>
          <w:szCs w:val="44"/>
          <w:rtl/>
        </w:rPr>
        <w:t>أن لا إل</w:t>
      </w:r>
      <w:r w:rsidRPr="003736D5">
        <w:rPr>
          <w:rFonts w:ascii="Traditional Arabic" w:hAnsi="Traditional Arabic" w:cs="Traditional Arabic" w:hint="cs"/>
          <w:b/>
          <w:bCs/>
          <w:sz w:val="44"/>
          <w:szCs w:val="44"/>
          <w:rtl/>
        </w:rPr>
        <w:t>ه</w:t>
      </w:r>
      <w:r w:rsidR="00E315B3" w:rsidRPr="003736D5">
        <w:rPr>
          <w:rFonts w:ascii="Traditional Arabic" w:hAnsi="Traditional Arabic" w:cs="Traditional Arabic"/>
          <w:b/>
          <w:bCs/>
          <w:sz w:val="44"/>
          <w:szCs w:val="44"/>
          <w:rtl/>
        </w:rPr>
        <w:t xml:space="preserve"> إلا الله وحده لا شريك</w:t>
      </w:r>
      <w:r w:rsidR="00E315B3" w:rsidRPr="003736D5">
        <w:rPr>
          <w:rFonts w:ascii="Traditional Arabic" w:hAnsi="Traditional Arabic" w:cs="Traditional Arabic" w:hint="cs"/>
          <w:b/>
          <w:bCs/>
          <w:sz w:val="44"/>
          <w:szCs w:val="44"/>
          <w:rtl/>
        </w:rPr>
        <w:t xml:space="preserve"> له ، </w:t>
      </w:r>
      <w:r w:rsidR="00E315B3" w:rsidRPr="003736D5">
        <w:rPr>
          <w:rFonts w:ascii="Traditional Arabic" w:hAnsi="Traditional Arabic" w:cs="Traditional Arabic"/>
          <w:b/>
          <w:bCs/>
          <w:sz w:val="44"/>
          <w:szCs w:val="44"/>
          <w:rtl/>
        </w:rPr>
        <w:t xml:space="preserve">وأشهد أن </w:t>
      </w:r>
      <w:r w:rsidR="00E315B3" w:rsidRPr="003736D5">
        <w:rPr>
          <w:rFonts w:ascii="Traditional Arabic" w:hAnsi="Traditional Arabic" w:cs="Traditional Arabic" w:hint="cs"/>
          <w:b/>
          <w:bCs/>
          <w:sz w:val="44"/>
          <w:szCs w:val="44"/>
          <w:rtl/>
        </w:rPr>
        <w:t>مح</w:t>
      </w:r>
      <w:r w:rsidR="00E315B3" w:rsidRPr="003736D5">
        <w:rPr>
          <w:rFonts w:ascii="Traditional Arabic" w:hAnsi="Traditional Arabic" w:cs="Traditional Arabic"/>
          <w:b/>
          <w:bCs/>
          <w:sz w:val="44"/>
          <w:szCs w:val="44"/>
          <w:rtl/>
        </w:rPr>
        <w:t>مدًا عبده ورسول</w:t>
      </w:r>
      <w:r w:rsidR="00E315B3" w:rsidRPr="003736D5">
        <w:rPr>
          <w:rFonts w:ascii="Traditional Arabic" w:hAnsi="Traditional Arabic" w:cs="Traditional Arabic" w:hint="cs"/>
          <w:b/>
          <w:bCs/>
          <w:sz w:val="44"/>
          <w:szCs w:val="44"/>
          <w:rtl/>
        </w:rPr>
        <w:t>ه</w:t>
      </w:r>
      <w:r w:rsidR="00E315B3" w:rsidRPr="003736D5">
        <w:rPr>
          <w:rFonts w:ascii="Traditional Arabic" w:hAnsi="Traditional Arabic" w:cs="Traditional Arabic"/>
          <w:b/>
          <w:bCs/>
          <w:sz w:val="44"/>
          <w:szCs w:val="44"/>
          <w:rtl/>
        </w:rPr>
        <w:t>؛ صلى الله وسلم وبارك علي وعلى آل</w:t>
      </w:r>
      <w:r w:rsidR="00E315B3" w:rsidRPr="003736D5">
        <w:rPr>
          <w:rFonts w:ascii="Traditional Arabic" w:hAnsi="Traditional Arabic" w:cs="Traditional Arabic" w:hint="cs"/>
          <w:b/>
          <w:bCs/>
          <w:sz w:val="44"/>
          <w:szCs w:val="44"/>
          <w:rtl/>
        </w:rPr>
        <w:t>ه واصحابه وازواجه إلى يوم الدين .  اما بعد</w:t>
      </w:r>
    </w:p>
    <w:p w:rsidR="00E315B3" w:rsidRPr="003736D5" w:rsidRDefault="00E315B3" w:rsidP="000842AA">
      <w:pPr>
        <w:spacing w:line="240" w:lineRule="auto"/>
        <w:jc w:val="both"/>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{يَا أَيُّهَا الَّذِينَ آمَنُوا أَطِيعُوا اللَّهَ وَرَسُولَهُ وَلَا تَوَلَّوْا عَنْهُ وَأَنْتُمْ تَسْمَعُونَ</w:t>
      </w:r>
      <w:r w:rsidRPr="003736D5">
        <w:rPr>
          <w:rFonts w:ascii="Traditional Arabic" w:hAnsi="Traditional Arabic" w:cs="Traditional Arabic" w:hint="cs"/>
          <w:b/>
          <w:bCs/>
          <w:sz w:val="44"/>
          <w:szCs w:val="44"/>
          <w:rtl/>
        </w:rPr>
        <w:t xml:space="preserve"> }</w:t>
      </w:r>
    </w:p>
    <w:p w:rsidR="009C4CD7" w:rsidRPr="003736D5" w:rsidRDefault="009A221E"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أخرج الإمام</w:t>
      </w:r>
      <w:r w:rsidRPr="003736D5">
        <w:rPr>
          <w:rFonts w:ascii="Traditional Arabic" w:hAnsi="Traditional Arabic" w:cs="Traditional Arabic"/>
          <w:b/>
          <w:bCs/>
          <w:sz w:val="44"/>
          <w:szCs w:val="44"/>
          <w:rtl/>
        </w:rPr>
        <w:t xml:space="preserve"> مسلم </w:t>
      </w:r>
      <w:r w:rsidRPr="003736D5">
        <w:rPr>
          <w:rFonts w:ascii="Traditional Arabic" w:hAnsi="Traditional Arabic" w:cs="Traditional Arabic" w:hint="cs"/>
          <w:b/>
          <w:bCs/>
          <w:sz w:val="44"/>
          <w:szCs w:val="44"/>
          <w:rtl/>
        </w:rPr>
        <w:t xml:space="preserve">في صحيحه </w:t>
      </w:r>
      <w:r w:rsidR="009C4CD7" w:rsidRPr="003736D5">
        <w:rPr>
          <w:rFonts w:ascii="Traditional Arabic" w:hAnsi="Traditional Arabic" w:cs="Traditional Arabic"/>
          <w:b/>
          <w:bCs/>
          <w:sz w:val="44"/>
          <w:szCs w:val="44"/>
          <w:rtl/>
        </w:rPr>
        <w:t>أَنَّ ضِمَادًا</w:t>
      </w:r>
      <w:r w:rsidR="009C4CD7" w:rsidRPr="003736D5">
        <w:rPr>
          <w:rFonts w:ascii="Traditional Arabic" w:hAnsi="Traditional Arabic" w:cs="Traditional Arabic" w:hint="cs"/>
          <w:b/>
          <w:bCs/>
          <w:sz w:val="44"/>
          <w:szCs w:val="44"/>
          <w:rtl/>
        </w:rPr>
        <w:t xml:space="preserve"> الأزدي</w:t>
      </w:r>
      <w:r w:rsidR="009C4CD7" w:rsidRPr="003736D5">
        <w:rPr>
          <w:rFonts w:ascii="Traditional Arabic" w:hAnsi="Traditional Arabic" w:cs="Traditional Arabic"/>
          <w:b/>
          <w:bCs/>
          <w:sz w:val="44"/>
          <w:szCs w:val="44"/>
          <w:rtl/>
        </w:rPr>
        <w:t xml:space="preserve"> قَدِمَ مَكَّةَ ، فَسَمِعَ سُفَهَاءَ مِنْ أَهْلِ مَكَّةَ، يَقُولُونَ: إِنَّ مُحَمَّدًا مَجْنُونٌ، فَقَالَ: لَوْ أَنِّي رَأَيْتُ هَذَا الرَّجُلَ لَعَلَّ اللهَ يَشْفِيهِ عَلَى يَدَيَّ، قَالَ فَلَقِيَهُ، فَقَالَ: يَا مُحَمَّدُ إِنِّي أَرْقِي مِنْ هَذِهِ الرِّيحِ، وَإِنَّ اللهَ يَشْفِي عَلَى يَدِي مَنْ شَاءَ، فَهَلْ لَكَ؟ فَقَالَ رَسُولُ اللهِ </w:t>
      </w:r>
      <w:r w:rsidR="009C4CD7" w:rsidRPr="003736D5">
        <w:rPr>
          <w:rFonts w:ascii="Traditional Arabic" w:hAnsi="Traditional Arabic" w:cs="Traditional Arabic"/>
          <w:b/>
          <w:bCs/>
          <w:sz w:val="44"/>
          <w:szCs w:val="44"/>
        </w:rPr>
        <w:sym w:font="AGA Arabesque" w:char="F072"/>
      </w:r>
      <w:r w:rsidR="009C4CD7" w:rsidRPr="003736D5">
        <w:rPr>
          <w:rFonts w:ascii="Traditional Arabic" w:hAnsi="Traditional Arabic" w:cs="Traditional Arabic"/>
          <w:b/>
          <w:bCs/>
          <w:sz w:val="44"/>
          <w:szCs w:val="44"/>
          <w:rtl/>
        </w:rPr>
        <w:t xml:space="preserve">: «إِنَّ الْحَمْدَ لِلَّهِ، نَحْمَدُهُ وَنَسْتَعِينُهُ، مَنْ يَهْدِهِ اللهُ فَلَا مُضِلَّ لَهُ، وَمَنْ يُضْلِلْ فَلَا هَادِيَ لَهُ، وَأَشْهَدُ أَنْ لَا إِلَهَ إِلَّا اللهُ وَحْدَهُ لَا شَرِيكَ لَهُ، وَأَنَّ مُحَمَّدًا عَبْدُهُ وَرَسُولُهُ، أَمَّا بَعْدُ» قَالَ: فَقَالَ: أَعِدْ عَلَيَّ كَلِمَاتِكَ هَؤُلَاءِ، فَأَعَادَهُنَّ عَلَيْهِ رَسُولُ اللهِ </w:t>
      </w:r>
      <w:r w:rsidR="00B06CB0" w:rsidRPr="003736D5">
        <w:rPr>
          <w:rFonts w:ascii="Traditional Arabic" w:hAnsi="Traditional Arabic" w:cs="Traditional Arabic"/>
          <w:b/>
          <w:bCs/>
          <w:sz w:val="44"/>
          <w:szCs w:val="44"/>
        </w:rPr>
        <w:sym w:font="AGA Arabesque" w:char="F072"/>
      </w:r>
      <w:r w:rsidR="009C4CD7" w:rsidRPr="003736D5">
        <w:rPr>
          <w:rFonts w:ascii="Traditional Arabic" w:hAnsi="Traditional Arabic" w:cs="Traditional Arabic"/>
          <w:b/>
          <w:bCs/>
          <w:sz w:val="44"/>
          <w:szCs w:val="44"/>
          <w:rtl/>
        </w:rPr>
        <w:t xml:space="preserve"> ثَلَاثَ مَرَّاتٍ، قَالَ: فَقَالَ: لَقَدْ سَمِعْتُ قَوْلَ الْكَهَنَةِ، وَقَوْلَ السَّحَرَةِ، وَقَوْلَ الشُّعَرَاءِ، فَمَا سَمِعْتُ مِثْلَ كَلِمَاتِكَ هَؤُلَاءِ، وَلَقَدْ بَلَغْنَ نَاعُوسَ الْبَحْرِ، </w:t>
      </w:r>
      <w:r w:rsidR="0052304B" w:rsidRPr="003736D5">
        <w:rPr>
          <w:rFonts w:ascii="Traditional Arabic" w:hAnsi="Traditional Arabic" w:cs="Traditional Arabic" w:hint="cs"/>
          <w:b/>
          <w:bCs/>
          <w:sz w:val="44"/>
          <w:szCs w:val="44"/>
          <w:rtl/>
        </w:rPr>
        <w:t>ثم قال</w:t>
      </w:r>
      <w:r w:rsidR="009C4CD7" w:rsidRPr="003736D5">
        <w:rPr>
          <w:rFonts w:ascii="Traditional Arabic" w:hAnsi="Traditional Arabic" w:cs="Traditional Arabic"/>
          <w:b/>
          <w:bCs/>
          <w:sz w:val="44"/>
          <w:szCs w:val="44"/>
          <w:rtl/>
        </w:rPr>
        <w:t>: هَاتِ يَدَكَ</w:t>
      </w:r>
      <w:r w:rsidR="00DA73A7" w:rsidRPr="003736D5">
        <w:rPr>
          <w:rFonts w:ascii="Traditional Arabic" w:hAnsi="Traditional Arabic" w:cs="Traditional Arabic"/>
          <w:b/>
          <w:bCs/>
          <w:sz w:val="44"/>
          <w:szCs w:val="44"/>
          <w:rtl/>
        </w:rPr>
        <w:t xml:space="preserve"> أُبَايِعْكَ عَلَى الْإِسْلَامِ</w:t>
      </w:r>
      <w:r w:rsidR="00DA73A7" w:rsidRPr="003736D5">
        <w:rPr>
          <w:rFonts w:ascii="Traditional Arabic" w:hAnsi="Traditional Arabic" w:cs="Traditional Arabic" w:hint="cs"/>
          <w:b/>
          <w:bCs/>
          <w:sz w:val="44"/>
          <w:szCs w:val="44"/>
          <w:rtl/>
        </w:rPr>
        <w:t>..</w:t>
      </w:r>
    </w:p>
    <w:p w:rsidR="00DA73A7" w:rsidRPr="003736D5" w:rsidRDefault="00DA73A7"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002719B3" w:rsidRPr="003736D5">
        <w:rPr>
          <w:rFonts w:ascii="Traditional Arabic" w:hAnsi="Traditional Arabic" w:cs="Traditional Arabic" w:hint="cs"/>
          <w:b/>
          <w:bCs/>
          <w:sz w:val="44"/>
          <w:szCs w:val="44"/>
          <w:rtl/>
        </w:rPr>
        <w:t xml:space="preserve"> </w:t>
      </w:r>
      <w:r w:rsidR="003736D5">
        <w:rPr>
          <w:rFonts w:ascii="Traditional Arabic" w:hAnsi="Traditional Arabic" w:cs="Traditional Arabic" w:hint="cs"/>
          <w:b/>
          <w:bCs/>
          <w:sz w:val="44"/>
          <w:szCs w:val="44"/>
          <w:rtl/>
        </w:rPr>
        <w:t xml:space="preserve">   </w:t>
      </w:r>
      <w:r w:rsidR="002719B3"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تؤلف اللفظ والمعنى فصاحته ... تبارك الله منشي الدرّ في الكلم</w:t>
      </w:r>
    </w:p>
    <w:p w:rsidR="00DA73A7" w:rsidRPr="003736D5" w:rsidRDefault="00DA73A7"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هذا كلام</w:t>
      </w:r>
      <w:r w:rsidRPr="003736D5">
        <w:rPr>
          <w:rFonts w:ascii="Traditional Arabic" w:hAnsi="Traditional Arabic" w:cs="Traditional Arabic"/>
          <w:b/>
          <w:bCs/>
          <w:sz w:val="44"/>
          <w:szCs w:val="44"/>
          <w:rtl/>
        </w:rPr>
        <w:t xml:space="preserve"> سيد الفصحاء وإمام البلغاء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هز بفصاحته البلغاء، وأسكت بمنطقه الشعراء، وأفحم ببيانه العرب العرباء</w:t>
      </w:r>
      <w:r w:rsidRPr="003736D5">
        <w:rPr>
          <w:rFonts w:ascii="Traditional Arabic" w:hAnsi="Traditional Arabic" w:cs="Traditional Arabic" w:hint="cs"/>
          <w:b/>
          <w:bCs/>
          <w:sz w:val="44"/>
          <w:szCs w:val="44"/>
          <w:rtl/>
        </w:rPr>
        <w:t xml:space="preserve"> ..</w:t>
      </w:r>
    </w:p>
    <w:p w:rsidR="00DA73A7" w:rsidRPr="003736D5" w:rsidRDefault="00DA73A7" w:rsidP="003736D5">
      <w:pPr>
        <w:spacing w:after="0" w:line="240" w:lineRule="auto"/>
        <w:jc w:val="center"/>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مِنْ كُلِّ لَفْظٍ بَلِيغٍ راقَ جَوْهَرُهُ</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 </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كأنُهُ ا</w:t>
      </w:r>
      <w:r w:rsidR="00B06CB0" w:rsidRPr="003736D5">
        <w:rPr>
          <w:rFonts w:ascii="Traditional Arabic" w:hAnsi="Traditional Arabic" w:cs="Traditional Arabic"/>
          <w:b/>
          <w:bCs/>
          <w:sz w:val="44"/>
          <w:szCs w:val="44"/>
          <w:rtl/>
        </w:rPr>
        <w:t>لسَّيْفُ ماضِ وَهْوَ مَصْقُولُ</w:t>
      </w:r>
    </w:p>
    <w:p w:rsidR="00DA73A7" w:rsidRPr="003736D5" w:rsidRDefault="00DA73A7" w:rsidP="003736D5">
      <w:pPr>
        <w:spacing w:after="0"/>
        <w:jc w:val="center"/>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 xml:space="preserve">لم تبقِ ذكراً لذي نُطقٍ فصاحتهُ </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و</w:t>
      </w:r>
      <w:r w:rsidR="00B06CB0" w:rsidRPr="003736D5">
        <w:rPr>
          <w:rFonts w:ascii="Traditional Arabic" w:hAnsi="Traditional Arabic" w:cs="Traditional Arabic"/>
          <w:b/>
          <w:bCs/>
          <w:sz w:val="44"/>
          <w:szCs w:val="44"/>
          <w:rtl/>
        </w:rPr>
        <w:t>هل تضيءُ مع الشمسِ القناديلُ ؟</w:t>
      </w:r>
    </w:p>
    <w:p w:rsidR="00A94311" w:rsidRPr="003736D5" w:rsidRDefault="00A94311"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فصاحته معجز</w:t>
      </w:r>
      <w:r w:rsidR="00B06CB0" w:rsidRPr="003736D5">
        <w:rPr>
          <w:rFonts w:ascii="Traditional Arabic" w:hAnsi="Traditional Arabic" w:cs="Traditional Arabic" w:hint="cs"/>
          <w:b/>
          <w:bCs/>
          <w:sz w:val="44"/>
          <w:szCs w:val="44"/>
          <w:rtl/>
        </w:rPr>
        <w:t>ة</w:t>
      </w:r>
      <w:r w:rsidRPr="003736D5">
        <w:rPr>
          <w:rFonts w:ascii="Traditional Arabic" w:hAnsi="Traditional Arabic" w:cs="Traditional Arabic"/>
          <w:b/>
          <w:bCs/>
          <w:sz w:val="44"/>
          <w:szCs w:val="44"/>
          <w:rtl/>
        </w:rPr>
        <w:t xml:space="preserve"> في بيانه</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م</w:t>
      </w:r>
      <w:r w:rsidR="00B06CB0" w:rsidRPr="003736D5">
        <w:rPr>
          <w:rFonts w:ascii="Traditional Arabic" w:hAnsi="Traditional Arabic" w:cs="Traditional Arabic" w:hint="cs"/>
          <w:b/>
          <w:bCs/>
          <w:sz w:val="44"/>
          <w:szCs w:val="44"/>
          <w:rtl/>
        </w:rPr>
        <w:t>حكمة</w:t>
      </w:r>
      <w:r w:rsidRPr="003736D5">
        <w:rPr>
          <w:rFonts w:ascii="Traditional Arabic" w:hAnsi="Traditional Arabic" w:cs="Traditional Arabic"/>
          <w:b/>
          <w:bCs/>
          <w:sz w:val="44"/>
          <w:szCs w:val="44"/>
          <w:rtl/>
        </w:rPr>
        <w:t xml:space="preserve"> في تشريعاته </w:t>
      </w:r>
      <w:r w:rsidRPr="003736D5">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hint="cs"/>
          <w:b/>
          <w:bCs/>
          <w:sz w:val="44"/>
          <w:szCs w:val="44"/>
          <w:rtl/>
        </w:rPr>
        <w:t>ظاهرة</w:t>
      </w:r>
      <w:r w:rsidRPr="003736D5">
        <w:rPr>
          <w:rFonts w:ascii="Traditional Arabic" w:hAnsi="Traditional Arabic" w:cs="Traditional Arabic"/>
          <w:b/>
          <w:bCs/>
          <w:sz w:val="44"/>
          <w:szCs w:val="44"/>
          <w:rtl/>
        </w:rPr>
        <w:t xml:space="preserve"> في أحكامه </w:t>
      </w:r>
      <w:r w:rsidRPr="003736D5">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hint="cs"/>
          <w:b/>
          <w:bCs/>
          <w:sz w:val="44"/>
          <w:szCs w:val="44"/>
          <w:rtl/>
        </w:rPr>
        <w:t>علمٌ</w:t>
      </w:r>
      <w:r w:rsidRPr="003736D5">
        <w:rPr>
          <w:rFonts w:ascii="Traditional Arabic" w:hAnsi="Traditional Arabic" w:cs="Traditional Arabic"/>
          <w:b/>
          <w:bCs/>
          <w:sz w:val="44"/>
          <w:szCs w:val="44"/>
          <w:rtl/>
        </w:rPr>
        <w:t xml:space="preserve"> في الاقتصاد </w:t>
      </w:r>
      <w:r w:rsidRPr="003736D5">
        <w:rPr>
          <w:rFonts w:ascii="Traditional Arabic" w:hAnsi="Traditional Arabic" w:cs="Traditional Arabic" w:hint="cs"/>
          <w:b/>
          <w:bCs/>
          <w:sz w:val="44"/>
          <w:szCs w:val="44"/>
          <w:rtl/>
        </w:rPr>
        <w:t xml:space="preserve">، </w:t>
      </w:r>
      <w:r w:rsidR="00E315B3" w:rsidRPr="003736D5">
        <w:rPr>
          <w:rFonts w:ascii="Traditional Arabic" w:hAnsi="Traditional Arabic" w:cs="Traditional Arabic" w:hint="cs"/>
          <w:b/>
          <w:bCs/>
          <w:sz w:val="44"/>
          <w:szCs w:val="44"/>
          <w:rtl/>
        </w:rPr>
        <w:t>حكيم</w:t>
      </w:r>
      <w:r w:rsidRPr="003736D5">
        <w:rPr>
          <w:rFonts w:ascii="Traditional Arabic" w:hAnsi="Traditional Arabic" w:cs="Traditional Arabic"/>
          <w:b/>
          <w:bCs/>
          <w:sz w:val="44"/>
          <w:szCs w:val="44"/>
          <w:rtl/>
        </w:rPr>
        <w:t xml:space="preserve"> في السياسة </w:t>
      </w:r>
      <w:r w:rsidRPr="003736D5">
        <w:rPr>
          <w:rFonts w:ascii="Traditional Arabic" w:hAnsi="Traditional Arabic" w:cs="Traditional Arabic" w:hint="cs"/>
          <w:b/>
          <w:bCs/>
          <w:sz w:val="44"/>
          <w:szCs w:val="44"/>
          <w:rtl/>
        </w:rPr>
        <w:t>،</w:t>
      </w:r>
      <w:r w:rsidR="00B33FD3" w:rsidRPr="003736D5">
        <w:rPr>
          <w:rFonts w:ascii="Traditional Arabic" w:hAnsi="Traditional Arabic" w:cs="Traditional Arabic" w:hint="cs"/>
          <w:b/>
          <w:bCs/>
          <w:sz w:val="44"/>
          <w:szCs w:val="44"/>
          <w:rtl/>
        </w:rPr>
        <w:t xml:space="preserve"> رائد</w:t>
      </w:r>
      <w:r w:rsidRPr="003736D5">
        <w:rPr>
          <w:rFonts w:ascii="Traditional Arabic" w:hAnsi="Traditional Arabic" w:cs="Traditional Arabic"/>
          <w:b/>
          <w:bCs/>
          <w:sz w:val="44"/>
          <w:szCs w:val="44"/>
          <w:rtl/>
        </w:rPr>
        <w:t xml:space="preserve"> في الأخلاق </w:t>
      </w:r>
      <w:r w:rsidR="00B33FD3" w:rsidRPr="003736D5">
        <w:rPr>
          <w:rFonts w:ascii="Traditional Arabic" w:hAnsi="Traditional Arabic" w:cs="Traditional Arabic" w:hint="cs"/>
          <w:b/>
          <w:bCs/>
          <w:sz w:val="44"/>
          <w:szCs w:val="44"/>
          <w:rtl/>
        </w:rPr>
        <w:t>و</w:t>
      </w:r>
      <w:r w:rsidR="00B33FD3" w:rsidRPr="003736D5">
        <w:rPr>
          <w:rFonts w:ascii="Traditional Arabic" w:hAnsi="Traditional Arabic" w:cs="Traditional Arabic"/>
          <w:b/>
          <w:bCs/>
          <w:sz w:val="44"/>
          <w:szCs w:val="44"/>
          <w:rtl/>
        </w:rPr>
        <w:t>ال</w:t>
      </w:r>
      <w:r w:rsidR="00B33FD3" w:rsidRPr="003736D5">
        <w:rPr>
          <w:rFonts w:ascii="Traditional Arabic" w:hAnsi="Traditional Arabic" w:cs="Traditional Arabic" w:hint="cs"/>
          <w:b/>
          <w:bCs/>
          <w:sz w:val="44"/>
          <w:szCs w:val="44"/>
          <w:rtl/>
        </w:rPr>
        <w:t>أ</w:t>
      </w:r>
      <w:r w:rsidR="00B33FD3" w:rsidRPr="003736D5">
        <w:rPr>
          <w:rFonts w:ascii="Traditional Arabic" w:hAnsi="Traditional Arabic" w:cs="Traditional Arabic"/>
          <w:b/>
          <w:bCs/>
          <w:sz w:val="44"/>
          <w:szCs w:val="44"/>
          <w:rtl/>
        </w:rPr>
        <w:t>د</w:t>
      </w:r>
      <w:r w:rsidRPr="003736D5">
        <w:rPr>
          <w:rFonts w:ascii="Traditional Arabic" w:hAnsi="Traditional Arabic" w:cs="Traditional Arabic"/>
          <w:b/>
          <w:bCs/>
          <w:sz w:val="44"/>
          <w:szCs w:val="44"/>
          <w:rtl/>
        </w:rPr>
        <w:t>ب</w:t>
      </w:r>
      <w:r w:rsidRPr="003736D5">
        <w:rPr>
          <w:rFonts w:ascii="Traditional Arabic" w:hAnsi="Traditional Arabic" w:cs="Traditional Arabic" w:hint="cs"/>
          <w:b/>
          <w:bCs/>
          <w:sz w:val="44"/>
          <w:szCs w:val="44"/>
          <w:rtl/>
        </w:rPr>
        <w:t xml:space="preserve"> .</w:t>
      </w:r>
    </w:p>
    <w:p w:rsidR="002B3164" w:rsidRPr="003736D5" w:rsidRDefault="002B3164"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lastRenderedPageBreak/>
        <w:t>قال الحافظ</w:t>
      </w:r>
      <w:r w:rsidRPr="003736D5">
        <w:rPr>
          <w:rFonts w:ascii="Traditional Arabic" w:hAnsi="Traditional Arabic" w:cs="Traditional Arabic"/>
          <w:b/>
          <w:bCs/>
          <w:sz w:val="44"/>
          <w:szCs w:val="44"/>
          <w:rtl/>
        </w:rPr>
        <w:t xml:space="preserve"> ابن الأثير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وبيانه ونطقه</w:t>
      </w:r>
      <w:r w:rsidRPr="003736D5">
        <w:rPr>
          <w:rFonts w:ascii="Traditional Arabic" w:hAnsi="Traditional Arabic" w:cs="Traditional Arabic" w:hint="cs"/>
          <w:b/>
          <w:bCs/>
          <w:sz w:val="44"/>
          <w:szCs w:val="44"/>
          <w:rtl/>
        </w:rPr>
        <w:t xml:space="preserve"> عليه الصلاة والسلام </w:t>
      </w:r>
      <w:r w:rsidRPr="003736D5">
        <w:rPr>
          <w:rFonts w:ascii="Traditional Arabic" w:hAnsi="Traditional Arabic" w:cs="Traditional Arabic"/>
          <w:b/>
          <w:bCs/>
          <w:sz w:val="44"/>
          <w:szCs w:val="44"/>
          <w:rtl/>
        </w:rPr>
        <w:t>تأييداً إلهياً، ولطفاً سماوياً، وعناية ربانية، ورعاية روحانية"</w:t>
      </w:r>
    </w:p>
    <w:p w:rsidR="00B33FD3" w:rsidRPr="003736D5" w:rsidRDefault="00B33FD3"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يا بليغاً حوَتْ بلاغتُه</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 </w:t>
      </w:r>
      <w:r w:rsidRPr="003736D5">
        <w:rPr>
          <w:rFonts w:ascii="Traditional Arabic" w:hAnsi="Traditional Arabic" w:cs="Traditional Arabic" w:hint="cs"/>
          <w:b/>
          <w:bCs/>
          <w:sz w:val="44"/>
          <w:szCs w:val="44"/>
          <w:rtl/>
        </w:rPr>
        <w:t xml:space="preserve"> </w:t>
      </w:r>
      <w:r w:rsidR="003736D5">
        <w:rPr>
          <w:rFonts w:ascii="Traditional Arabic" w:hAnsi="Traditional Arabic" w:cs="Traditional Arabic" w:hint="cs"/>
          <w:b/>
          <w:bCs/>
          <w:sz w:val="44"/>
          <w:szCs w:val="44"/>
          <w:rtl/>
        </w:rPr>
        <w:t xml:space="preserve">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دُرَّ المعاني وجَوهر الأدبِ </w:t>
      </w:r>
    </w:p>
    <w:p w:rsidR="00A94311" w:rsidRPr="003736D5" w:rsidRDefault="00B33FD3"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00E315B3" w:rsidRPr="003736D5">
        <w:rPr>
          <w:rFonts w:ascii="Traditional Arabic" w:hAnsi="Traditional Arabic" w:cs="Traditional Arabic"/>
          <w:b/>
          <w:bCs/>
          <w:sz w:val="44"/>
          <w:szCs w:val="44"/>
          <w:rtl/>
        </w:rPr>
        <w:t>ويا إماماً سَمت</w:t>
      </w:r>
      <w:r w:rsidRPr="003736D5">
        <w:rPr>
          <w:rFonts w:ascii="Traditional Arabic" w:hAnsi="Traditional Arabic" w:cs="Traditional Arabic"/>
          <w:b/>
          <w:bCs/>
          <w:sz w:val="44"/>
          <w:szCs w:val="44"/>
          <w:rtl/>
        </w:rPr>
        <w:t xml:space="preserve"> فصاحتُه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قيساً وقُسّاً في الشعر والخُطبِ</w:t>
      </w:r>
    </w:p>
    <w:p w:rsidR="00F42FB4" w:rsidRPr="003736D5" w:rsidRDefault="00A94311"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هذا هو الكنز بين أيدينا  .. جواهره تزخر بها أرفف بيوتنا ، وعبق أحاديثه تفوح من جنبات</w:t>
      </w:r>
      <w:r w:rsidR="00F42FB4" w:rsidRPr="003736D5">
        <w:rPr>
          <w:rFonts w:ascii="Traditional Arabic" w:hAnsi="Traditional Arabic" w:cs="Traditional Arabic" w:hint="cs"/>
          <w:b/>
          <w:bCs/>
          <w:sz w:val="44"/>
          <w:szCs w:val="44"/>
          <w:rtl/>
        </w:rPr>
        <w:t xml:space="preserve"> أجهزتنا</w:t>
      </w:r>
      <w:r w:rsidRPr="003736D5">
        <w:rPr>
          <w:rFonts w:ascii="Traditional Arabic" w:hAnsi="Traditional Arabic" w:cs="Traditional Arabic" w:hint="cs"/>
          <w:b/>
          <w:bCs/>
          <w:sz w:val="44"/>
          <w:szCs w:val="44"/>
          <w:rtl/>
        </w:rPr>
        <w:t xml:space="preserve"> ، وجوامع سنته</w:t>
      </w:r>
      <w:r w:rsidR="00F42FB4" w:rsidRPr="003736D5">
        <w:rPr>
          <w:rFonts w:ascii="Traditional Arabic" w:hAnsi="Traditional Arabic" w:cs="Traditional Arabic" w:hint="cs"/>
          <w:b/>
          <w:bCs/>
          <w:sz w:val="44"/>
          <w:szCs w:val="44"/>
          <w:rtl/>
        </w:rPr>
        <w:t xml:space="preserve"> تملأ مكتباتنا ، فهل من يد تمتد لتستقي من حوض سنته ، وهل من عين تسم</w:t>
      </w:r>
      <w:r w:rsidR="00E315B3" w:rsidRPr="003736D5">
        <w:rPr>
          <w:rFonts w:ascii="Traditional Arabic" w:hAnsi="Traditional Arabic" w:cs="Traditional Arabic" w:hint="cs"/>
          <w:b/>
          <w:bCs/>
          <w:sz w:val="44"/>
          <w:szCs w:val="44"/>
          <w:rtl/>
        </w:rPr>
        <w:t>ُ</w:t>
      </w:r>
      <w:r w:rsidR="00F42FB4" w:rsidRPr="003736D5">
        <w:rPr>
          <w:rFonts w:ascii="Traditional Arabic" w:hAnsi="Traditional Arabic" w:cs="Traditional Arabic" w:hint="cs"/>
          <w:b/>
          <w:bCs/>
          <w:sz w:val="44"/>
          <w:szCs w:val="44"/>
          <w:rtl/>
        </w:rPr>
        <w:t>ل في المطالعة لأحاديثه</w:t>
      </w:r>
      <w:r w:rsidRPr="003736D5">
        <w:rPr>
          <w:rFonts w:ascii="Traditional Arabic" w:hAnsi="Traditional Arabic" w:cs="Traditional Arabic" w:hint="cs"/>
          <w:b/>
          <w:bCs/>
          <w:sz w:val="44"/>
          <w:szCs w:val="44"/>
          <w:rtl/>
        </w:rPr>
        <w:t xml:space="preserve"> </w:t>
      </w:r>
      <w:r w:rsidR="00F42FB4" w:rsidRPr="003736D5">
        <w:rPr>
          <w:rFonts w:ascii="Traditional Arabic" w:hAnsi="Traditional Arabic" w:cs="Traditional Arabic" w:hint="cs"/>
          <w:b/>
          <w:bCs/>
          <w:sz w:val="44"/>
          <w:szCs w:val="44"/>
          <w:rtl/>
        </w:rPr>
        <w:t>..</w:t>
      </w:r>
      <w:r w:rsidRPr="003736D5">
        <w:rPr>
          <w:rFonts w:ascii="Traditional Arabic" w:hAnsi="Traditional Arabic" w:cs="Traditional Arabic" w:hint="cs"/>
          <w:b/>
          <w:bCs/>
          <w:sz w:val="44"/>
          <w:szCs w:val="44"/>
          <w:rtl/>
        </w:rPr>
        <w:t xml:space="preserve"> </w:t>
      </w:r>
    </w:p>
    <w:p w:rsidR="00F42FB4" w:rsidRPr="003736D5" w:rsidRDefault="00F42FB4" w:rsidP="003736D5">
      <w:pPr>
        <w:spacing w:after="0" w:line="240" w:lineRule="auto"/>
        <w:jc w:val="center"/>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أ</w:t>
      </w:r>
      <w:r w:rsidRPr="003736D5">
        <w:rPr>
          <w:rFonts w:ascii="Traditional Arabic" w:hAnsi="Traditional Arabic" w:cs="Traditional Arabic" w:hint="cs"/>
          <w:b/>
          <w:bCs/>
          <w:sz w:val="44"/>
          <w:szCs w:val="44"/>
          <w:rtl/>
        </w:rPr>
        <w:t>سانيد</w:t>
      </w:r>
      <w:r w:rsidRPr="003736D5">
        <w:rPr>
          <w:rFonts w:ascii="Traditional Arabic" w:hAnsi="Traditional Arabic" w:cs="Traditional Arabic"/>
          <w:b/>
          <w:bCs/>
          <w:sz w:val="44"/>
          <w:szCs w:val="44"/>
          <w:rtl/>
        </w:rPr>
        <w:t xml:space="preserve"> مثل نجوم السمــــــــــــــاء </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w:t>
      </w:r>
      <w:r w:rsidR="00B06CB0" w:rsidRPr="003736D5">
        <w:rPr>
          <w:rFonts w:ascii="Traditional Arabic" w:hAnsi="Traditional Arabic" w:cs="Traditional Arabic" w:hint="cs"/>
          <w:b/>
          <w:bCs/>
          <w:sz w:val="44"/>
          <w:szCs w:val="44"/>
          <w:rtl/>
        </w:rPr>
        <w:t>***</w:t>
      </w:r>
      <w:r w:rsidRPr="003736D5">
        <w:rPr>
          <w:rFonts w:ascii="Traditional Arabic" w:hAnsi="Traditional Arabic" w:cs="Traditional Arabic"/>
          <w:b/>
          <w:bCs/>
          <w:sz w:val="44"/>
          <w:szCs w:val="44"/>
          <w:rtl/>
        </w:rPr>
        <w:t xml:space="preserve">  </w:t>
      </w:r>
      <w:r w:rsid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أمام متون كمثل الشهــــــــــب</w:t>
      </w:r>
    </w:p>
    <w:p w:rsidR="00F42FB4" w:rsidRPr="003736D5" w:rsidRDefault="003736D5" w:rsidP="003736D5">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r w:rsidR="00F42FB4" w:rsidRPr="003736D5">
        <w:rPr>
          <w:rFonts w:ascii="Traditional Arabic" w:hAnsi="Traditional Arabic" w:cs="Traditional Arabic"/>
          <w:b/>
          <w:bCs/>
          <w:sz w:val="44"/>
          <w:szCs w:val="44"/>
          <w:rtl/>
        </w:rPr>
        <w:t>ه</w:t>
      </w:r>
      <w:r w:rsidR="00F42FB4" w:rsidRPr="003736D5">
        <w:rPr>
          <w:rFonts w:ascii="Traditional Arabic" w:hAnsi="Traditional Arabic" w:cs="Traditional Arabic" w:hint="cs"/>
          <w:b/>
          <w:bCs/>
          <w:sz w:val="44"/>
          <w:szCs w:val="44"/>
          <w:rtl/>
        </w:rPr>
        <w:t>ي</w:t>
      </w:r>
      <w:r w:rsidR="00F42FB4" w:rsidRPr="003736D5">
        <w:rPr>
          <w:rFonts w:ascii="Traditional Arabic" w:hAnsi="Traditional Arabic" w:cs="Traditional Arabic"/>
          <w:b/>
          <w:bCs/>
          <w:sz w:val="44"/>
          <w:szCs w:val="44"/>
          <w:rtl/>
        </w:rPr>
        <w:t xml:space="preserve"> الفرق بين الهدى والعمى</w:t>
      </w:r>
      <w:r>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hint="cs"/>
          <w:b/>
          <w:bCs/>
          <w:sz w:val="44"/>
          <w:szCs w:val="44"/>
          <w:rtl/>
        </w:rPr>
        <w:t xml:space="preserve">  ***</w:t>
      </w:r>
      <w:r w:rsidR="00F42FB4" w:rsidRPr="003736D5">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 xml:space="preserve"> </w:t>
      </w:r>
      <w:r w:rsidR="00F42FB4" w:rsidRPr="003736D5">
        <w:rPr>
          <w:rFonts w:ascii="Traditional Arabic" w:hAnsi="Traditional Arabic" w:cs="Traditional Arabic"/>
          <w:b/>
          <w:bCs/>
          <w:sz w:val="44"/>
          <w:szCs w:val="44"/>
          <w:rtl/>
        </w:rPr>
        <w:t xml:space="preserve"> ه</w:t>
      </w:r>
      <w:r w:rsidR="00F42FB4" w:rsidRPr="003736D5">
        <w:rPr>
          <w:rFonts w:ascii="Traditional Arabic" w:hAnsi="Traditional Arabic" w:cs="Traditional Arabic" w:hint="cs"/>
          <w:b/>
          <w:bCs/>
          <w:sz w:val="44"/>
          <w:szCs w:val="44"/>
          <w:rtl/>
        </w:rPr>
        <w:t>ي</w:t>
      </w:r>
      <w:r w:rsidR="00F42FB4" w:rsidRPr="003736D5">
        <w:rPr>
          <w:rFonts w:ascii="Traditional Arabic" w:hAnsi="Traditional Arabic" w:cs="Traditional Arabic"/>
          <w:b/>
          <w:bCs/>
          <w:sz w:val="44"/>
          <w:szCs w:val="44"/>
          <w:rtl/>
        </w:rPr>
        <w:t xml:space="preserve"> السد بين الفتى والعطب</w:t>
      </w:r>
    </w:p>
    <w:p w:rsidR="00B06CB0" w:rsidRPr="003736D5" w:rsidRDefault="003736D5" w:rsidP="003736D5">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r w:rsidR="00F42FB4" w:rsidRPr="003736D5">
        <w:rPr>
          <w:rFonts w:ascii="Traditional Arabic" w:hAnsi="Traditional Arabic" w:cs="Traditional Arabic"/>
          <w:b/>
          <w:bCs/>
          <w:sz w:val="44"/>
          <w:szCs w:val="44"/>
          <w:rtl/>
        </w:rPr>
        <w:t>حجاب من النار لا شك فيه</w:t>
      </w:r>
      <w:r>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b/>
          <w:bCs/>
          <w:sz w:val="44"/>
          <w:szCs w:val="44"/>
          <w:rtl/>
        </w:rPr>
        <w:t xml:space="preserve"> تميز بين الرض</w:t>
      </w:r>
      <w:r>
        <w:rPr>
          <w:rFonts w:ascii="Traditional Arabic" w:hAnsi="Traditional Arabic" w:cs="Traditional Arabic" w:hint="cs"/>
          <w:b/>
          <w:bCs/>
          <w:sz w:val="44"/>
          <w:szCs w:val="44"/>
          <w:rtl/>
        </w:rPr>
        <w:t>ـــــ</w:t>
      </w:r>
      <w:r w:rsidR="00B06CB0" w:rsidRPr="003736D5">
        <w:rPr>
          <w:rFonts w:ascii="Traditional Arabic" w:hAnsi="Traditional Arabic" w:cs="Traditional Arabic"/>
          <w:b/>
          <w:bCs/>
          <w:sz w:val="44"/>
          <w:szCs w:val="44"/>
          <w:rtl/>
        </w:rPr>
        <w:t>ا والغض</w:t>
      </w:r>
      <w:r>
        <w:rPr>
          <w:rFonts w:ascii="Traditional Arabic" w:hAnsi="Traditional Arabic" w:cs="Traditional Arabic" w:hint="cs"/>
          <w:b/>
          <w:bCs/>
          <w:sz w:val="44"/>
          <w:szCs w:val="44"/>
          <w:rtl/>
        </w:rPr>
        <w:t>ـــــــ</w:t>
      </w:r>
      <w:r w:rsidR="00B06CB0" w:rsidRPr="003736D5">
        <w:rPr>
          <w:rFonts w:ascii="Traditional Arabic" w:hAnsi="Traditional Arabic" w:cs="Traditional Arabic" w:hint="cs"/>
          <w:b/>
          <w:bCs/>
          <w:sz w:val="44"/>
          <w:szCs w:val="44"/>
          <w:rtl/>
        </w:rPr>
        <w:t>ب</w:t>
      </w:r>
    </w:p>
    <w:p w:rsidR="00F42FB4" w:rsidRPr="003736D5" w:rsidRDefault="003736D5" w:rsidP="003736D5">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b/>
          <w:bCs/>
          <w:sz w:val="44"/>
          <w:szCs w:val="44"/>
          <w:rtl/>
        </w:rPr>
        <w:t>وس</w:t>
      </w:r>
      <w:r>
        <w:rPr>
          <w:rFonts w:ascii="Traditional Arabic" w:hAnsi="Traditional Arabic" w:cs="Traditional Arabic" w:hint="cs"/>
          <w:b/>
          <w:bCs/>
          <w:sz w:val="44"/>
          <w:szCs w:val="44"/>
          <w:rtl/>
        </w:rPr>
        <w:t>ـــــ</w:t>
      </w:r>
      <w:r w:rsidR="00B06CB0" w:rsidRPr="003736D5">
        <w:rPr>
          <w:rFonts w:ascii="Traditional Arabic" w:hAnsi="Traditional Arabic" w:cs="Traditional Arabic"/>
          <w:b/>
          <w:bCs/>
          <w:sz w:val="44"/>
          <w:szCs w:val="44"/>
          <w:rtl/>
        </w:rPr>
        <w:t>تر رقيق إلى المصطف</w:t>
      </w:r>
      <w:r>
        <w:rPr>
          <w:rFonts w:ascii="Traditional Arabic" w:hAnsi="Traditional Arabic" w:cs="Traditional Arabic" w:hint="cs"/>
          <w:b/>
          <w:bCs/>
          <w:sz w:val="44"/>
          <w:szCs w:val="44"/>
          <w:rtl/>
        </w:rPr>
        <w:t>ــــ</w:t>
      </w:r>
      <w:r w:rsidR="00B06CB0" w:rsidRPr="003736D5">
        <w:rPr>
          <w:rFonts w:ascii="Traditional Arabic" w:hAnsi="Traditional Arabic" w:cs="Traditional Arabic"/>
          <w:b/>
          <w:bCs/>
          <w:sz w:val="44"/>
          <w:szCs w:val="44"/>
          <w:rtl/>
        </w:rPr>
        <w:t xml:space="preserve">ى </w:t>
      </w:r>
      <w:r w:rsidR="00B06CB0" w:rsidRPr="003736D5">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b/>
          <w:bCs/>
          <w:sz w:val="44"/>
          <w:szCs w:val="44"/>
          <w:rtl/>
        </w:rPr>
        <w:t xml:space="preserve"> </w:t>
      </w:r>
      <w:r w:rsidR="00B06CB0" w:rsidRPr="003736D5">
        <w:rPr>
          <w:rFonts w:ascii="Traditional Arabic" w:hAnsi="Traditional Arabic" w:cs="Traditional Arabic" w:hint="cs"/>
          <w:b/>
          <w:bCs/>
          <w:sz w:val="44"/>
          <w:szCs w:val="44"/>
          <w:rtl/>
        </w:rPr>
        <w:t xml:space="preserve">    </w:t>
      </w:r>
      <w:r w:rsidR="00F42FB4" w:rsidRPr="003736D5">
        <w:rPr>
          <w:rFonts w:ascii="Traditional Arabic" w:hAnsi="Traditional Arabic" w:cs="Traditional Arabic"/>
          <w:b/>
          <w:bCs/>
          <w:sz w:val="44"/>
          <w:szCs w:val="44"/>
          <w:rtl/>
        </w:rPr>
        <w:t>ونص مبين لكشف الريب</w:t>
      </w:r>
    </w:p>
    <w:p w:rsidR="00F42FB4" w:rsidRPr="003736D5" w:rsidRDefault="00A51AD4"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أحاديث المصطفى هي الوحي الثاني ، والكنز الباقي .. قال عليه الصلاة والسلام  ( ألا إني أوتيت القرآن</w:t>
      </w:r>
      <w:r w:rsidR="00B06CB0" w:rsidRPr="003736D5">
        <w:rPr>
          <w:rFonts w:ascii="Traditional Arabic" w:hAnsi="Traditional Arabic" w:cs="Traditional Arabic" w:hint="cs"/>
          <w:b/>
          <w:bCs/>
          <w:sz w:val="44"/>
          <w:szCs w:val="44"/>
          <w:rtl/>
        </w:rPr>
        <w:t xml:space="preserve"> ومثله معه) ( وما ينطق عن الهوى * </w:t>
      </w:r>
      <w:r w:rsidRPr="003736D5">
        <w:rPr>
          <w:rFonts w:ascii="Traditional Arabic" w:hAnsi="Traditional Arabic" w:cs="Traditional Arabic" w:hint="cs"/>
          <w:b/>
          <w:bCs/>
          <w:sz w:val="44"/>
          <w:szCs w:val="44"/>
          <w:rtl/>
        </w:rPr>
        <w:t>إنه إلا وحي يوحى ).</w:t>
      </w:r>
    </w:p>
    <w:p w:rsidR="002719B3" w:rsidRPr="003736D5" w:rsidRDefault="00A51AD4"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ما من مسجد إلا وي</w:t>
      </w:r>
      <w:r w:rsidR="00B06CB0" w:rsidRPr="003736D5">
        <w:rPr>
          <w:rFonts w:ascii="Traditional Arabic" w:hAnsi="Traditional Arabic" w:cs="Traditional Arabic" w:hint="cs"/>
          <w:b/>
          <w:bCs/>
          <w:sz w:val="44"/>
          <w:szCs w:val="44"/>
          <w:rtl/>
        </w:rPr>
        <w:t>ُ</w:t>
      </w:r>
      <w:r w:rsidRPr="003736D5">
        <w:rPr>
          <w:rFonts w:ascii="Traditional Arabic" w:hAnsi="Traditional Arabic" w:cs="Traditional Arabic" w:hint="cs"/>
          <w:b/>
          <w:bCs/>
          <w:sz w:val="44"/>
          <w:szCs w:val="44"/>
          <w:rtl/>
        </w:rPr>
        <w:t>قر</w:t>
      </w:r>
      <w:r w:rsidR="002719B3" w:rsidRPr="003736D5">
        <w:rPr>
          <w:rFonts w:ascii="Traditional Arabic" w:hAnsi="Traditional Arabic" w:cs="Traditional Arabic" w:hint="cs"/>
          <w:b/>
          <w:bCs/>
          <w:sz w:val="44"/>
          <w:szCs w:val="44"/>
          <w:rtl/>
        </w:rPr>
        <w:t>أ</w:t>
      </w:r>
      <w:r w:rsidRPr="003736D5">
        <w:rPr>
          <w:rFonts w:ascii="Traditional Arabic" w:hAnsi="Traditional Arabic" w:cs="Traditional Arabic" w:hint="cs"/>
          <w:b/>
          <w:bCs/>
          <w:sz w:val="44"/>
          <w:szCs w:val="44"/>
          <w:rtl/>
        </w:rPr>
        <w:t xml:space="preserve"> فيه أحاديث رياض الصالحين</w:t>
      </w:r>
      <w:r w:rsidR="002719B3"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hint="cs"/>
          <w:b/>
          <w:bCs/>
          <w:sz w:val="44"/>
          <w:szCs w:val="44"/>
          <w:rtl/>
        </w:rPr>
        <w:t xml:space="preserve"> ف</w:t>
      </w:r>
      <w:r w:rsidRPr="003736D5">
        <w:rPr>
          <w:rFonts w:ascii="Traditional Arabic" w:hAnsi="Traditional Arabic" w:cs="Traditional Arabic"/>
          <w:b/>
          <w:bCs/>
          <w:sz w:val="44"/>
          <w:szCs w:val="44"/>
          <w:rtl/>
        </w:rPr>
        <w:t>لا</w:t>
      </w:r>
      <w:r w:rsidRPr="003736D5">
        <w:rPr>
          <w:rFonts w:ascii="Traditional Arabic" w:hAnsi="Traditional Arabic" w:cs="Traditional Arabic" w:hint="cs"/>
          <w:b/>
          <w:bCs/>
          <w:sz w:val="44"/>
          <w:szCs w:val="44"/>
          <w:rtl/>
        </w:rPr>
        <w:t xml:space="preserve"> </w:t>
      </w:r>
      <w:r w:rsidR="002719B3" w:rsidRPr="003736D5">
        <w:rPr>
          <w:rFonts w:ascii="Traditional Arabic" w:hAnsi="Traditional Arabic" w:cs="Traditional Arabic"/>
          <w:b/>
          <w:bCs/>
          <w:sz w:val="44"/>
          <w:szCs w:val="44"/>
          <w:rtl/>
        </w:rPr>
        <w:t>تمل ال</w:t>
      </w:r>
      <w:r w:rsidR="002719B3" w:rsidRPr="003736D5">
        <w:rPr>
          <w:rFonts w:ascii="Traditional Arabic" w:hAnsi="Traditional Arabic" w:cs="Traditional Arabic" w:hint="cs"/>
          <w:b/>
          <w:bCs/>
          <w:sz w:val="44"/>
          <w:szCs w:val="44"/>
          <w:rtl/>
        </w:rPr>
        <w:t>أ</w:t>
      </w:r>
      <w:r w:rsidRPr="003736D5">
        <w:rPr>
          <w:rFonts w:ascii="Traditional Arabic" w:hAnsi="Traditional Arabic" w:cs="Traditional Arabic"/>
          <w:b/>
          <w:bCs/>
          <w:sz w:val="44"/>
          <w:szCs w:val="44"/>
          <w:rtl/>
        </w:rPr>
        <w:t>لسن من ترداده، ولا تسأم الآذان من تكرار سماعه</w:t>
      </w:r>
      <w:r w:rsidR="0052304B" w:rsidRPr="003736D5">
        <w:rPr>
          <w:rFonts w:ascii="Traditional Arabic" w:hAnsi="Traditional Arabic" w:cs="Traditional Arabic" w:hint="cs"/>
          <w:b/>
          <w:bCs/>
          <w:sz w:val="44"/>
          <w:szCs w:val="44"/>
          <w:rtl/>
        </w:rPr>
        <w:t xml:space="preserve">.. </w:t>
      </w:r>
      <w:r w:rsidR="002719B3" w:rsidRPr="003736D5">
        <w:rPr>
          <w:rFonts w:ascii="Traditional Arabic" w:hAnsi="Traditional Arabic" w:cs="Traditional Arabic" w:hint="cs"/>
          <w:b/>
          <w:bCs/>
          <w:sz w:val="44"/>
          <w:szCs w:val="44"/>
          <w:rtl/>
        </w:rPr>
        <w:t>بل تهون الأ</w:t>
      </w:r>
      <w:r w:rsidR="0052304B" w:rsidRPr="003736D5">
        <w:rPr>
          <w:rFonts w:ascii="Traditional Arabic" w:hAnsi="Traditional Arabic" w:cs="Traditional Arabic" w:hint="cs"/>
          <w:b/>
          <w:bCs/>
          <w:sz w:val="44"/>
          <w:szCs w:val="44"/>
          <w:rtl/>
        </w:rPr>
        <w:t>سفار من أجله</w:t>
      </w:r>
      <w:r w:rsidRPr="003736D5">
        <w:rPr>
          <w:rFonts w:ascii="Traditional Arabic" w:hAnsi="Traditional Arabic" w:cs="Traditional Arabic"/>
          <w:b/>
          <w:bCs/>
          <w:sz w:val="44"/>
          <w:szCs w:val="44"/>
          <w:rtl/>
        </w:rPr>
        <w:t>،</w:t>
      </w:r>
      <w:r w:rsidR="002719B3" w:rsidRPr="003736D5">
        <w:rPr>
          <w:rFonts w:ascii="Traditional Arabic" w:hAnsi="Traditional Arabic" w:cs="Traditional Arabic"/>
          <w:b/>
          <w:bCs/>
          <w:sz w:val="44"/>
          <w:szCs w:val="44"/>
          <w:rtl/>
        </w:rPr>
        <w:t xml:space="preserve"> قال</w:t>
      </w:r>
      <w:r w:rsidR="0052304B" w:rsidRPr="003736D5">
        <w:rPr>
          <w:rFonts w:ascii="Traditional Arabic" w:hAnsi="Traditional Arabic" w:cs="Traditional Arabic" w:hint="cs"/>
          <w:b/>
          <w:bCs/>
          <w:sz w:val="44"/>
          <w:szCs w:val="44"/>
          <w:rtl/>
        </w:rPr>
        <w:t xml:space="preserve"> الأمام</w:t>
      </w:r>
      <w:r w:rsidR="002719B3" w:rsidRPr="003736D5">
        <w:rPr>
          <w:rFonts w:ascii="Traditional Arabic" w:hAnsi="Traditional Arabic" w:cs="Traditional Arabic"/>
          <w:b/>
          <w:bCs/>
          <w:sz w:val="44"/>
          <w:szCs w:val="44"/>
          <w:rtl/>
        </w:rPr>
        <w:t xml:space="preserve"> البخاري</w:t>
      </w:r>
      <w:r w:rsidR="002719B3" w:rsidRPr="003736D5">
        <w:rPr>
          <w:rFonts w:ascii="Traditional Arabic" w:hAnsi="Traditional Arabic" w:cs="Traditional Arabic" w:hint="cs"/>
          <w:b/>
          <w:bCs/>
          <w:sz w:val="44"/>
          <w:szCs w:val="44"/>
          <w:rtl/>
        </w:rPr>
        <w:t xml:space="preserve"> :</w:t>
      </w:r>
      <w:r w:rsidR="002719B3" w:rsidRPr="003736D5">
        <w:rPr>
          <w:rFonts w:ascii="Traditional Arabic" w:hAnsi="Traditional Arabic" w:cs="Traditional Arabic"/>
          <w:b/>
          <w:bCs/>
          <w:sz w:val="44"/>
          <w:szCs w:val="44"/>
          <w:rtl/>
        </w:rPr>
        <w:t xml:space="preserve"> وقد رحل جابر بن عبدالله رضي الله عنه </w:t>
      </w:r>
      <w:r w:rsidR="00E315B3" w:rsidRPr="003736D5">
        <w:rPr>
          <w:rFonts w:ascii="Traditional Arabic" w:hAnsi="Traditional Arabic" w:cs="Traditional Arabic" w:hint="cs"/>
          <w:b/>
          <w:bCs/>
          <w:sz w:val="44"/>
          <w:szCs w:val="44"/>
          <w:rtl/>
        </w:rPr>
        <w:t xml:space="preserve">مسيرة شهرٍ </w:t>
      </w:r>
      <w:r w:rsidR="002719B3" w:rsidRPr="003736D5">
        <w:rPr>
          <w:rFonts w:ascii="Traditional Arabic" w:hAnsi="Traditional Arabic" w:cs="Traditional Arabic"/>
          <w:b/>
          <w:bCs/>
          <w:sz w:val="44"/>
          <w:szCs w:val="44"/>
          <w:rtl/>
        </w:rPr>
        <w:t xml:space="preserve">إلى عبدالله بن </w:t>
      </w:r>
      <w:r w:rsidR="002719B3" w:rsidRPr="003736D5">
        <w:rPr>
          <w:rFonts w:ascii="Traditional Arabic" w:hAnsi="Traditional Arabic" w:cs="Traditional Arabic" w:hint="cs"/>
          <w:b/>
          <w:bCs/>
          <w:sz w:val="44"/>
          <w:szCs w:val="44"/>
          <w:rtl/>
        </w:rPr>
        <w:t>أُ</w:t>
      </w:r>
      <w:r w:rsidR="002719B3" w:rsidRPr="003736D5">
        <w:rPr>
          <w:rFonts w:ascii="Traditional Arabic" w:hAnsi="Traditional Arabic" w:cs="Traditional Arabic"/>
          <w:b/>
          <w:bCs/>
          <w:sz w:val="44"/>
          <w:szCs w:val="44"/>
          <w:rtl/>
        </w:rPr>
        <w:t xml:space="preserve">نيس </w:t>
      </w:r>
      <w:r w:rsidR="0052304B" w:rsidRPr="003736D5">
        <w:rPr>
          <w:rFonts w:ascii="Traditional Arabic" w:hAnsi="Traditional Arabic" w:cs="Traditional Arabic"/>
          <w:b/>
          <w:bCs/>
          <w:sz w:val="44"/>
          <w:szCs w:val="44"/>
          <w:rtl/>
        </w:rPr>
        <w:t xml:space="preserve">من </w:t>
      </w:r>
      <w:r w:rsidR="0052304B" w:rsidRPr="003736D5">
        <w:rPr>
          <w:rFonts w:ascii="Traditional Arabic" w:hAnsi="Traditional Arabic" w:cs="Traditional Arabic" w:hint="cs"/>
          <w:b/>
          <w:bCs/>
          <w:sz w:val="44"/>
          <w:szCs w:val="44"/>
          <w:rtl/>
        </w:rPr>
        <w:t>أ</w:t>
      </w:r>
      <w:r w:rsidR="002719B3" w:rsidRPr="003736D5">
        <w:rPr>
          <w:rFonts w:ascii="Traditional Arabic" w:hAnsi="Traditional Arabic" w:cs="Traditional Arabic"/>
          <w:b/>
          <w:bCs/>
          <w:sz w:val="44"/>
          <w:szCs w:val="44"/>
          <w:rtl/>
        </w:rPr>
        <w:t xml:space="preserve">جل سماع حديث واحد .  </w:t>
      </w:r>
    </w:p>
    <w:p w:rsidR="002719B3" w:rsidRPr="003736D5" w:rsidRDefault="002719B3"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ما يعرف الشَّوقّ إلَا من يُكابده</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w:t>
      </w:r>
      <w:r w:rsidR="00B06CB0"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ولا </w:t>
      </w:r>
      <w:r w:rsidR="00B06CB0" w:rsidRPr="003736D5">
        <w:rPr>
          <w:rFonts w:ascii="Traditional Arabic" w:hAnsi="Traditional Arabic" w:cs="Traditional Arabic"/>
          <w:b/>
          <w:bCs/>
          <w:sz w:val="44"/>
          <w:szCs w:val="44"/>
          <w:rtl/>
        </w:rPr>
        <w:t xml:space="preserve">الصَّبَابَة إلَا مَن يُعَانيها </w:t>
      </w:r>
    </w:p>
    <w:p w:rsidR="002719B3" w:rsidRPr="003736D5" w:rsidRDefault="0052304B"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بل قال الحافظ الذهبي</w:t>
      </w:r>
      <w:r w:rsidR="002719B3" w:rsidRPr="003736D5">
        <w:rPr>
          <w:rFonts w:ascii="Traditional Arabic" w:hAnsi="Traditional Arabic" w:cs="Traditional Arabic" w:hint="cs"/>
          <w:b/>
          <w:bCs/>
          <w:sz w:val="44"/>
          <w:szCs w:val="44"/>
          <w:rtl/>
        </w:rPr>
        <w:t xml:space="preserve">: </w:t>
      </w:r>
      <w:r w:rsidR="003736D5">
        <w:rPr>
          <w:rFonts w:ascii="Traditional Arabic" w:hAnsi="Traditional Arabic" w:cs="Traditional Arabic"/>
          <w:b/>
          <w:bCs/>
          <w:sz w:val="44"/>
          <w:szCs w:val="44"/>
          <w:rtl/>
        </w:rPr>
        <w:t>فلو رحل الشخص لسماع</w:t>
      </w:r>
      <w:r w:rsidR="003736D5">
        <w:rPr>
          <w:rFonts w:ascii="Traditional Arabic" w:hAnsi="Traditional Arabic" w:cs="Traditional Arabic" w:hint="cs"/>
          <w:b/>
          <w:bCs/>
          <w:sz w:val="44"/>
          <w:szCs w:val="44"/>
          <w:rtl/>
        </w:rPr>
        <w:t xml:space="preserve"> صحيح البخاري</w:t>
      </w:r>
      <w:r w:rsidR="002719B3" w:rsidRPr="003736D5">
        <w:rPr>
          <w:rFonts w:ascii="Traditional Arabic" w:hAnsi="Traditional Arabic" w:cs="Traditional Arabic"/>
          <w:b/>
          <w:bCs/>
          <w:sz w:val="44"/>
          <w:szCs w:val="44"/>
          <w:rtl/>
        </w:rPr>
        <w:t xml:space="preserve"> مسيرة ألف فَرْسخ لَمَا ضاعت رحلتهُ </w:t>
      </w:r>
      <w:r w:rsidR="002719B3" w:rsidRPr="003736D5">
        <w:rPr>
          <w:rFonts w:ascii="Traditional Arabic" w:hAnsi="Traditional Arabic" w:cs="Traditional Arabic" w:hint="cs"/>
          <w:b/>
          <w:bCs/>
          <w:sz w:val="44"/>
          <w:szCs w:val="44"/>
          <w:rtl/>
        </w:rPr>
        <w:t>.</w:t>
      </w:r>
    </w:p>
    <w:p w:rsidR="005D5FB7" w:rsidRPr="003736D5" w:rsidRDefault="005D5FB7"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lastRenderedPageBreak/>
        <w:t>وفي صحيح مسلم أن رجلاً سأل الشعبي</w:t>
      </w:r>
      <w:r w:rsidRPr="003736D5">
        <w:rPr>
          <w:rFonts w:ascii="Traditional Arabic" w:hAnsi="Traditional Arabic" w:cs="Traditional Arabic"/>
          <w:b/>
          <w:bCs/>
          <w:sz w:val="44"/>
          <w:szCs w:val="44"/>
          <w:rtl/>
        </w:rPr>
        <w:t xml:space="preserve"> </w:t>
      </w:r>
      <w:r w:rsidR="0052304B" w:rsidRPr="003736D5">
        <w:rPr>
          <w:rFonts w:ascii="Traditional Arabic" w:hAnsi="Traditional Arabic" w:cs="Traditional Arabic" w:hint="cs"/>
          <w:b/>
          <w:bCs/>
          <w:sz w:val="44"/>
          <w:szCs w:val="44"/>
          <w:rtl/>
        </w:rPr>
        <w:t>فأجابه بحديث، ثم قال له</w:t>
      </w:r>
      <w:r w:rsidRPr="003736D5">
        <w:rPr>
          <w:rFonts w:ascii="Traditional Arabic" w:hAnsi="Traditional Arabic" w:cs="Traditional Arabic"/>
          <w:b/>
          <w:bCs/>
          <w:sz w:val="44"/>
          <w:szCs w:val="44"/>
          <w:rtl/>
        </w:rPr>
        <w:t>: خُذْ هَذَا الْحَدِيثَ بِغَيْرِ شَيْءٍ</w:t>
      </w:r>
      <w:r w:rsidR="0052304B"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فَقَدْ كَانَ الرَّجُلُ يَرْحَلُ فِيمَا دُونَ هَذَا إِلَى الْمَدِينَةِ</w:t>
      </w:r>
      <w:r w:rsidRPr="003736D5">
        <w:rPr>
          <w:rFonts w:ascii="Traditional Arabic" w:hAnsi="Traditional Arabic" w:cs="Traditional Arabic" w:hint="cs"/>
          <w:b/>
          <w:bCs/>
          <w:sz w:val="44"/>
          <w:szCs w:val="44"/>
          <w:rtl/>
        </w:rPr>
        <w:t>.</w:t>
      </w:r>
    </w:p>
    <w:p w:rsidR="00B06CB0" w:rsidRPr="003736D5" w:rsidRDefault="00B06CB0"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لا يلزم من قراءة الأحاديث ح</w:t>
      </w:r>
      <w:r w:rsidR="005D5FB7" w:rsidRPr="003736D5">
        <w:rPr>
          <w:rFonts w:ascii="Traditional Arabic" w:hAnsi="Traditional Arabic" w:cs="Traditional Arabic" w:hint="cs"/>
          <w:b/>
          <w:bCs/>
          <w:sz w:val="44"/>
          <w:szCs w:val="44"/>
          <w:rtl/>
        </w:rPr>
        <w:t>ِ</w:t>
      </w:r>
      <w:r w:rsidRPr="003736D5">
        <w:rPr>
          <w:rFonts w:ascii="Traditional Arabic" w:hAnsi="Traditional Arabic" w:cs="Traditional Arabic" w:hint="cs"/>
          <w:b/>
          <w:bCs/>
          <w:sz w:val="44"/>
          <w:szCs w:val="44"/>
          <w:rtl/>
        </w:rPr>
        <w:t>فظها ، بل</w:t>
      </w:r>
      <w:r w:rsidR="002B3164" w:rsidRPr="003736D5">
        <w:rPr>
          <w:rFonts w:ascii="Traditional Arabic" w:hAnsi="Traditional Arabic" w:cs="Traditional Arabic" w:hint="cs"/>
          <w:b/>
          <w:bCs/>
          <w:sz w:val="44"/>
          <w:szCs w:val="44"/>
          <w:rtl/>
        </w:rPr>
        <w:t xml:space="preserve"> يقرأها </w:t>
      </w:r>
      <w:r w:rsidR="00B33FD3" w:rsidRPr="003736D5">
        <w:rPr>
          <w:rFonts w:ascii="Traditional Arabic" w:hAnsi="Traditional Arabic" w:cs="Traditional Arabic" w:hint="cs"/>
          <w:b/>
          <w:bCs/>
          <w:sz w:val="44"/>
          <w:szCs w:val="44"/>
          <w:rtl/>
        </w:rPr>
        <w:t xml:space="preserve">الإنسان </w:t>
      </w:r>
      <w:r w:rsidR="002B3164" w:rsidRPr="003736D5">
        <w:rPr>
          <w:rFonts w:ascii="Traditional Arabic" w:hAnsi="Traditional Arabic" w:cs="Traditional Arabic" w:hint="cs"/>
          <w:b/>
          <w:bCs/>
          <w:sz w:val="44"/>
          <w:szCs w:val="44"/>
          <w:rtl/>
        </w:rPr>
        <w:t>ليأنس بمطالعتها ، ويستنير بمعارفها</w:t>
      </w:r>
      <w:r w:rsidR="00B33FD3" w:rsidRPr="003736D5">
        <w:rPr>
          <w:rFonts w:ascii="Traditional Arabic" w:hAnsi="Traditional Arabic" w:cs="Traditional Arabic" w:hint="cs"/>
          <w:b/>
          <w:bCs/>
          <w:sz w:val="44"/>
          <w:szCs w:val="44"/>
          <w:rtl/>
        </w:rPr>
        <w:t xml:space="preserve"> </w:t>
      </w:r>
      <w:r w:rsidR="002B3164" w:rsidRPr="003736D5">
        <w:rPr>
          <w:rFonts w:ascii="Traditional Arabic" w:hAnsi="Traditional Arabic" w:cs="Traditional Arabic" w:hint="cs"/>
          <w:b/>
          <w:bCs/>
          <w:sz w:val="44"/>
          <w:szCs w:val="44"/>
          <w:rtl/>
        </w:rPr>
        <w:t>، ويتربى على أدبها وأخلاقها ، ويتفقه بأحكامها .. فهي البئر الذي لاينضب معينه</w:t>
      </w:r>
      <w:r w:rsidR="00B33FD3" w:rsidRPr="003736D5">
        <w:rPr>
          <w:rFonts w:ascii="Traditional Arabic" w:hAnsi="Traditional Arabic" w:cs="Traditional Arabic" w:hint="cs"/>
          <w:b/>
          <w:bCs/>
          <w:sz w:val="44"/>
          <w:szCs w:val="44"/>
          <w:rtl/>
        </w:rPr>
        <w:t xml:space="preserve"> </w:t>
      </w:r>
      <w:r w:rsidR="002B3164" w:rsidRPr="003736D5">
        <w:rPr>
          <w:rFonts w:ascii="Traditional Arabic" w:hAnsi="Traditional Arabic" w:cs="Traditional Arabic" w:hint="cs"/>
          <w:b/>
          <w:bCs/>
          <w:sz w:val="44"/>
          <w:szCs w:val="44"/>
          <w:rtl/>
        </w:rPr>
        <w:t>، والبحر الذي لاتنتهي جواهره ، والضياء الذي يُنير العقل والروح من برهانه ..</w:t>
      </w:r>
    </w:p>
    <w:p w:rsidR="002B3164" w:rsidRPr="003736D5" w:rsidRDefault="002B3164"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00E315B3"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hint="cs"/>
          <w:b/>
          <w:bCs/>
          <w:sz w:val="44"/>
          <w:szCs w:val="44"/>
          <w:rtl/>
        </w:rPr>
        <w:t>إن الرسول لنورٌ يُستضاء به   ***   مهند من سيوف الله مسلولُ</w:t>
      </w:r>
    </w:p>
    <w:p w:rsidR="00094AB5" w:rsidRPr="003736D5" w:rsidRDefault="00094AB5"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00E315B3" w:rsidRPr="003736D5">
        <w:rPr>
          <w:rFonts w:ascii="Traditional Arabic" w:hAnsi="Traditional Arabic" w:cs="Traditional Arabic"/>
          <w:b/>
          <w:bCs/>
          <w:sz w:val="44"/>
          <w:szCs w:val="44"/>
          <w:rtl/>
        </w:rPr>
        <w:t>ما بن</w:t>
      </w:r>
      <w:r w:rsidR="00E315B3" w:rsidRPr="003736D5">
        <w:rPr>
          <w:rFonts w:ascii="Traditional Arabic" w:hAnsi="Traditional Arabic" w:cs="Traditional Arabic" w:hint="cs"/>
          <w:b/>
          <w:bCs/>
          <w:sz w:val="44"/>
          <w:szCs w:val="44"/>
          <w:rtl/>
        </w:rPr>
        <w:t>ى</w:t>
      </w:r>
      <w:r w:rsidRPr="003736D5">
        <w:rPr>
          <w:rFonts w:ascii="Traditional Arabic" w:hAnsi="Traditional Arabic" w:cs="Traditional Arabic"/>
          <w:b/>
          <w:bCs/>
          <w:sz w:val="44"/>
          <w:szCs w:val="44"/>
          <w:rtl/>
        </w:rPr>
        <w:t xml:space="preserve"> جملة من اللفظ إلا </w:t>
      </w:r>
      <w:r w:rsidR="00E315B3"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وابتنى اللفظ أمة من عفاء</w:t>
      </w:r>
    </w:p>
    <w:p w:rsidR="00E315B3" w:rsidRPr="003736D5" w:rsidRDefault="00094AB5"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 xml:space="preserve"> </w:t>
      </w:r>
      <w:r w:rsidR="00E315B3" w:rsidRPr="003736D5">
        <w:rPr>
          <w:rFonts w:ascii="Traditional Arabic" w:hAnsi="Traditional Arabic" w:cs="Traditional Arabic" w:hint="cs"/>
          <w:b/>
          <w:bCs/>
          <w:sz w:val="44"/>
          <w:szCs w:val="44"/>
          <w:rtl/>
        </w:rPr>
        <w:t xml:space="preserve">ومعناه </w:t>
      </w:r>
      <w:r w:rsidRPr="003736D5">
        <w:rPr>
          <w:rFonts w:ascii="Traditional Arabic" w:hAnsi="Traditional Arabic" w:cs="Traditional Arabic"/>
          <w:b/>
          <w:bCs/>
          <w:sz w:val="44"/>
          <w:szCs w:val="44"/>
          <w:rtl/>
        </w:rPr>
        <w:t>ما قال كلمة إلا أحيا ج</w:t>
      </w:r>
      <w:r w:rsidR="00E315B3" w:rsidRPr="003736D5">
        <w:rPr>
          <w:rFonts w:ascii="Traditional Arabic" w:hAnsi="Traditional Arabic" w:cs="Traditional Arabic"/>
          <w:b/>
          <w:bCs/>
          <w:sz w:val="44"/>
          <w:szCs w:val="44"/>
          <w:rtl/>
        </w:rPr>
        <w:t xml:space="preserve">يلاً، وما خطب خطبة إلا </w:t>
      </w:r>
      <w:r w:rsidR="00E315B3" w:rsidRPr="003736D5">
        <w:rPr>
          <w:rFonts w:ascii="Traditional Arabic" w:hAnsi="Traditional Arabic" w:cs="Traditional Arabic" w:hint="cs"/>
          <w:b/>
          <w:bCs/>
          <w:sz w:val="44"/>
          <w:szCs w:val="44"/>
          <w:rtl/>
        </w:rPr>
        <w:t>أبكى قلوباً</w:t>
      </w:r>
      <w:r w:rsidRPr="003736D5">
        <w:rPr>
          <w:rFonts w:ascii="Traditional Arabic" w:hAnsi="Traditional Arabic" w:cs="Traditional Arabic"/>
          <w:b/>
          <w:bCs/>
          <w:sz w:val="44"/>
          <w:szCs w:val="44"/>
          <w:rtl/>
        </w:rPr>
        <w:t>، وما أرسل عبارة إلا فتح مدينة</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هذ</w:t>
      </w:r>
      <w:r w:rsidRPr="003736D5">
        <w:rPr>
          <w:rFonts w:ascii="Traditional Arabic" w:hAnsi="Traditional Arabic" w:cs="Traditional Arabic" w:hint="cs"/>
          <w:b/>
          <w:bCs/>
          <w:sz w:val="44"/>
          <w:szCs w:val="44"/>
          <w:rtl/>
        </w:rPr>
        <w:t>ه هي البلاغة</w:t>
      </w:r>
      <w:r w:rsidR="00E315B3" w:rsidRPr="003736D5">
        <w:rPr>
          <w:rFonts w:ascii="Traditional Arabic" w:hAnsi="Traditional Arabic" w:cs="Traditional Arabic" w:hint="cs"/>
          <w:b/>
          <w:bCs/>
          <w:sz w:val="44"/>
          <w:szCs w:val="44"/>
          <w:rtl/>
        </w:rPr>
        <w:t>ُ</w:t>
      </w:r>
      <w:r w:rsidRPr="003736D5">
        <w:rPr>
          <w:rFonts w:ascii="Traditional Arabic" w:hAnsi="Traditional Arabic" w:cs="Traditional Arabic" w:hint="cs"/>
          <w:b/>
          <w:bCs/>
          <w:sz w:val="44"/>
          <w:szCs w:val="44"/>
          <w:rtl/>
        </w:rPr>
        <w:t xml:space="preserve"> حقا ، وهذا </w:t>
      </w:r>
      <w:r w:rsidRPr="003736D5">
        <w:rPr>
          <w:rFonts w:ascii="Traditional Arabic" w:hAnsi="Traditional Arabic" w:cs="Traditional Arabic"/>
          <w:b/>
          <w:bCs/>
          <w:sz w:val="44"/>
          <w:szCs w:val="44"/>
          <w:rtl/>
        </w:rPr>
        <w:t xml:space="preserve"> هو الأدب الذي سيطر به عليه الصلاة والسلام على العقول وملك به الأفئدة</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w:t>
      </w:r>
      <w:r w:rsidRPr="003736D5">
        <w:rPr>
          <w:rFonts w:ascii="Traditional Arabic" w:hAnsi="Traditional Arabic" w:cs="Traditional Arabic" w:hint="cs"/>
          <w:b/>
          <w:bCs/>
          <w:sz w:val="44"/>
          <w:szCs w:val="44"/>
          <w:rtl/>
        </w:rPr>
        <w:t>.</w:t>
      </w:r>
    </w:p>
    <w:p w:rsidR="00094AB5" w:rsidRPr="003736D5" w:rsidRDefault="00E315B3"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فما للعقول المنكوسة</w:t>
      </w:r>
      <w:r w:rsidR="00094AB5" w:rsidRPr="003736D5">
        <w:rPr>
          <w:rFonts w:ascii="Traditional Arabic" w:hAnsi="Traditional Arabic" w:cs="Traditional Arabic" w:hint="cs"/>
          <w:b/>
          <w:bCs/>
          <w:sz w:val="44"/>
          <w:szCs w:val="44"/>
          <w:rtl/>
        </w:rPr>
        <w:t xml:space="preserve"> تعاف البحر الزلال</w:t>
      </w:r>
      <w:r w:rsidRPr="003736D5">
        <w:rPr>
          <w:rFonts w:ascii="Traditional Arabic" w:hAnsi="Traditional Arabic" w:cs="Traditional Arabic" w:hint="cs"/>
          <w:b/>
          <w:bCs/>
          <w:sz w:val="44"/>
          <w:szCs w:val="44"/>
          <w:rtl/>
        </w:rPr>
        <w:t>؟</w:t>
      </w:r>
      <w:r w:rsidR="00094AB5" w:rsidRPr="003736D5">
        <w:rPr>
          <w:rFonts w:ascii="Traditional Arabic" w:hAnsi="Traditional Arabic" w:cs="Traditional Arabic" w:hint="cs"/>
          <w:b/>
          <w:bCs/>
          <w:sz w:val="44"/>
          <w:szCs w:val="44"/>
          <w:rtl/>
        </w:rPr>
        <w:t xml:space="preserve">  ل</w:t>
      </w:r>
      <w:r w:rsidRPr="003736D5">
        <w:rPr>
          <w:rFonts w:ascii="Traditional Arabic" w:hAnsi="Traditional Arabic" w:cs="Traditional Arabic" w:hint="cs"/>
          <w:b/>
          <w:bCs/>
          <w:sz w:val="44"/>
          <w:szCs w:val="44"/>
          <w:rtl/>
        </w:rPr>
        <w:t>ت</w:t>
      </w:r>
      <w:r w:rsidR="00094AB5" w:rsidRPr="003736D5">
        <w:rPr>
          <w:rFonts w:ascii="Traditional Arabic" w:hAnsi="Traditional Arabic" w:cs="Traditional Arabic" w:hint="cs"/>
          <w:b/>
          <w:bCs/>
          <w:sz w:val="44"/>
          <w:szCs w:val="44"/>
          <w:rtl/>
        </w:rPr>
        <w:t xml:space="preserve">رتشف من الماء الآسن  </w:t>
      </w:r>
      <w:r w:rsidR="00094AB5" w:rsidRPr="003736D5">
        <w:rPr>
          <w:rFonts w:ascii="Traditional Arabic" w:hAnsi="Traditional Arabic" w:cs="Traditional Arabic"/>
          <w:b/>
          <w:bCs/>
          <w:sz w:val="44"/>
          <w:szCs w:val="44"/>
          <w:rtl/>
        </w:rPr>
        <w:t>أدباً</w:t>
      </w:r>
      <w:r w:rsidR="00094AB5" w:rsidRPr="003736D5">
        <w:rPr>
          <w:rFonts w:ascii="Traditional Arabic" w:hAnsi="Traditional Arabic" w:cs="Traditional Arabic" w:hint="cs"/>
          <w:b/>
          <w:bCs/>
          <w:sz w:val="44"/>
          <w:szCs w:val="44"/>
          <w:rtl/>
        </w:rPr>
        <w:t xml:space="preserve"> ور</w:t>
      </w:r>
      <w:r w:rsidRPr="003736D5">
        <w:rPr>
          <w:rFonts w:ascii="Traditional Arabic" w:hAnsi="Traditional Arabic" w:cs="Traditional Arabic" w:hint="cs"/>
          <w:b/>
          <w:bCs/>
          <w:sz w:val="44"/>
          <w:szCs w:val="44"/>
          <w:rtl/>
        </w:rPr>
        <w:t xml:space="preserve">وايات وتغريداتٍ </w:t>
      </w:r>
      <w:r w:rsidR="00094AB5" w:rsidRPr="003736D5">
        <w:rPr>
          <w:rFonts w:ascii="Traditional Arabic" w:hAnsi="Traditional Arabic" w:cs="Traditional Arabic" w:hint="cs"/>
          <w:b/>
          <w:bCs/>
          <w:sz w:val="44"/>
          <w:szCs w:val="44"/>
          <w:rtl/>
        </w:rPr>
        <w:t>ت</w:t>
      </w:r>
      <w:r w:rsidR="00094AB5" w:rsidRPr="003736D5">
        <w:rPr>
          <w:rFonts w:ascii="Traditional Arabic" w:hAnsi="Traditional Arabic" w:cs="Traditional Arabic"/>
          <w:b/>
          <w:bCs/>
          <w:sz w:val="44"/>
          <w:szCs w:val="44"/>
          <w:rtl/>
        </w:rPr>
        <w:t>جعل السارق محترماً</w:t>
      </w:r>
      <w:r w:rsidR="00076FB2" w:rsidRPr="003736D5">
        <w:rPr>
          <w:rFonts w:ascii="Traditional Arabic" w:hAnsi="Traditional Arabic" w:cs="Traditional Arabic" w:hint="cs"/>
          <w:b/>
          <w:bCs/>
          <w:sz w:val="44"/>
          <w:szCs w:val="44"/>
          <w:rtl/>
        </w:rPr>
        <w:t xml:space="preserve"> </w:t>
      </w:r>
      <w:r w:rsidR="00094AB5" w:rsidRPr="003736D5">
        <w:rPr>
          <w:rFonts w:ascii="Traditional Arabic" w:hAnsi="Traditional Arabic" w:cs="Traditional Arabic"/>
          <w:b/>
          <w:bCs/>
          <w:sz w:val="44"/>
          <w:szCs w:val="44"/>
          <w:rtl/>
        </w:rPr>
        <w:t>، والأمين خائناً</w:t>
      </w:r>
      <w:r w:rsidR="00076FB2" w:rsidRPr="003736D5">
        <w:rPr>
          <w:rFonts w:ascii="Traditional Arabic" w:hAnsi="Traditional Arabic" w:cs="Traditional Arabic" w:hint="cs"/>
          <w:b/>
          <w:bCs/>
          <w:sz w:val="44"/>
          <w:szCs w:val="44"/>
          <w:rtl/>
        </w:rPr>
        <w:t xml:space="preserve"> </w:t>
      </w:r>
      <w:r w:rsidR="00094AB5" w:rsidRPr="003736D5">
        <w:rPr>
          <w:rFonts w:ascii="Traditional Arabic" w:hAnsi="Traditional Arabic" w:cs="Traditional Arabic"/>
          <w:b/>
          <w:bCs/>
          <w:sz w:val="44"/>
          <w:szCs w:val="44"/>
          <w:rtl/>
        </w:rPr>
        <w:t>، والسفاك فاتحاً عظيماً</w:t>
      </w:r>
      <w:r w:rsidR="00076FB2" w:rsidRPr="003736D5">
        <w:rPr>
          <w:rFonts w:ascii="Traditional Arabic" w:hAnsi="Traditional Arabic" w:cs="Traditional Arabic" w:hint="cs"/>
          <w:b/>
          <w:bCs/>
          <w:sz w:val="44"/>
          <w:szCs w:val="44"/>
          <w:rtl/>
        </w:rPr>
        <w:t xml:space="preserve"> </w:t>
      </w:r>
      <w:r w:rsidR="00094AB5" w:rsidRPr="003736D5">
        <w:rPr>
          <w:rFonts w:ascii="Traditional Arabic" w:hAnsi="Traditional Arabic" w:cs="Traditional Arabic"/>
          <w:b/>
          <w:bCs/>
          <w:sz w:val="44"/>
          <w:szCs w:val="44"/>
          <w:rtl/>
        </w:rPr>
        <w:t xml:space="preserve">، وإمام المسجد متطرفاً مريباً، </w:t>
      </w:r>
      <w:r w:rsidR="00094AB5" w:rsidRPr="003736D5">
        <w:rPr>
          <w:rFonts w:ascii="Traditional Arabic" w:hAnsi="Traditional Arabic" w:cs="Traditional Arabic" w:hint="cs"/>
          <w:b/>
          <w:bCs/>
          <w:sz w:val="44"/>
          <w:szCs w:val="44"/>
          <w:rtl/>
        </w:rPr>
        <w:t>والمهرج</w:t>
      </w:r>
      <w:r w:rsidR="00094AB5" w:rsidRPr="003736D5">
        <w:rPr>
          <w:rFonts w:ascii="Traditional Arabic" w:hAnsi="Traditional Arabic" w:cs="Traditional Arabic"/>
          <w:b/>
          <w:bCs/>
          <w:sz w:val="44"/>
          <w:szCs w:val="44"/>
          <w:rtl/>
        </w:rPr>
        <w:t xml:space="preserve"> حكيماً عبقرياً.</w:t>
      </w:r>
      <w:r w:rsidR="00094AB5" w:rsidRPr="003736D5">
        <w:rPr>
          <w:rFonts w:ascii="Traditional Arabic" w:hAnsi="Traditional Arabic" w:cs="Traditional Arabic" w:hint="cs"/>
          <w:b/>
          <w:bCs/>
          <w:sz w:val="44"/>
          <w:szCs w:val="44"/>
          <w:rtl/>
        </w:rPr>
        <w:t xml:space="preserve"> </w:t>
      </w:r>
      <w:r w:rsidR="00076FB2" w:rsidRPr="003736D5">
        <w:rPr>
          <w:rFonts w:ascii="Traditional Arabic" w:hAnsi="Traditional Arabic" w:cs="Traditional Arabic" w:hint="cs"/>
          <w:b/>
          <w:bCs/>
          <w:sz w:val="44"/>
          <w:szCs w:val="44"/>
          <w:rtl/>
        </w:rPr>
        <w:t>كلام</w:t>
      </w:r>
      <w:r w:rsidR="005D5FB7" w:rsidRPr="003736D5">
        <w:rPr>
          <w:rFonts w:ascii="Traditional Arabic" w:hAnsi="Traditional Arabic" w:cs="Traditional Arabic" w:hint="cs"/>
          <w:b/>
          <w:bCs/>
          <w:sz w:val="44"/>
          <w:szCs w:val="44"/>
          <w:rtl/>
        </w:rPr>
        <w:t>ُ</w:t>
      </w:r>
      <w:r w:rsidR="00076FB2" w:rsidRPr="003736D5">
        <w:rPr>
          <w:rFonts w:ascii="Traditional Arabic" w:hAnsi="Traditional Arabic" w:cs="Traditional Arabic" w:hint="cs"/>
          <w:b/>
          <w:bCs/>
          <w:sz w:val="44"/>
          <w:szCs w:val="44"/>
          <w:rtl/>
        </w:rPr>
        <w:t xml:space="preserve"> وهراء</w:t>
      </w:r>
      <w:r w:rsidR="005D5FB7" w:rsidRPr="003736D5">
        <w:rPr>
          <w:rFonts w:ascii="Traditional Arabic" w:hAnsi="Traditional Arabic" w:cs="Traditional Arabic" w:hint="cs"/>
          <w:b/>
          <w:bCs/>
          <w:sz w:val="44"/>
          <w:szCs w:val="44"/>
          <w:rtl/>
        </w:rPr>
        <w:t>ُ</w:t>
      </w:r>
      <w:r w:rsidR="00076FB2" w:rsidRPr="003736D5">
        <w:rPr>
          <w:rFonts w:ascii="Traditional Arabic" w:hAnsi="Traditional Arabic" w:cs="Traditional Arabic" w:hint="cs"/>
          <w:b/>
          <w:bCs/>
          <w:sz w:val="44"/>
          <w:szCs w:val="44"/>
          <w:rtl/>
        </w:rPr>
        <w:t xml:space="preserve"> ومهاترات</w:t>
      </w:r>
      <w:r w:rsidR="005D5FB7" w:rsidRPr="003736D5">
        <w:rPr>
          <w:rFonts w:ascii="Traditional Arabic" w:hAnsi="Traditional Arabic" w:cs="Traditional Arabic" w:hint="cs"/>
          <w:b/>
          <w:bCs/>
          <w:sz w:val="44"/>
          <w:szCs w:val="44"/>
          <w:rtl/>
        </w:rPr>
        <w:t>ٌ</w:t>
      </w:r>
      <w:r w:rsidR="00076FB2" w:rsidRPr="003736D5">
        <w:rPr>
          <w:rFonts w:ascii="Traditional Arabic" w:hAnsi="Traditional Arabic" w:cs="Traditional Arabic" w:hint="cs"/>
          <w:b/>
          <w:bCs/>
          <w:sz w:val="44"/>
          <w:szCs w:val="44"/>
          <w:rtl/>
        </w:rPr>
        <w:t xml:space="preserve"> ته</w:t>
      </w:r>
      <w:r w:rsidR="005D5FB7" w:rsidRPr="003736D5">
        <w:rPr>
          <w:rFonts w:ascii="Traditional Arabic" w:hAnsi="Traditional Arabic" w:cs="Traditional Arabic" w:hint="cs"/>
          <w:b/>
          <w:bCs/>
          <w:sz w:val="44"/>
          <w:szCs w:val="44"/>
          <w:rtl/>
        </w:rPr>
        <w:t>ُ</w:t>
      </w:r>
      <w:r w:rsidR="00076FB2" w:rsidRPr="003736D5">
        <w:rPr>
          <w:rFonts w:ascii="Traditional Arabic" w:hAnsi="Traditional Arabic" w:cs="Traditional Arabic" w:hint="cs"/>
          <w:b/>
          <w:bCs/>
          <w:sz w:val="44"/>
          <w:szCs w:val="44"/>
          <w:rtl/>
        </w:rPr>
        <w:t>در</w:t>
      </w:r>
      <w:r w:rsidR="005D5FB7" w:rsidRPr="003736D5">
        <w:rPr>
          <w:rFonts w:ascii="Traditional Arabic" w:hAnsi="Traditional Arabic" w:cs="Traditional Arabic" w:hint="cs"/>
          <w:b/>
          <w:bCs/>
          <w:sz w:val="44"/>
          <w:szCs w:val="44"/>
          <w:rtl/>
        </w:rPr>
        <w:t>ُ</w:t>
      </w:r>
      <w:r w:rsidR="00076FB2" w:rsidRPr="003736D5">
        <w:rPr>
          <w:rFonts w:ascii="Traditional Arabic" w:hAnsi="Traditional Arabic" w:cs="Traditional Arabic" w:hint="cs"/>
          <w:b/>
          <w:bCs/>
          <w:sz w:val="44"/>
          <w:szCs w:val="44"/>
          <w:rtl/>
        </w:rPr>
        <w:t xml:space="preserve"> </w:t>
      </w:r>
      <w:r w:rsidR="005D5FB7" w:rsidRPr="003736D5">
        <w:rPr>
          <w:rFonts w:ascii="Traditional Arabic" w:hAnsi="Traditional Arabic" w:cs="Traditional Arabic" w:hint="cs"/>
          <w:b/>
          <w:bCs/>
          <w:sz w:val="44"/>
          <w:szCs w:val="44"/>
          <w:rtl/>
        </w:rPr>
        <w:t>فيها الساعات ، وتضيع من أ</w:t>
      </w:r>
      <w:r w:rsidR="00076FB2" w:rsidRPr="003736D5">
        <w:rPr>
          <w:rFonts w:ascii="Traditional Arabic" w:hAnsi="Traditional Arabic" w:cs="Traditional Arabic" w:hint="cs"/>
          <w:b/>
          <w:bCs/>
          <w:sz w:val="44"/>
          <w:szCs w:val="44"/>
          <w:rtl/>
        </w:rPr>
        <w:t>جلها جواهر الاعمار</w:t>
      </w:r>
      <w:r w:rsidR="005D5FB7" w:rsidRPr="003736D5">
        <w:rPr>
          <w:rFonts w:ascii="Traditional Arabic" w:hAnsi="Traditional Arabic" w:cs="Traditional Arabic" w:hint="cs"/>
          <w:b/>
          <w:bCs/>
          <w:sz w:val="44"/>
          <w:szCs w:val="44"/>
          <w:rtl/>
        </w:rPr>
        <w:t xml:space="preserve"> </w:t>
      </w:r>
      <w:r w:rsidR="0052304B" w:rsidRPr="003736D5">
        <w:rPr>
          <w:rFonts w:ascii="Traditional Arabic" w:hAnsi="Traditional Arabic" w:cs="Traditional Arabic" w:hint="cs"/>
          <w:b/>
          <w:bCs/>
          <w:sz w:val="44"/>
          <w:szCs w:val="44"/>
          <w:rtl/>
        </w:rPr>
        <w:t xml:space="preserve"> ونفائس الأ</w:t>
      </w:r>
      <w:r w:rsidR="00076FB2" w:rsidRPr="003736D5">
        <w:rPr>
          <w:rFonts w:ascii="Traditional Arabic" w:hAnsi="Traditional Arabic" w:cs="Traditional Arabic" w:hint="cs"/>
          <w:b/>
          <w:bCs/>
          <w:sz w:val="44"/>
          <w:szCs w:val="44"/>
          <w:rtl/>
        </w:rPr>
        <w:t>وقات ..</w:t>
      </w:r>
    </w:p>
    <w:p w:rsidR="00076FB2" w:rsidRPr="003736D5" w:rsidRDefault="00076FB2"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وفاضتْ أحاديثُ الفكاهاتِ بيننا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كأحسنِ ما فاضَ الحديثُ وأمتعا</w:t>
      </w:r>
    </w:p>
    <w:p w:rsidR="00076FB2" w:rsidRPr="003736D5" w:rsidRDefault="00076FB2"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أحاديث هنَّ كمثل الضَّري</w:t>
      </w:r>
      <w:r w:rsidRPr="003736D5">
        <w:rPr>
          <w:rFonts w:ascii="Traditional Arabic" w:hAnsi="Traditional Arabic" w:cs="Traditional Arabic" w:hint="cs"/>
          <w:b/>
          <w:bCs/>
          <w:sz w:val="44"/>
          <w:szCs w:val="44"/>
          <w:rtl/>
        </w:rPr>
        <w:t>ع</w:t>
      </w:r>
      <w:r w:rsidRPr="003736D5">
        <w:rPr>
          <w:rFonts w:ascii="Traditional Arabic" w:hAnsi="Traditional Arabic" w:cs="Traditional Arabic"/>
          <w:b/>
          <w:bCs/>
          <w:sz w:val="44"/>
          <w:szCs w:val="44"/>
          <w:rtl/>
        </w:rPr>
        <w:t xml:space="preserve">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آكله أبداً جائعُ</w:t>
      </w:r>
    </w:p>
    <w:p w:rsidR="00076FB2" w:rsidRPr="003736D5" w:rsidRDefault="00076FB2"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{يُلْقُونَ السَّم</w:t>
      </w:r>
      <w:r w:rsidR="005D5FB7" w:rsidRPr="003736D5">
        <w:rPr>
          <w:rFonts w:ascii="Traditional Arabic" w:hAnsi="Traditional Arabic" w:cs="Traditional Arabic"/>
          <w:b/>
          <w:bCs/>
          <w:sz w:val="44"/>
          <w:szCs w:val="44"/>
          <w:rtl/>
        </w:rPr>
        <w:t>ْعَ وَأَكْثَرُهُمْ كَاذِبُونَ}</w:t>
      </w:r>
      <w:r w:rsidRPr="003736D5">
        <w:rPr>
          <w:rFonts w:ascii="Traditional Arabic" w:hAnsi="Traditional Arabic" w:cs="Traditional Arabic"/>
          <w:b/>
          <w:bCs/>
          <w:sz w:val="44"/>
          <w:szCs w:val="44"/>
          <w:rtl/>
        </w:rPr>
        <w:t xml:space="preserve"> يمدح</w:t>
      </w:r>
      <w:r w:rsidRPr="003736D5">
        <w:rPr>
          <w:rFonts w:ascii="Traditional Arabic" w:hAnsi="Traditional Arabic" w:cs="Traditional Arabic" w:hint="cs"/>
          <w:b/>
          <w:bCs/>
          <w:sz w:val="44"/>
          <w:szCs w:val="44"/>
          <w:rtl/>
        </w:rPr>
        <w:t>ون</w:t>
      </w:r>
      <w:r w:rsidRPr="003736D5">
        <w:rPr>
          <w:rFonts w:ascii="Traditional Arabic" w:hAnsi="Traditional Arabic" w:cs="Traditional Arabic"/>
          <w:b/>
          <w:bCs/>
          <w:sz w:val="44"/>
          <w:szCs w:val="44"/>
          <w:rtl/>
        </w:rPr>
        <w:t xml:space="preserve"> من ذم</w:t>
      </w:r>
      <w:r w:rsidRPr="003736D5">
        <w:rPr>
          <w:rFonts w:ascii="Traditional Arabic" w:hAnsi="Traditional Arabic" w:cs="Traditional Arabic" w:hint="cs"/>
          <w:b/>
          <w:bCs/>
          <w:sz w:val="44"/>
          <w:szCs w:val="44"/>
          <w:rtl/>
        </w:rPr>
        <w:t>وا</w:t>
      </w:r>
      <w:r w:rsidRPr="003736D5">
        <w:rPr>
          <w:rFonts w:ascii="Traditional Arabic" w:hAnsi="Traditional Arabic" w:cs="Traditional Arabic"/>
          <w:b/>
          <w:bCs/>
          <w:sz w:val="44"/>
          <w:szCs w:val="44"/>
          <w:rtl/>
        </w:rPr>
        <w:t xml:space="preserve"> </w:t>
      </w:r>
      <w:r w:rsidRPr="003736D5">
        <w:rPr>
          <w:rFonts w:ascii="Traditional Arabic" w:hAnsi="Traditional Arabic" w:cs="Traditional Arabic" w:hint="cs"/>
          <w:b/>
          <w:bCs/>
          <w:sz w:val="44"/>
          <w:szCs w:val="44"/>
          <w:rtl/>
        </w:rPr>
        <w:t>بل</w:t>
      </w:r>
      <w:r w:rsidRPr="003736D5">
        <w:rPr>
          <w:rFonts w:ascii="Traditional Arabic" w:hAnsi="Traditional Arabic" w:cs="Traditional Arabic"/>
          <w:b/>
          <w:bCs/>
          <w:sz w:val="44"/>
          <w:szCs w:val="44"/>
          <w:rtl/>
        </w:rPr>
        <w:t>أمس، ويذم</w:t>
      </w:r>
      <w:r w:rsidRPr="003736D5">
        <w:rPr>
          <w:rFonts w:ascii="Traditional Arabic" w:hAnsi="Traditional Arabic" w:cs="Traditional Arabic" w:hint="cs"/>
          <w:b/>
          <w:bCs/>
          <w:sz w:val="44"/>
          <w:szCs w:val="44"/>
          <w:rtl/>
        </w:rPr>
        <w:t>ون</w:t>
      </w:r>
      <w:r w:rsidRPr="003736D5">
        <w:rPr>
          <w:rFonts w:ascii="Traditional Arabic" w:hAnsi="Traditional Arabic" w:cs="Traditional Arabic"/>
          <w:b/>
          <w:bCs/>
          <w:sz w:val="44"/>
          <w:szCs w:val="44"/>
          <w:rtl/>
        </w:rPr>
        <w:t xml:space="preserve"> من م</w:t>
      </w:r>
      <w:r w:rsidRPr="003736D5">
        <w:rPr>
          <w:rFonts w:ascii="Traditional Arabic" w:hAnsi="Traditional Arabic" w:cs="Traditional Arabic" w:hint="cs"/>
          <w:b/>
          <w:bCs/>
          <w:sz w:val="44"/>
          <w:szCs w:val="44"/>
          <w:rtl/>
        </w:rPr>
        <w:t>ُ</w:t>
      </w:r>
      <w:r w:rsidRPr="003736D5">
        <w:rPr>
          <w:rFonts w:ascii="Traditional Arabic" w:hAnsi="Traditional Arabic" w:cs="Traditional Arabic"/>
          <w:b/>
          <w:bCs/>
          <w:sz w:val="44"/>
          <w:szCs w:val="44"/>
          <w:rtl/>
        </w:rPr>
        <w:t>دح أمس</w:t>
      </w:r>
      <w:r w:rsidR="005D5FB7" w:rsidRPr="003736D5">
        <w:rPr>
          <w:rFonts w:ascii="Traditional Arabic" w:hAnsi="Traditional Arabic" w:cs="Traditional Arabic" w:hint="cs"/>
          <w:b/>
          <w:bCs/>
          <w:sz w:val="44"/>
          <w:szCs w:val="44"/>
          <w:rtl/>
        </w:rPr>
        <w:t xml:space="preserve"> </w:t>
      </w:r>
    </w:p>
    <w:p w:rsidR="00076FB2" w:rsidRPr="003736D5" w:rsidRDefault="00076FB2"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سلامي على أهل الحديث فإنهم</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 xml:space="preserve"> ** </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مصابيح علم بل نجوم سمائه</w:t>
      </w:r>
    </w:p>
    <w:p w:rsidR="00076FB2" w:rsidRPr="003736D5" w:rsidRDefault="00076FB2"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أستغفر الله لي ولكم وللمسلمين والمسلمات فاستغفروه وتوبوا إليه إن ربي رحيم ودود</w:t>
      </w:r>
      <w:r w:rsidR="0052304B" w:rsidRPr="003736D5">
        <w:rPr>
          <w:rFonts w:ascii="Traditional Arabic" w:hAnsi="Traditional Arabic" w:cs="Traditional Arabic" w:hint="cs"/>
          <w:b/>
          <w:bCs/>
          <w:sz w:val="44"/>
          <w:szCs w:val="44"/>
          <w:rtl/>
        </w:rPr>
        <w:t xml:space="preserve"> .</w:t>
      </w:r>
    </w:p>
    <w:p w:rsidR="005D5FB7" w:rsidRPr="003736D5" w:rsidRDefault="0052304B" w:rsidP="003736D5">
      <w:pPr>
        <w:spacing w:after="0"/>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الخطبة الثانية ..</w:t>
      </w:r>
    </w:p>
    <w:p w:rsidR="002B3164" w:rsidRPr="003736D5" w:rsidRDefault="00EE4E9C"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lastRenderedPageBreak/>
        <w:t>الحمدلله وكفى وسمع الله لمن دع</w:t>
      </w:r>
      <w:r w:rsidR="000842AA" w:rsidRPr="003736D5">
        <w:rPr>
          <w:rFonts w:ascii="Traditional Arabic" w:hAnsi="Traditional Arabic" w:cs="Traditional Arabic" w:hint="cs"/>
          <w:b/>
          <w:bCs/>
          <w:sz w:val="44"/>
          <w:szCs w:val="44"/>
          <w:rtl/>
        </w:rPr>
        <w:t>ا وصلى الله وسلم على عبده ورسوله</w:t>
      </w:r>
      <w:r w:rsidRPr="003736D5">
        <w:rPr>
          <w:rFonts w:ascii="Traditional Arabic" w:hAnsi="Traditional Arabic" w:cs="Traditional Arabic" w:hint="cs"/>
          <w:b/>
          <w:bCs/>
          <w:sz w:val="44"/>
          <w:szCs w:val="44"/>
          <w:rtl/>
        </w:rPr>
        <w:t xml:space="preserve"> المصطفى أما بعد ..</w:t>
      </w:r>
    </w:p>
    <w:p w:rsidR="0064695D" w:rsidRPr="003736D5" w:rsidRDefault="00EE4E9C"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يا أهل السنة</w:t>
      </w:r>
      <w:r w:rsidR="000842AA" w:rsidRPr="003736D5">
        <w:rPr>
          <w:rFonts w:ascii="Traditional Arabic" w:hAnsi="Traditional Arabic" w:cs="Traditional Arabic" w:hint="cs"/>
          <w:b/>
          <w:bCs/>
          <w:sz w:val="44"/>
          <w:szCs w:val="44"/>
          <w:rtl/>
        </w:rPr>
        <w:t xml:space="preserve"> ..</w:t>
      </w:r>
      <w:r w:rsidR="0064695D" w:rsidRPr="003736D5">
        <w:rPr>
          <w:rFonts w:ascii="Traditional Arabic" w:hAnsi="Traditional Arabic" w:cs="Traditional Arabic" w:hint="cs"/>
          <w:b/>
          <w:bCs/>
          <w:sz w:val="44"/>
          <w:szCs w:val="44"/>
          <w:rtl/>
        </w:rPr>
        <w:t xml:space="preserve"> </w:t>
      </w:r>
      <w:r w:rsidR="0064695D" w:rsidRPr="003736D5">
        <w:rPr>
          <w:rFonts w:ascii="Traditional Arabic" w:hAnsi="Traditional Arabic" w:cs="Traditional Arabic"/>
          <w:b/>
          <w:bCs/>
          <w:sz w:val="44"/>
          <w:szCs w:val="44"/>
          <w:rtl/>
        </w:rPr>
        <w:t>عليكم</w:t>
      </w:r>
      <w:r w:rsidR="0064695D" w:rsidRPr="003736D5">
        <w:rPr>
          <w:rFonts w:ascii="Traditional Arabic" w:hAnsi="Traditional Arabic" w:cs="Traditional Arabic" w:hint="cs"/>
          <w:b/>
          <w:bCs/>
          <w:sz w:val="44"/>
          <w:szCs w:val="44"/>
          <w:rtl/>
        </w:rPr>
        <w:t xml:space="preserve"> بأحاديث السنة قراءة ومطالعة ومذاكرة</w:t>
      </w:r>
      <w:r w:rsidR="0064695D" w:rsidRPr="003736D5">
        <w:rPr>
          <w:rFonts w:ascii="Traditional Arabic" w:hAnsi="Traditional Arabic" w:cs="Traditional Arabic"/>
          <w:b/>
          <w:bCs/>
          <w:sz w:val="44"/>
          <w:szCs w:val="44"/>
          <w:rtl/>
        </w:rPr>
        <w:t xml:space="preserve"> </w:t>
      </w:r>
      <w:r w:rsidR="0064695D" w:rsidRPr="003736D5">
        <w:rPr>
          <w:rFonts w:ascii="Traditional Arabic" w:hAnsi="Traditional Arabic" w:cs="Traditional Arabic" w:hint="cs"/>
          <w:b/>
          <w:bCs/>
          <w:sz w:val="44"/>
          <w:szCs w:val="44"/>
          <w:rtl/>
        </w:rPr>
        <w:t>..</w:t>
      </w:r>
      <w:r w:rsidR="0064695D" w:rsidRPr="003736D5">
        <w:rPr>
          <w:rFonts w:ascii="Traditional Arabic" w:hAnsi="Traditional Arabic" w:cs="Traditional Arabic"/>
          <w:b/>
          <w:bCs/>
          <w:sz w:val="44"/>
          <w:szCs w:val="44"/>
          <w:rtl/>
        </w:rPr>
        <w:t xml:space="preserve"> ت</w:t>
      </w:r>
      <w:r w:rsidR="0064695D" w:rsidRPr="003736D5">
        <w:rPr>
          <w:rFonts w:ascii="Traditional Arabic" w:hAnsi="Traditional Arabic" w:cs="Traditional Arabic" w:hint="cs"/>
          <w:b/>
          <w:bCs/>
          <w:sz w:val="44"/>
          <w:szCs w:val="44"/>
          <w:rtl/>
        </w:rPr>
        <w:t>ُ</w:t>
      </w:r>
      <w:r w:rsidR="0064695D" w:rsidRPr="003736D5">
        <w:rPr>
          <w:rFonts w:ascii="Traditional Arabic" w:hAnsi="Traditional Arabic" w:cs="Traditional Arabic"/>
          <w:b/>
          <w:bCs/>
          <w:sz w:val="44"/>
          <w:szCs w:val="44"/>
          <w:rtl/>
        </w:rPr>
        <w:t>نير عقولكم</w:t>
      </w:r>
      <w:r w:rsidR="0064695D" w:rsidRPr="003736D5">
        <w:rPr>
          <w:rFonts w:ascii="Traditional Arabic" w:hAnsi="Traditional Arabic" w:cs="Traditional Arabic" w:hint="cs"/>
          <w:b/>
          <w:bCs/>
          <w:sz w:val="44"/>
          <w:szCs w:val="44"/>
          <w:rtl/>
        </w:rPr>
        <w:t xml:space="preserve"> ، وتهدي قلولكم ،</w:t>
      </w:r>
      <w:r w:rsidR="0064695D" w:rsidRPr="003736D5">
        <w:rPr>
          <w:rFonts w:ascii="Traditional Arabic" w:hAnsi="Traditional Arabic" w:cs="Traditional Arabic"/>
          <w:b/>
          <w:bCs/>
          <w:sz w:val="44"/>
          <w:szCs w:val="44"/>
          <w:rtl/>
        </w:rPr>
        <w:t xml:space="preserve"> وتبصر</w:t>
      </w:r>
      <w:r w:rsidR="0064695D" w:rsidRPr="003736D5">
        <w:rPr>
          <w:rFonts w:ascii="Traditional Arabic" w:hAnsi="Traditional Arabic" w:cs="Traditional Arabic" w:hint="cs"/>
          <w:b/>
          <w:bCs/>
          <w:sz w:val="44"/>
          <w:szCs w:val="44"/>
          <w:rtl/>
        </w:rPr>
        <w:t xml:space="preserve"> </w:t>
      </w:r>
      <w:r w:rsidR="0064695D" w:rsidRPr="003736D5">
        <w:rPr>
          <w:rFonts w:ascii="Traditional Arabic" w:hAnsi="Traditional Arabic" w:cs="Traditional Arabic"/>
          <w:b/>
          <w:bCs/>
          <w:sz w:val="44"/>
          <w:szCs w:val="44"/>
          <w:rtl/>
        </w:rPr>
        <w:t xml:space="preserve">طريقكم </w:t>
      </w:r>
      <w:r w:rsidR="0064695D" w:rsidRPr="003736D5">
        <w:rPr>
          <w:rFonts w:ascii="Traditional Arabic" w:hAnsi="Traditional Arabic" w:cs="Traditional Arabic" w:hint="cs"/>
          <w:b/>
          <w:bCs/>
          <w:sz w:val="44"/>
          <w:szCs w:val="44"/>
          <w:rtl/>
        </w:rPr>
        <w:t xml:space="preserve">، </w:t>
      </w:r>
      <w:r w:rsidR="0064695D" w:rsidRPr="003736D5">
        <w:rPr>
          <w:rFonts w:ascii="Traditional Arabic" w:hAnsi="Traditional Arabic" w:cs="Traditional Arabic"/>
          <w:b/>
          <w:bCs/>
          <w:sz w:val="44"/>
          <w:szCs w:val="44"/>
          <w:rtl/>
        </w:rPr>
        <w:t>وت</w:t>
      </w:r>
      <w:r w:rsidR="0064695D" w:rsidRPr="003736D5">
        <w:rPr>
          <w:rFonts w:ascii="Traditional Arabic" w:hAnsi="Traditional Arabic" w:cs="Traditional Arabic" w:hint="cs"/>
          <w:b/>
          <w:bCs/>
          <w:sz w:val="44"/>
          <w:szCs w:val="44"/>
          <w:rtl/>
        </w:rPr>
        <w:t>ُ</w:t>
      </w:r>
      <w:r w:rsidR="0064695D" w:rsidRPr="003736D5">
        <w:rPr>
          <w:rFonts w:ascii="Traditional Arabic" w:hAnsi="Traditional Arabic" w:cs="Traditional Arabic"/>
          <w:b/>
          <w:bCs/>
          <w:sz w:val="44"/>
          <w:szCs w:val="44"/>
          <w:rtl/>
        </w:rPr>
        <w:t>ق</w:t>
      </w:r>
      <w:r w:rsidR="0064695D" w:rsidRPr="003736D5">
        <w:rPr>
          <w:rFonts w:ascii="Traditional Arabic" w:hAnsi="Traditional Arabic" w:cs="Traditional Arabic" w:hint="cs"/>
          <w:b/>
          <w:bCs/>
          <w:sz w:val="44"/>
          <w:szCs w:val="44"/>
          <w:rtl/>
        </w:rPr>
        <w:t>َ</w:t>
      </w:r>
      <w:r w:rsidR="0064695D" w:rsidRPr="003736D5">
        <w:rPr>
          <w:rFonts w:ascii="Traditional Arabic" w:hAnsi="Traditional Arabic" w:cs="Traditional Arabic"/>
          <w:b/>
          <w:bCs/>
          <w:sz w:val="44"/>
          <w:szCs w:val="44"/>
          <w:rtl/>
        </w:rPr>
        <w:t>وم ألسنتكم</w:t>
      </w:r>
      <w:r w:rsidR="0064695D" w:rsidRPr="003736D5">
        <w:rPr>
          <w:rFonts w:ascii="Traditional Arabic" w:hAnsi="Traditional Arabic" w:cs="Traditional Arabic" w:hint="cs"/>
          <w:b/>
          <w:bCs/>
          <w:sz w:val="44"/>
          <w:szCs w:val="44"/>
          <w:rtl/>
        </w:rPr>
        <w:t xml:space="preserve"> .. </w:t>
      </w:r>
    </w:p>
    <w:p w:rsidR="00FD146D" w:rsidRPr="003736D5" w:rsidRDefault="00FD146D"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وإنه لغبن وحرمان للشخص أن يبلغ عمره الثلاثين أو الاربعين او الخمسين ولما يطالع كتب السنة ولم يقرأ الوحي الثاني من ميراث النبوة ، وقد جال بصره في صحف ومقالات وتغريدات ، وح</w:t>
      </w:r>
      <w:r w:rsidRPr="003736D5">
        <w:rPr>
          <w:rFonts w:ascii="Arial" w:hAnsi="Arial" w:cs="Traditional Arabic" w:hint="cs"/>
          <w:b/>
          <w:bCs/>
          <w:kern w:val="28"/>
          <w:sz w:val="44"/>
          <w:szCs w:val="44"/>
          <w:rtl/>
        </w:rPr>
        <w:t>ُرم من كنوز السنة .</w:t>
      </w:r>
    </w:p>
    <w:p w:rsidR="00AD0B75" w:rsidRPr="003736D5" w:rsidRDefault="00AD0B75"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وما تطاول الشانئون من السنة إلا لما جهل الكثير بها ، وضعف قدرها في النفوس.</w:t>
      </w:r>
    </w:p>
    <w:p w:rsidR="007B4119" w:rsidRPr="003736D5" w:rsidRDefault="00FD146D"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ما أ</w:t>
      </w:r>
      <w:r w:rsidR="000842AA" w:rsidRPr="003736D5">
        <w:rPr>
          <w:rFonts w:ascii="Traditional Arabic" w:hAnsi="Traditional Arabic" w:cs="Traditional Arabic" w:hint="cs"/>
          <w:b/>
          <w:bCs/>
          <w:sz w:val="44"/>
          <w:szCs w:val="44"/>
          <w:rtl/>
        </w:rPr>
        <w:t>جمل أن يجتمع أ</w:t>
      </w:r>
      <w:r w:rsidR="007B4119" w:rsidRPr="003736D5">
        <w:rPr>
          <w:rFonts w:ascii="Traditional Arabic" w:hAnsi="Traditional Arabic" w:cs="Traditional Arabic" w:hint="cs"/>
          <w:b/>
          <w:bCs/>
          <w:sz w:val="44"/>
          <w:szCs w:val="44"/>
          <w:rtl/>
        </w:rPr>
        <w:t>هل الأسرة</w:t>
      </w:r>
      <w:r w:rsidR="0064695D" w:rsidRPr="003736D5">
        <w:rPr>
          <w:rFonts w:ascii="Traditional Arabic" w:hAnsi="Traditional Arabic" w:cs="Traditional Arabic" w:hint="cs"/>
          <w:b/>
          <w:bCs/>
          <w:sz w:val="44"/>
          <w:szCs w:val="44"/>
          <w:rtl/>
        </w:rPr>
        <w:t xml:space="preserve"> في </w:t>
      </w:r>
      <w:r w:rsidR="007B4119" w:rsidRPr="003736D5">
        <w:rPr>
          <w:rFonts w:ascii="Traditional Arabic" w:hAnsi="Traditional Arabic" w:cs="Traditional Arabic" w:hint="cs"/>
          <w:b/>
          <w:bCs/>
          <w:sz w:val="44"/>
          <w:szCs w:val="44"/>
          <w:rtl/>
        </w:rPr>
        <w:t>دارهم ،</w:t>
      </w:r>
      <w:r w:rsidR="0064695D" w:rsidRPr="003736D5">
        <w:rPr>
          <w:rFonts w:ascii="Traditional Arabic" w:hAnsi="Traditional Arabic" w:cs="Traditional Arabic" w:hint="cs"/>
          <w:b/>
          <w:bCs/>
          <w:sz w:val="44"/>
          <w:szCs w:val="44"/>
          <w:rtl/>
        </w:rPr>
        <w:t xml:space="preserve"> أو الأصحاب في </w:t>
      </w:r>
      <w:r w:rsidRPr="003736D5">
        <w:rPr>
          <w:rFonts w:ascii="Traditional Arabic" w:hAnsi="Traditional Arabic" w:cs="Traditional Arabic" w:hint="cs"/>
          <w:b/>
          <w:bCs/>
          <w:sz w:val="44"/>
          <w:szCs w:val="44"/>
          <w:rtl/>
        </w:rPr>
        <w:t>طلعتهم فيجردون الصحاح قراء</w:t>
      </w:r>
      <w:r w:rsidR="007B4119" w:rsidRPr="003736D5">
        <w:rPr>
          <w:rFonts w:ascii="Traditional Arabic" w:hAnsi="Traditional Arabic" w:cs="Traditional Arabic" w:hint="cs"/>
          <w:b/>
          <w:bCs/>
          <w:sz w:val="44"/>
          <w:szCs w:val="44"/>
          <w:rtl/>
        </w:rPr>
        <w:t>ة</w:t>
      </w:r>
      <w:r w:rsidR="000842AA" w:rsidRPr="003736D5">
        <w:rPr>
          <w:rFonts w:ascii="Traditional Arabic" w:hAnsi="Traditional Arabic" w:cs="Traditional Arabic" w:hint="cs"/>
          <w:b/>
          <w:bCs/>
          <w:sz w:val="44"/>
          <w:szCs w:val="44"/>
          <w:rtl/>
        </w:rPr>
        <w:t>ً</w:t>
      </w:r>
      <w:r w:rsidR="007B4119" w:rsidRPr="003736D5">
        <w:rPr>
          <w:rFonts w:ascii="Traditional Arabic" w:hAnsi="Traditional Arabic" w:cs="Traditional Arabic" w:hint="cs"/>
          <w:b/>
          <w:bCs/>
          <w:sz w:val="44"/>
          <w:szCs w:val="44"/>
          <w:rtl/>
        </w:rPr>
        <w:t xml:space="preserve"> وذكرى </w:t>
      </w:r>
      <w:r w:rsidR="000842AA" w:rsidRPr="003736D5">
        <w:rPr>
          <w:rFonts w:ascii="Traditional Arabic" w:hAnsi="Traditional Arabic" w:cs="Traditional Arabic" w:hint="cs"/>
          <w:b/>
          <w:bCs/>
          <w:sz w:val="44"/>
          <w:szCs w:val="44"/>
          <w:rtl/>
        </w:rPr>
        <w:t>،</w:t>
      </w:r>
      <w:r w:rsidR="007B4119" w:rsidRPr="003736D5">
        <w:rPr>
          <w:rFonts w:ascii="Traditional Arabic" w:hAnsi="Traditional Arabic" w:cs="Traditional Arabic" w:hint="cs"/>
          <w:b/>
          <w:bCs/>
          <w:sz w:val="44"/>
          <w:szCs w:val="44"/>
          <w:rtl/>
        </w:rPr>
        <w:t xml:space="preserve"> ف</w:t>
      </w:r>
      <w:r w:rsidR="00443086" w:rsidRPr="003736D5">
        <w:rPr>
          <w:rFonts w:ascii="Traditional Arabic" w:hAnsi="Traditional Arabic" w:cs="Traditional Arabic"/>
          <w:b/>
          <w:bCs/>
          <w:sz w:val="44"/>
          <w:szCs w:val="44"/>
          <w:rtl/>
        </w:rPr>
        <w:t>ما قُر</w:t>
      </w:r>
      <w:r w:rsidR="00443086" w:rsidRPr="003736D5">
        <w:rPr>
          <w:rFonts w:ascii="Traditional Arabic" w:hAnsi="Traditional Arabic" w:cs="Traditional Arabic" w:hint="cs"/>
          <w:b/>
          <w:bCs/>
          <w:sz w:val="44"/>
          <w:szCs w:val="44"/>
          <w:rtl/>
        </w:rPr>
        <w:t>ئت</w:t>
      </w:r>
      <w:r w:rsidR="007B4119" w:rsidRPr="003736D5">
        <w:rPr>
          <w:rFonts w:ascii="Traditional Arabic" w:hAnsi="Traditional Arabic" w:cs="Traditional Arabic"/>
          <w:b/>
          <w:bCs/>
          <w:sz w:val="44"/>
          <w:szCs w:val="44"/>
          <w:rtl/>
        </w:rPr>
        <w:t xml:space="preserve"> في شدَّة إلا ف</w:t>
      </w:r>
      <w:r w:rsidR="00443086" w:rsidRPr="003736D5">
        <w:rPr>
          <w:rFonts w:ascii="Traditional Arabic" w:hAnsi="Traditional Arabic" w:cs="Traditional Arabic" w:hint="cs"/>
          <w:b/>
          <w:bCs/>
          <w:sz w:val="44"/>
          <w:szCs w:val="44"/>
          <w:rtl/>
        </w:rPr>
        <w:t>ُ</w:t>
      </w:r>
      <w:r w:rsidR="007B4119" w:rsidRPr="003736D5">
        <w:rPr>
          <w:rFonts w:ascii="Traditional Arabic" w:hAnsi="Traditional Arabic" w:cs="Traditional Arabic"/>
          <w:b/>
          <w:bCs/>
          <w:sz w:val="44"/>
          <w:szCs w:val="44"/>
          <w:rtl/>
        </w:rPr>
        <w:t>رجت ، ولا رُكب به في مَركب إلا نَجت</w:t>
      </w:r>
      <w:r w:rsidR="0064695D" w:rsidRPr="003736D5">
        <w:rPr>
          <w:rFonts w:ascii="Traditional Arabic" w:hAnsi="Traditional Arabic" w:cs="Traditional Arabic" w:hint="cs"/>
          <w:b/>
          <w:bCs/>
          <w:sz w:val="44"/>
          <w:szCs w:val="44"/>
          <w:rtl/>
        </w:rPr>
        <w:t xml:space="preserve"> </w:t>
      </w:r>
      <w:r w:rsidR="007B4119" w:rsidRPr="003736D5">
        <w:rPr>
          <w:rFonts w:ascii="Traditional Arabic" w:hAnsi="Traditional Arabic" w:cs="Traditional Arabic" w:hint="cs"/>
          <w:b/>
          <w:bCs/>
          <w:sz w:val="44"/>
          <w:szCs w:val="44"/>
          <w:rtl/>
        </w:rPr>
        <w:t xml:space="preserve">.. </w:t>
      </w:r>
      <w:r w:rsidR="007B4119" w:rsidRPr="003736D5">
        <w:rPr>
          <w:rFonts w:ascii="Traditional Arabic" w:hAnsi="Traditional Arabic" w:cs="Traditional Arabic"/>
          <w:b/>
          <w:bCs/>
          <w:sz w:val="44"/>
          <w:szCs w:val="44"/>
          <w:rtl/>
        </w:rPr>
        <w:t>قال الحافظ ابن كثير :</w:t>
      </w:r>
      <w:r w:rsidR="007B4119" w:rsidRPr="003736D5">
        <w:rPr>
          <w:rFonts w:ascii="Traditional Arabic" w:hAnsi="Traditional Arabic" w:cs="Traditional Arabic" w:hint="cs"/>
          <w:b/>
          <w:bCs/>
          <w:sz w:val="44"/>
          <w:szCs w:val="44"/>
          <w:rtl/>
        </w:rPr>
        <w:t xml:space="preserve"> </w:t>
      </w:r>
      <w:r w:rsidR="007B4119" w:rsidRPr="003736D5">
        <w:rPr>
          <w:rFonts w:ascii="Traditional Arabic" w:hAnsi="Traditional Arabic" w:cs="Traditional Arabic"/>
          <w:b/>
          <w:bCs/>
          <w:sz w:val="44"/>
          <w:szCs w:val="44"/>
          <w:rtl/>
        </w:rPr>
        <w:t>وكتاب صحيح البخاري " يستسقى بقراءته الغمام ، وأجمع على قبوله وصحة ما فيه أهل الإسلام .</w:t>
      </w:r>
    </w:p>
    <w:p w:rsidR="007B4119" w:rsidRPr="003736D5" w:rsidRDefault="007B4119" w:rsidP="003736D5">
      <w:pPr>
        <w:spacing w:after="0" w:line="240" w:lineRule="auto"/>
        <w:jc w:val="both"/>
        <w:rPr>
          <w:rFonts w:ascii="Traditional Arabic" w:hAnsi="Traditional Arabic" w:cs="Traditional Arabic"/>
          <w:b/>
          <w:bCs/>
          <w:sz w:val="44"/>
          <w:szCs w:val="44"/>
          <w:rtl/>
        </w:rPr>
      </w:pPr>
      <w:r w:rsidRPr="003736D5">
        <w:rPr>
          <w:rFonts w:ascii="Traditional Arabic" w:hAnsi="Traditional Arabic" w:cs="Traditional Arabic" w:hint="cs"/>
          <w:b/>
          <w:bCs/>
          <w:sz w:val="44"/>
          <w:szCs w:val="44"/>
          <w:rtl/>
        </w:rPr>
        <w:t>وقد بس</w:t>
      </w:r>
      <w:r w:rsidR="00FD146D" w:rsidRPr="003736D5">
        <w:rPr>
          <w:rFonts w:ascii="Traditional Arabic" w:hAnsi="Traditional Arabic" w:cs="Traditional Arabic" w:hint="cs"/>
          <w:b/>
          <w:bCs/>
          <w:sz w:val="44"/>
          <w:szCs w:val="44"/>
          <w:rtl/>
        </w:rPr>
        <w:t>َّ</w:t>
      </w:r>
      <w:r w:rsidRPr="003736D5">
        <w:rPr>
          <w:rFonts w:ascii="Traditional Arabic" w:hAnsi="Traditional Arabic" w:cs="Traditional Arabic" w:hint="cs"/>
          <w:b/>
          <w:bCs/>
          <w:sz w:val="44"/>
          <w:szCs w:val="44"/>
          <w:rtl/>
        </w:rPr>
        <w:t>ط العلماء كتب الصحاح للقراءة</w:t>
      </w:r>
      <w:r w:rsidR="00FD146D" w:rsidRPr="003736D5">
        <w:rPr>
          <w:rFonts w:ascii="Traditional Arabic" w:hAnsi="Traditional Arabic" w:cs="Traditional Arabic" w:hint="cs"/>
          <w:b/>
          <w:bCs/>
          <w:sz w:val="44"/>
          <w:szCs w:val="44"/>
          <w:rtl/>
        </w:rPr>
        <w:t xml:space="preserve"> أو الحفظ</w:t>
      </w:r>
      <w:r w:rsidRPr="003736D5">
        <w:rPr>
          <w:rFonts w:ascii="Traditional Arabic" w:hAnsi="Traditional Arabic" w:cs="Traditional Arabic" w:hint="cs"/>
          <w:b/>
          <w:bCs/>
          <w:sz w:val="44"/>
          <w:szCs w:val="44"/>
          <w:rtl/>
        </w:rPr>
        <w:t xml:space="preserve"> </w:t>
      </w:r>
      <w:r w:rsidR="00FD146D" w:rsidRPr="003736D5">
        <w:rPr>
          <w:rFonts w:ascii="Traditional Arabic" w:hAnsi="Traditional Arabic" w:cs="Traditional Arabic" w:hint="cs"/>
          <w:b/>
          <w:bCs/>
          <w:sz w:val="44"/>
          <w:szCs w:val="44"/>
          <w:rtl/>
        </w:rPr>
        <w:t>..</w:t>
      </w:r>
      <w:r w:rsidRPr="003736D5">
        <w:rPr>
          <w:rFonts w:ascii="Traditional Arabic" w:hAnsi="Traditional Arabic" w:cs="Traditional Arabic" w:hint="cs"/>
          <w:b/>
          <w:bCs/>
          <w:sz w:val="44"/>
          <w:szCs w:val="44"/>
          <w:rtl/>
        </w:rPr>
        <w:t xml:space="preserve"> كمختصر صحيح البخاري للزبيدي ، ومختصر صحيح مسلم للمنذري ، </w:t>
      </w:r>
      <w:r w:rsidR="005D5FB7" w:rsidRPr="003736D5">
        <w:rPr>
          <w:rFonts w:ascii="Traditional Arabic" w:hAnsi="Traditional Arabic" w:cs="Traditional Arabic" w:hint="cs"/>
          <w:b/>
          <w:bCs/>
          <w:sz w:val="44"/>
          <w:szCs w:val="44"/>
          <w:rtl/>
        </w:rPr>
        <w:t>وغيرها من مختصرات السنة</w:t>
      </w:r>
      <w:r w:rsidRPr="003736D5">
        <w:rPr>
          <w:rFonts w:ascii="Traditional Arabic" w:hAnsi="Traditional Arabic" w:cs="Traditional Arabic" w:hint="cs"/>
          <w:b/>
          <w:bCs/>
          <w:sz w:val="44"/>
          <w:szCs w:val="44"/>
          <w:rtl/>
        </w:rPr>
        <w:t xml:space="preserve"> ، و</w:t>
      </w:r>
      <w:r w:rsidR="00FD146D" w:rsidRPr="003736D5">
        <w:rPr>
          <w:rFonts w:ascii="Traditional Arabic" w:hAnsi="Traditional Arabic" w:cs="Traditional Arabic" w:hint="cs"/>
          <w:b/>
          <w:bCs/>
          <w:sz w:val="44"/>
          <w:szCs w:val="44"/>
          <w:rtl/>
        </w:rPr>
        <w:t xml:space="preserve">قد </w:t>
      </w:r>
      <w:r w:rsidRPr="003736D5">
        <w:rPr>
          <w:rFonts w:ascii="Traditional Arabic" w:hAnsi="Traditional Arabic" w:cs="Traditional Arabic" w:hint="cs"/>
          <w:b/>
          <w:bCs/>
          <w:sz w:val="44"/>
          <w:szCs w:val="44"/>
          <w:rtl/>
        </w:rPr>
        <w:t>ط</w:t>
      </w:r>
      <w:r w:rsidR="005D5FB7" w:rsidRPr="003736D5">
        <w:rPr>
          <w:rFonts w:ascii="Traditional Arabic" w:hAnsi="Traditional Arabic" w:cs="Traditional Arabic" w:hint="cs"/>
          <w:b/>
          <w:bCs/>
          <w:sz w:val="44"/>
          <w:szCs w:val="44"/>
          <w:rtl/>
        </w:rPr>
        <w:t>ُ</w:t>
      </w:r>
      <w:r w:rsidRPr="003736D5">
        <w:rPr>
          <w:rFonts w:ascii="Traditional Arabic" w:hAnsi="Traditional Arabic" w:cs="Traditional Arabic" w:hint="cs"/>
          <w:b/>
          <w:bCs/>
          <w:sz w:val="44"/>
          <w:szCs w:val="44"/>
          <w:rtl/>
        </w:rPr>
        <w:t>بعت</w:t>
      </w:r>
      <w:r w:rsidR="00FD146D"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hint="cs"/>
          <w:b/>
          <w:bCs/>
          <w:sz w:val="44"/>
          <w:szCs w:val="44"/>
          <w:rtl/>
        </w:rPr>
        <w:t xml:space="preserve">الكتب الستة في كتيبات تُحمل في الجيب </w:t>
      </w:r>
      <w:r w:rsidR="00FD146D" w:rsidRPr="003736D5">
        <w:rPr>
          <w:rFonts w:ascii="Traditional Arabic" w:hAnsi="Traditional Arabic" w:cs="Traditional Arabic" w:hint="cs"/>
          <w:b/>
          <w:bCs/>
          <w:sz w:val="44"/>
          <w:szCs w:val="44"/>
          <w:rtl/>
        </w:rPr>
        <w:t>ليسهل قراءتها وجردها في أي مكان في الحضر والسفر ، وفي البيت والعمل .</w:t>
      </w:r>
      <w:r w:rsidRPr="003736D5">
        <w:rPr>
          <w:rFonts w:ascii="Traditional Arabic" w:hAnsi="Traditional Arabic" w:cs="Traditional Arabic" w:hint="cs"/>
          <w:b/>
          <w:bCs/>
          <w:sz w:val="44"/>
          <w:szCs w:val="44"/>
          <w:rtl/>
        </w:rPr>
        <w:t xml:space="preserve"> </w:t>
      </w:r>
    </w:p>
    <w:p w:rsidR="005D5FB7" w:rsidRPr="003736D5" w:rsidRDefault="000842AA" w:rsidP="00D77A8D">
      <w:pPr>
        <w:spacing w:after="0" w:line="240" w:lineRule="auto"/>
        <w:rPr>
          <w:rFonts w:ascii="Traditional Arabic" w:hAnsi="Traditional Arabic" w:cs="Traditional Arabic"/>
          <w:b/>
          <w:bCs/>
          <w:sz w:val="44"/>
          <w:szCs w:val="44"/>
          <w:rtl/>
        </w:rPr>
      </w:pPr>
      <w:r w:rsidRPr="003736D5">
        <w:rPr>
          <w:rFonts w:ascii="Traditional Arabic" w:hAnsi="Traditional Arabic" w:cs="Traditional Arabic"/>
          <w:b/>
          <w:bCs/>
          <w:sz w:val="44"/>
          <w:szCs w:val="44"/>
          <w:rtl/>
        </w:rPr>
        <w:t>وقد أثلجت الصدور وقرت الأعين بعودة هذا الجيل في هذا العصر إلى ميراث النبوة وإلى حفظ السنة،  حفظا وتفهما ، فضموا إلى حفظ القرآن حفظ السنة</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w:t>
      </w:r>
      <w:r w:rsidRPr="003736D5">
        <w:rPr>
          <w:rFonts w:ascii="Traditional Arabic" w:hAnsi="Traditional Arabic" w:cs="Traditional Arabic" w:hint="cs"/>
          <w:b/>
          <w:bCs/>
          <w:sz w:val="44"/>
          <w:szCs w:val="44"/>
          <w:rtl/>
        </w:rPr>
        <w:t xml:space="preserve"> </w:t>
      </w:r>
      <w:r w:rsidRPr="003736D5">
        <w:rPr>
          <w:rFonts w:ascii="Traditional Arabic" w:hAnsi="Traditional Arabic" w:cs="Traditional Arabic"/>
          <w:b/>
          <w:bCs/>
          <w:sz w:val="44"/>
          <w:szCs w:val="44"/>
          <w:rtl/>
        </w:rPr>
        <w:t>وأصبحت لا تعلوك الدهشة إذا رأيت شبان وفتيات في مقتبل أعمارهم يحف</w:t>
      </w:r>
      <w:r w:rsidR="003736D5">
        <w:rPr>
          <w:rFonts w:ascii="Traditional Arabic" w:hAnsi="Traditional Arabic" w:cs="Traditional Arabic"/>
          <w:b/>
          <w:bCs/>
          <w:sz w:val="44"/>
          <w:szCs w:val="44"/>
          <w:rtl/>
        </w:rPr>
        <w:t>ظون الصحيحين كما يحفظون القرآن</w:t>
      </w:r>
      <w:r w:rsidRPr="003736D5">
        <w:rPr>
          <w:rFonts w:ascii="Traditional Arabic" w:hAnsi="Traditional Arabic" w:cs="Traditional Arabic"/>
          <w:b/>
          <w:bCs/>
          <w:sz w:val="44"/>
          <w:szCs w:val="44"/>
          <w:rtl/>
        </w:rPr>
        <w:t>.</w:t>
      </w:r>
      <w:r w:rsidR="00D77A8D">
        <w:rPr>
          <w:rFonts w:ascii="Traditional Arabic" w:hAnsi="Traditional Arabic" w:cs="Traditional Arabic" w:hint="cs"/>
          <w:b/>
          <w:bCs/>
          <w:sz w:val="44"/>
          <w:szCs w:val="44"/>
          <w:rtl/>
        </w:rPr>
        <w:t>..</w:t>
      </w:r>
      <w:r w:rsidR="005D5FB7" w:rsidRPr="003736D5">
        <w:rPr>
          <w:rFonts w:ascii="Traditional Arabic" w:hAnsi="Traditional Arabic" w:cs="Traditional Arabic" w:hint="cs"/>
          <w:b/>
          <w:bCs/>
          <w:sz w:val="44"/>
          <w:szCs w:val="44"/>
          <w:rtl/>
        </w:rPr>
        <w:t xml:space="preserve">وفي الصحيحين أن وفد عبد القيس قدموا على النبي </w:t>
      </w:r>
      <w:r w:rsidR="005D5FB7" w:rsidRPr="003736D5">
        <w:rPr>
          <w:rFonts w:ascii="Traditional Arabic" w:hAnsi="Traditional Arabic" w:cs="Traditional Arabic" w:hint="cs"/>
          <w:b/>
          <w:bCs/>
          <w:sz w:val="44"/>
          <w:szCs w:val="44"/>
        </w:rPr>
        <w:sym w:font="AGA Arabesque" w:char="F072"/>
      </w:r>
      <w:r w:rsidR="005D5FB7" w:rsidRPr="003736D5">
        <w:rPr>
          <w:rFonts w:ascii="Traditional Arabic" w:hAnsi="Traditional Arabic" w:cs="Traditional Arabic" w:hint="cs"/>
          <w:b/>
          <w:bCs/>
          <w:sz w:val="44"/>
          <w:szCs w:val="44"/>
          <w:rtl/>
        </w:rPr>
        <w:t xml:space="preserve"> فحدثهم ثم قال لهم</w:t>
      </w:r>
      <w:r w:rsidR="005D5FB7" w:rsidRPr="003736D5">
        <w:rPr>
          <w:rFonts w:ascii="Traditional Arabic" w:hAnsi="Traditional Arabic" w:cs="Traditional Arabic"/>
          <w:b/>
          <w:bCs/>
          <w:sz w:val="44"/>
          <w:szCs w:val="44"/>
          <w:rtl/>
        </w:rPr>
        <w:t xml:space="preserve"> «احْفَظُوهُ، وَأَخْبِرُوا بِهِ مِنْ وَرَائِكُمْ»</w:t>
      </w:r>
      <w:r w:rsidR="005D5FB7" w:rsidRPr="003736D5">
        <w:rPr>
          <w:rFonts w:ascii="Traditional Arabic" w:hAnsi="Traditional Arabic" w:cs="Traditional Arabic" w:hint="cs"/>
          <w:b/>
          <w:bCs/>
          <w:sz w:val="44"/>
          <w:szCs w:val="44"/>
          <w:rtl/>
        </w:rPr>
        <w:t>.</w:t>
      </w:r>
    </w:p>
    <w:p w:rsidR="00C5563F" w:rsidRPr="003736D5" w:rsidRDefault="0052304B" w:rsidP="003736D5">
      <w:pPr>
        <w:spacing w:after="0"/>
        <w:jc w:val="both"/>
        <w:rPr>
          <w:rFonts w:ascii="Traditional Arabic" w:hAnsi="Traditional Arabic" w:cs="Traditional Arabic"/>
          <w:b/>
          <w:bCs/>
          <w:sz w:val="44"/>
          <w:szCs w:val="44"/>
        </w:rPr>
      </w:pPr>
      <w:r w:rsidRPr="003736D5">
        <w:rPr>
          <w:rFonts w:ascii="Traditional Arabic" w:hAnsi="Traditional Arabic" w:cs="Traditional Arabic"/>
          <w:b/>
          <w:bCs/>
          <w:sz w:val="44"/>
          <w:szCs w:val="44"/>
          <w:rtl/>
        </w:rPr>
        <w:t xml:space="preserve">فاللهم </w:t>
      </w:r>
      <w:r w:rsidRPr="003736D5">
        <w:rPr>
          <w:rFonts w:ascii="Traditional Arabic" w:hAnsi="Traditional Arabic" w:cs="Traditional Arabic" w:hint="cs"/>
          <w:b/>
          <w:bCs/>
          <w:sz w:val="44"/>
          <w:szCs w:val="44"/>
          <w:rtl/>
        </w:rPr>
        <w:t>أ</w:t>
      </w:r>
      <w:r w:rsidR="000842AA" w:rsidRPr="003736D5">
        <w:rPr>
          <w:rFonts w:ascii="Traditional Arabic" w:hAnsi="Traditional Arabic" w:cs="Traditional Arabic"/>
          <w:b/>
          <w:bCs/>
          <w:sz w:val="44"/>
          <w:szCs w:val="44"/>
          <w:rtl/>
        </w:rPr>
        <w:t xml:space="preserve">تم علينا نعمك ورزقنا علما وعملا وإيما وثباتا </w:t>
      </w:r>
      <w:r w:rsidRPr="003736D5">
        <w:rPr>
          <w:rFonts w:ascii="Traditional Arabic" w:hAnsi="Traditional Arabic" w:cs="Traditional Arabic" w:hint="cs"/>
          <w:b/>
          <w:bCs/>
          <w:sz w:val="44"/>
          <w:szCs w:val="44"/>
          <w:rtl/>
        </w:rPr>
        <w:t>.. اللهم صل وسلم</w:t>
      </w:r>
      <w:r w:rsidR="003736D5">
        <w:rPr>
          <w:rFonts w:ascii="Traditional Arabic" w:hAnsi="Traditional Arabic" w:cs="Traditional Arabic" w:hint="cs"/>
          <w:b/>
          <w:bCs/>
          <w:sz w:val="44"/>
          <w:szCs w:val="44"/>
          <w:rtl/>
        </w:rPr>
        <w:t xml:space="preserve"> على عبدك ورسولك نبينا محمد</w:t>
      </w:r>
      <w:r w:rsidRPr="003736D5">
        <w:rPr>
          <w:rFonts w:ascii="Traditional Arabic" w:hAnsi="Traditional Arabic" w:cs="Traditional Arabic" w:hint="cs"/>
          <w:b/>
          <w:bCs/>
          <w:sz w:val="44"/>
          <w:szCs w:val="44"/>
          <w:rtl/>
        </w:rPr>
        <w:t xml:space="preserve"> ..</w:t>
      </w:r>
      <w:bookmarkEnd w:id="0"/>
    </w:p>
    <w:sectPr w:rsidR="00C5563F" w:rsidRPr="003736D5" w:rsidSect="006D1BEE">
      <w:footerReference w:type="default" r:id="rId8"/>
      <w:pgSz w:w="11906" w:h="16838"/>
      <w:pgMar w:top="426"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C0" w:rsidRDefault="008A52C0" w:rsidP="005D5FB7">
      <w:pPr>
        <w:spacing w:after="0" w:line="240" w:lineRule="auto"/>
      </w:pPr>
      <w:r>
        <w:separator/>
      </w:r>
    </w:p>
  </w:endnote>
  <w:endnote w:type="continuationSeparator" w:id="0">
    <w:p w:rsidR="008A52C0" w:rsidRDefault="008A52C0" w:rsidP="005D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291599"/>
      <w:docPartObj>
        <w:docPartGallery w:val="Page Numbers (Bottom of Page)"/>
        <w:docPartUnique/>
      </w:docPartObj>
    </w:sdtPr>
    <w:sdtEndPr/>
    <w:sdtContent>
      <w:p w:rsidR="005D5FB7" w:rsidRDefault="005D5FB7">
        <w:pPr>
          <w:pStyle w:val="afc"/>
          <w:jc w:val="center"/>
        </w:pPr>
        <w:r>
          <w:fldChar w:fldCharType="begin"/>
        </w:r>
        <w:r>
          <w:instrText>PAGE   \* MERGEFORMAT</w:instrText>
        </w:r>
        <w:r>
          <w:fldChar w:fldCharType="separate"/>
        </w:r>
        <w:r w:rsidR="00924583" w:rsidRPr="00924583">
          <w:rPr>
            <w:noProof/>
            <w:rtl/>
            <w:lang w:val="ar-SA"/>
          </w:rPr>
          <w:t>4</w:t>
        </w:r>
        <w:r>
          <w:fldChar w:fldCharType="end"/>
        </w:r>
      </w:p>
    </w:sdtContent>
  </w:sdt>
  <w:p w:rsidR="005D5FB7" w:rsidRDefault="005D5FB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C0" w:rsidRDefault="008A52C0" w:rsidP="005D5FB7">
      <w:pPr>
        <w:spacing w:after="0" w:line="240" w:lineRule="auto"/>
      </w:pPr>
      <w:r>
        <w:separator/>
      </w:r>
    </w:p>
  </w:footnote>
  <w:footnote w:type="continuationSeparator" w:id="0">
    <w:p w:rsidR="008A52C0" w:rsidRDefault="008A52C0" w:rsidP="005D5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4860"/>
    <w:rsid w:val="00051AF1"/>
    <w:rsid w:val="00075B92"/>
    <w:rsid w:val="000762B5"/>
    <w:rsid w:val="00076FB2"/>
    <w:rsid w:val="00083E2A"/>
    <w:rsid w:val="000842AA"/>
    <w:rsid w:val="00094AB5"/>
    <w:rsid w:val="00097DCB"/>
    <w:rsid w:val="00097FFE"/>
    <w:rsid w:val="000A4F6E"/>
    <w:rsid w:val="000C08E4"/>
    <w:rsid w:val="000D202C"/>
    <w:rsid w:val="000E2621"/>
    <w:rsid w:val="000F66AE"/>
    <w:rsid w:val="000F66E4"/>
    <w:rsid w:val="001068B1"/>
    <w:rsid w:val="001128A7"/>
    <w:rsid w:val="00141577"/>
    <w:rsid w:val="001565A6"/>
    <w:rsid w:val="00166094"/>
    <w:rsid w:val="001B3220"/>
    <w:rsid w:val="001D052F"/>
    <w:rsid w:val="001D481B"/>
    <w:rsid w:val="001E4C5C"/>
    <w:rsid w:val="00211079"/>
    <w:rsid w:val="00247F6A"/>
    <w:rsid w:val="00251DDA"/>
    <w:rsid w:val="0027116D"/>
    <w:rsid w:val="002719B3"/>
    <w:rsid w:val="002A02E6"/>
    <w:rsid w:val="002B0C36"/>
    <w:rsid w:val="002B3164"/>
    <w:rsid w:val="002C0C10"/>
    <w:rsid w:val="002C46BD"/>
    <w:rsid w:val="00305526"/>
    <w:rsid w:val="003077F0"/>
    <w:rsid w:val="003342E2"/>
    <w:rsid w:val="00336EC0"/>
    <w:rsid w:val="00354155"/>
    <w:rsid w:val="00355E33"/>
    <w:rsid w:val="003736D5"/>
    <w:rsid w:val="00396E40"/>
    <w:rsid w:val="003A21AB"/>
    <w:rsid w:val="003A6912"/>
    <w:rsid w:val="003B1D08"/>
    <w:rsid w:val="003D7B61"/>
    <w:rsid w:val="003E7979"/>
    <w:rsid w:val="00443086"/>
    <w:rsid w:val="004445F8"/>
    <w:rsid w:val="00456458"/>
    <w:rsid w:val="004A3F44"/>
    <w:rsid w:val="004D35AB"/>
    <w:rsid w:val="00512C46"/>
    <w:rsid w:val="0052304B"/>
    <w:rsid w:val="005410E1"/>
    <w:rsid w:val="00562912"/>
    <w:rsid w:val="005C7D9D"/>
    <w:rsid w:val="005D5FB7"/>
    <w:rsid w:val="0064321A"/>
    <w:rsid w:val="0064695D"/>
    <w:rsid w:val="006722CA"/>
    <w:rsid w:val="0068596A"/>
    <w:rsid w:val="006C634D"/>
    <w:rsid w:val="006C6443"/>
    <w:rsid w:val="006D1BEE"/>
    <w:rsid w:val="006E234E"/>
    <w:rsid w:val="006E6B72"/>
    <w:rsid w:val="006E6BA2"/>
    <w:rsid w:val="006F4CA7"/>
    <w:rsid w:val="0074520F"/>
    <w:rsid w:val="00777673"/>
    <w:rsid w:val="00793F74"/>
    <w:rsid w:val="007B10E0"/>
    <w:rsid w:val="007B4119"/>
    <w:rsid w:val="007B5D2B"/>
    <w:rsid w:val="007F6F87"/>
    <w:rsid w:val="00807F8F"/>
    <w:rsid w:val="008452E1"/>
    <w:rsid w:val="00875E98"/>
    <w:rsid w:val="00890336"/>
    <w:rsid w:val="008A52C0"/>
    <w:rsid w:val="008F42FA"/>
    <w:rsid w:val="008F4869"/>
    <w:rsid w:val="00924583"/>
    <w:rsid w:val="00991E40"/>
    <w:rsid w:val="009A221E"/>
    <w:rsid w:val="009A7ACE"/>
    <w:rsid w:val="009B682D"/>
    <w:rsid w:val="009B7238"/>
    <w:rsid w:val="009C292C"/>
    <w:rsid w:val="009C4CD7"/>
    <w:rsid w:val="009F26D1"/>
    <w:rsid w:val="00A342DF"/>
    <w:rsid w:val="00A44C74"/>
    <w:rsid w:val="00A51AD4"/>
    <w:rsid w:val="00A65CAD"/>
    <w:rsid w:val="00A77F53"/>
    <w:rsid w:val="00A94311"/>
    <w:rsid w:val="00AD0B75"/>
    <w:rsid w:val="00AD4E8E"/>
    <w:rsid w:val="00B06CB0"/>
    <w:rsid w:val="00B26F80"/>
    <w:rsid w:val="00B33FD3"/>
    <w:rsid w:val="00B432B8"/>
    <w:rsid w:val="00BA2B15"/>
    <w:rsid w:val="00BC6176"/>
    <w:rsid w:val="00C126BD"/>
    <w:rsid w:val="00C5563F"/>
    <w:rsid w:val="00CB6B30"/>
    <w:rsid w:val="00CC2130"/>
    <w:rsid w:val="00CD470B"/>
    <w:rsid w:val="00CE4C14"/>
    <w:rsid w:val="00D055F9"/>
    <w:rsid w:val="00D404E6"/>
    <w:rsid w:val="00D63D87"/>
    <w:rsid w:val="00D67B73"/>
    <w:rsid w:val="00D77A8D"/>
    <w:rsid w:val="00DA2616"/>
    <w:rsid w:val="00DA73A7"/>
    <w:rsid w:val="00DB31DB"/>
    <w:rsid w:val="00DB5871"/>
    <w:rsid w:val="00DE4C74"/>
    <w:rsid w:val="00E11D81"/>
    <w:rsid w:val="00E143F7"/>
    <w:rsid w:val="00E315B3"/>
    <w:rsid w:val="00E40ACF"/>
    <w:rsid w:val="00E40F6C"/>
    <w:rsid w:val="00E54FD6"/>
    <w:rsid w:val="00E61427"/>
    <w:rsid w:val="00E777A9"/>
    <w:rsid w:val="00EC5007"/>
    <w:rsid w:val="00ED6969"/>
    <w:rsid w:val="00EE0FE9"/>
    <w:rsid w:val="00EE4E9C"/>
    <w:rsid w:val="00F033F4"/>
    <w:rsid w:val="00F04B3F"/>
    <w:rsid w:val="00F1412A"/>
    <w:rsid w:val="00F42FB4"/>
    <w:rsid w:val="00F61602"/>
    <w:rsid w:val="00F70AF8"/>
    <w:rsid w:val="00F97628"/>
    <w:rsid w:val="00FA2C9F"/>
    <w:rsid w:val="00FB4F82"/>
    <w:rsid w:val="00FD146D"/>
    <w:rsid w:val="00FF4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BEE"/>
    <w:pPr>
      <w:bidi/>
      <w:spacing w:after="200" w:line="276" w:lineRule="auto"/>
    </w:pPr>
    <w:rPr>
      <w:rFonts w:ascii="Calibri" w:hAnsi="Calibri" w:cs="Arial"/>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spacing w:after="0" w:line="240" w:lineRule="auto"/>
      <w:ind w:firstLine="510"/>
      <w:jc w:val="both"/>
    </w:pPr>
    <w:rPr>
      <w:rFonts w:ascii="Tahoma" w:hAnsi="Tahoma" w:cs="Traditional Arabic"/>
      <w:color w:val="000000"/>
      <w:sz w:val="36"/>
      <w:szCs w:val="36"/>
      <w:lang w:eastAsia="ar-SA"/>
    </w:rPr>
  </w:style>
  <w:style w:type="paragraph" w:styleId="a3">
    <w:name w:val="Plain Text"/>
    <w:basedOn w:val="a"/>
    <w:rsid w:val="00C126BD"/>
    <w:pPr>
      <w:widowControl w:val="0"/>
      <w:spacing w:after="0" w:line="240" w:lineRule="auto"/>
      <w:ind w:firstLine="454"/>
      <w:jc w:val="both"/>
    </w:pPr>
    <w:rPr>
      <w:rFonts w:ascii="Courier New" w:hAnsi="Courier New" w:cs="Courier New"/>
      <w:color w:val="000000"/>
      <w:sz w:val="20"/>
      <w:szCs w:val="20"/>
      <w:lang w:eastAsia="ar-SA"/>
    </w:rPr>
  </w:style>
  <w:style w:type="paragraph" w:styleId="a4">
    <w:name w:val="caption"/>
    <w:basedOn w:val="a"/>
    <w:next w:val="a"/>
    <w:qFormat/>
    <w:rsid w:val="00336EC0"/>
    <w:pPr>
      <w:widowControl w:val="0"/>
      <w:overflowPunct w:val="0"/>
      <w:autoSpaceDE w:val="0"/>
      <w:autoSpaceDN w:val="0"/>
      <w:adjustRightInd w:val="0"/>
      <w:spacing w:before="120" w:after="120" w:line="240" w:lineRule="auto"/>
      <w:jc w:val="both"/>
      <w:textAlignment w:val="baseline"/>
    </w:pPr>
    <w:rPr>
      <w:rFonts w:ascii="Times New Roman" w:hAnsi="Times New Roman" w:cs="Traditional Arabic"/>
      <w:color w:val="000000"/>
      <w:sz w:val="36"/>
      <w:szCs w:val="36"/>
      <w:lang w:eastAsia="ar-SA"/>
    </w:rPr>
  </w:style>
  <w:style w:type="paragraph" w:styleId="a5">
    <w:name w:val="table of figures"/>
    <w:basedOn w:val="a"/>
    <w:next w:val="a"/>
    <w:rsid w:val="00336EC0"/>
    <w:pPr>
      <w:widowControl w:val="0"/>
      <w:spacing w:after="0" w:line="240" w:lineRule="auto"/>
      <w:ind w:left="720" w:hanging="720"/>
      <w:jc w:val="both"/>
    </w:pPr>
    <w:rPr>
      <w:rFonts w:ascii="Times New Roman" w:hAnsi="Times New Roman" w:cs="Traditional Arabic"/>
      <w:color w:val="000000"/>
      <w:sz w:val="36"/>
      <w:szCs w:val="36"/>
      <w:lang w:eastAsia="ar-SA"/>
    </w:rPr>
  </w:style>
  <w:style w:type="paragraph" w:styleId="10">
    <w:name w:val="toc 1"/>
    <w:basedOn w:val="a"/>
    <w:next w:val="a"/>
    <w:autoRedefine/>
    <w:rsid w:val="00336EC0"/>
    <w:pPr>
      <w:widowControl w:val="0"/>
      <w:spacing w:after="0" w:line="240" w:lineRule="auto"/>
      <w:ind w:firstLine="454"/>
      <w:jc w:val="both"/>
    </w:pPr>
    <w:rPr>
      <w:rFonts w:ascii="Times New Roman" w:hAnsi="Times New Roman" w:cs="Traditional Arabic"/>
      <w:color w:val="000000"/>
      <w:sz w:val="36"/>
      <w:szCs w:val="36"/>
      <w:lang w:eastAsia="ar-SA"/>
    </w:rPr>
  </w:style>
  <w:style w:type="paragraph" w:styleId="20">
    <w:name w:val="toc 2"/>
    <w:basedOn w:val="a"/>
    <w:next w:val="a"/>
    <w:autoRedefine/>
    <w:rsid w:val="00336EC0"/>
    <w:pPr>
      <w:widowControl w:val="0"/>
      <w:spacing w:after="0" w:line="240" w:lineRule="auto"/>
      <w:ind w:left="360" w:firstLine="454"/>
      <w:jc w:val="both"/>
    </w:pPr>
    <w:rPr>
      <w:rFonts w:ascii="Times New Roman" w:hAnsi="Times New Roman" w:cs="Traditional Arabic"/>
      <w:color w:val="000000"/>
      <w:sz w:val="36"/>
      <w:szCs w:val="36"/>
      <w:lang w:eastAsia="ar-SA"/>
    </w:rPr>
  </w:style>
  <w:style w:type="paragraph" w:styleId="30">
    <w:name w:val="toc 3"/>
    <w:basedOn w:val="a"/>
    <w:next w:val="a"/>
    <w:autoRedefine/>
    <w:rsid w:val="00336EC0"/>
    <w:pPr>
      <w:widowControl w:val="0"/>
      <w:spacing w:after="0" w:line="240" w:lineRule="auto"/>
      <w:ind w:left="720" w:firstLine="454"/>
      <w:jc w:val="both"/>
    </w:pPr>
    <w:rPr>
      <w:rFonts w:ascii="Times New Roman" w:hAnsi="Times New Roman" w:cs="Traditional Arabic"/>
      <w:color w:val="000000"/>
      <w:sz w:val="36"/>
      <w:szCs w:val="36"/>
      <w:lang w:eastAsia="ar-SA"/>
    </w:rPr>
  </w:style>
  <w:style w:type="paragraph" w:styleId="40">
    <w:name w:val="toc 4"/>
    <w:basedOn w:val="a"/>
    <w:next w:val="a"/>
    <w:autoRedefine/>
    <w:rsid w:val="00336EC0"/>
    <w:pPr>
      <w:widowControl w:val="0"/>
      <w:spacing w:after="0" w:line="240" w:lineRule="auto"/>
      <w:ind w:left="1080" w:firstLine="454"/>
      <w:jc w:val="both"/>
    </w:pPr>
    <w:rPr>
      <w:rFonts w:ascii="Times New Roman" w:hAnsi="Times New Roman" w:cs="Traditional Arabic"/>
      <w:color w:val="000000"/>
      <w:sz w:val="36"/>
      <w:szCs w:val="36"/>
      <w:lang w:eastAsia="ar-SA"/>
    </w:rPr>
  </w:style>
  <w:style w:type="paragraph" w:styleId="50">
    <w:name w:val="toc 5"/>
    <w:basedOn w:val="a"/>
    <w:next w:val="a"/>
    <w:autoRedefine/>
    <w:rsid w:val="00336EC0"/>
    <w:pPr>
      <w:widowControl w:val="0"/>
      <w:spacing w:after="0" w:line="240" w:lineRule="auto"/>
      <w:ind w:left="1440" w:firstLine="454"/>
      <w:jc w:val="both"/>
    </w:pPr>
    <w:rPr>
      <w:rFonts w:ascii="Times New Roman" w:hAnsi="Times New Roman" w:cs="Traditional Arabic"/>
      <w:color w:val="000000"/>
      <w:sz w:val="36"/>
      <w:szCs w:val="36"/>
      <w:lang w:eastAsia="ar-SA"/>
    </w:rPr>
  </w:style>
  <w:style w:type="paragraph" w:styleId="60">
    <w:name w:val="toc 6"/>
    <w:basedOn w:val="a"/>
    <w:next w:val="a"/>
    <w:autoRedefine/>
    <w:rsid w:val="00336EC0"/>
    <w:pPr>
      <w:widowControl w:val="0"/>
      <w:spacing w:after="0" w:line="240" w:lineRule="auto"/>
      <w:ind w:left="1800" w:firstLine="454"/>
      <w:jc w:val="both"/>
    </w:pPr>
    <w:rPr>
      <w:rFonts w:ascii="Times New Roman" w:hAnsi="Times New Roman" w:cs="Traditional Arabic"/>
      <w:color w:val="000000"/>
      <w:sz w:val="36"/>
      <w:szCs w:val="36"/>
      <w:lang w:eastAsia="ar-SA"/>
    </w:rPr>
  </w:style>
  <w:style w:type="paragraph" w:styleId="70">
    <w:name w:val="toc 7"/>
    <w:basedOn w:val="a"/>
    <w:next w:val="a"/>
    <w:autoRedefine/>
    <w:rsid w:val="00336EC0"/>
    <w:pPr>
      <w:widowControl w:val="0"/>
      <w:spacing w:after="0" w:line="240" w:lineRule="auto"/>
      <w:ind w:left="2160" w:firstLine="454"/>
      <w:jc w:val="both"/>
    </w:pPr>
    <w:rPr>
      <w:rFonts w:ascii="Times New Roman" w:hAnsi="Times New Roman" w:cs="Traditional Arabic"/>
      <w:color w:val="000000"/>
      <w:sz w:val="36"/>
      <w:szCs w:val="36"/>
      <w:lang w:eastAsia="ar-SA"/>
    </w:rPr>
  </w:style>
  <w:style w:type="paragraph" w:styleId="80">
    <w:name w:val="toc 8"/>
    <w:basedOn w:val="a"/>
    <w:next w:val="a"/>
    <w:autoRedefine/>
    <w:rsid w:val="00336EC0"/>
    <w:pPr>
      <w:widowControl w:val="0"/>
      <w:spacing w:after="0" w:line="240" w:lineRule="auto"/>
      <w:ind w:left="2520" w:firstLine="454"/>
      <w:jc w:val="both"/>
    </w:pPr>
    <w:rPr>
      <w:rFonts w:ascii="Times New Roman" w:hAnsi="Times New Roman" w:cs="Traditional Arabic"/>
      <w:color w:val="000000"/>
      <w:sz w:val="36"/>
      <w:szCs w:val="36"/>
      <w:lang w:eastAsia="ar-SA"/>
    </w:rPr>
  </w:style>
  <w:style w:type="paragraph" w:styleId="90">
    <w:name w:val="toc 9"/>
    <w:basedOn w:val="a"/>
    <w:next w:val="a"/>
    <w:autoRedefine/>
    <w:rsid w:val="00336EC0"/>
    <w:pPr>
      <w:widowControl w:val="0"/>
      <w:spacing w:after="0" w:line="240" w:lineRule="auto"/>
      <w:ind w:left="2880" w:firstLine="454"/>
      <w:jc w:val="both"/>
    </w:pPr>
    <w:rPr>
      <w:rFonts w:ascii="Times New Roman" w:hAnsi="Times New Roman" w:cs="Traditional Arabic"/>
      <w:color w:val="000000"/>
      <w:sz w:val="36"/>
      <w:szCs w:val="36"/>
      <w:lang w:eastAsia="ar-SA"/>
    </w:rPr>
  </w:style>
  <w:style w:type="paragraph" w:styleId="a6">
    <w:name w:val="table of authorities"/>
    <w:basedOn w:val="a"/>
    <w:next w:val="a"/>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7">
    <w:name w:val="Document Map"/>
    <w:basedOn w:val="a"/>
    <w:rsid w:val="00336EC0"/>
    <w:pPr>
      <w:widowControl w:val="0"/>
      <w:shd w:val="clear" w:color="auto" w:fill="000080"/>
      <w:spacing w:after="0" w:line="240" w:lineRule="auto"/>
      <w:ind w:firstLine="454"/>
      <w:jc w:val="both"/>
    </w:pPr>
    <w:rPr>
      <w:rFonts w:ascii="Times New Roman" w:hAnsi="Times New Roman" w:cs="Traditional Arabic"/>
      <w:color w:val="000000"/>
      <w:sz w:val="36"/>
      <w:szCs w:val="36"/>
      <w:lang w:eastAsia="ar-SA"/>
    </w:rPr>
  </w:style>
  <w:style w:type="paragraph" w:styleId="a8">
    <w:name w:val="header"/>
    <w:basedOn w:val="a"/>
    <w:rsid w:val="00336EC0"/>
    <w:pPr>
      <w:widowControl w:val="0"/>
      <w:tabs>
        <w:tab w:val="center" w:pos="4153"/>
        <w:tab w:val="right" w:pos="8306"/>
      </w:tabs>
      <w:bidi w:val="0"/>
      <w:spacing w:after="0" w:line="240" w:lineRule="auto"/>
      <w:jc w:val="lowKashida"/>
    </w:pPr>
    <w:rPr>
      <w:rFonts w:ascii="Times New Roman" w:hAnsi="Times New Roman" w:cs="Traditional Arabic"/>
      <w:color w:val="000000"/>
      <w:sz w:val="20"/>
      <w:szCs w:val="20"/>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widowControl w:val="0"/>
      <w:spacing w:before="120" w:after="0" w:line="240" w:lineRule="auto"/>
      <w:ind w:firstLine="454"/>
      <w:jc w:val="both"/>
    </w:pPr>
    <w:rPr>
      <w:rFonts w:ascii="Arial" w:hAnsi="Arial"/>
      <w:b/>
      <w:bCs/>
      <w:color w:val="000000"/>
      <w:sz w:val="24"/>
      <w:szCs w:val="24"/>
      <w:lang w:eastAsia="ar-SA"/>
    </w:rPr>
  </w:style>
  <w:style w:type="paragraph" w:styleId="Index1">
    <w:name w:val="index 1"/>
    <w:basedOn w:val="a"/>
    <w:next w:val="a"/>
    <w:autoRedefine/>
    <w:semiHidden/>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b">
    <w:name w:val="index heading"/>
    <w:basedOn w:val="a"/>
    <w:next w:val="Index1"/>
    <w:rsid w:val="00336EC0"/>
    <w:pPr>
      <w:widowControl w:val="0"/>
      <w:spacing w:after="0" w:line="240" w:lineRule="auto"/>
      <w:ind w:firstLine="454"/>
      <w:jc w:val="both"/>
    </w:pPr>
    <w:rPr>
      <w:rFonts w:ascii="Arial" w:hAnsi="Arial"/>
      <w:b/>
      <w:bCs/>
      <w:color w:val="000000"/>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pPr>
      <w:widowControl w:val="0"/>
      <w:spacing w:after="0" w:line="240" w:lineRule="auto"/>
      <w:ind w:firstLine="454"/>
      <w:jc w:val="both"/>
    </w:pPr>
    <w:rPr>
      <w:rFonts w:ascii="Times New Roman" w:hAnsi="Times New Roman" w:cs="Traditional Arabic"/>
      <w:color w:val="000000"/>
      <w:sz w:val="20"/>
      <w:szCs w:val="28"/>
      <w:lang w:eastAsia="ar-SA"/>
    </w:rPr>
  </w:style>
  <w:style w:type="paragraph" w:styleId="af0">
    <w:name w:val="annotation subject"/>
    <w:basedOn w:val="af"/>
    <w:next w:val="af"/>
    <w:rsid w:val="00336EC0"/>
    <w:rPr>
      <w:b/>
      <w:bCs/>
    </w:rPr>
  </w:style>
  <w:style w:type="paragraph" w:styleId="af1">
    <w:name w:val="Body Text"/>
    <w:basedOn w:val="a"/>
    <w:rsid w:val="00336EC0"/>
    <w:pPr>
      <w:widowControl w:val="0"/>
      <w:spacing w:after="120" w:line="240" w:lineRule="auto"/>
      <w:jc w:val="mediumKashida"/>
    </w:pPr>
    <w:rPr>
      <w:rFonts w:ascii="Times New Roman" w:hAnsi="Times New Roman" w:cs="Traditional Arabic"/>
      <w:color w:val="000000"/>
      <w:sz w:val="24"/>
      <w:szCs w:val="36"/>
      <w:lang w:val="fr-FR" w:eastAsia="ar-SA"/>
    </w:rPr>
  </w:style>
  <w:style w:type="paragraph" w:styleId="af2">
    <w:name w:val="endnote text"/>
    <w:basedOn w:val="a"/>
    <w:rsid w:val="00336EC0"/>
    <w:pPr>
      <w:widowControl w:val="0"/>
      <w:spacing w:after="0" w:line="240" w:lineRule="auto"/>
      <w:ind w:firstLine="454"/>
      <w:jc w:val="both"/>
    </w:pPr>
    <w:rPr>
      <w:rFonts w:ascii="Times New Roman" w:hAnsi="Times New Roman" w:cs="Traditional Arabic"/>
      <w:color w:val="000000"/>
      <w:sz w:val="20"/>
      <w:szCs w:val="20"/>
      <w:lang w:eastAsia="ar-SA"/>
    </w:rPr>
  </w:style>
  <w:style w:type="paragraph" w:styleId="af3">
    <w:name w:val="footnote text"/>
    <w:basedOn w:val="a"/>
    <w:rsid w:val="00336EC0"/>
    <w:pPr>
      <w:widowControl w:val="0"/>
      <w:spacing w:after="0" w:line="240" w:lineRule="auto"/>
      <w:ind w:left="454" w:hanging="454"/>
      <w:jc w:val="both"/>
    </w:pPr>
    <w:rPr>
      <w:rFonts w:ascii="Times New Roman" w:hAnsi="Times New Roman" w:cs="Traditional Arabic"/>
      <w:color w:val="000000"/>
      <w:sz w:val="28"/>
      <w:szCs w:val="28"/>
      <w:lang w:eastAsia="ar-SA"/>
    </w:rPr>
  </w:style>
  <w:style w:type="paragraph" w:styleId="af4">
    <w:name w:val="Balloon Text"/>
    <w:basedOn w:val="a"/>
    <w:rsid w:val="00336EC0"/>
    <w:pPr>
      <w:widowControl w:val="0"/>
      <w:spacing w:after="0" w:line="240" w:lineRule="auto"/>
      <w:ind w:firstLine="454"/>
      <w:jc w:val="both"/>
    </w:pPr>
    <w:rPr>
      <w:rFonts w:ascii="Times New Roman" w:hAnsi="Times New Roman" w:cs="Tahoma"/>
      <w:color w:val="000000"/>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widowControl w:val="0"/>
      <w:spacing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336EC0"/>
    <w:pPr>
      <w:widowControl w:val="0"/>
      <w:spacing w:after="0" w:line="240" w:lineRule="auto"/>
    </w:pPr>
    <w:rPr>
      <w:rFonts w:ascii="Times New Roman" w:hAnsi="Times New Roman" w:cs="Andalus"/>
      <w:color w:val="0000FF"/>
      <w:sz w:val="36"/>
      <w:szCs w:val="40"/>
      <w:lang w:eastAsia="ar-SA"/>
    </w:rPr>
  </w:style>
  <w:style w:type="paragraph" w:customStyle="1" w:styleId="21">
    <w:name w:val="نمط إضافي 2"/>
    <w:basedOn w:val="a"/>
    <w:next w:val="a"/>
    <w:rsid w:val="00336EC0"/>
    <w:pPr>
      <w:widowControl w:val="0"/>
      <w:spacing w:after="0" w:line="240" w:lineRule="auto"/>
    </w:pPr>
    <w:rPr>
      <w:rFonts w:ascii="Times New Roman" w:hAnsi="Times New Roman" w:cs="Monotype Koufi"/>
      <w:bCs/>
      <w:color w:val="008000"/>
      <w:sz w:val="36"/>
      <w:szCs w:val="44"/>
      <w:lang w:eastAsia="ar-SA"/>
    </w:rPr>
  </w:style>
  <w:style w:type="paragraph" w:customStyle="1" w:styleId="31">
    <w:name w:val="نمط إضافي 3"/>
    <w:basedOn w:val="a"/>
    <w:next w:val="a"/>
    <w:rsid w:val="00336EC0"/>
    <w:pPr>
      <w:widowControl w:val="0"/>
      <w:spacing w:after="0" w:line="240" w:lineRule="auto"/>
    </w:pPr>
    <w:rPr>
      <w:rFonts w:ascii="Times New Roman" w:hAnsi="Times New Roman" w:cs="Tahoma"/>
      <w:color w:val="800080"/>
      <w:sz w:val="36"/>
      <w:szCs w:val="36"/>
      <w:lang w:eastAsia="ar-SA"/>
    </w:rPr>
  </w:style>
  <w:style w:type="paragraph" w:customStyle="1" w:styleId="41">
    <w:name w:val="نمط إضافي 4"/>
    <w:basedOn w:val="a"/>
    <w:next w:val="a"/>
    <w:rsid w:val="00336EC0"/>
    <w:pPr>
      <w:widowControl w:val="0"/>
      <w:spacing w:after="0" w:line="240" w:lineRule="auto"/>
    </w:pPr>
    <w:rPr>
      <w:rFonts w:ascii="Times New Roman" w:hAnsi="Times New Roman" w:cs="Simplified Arabic Fixed"/>
      <w:color w:val="FF6600"/>
      <w:sz w:val="44"/>
      <w:szCs w:val="36"/>
      <w:lang w:eastAsia="ar-SA"/>
    </w:rPr>
  </w:style>
  <w:style w:type="paragraph" w:customStyle="1" w:styleId="51">
    <w:name w:val="نمط إضافي 5"/>
    <w:basedOn w:val="a"/>
    <w:next w:val="a"/>
    <w:rsid w:val="00336EC0"/>
    <w:pPr>
      <w:widowControl w:val="0"/>
      <w:spacing w:after="0" w:line="240" w:lineRule="auto"/>
    </w:pPr>
    <w:rPr>
      <w:rFonts w:ascii="Times New Roman" w:hAnsi="Times New Roman" w:cs="DecoType Naskh"/>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5D5FB7"/>
    <w:pPr>
      <w:tabs>
        <w:tab w:val="center" w:pos="4153"/>
        <w:tab w:val="right" w:pos="8306"/>
      </w:tabs>
      <w:spacing w:after="0" w:line="240" w:lineRule="auto"/>
    </w:pPr>
  </w:style>
  <w:style w:type="character" w:customStyle="1" w:styleId="Char">
    <w:name w:val="تذييل الصفحة Char"/>
    <w:basedOn w:val="a0"/>
    <w:link w:val="afc"/>
    <w:uiPriority w:val="99"/>
    <w:rsid w:val="005D5FB7"/>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904</Words>
  <Characters>5153</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16</cp:revision>
  <cp:lastPrinted>2024-09-05T14:01:00Z</cp:lastPrinted>
  <dcterms:created xsi:type="dcterms:W3CDTF">2020-09-02T19:52:00Z</dcterms:created>
  <dcterms:modified xsi:type="dcterms:W3CDTF">2024-09-05T14:03:00Z</dcterms:modified>
</cp:coreProperties>
</file>