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66D4B" w14:textId="7742F29C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لخطبة الأولى</w:t>
      </w:r>
    </w:p>
    <w:p w14:paraId="0B9E4185" w14:textId="5E62525E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 xml:space="preserve">عباد الله : سببُ النَّجاحِ تَـرْكُ </w:t>
      </w:r>
      <w:proofErr w:type="spellStart"/>
      <w:r w:rsidRPr="00836A2F">
        <w:rPr>
          <w:rFonts w:cs="Arial"/>
          <w:sz w:val="40"/>
          <w:szCs w:val="40"/>
          <w:rtl/>
        </w:rPr>
        <w:t>التَّواني</w:t>
      </w:r>
      <w:proofErr w:type="spellEnd"/>
      <w:r w:rsidRPr="00836A2F">
        <w:rPr>
          <w:rFonts w:cs="Arial"/>
          <w:sz w:val="40"/>
          <w:szCs w:val="40"/>
          <w:rtl/>
        </w:rPr>
        <w:t xml:space="preserve">، ودواعي الحِرْمَانِ الكَسَلُ؛ لأنَّ الكَسَلَ عدوُّ المروءةِ، وعذابٌ على الفُتُوَّةِ، ومِن </w:t>
      </w:r>
      <w:proofErr w:type="spellStart"/>
      <w:r w:rsidRPr="00836A2F">
        <w:rPr>
          <w:rFonts w:cs="Arial"/>
          <w:sz w:val="40"/>
          <w:szCs w:val="40"/>
          <w:rtl/>
        </w:rPr>
        <w:t>التَّواني</w:t>
      </w:r>
      <w:proofErr w:type="spellEnd"/>
      <w:r w:rsidRPr="00836A2F">
        <w:rPr>
          <w:rFonts w:cs="Arial"/>
          <w:sz w:val="40"/>
          <w:szCs w:val="40"/>
          <w:rtl/>
        </w:rPr>
        <w:t xml:space="preserve"> والعَجْزِ أُنتجت الهلكةُ ، والكسلُ من أكبرِ العوائقِ التي تعيقُ الإنسانَ عن النجاحِ والفوزِ في الدنيا والآخرةِ ، ومن أفتك الأمراضِ التي تصيبُ النفسَ وتضعفُ العزمَ وتعيقُ عن الإقدامِ على النافعِ من الأعمالِ ، ولذا كان النبي صلى الله عليه وسلم يكثرُ من التعوذَ منه أَنَّه كَانَ يَقُولُ : " اللَّهُمَّ إِنِّي أَعُوذُ بِكَ مِنَ الكَسَلِ</w:t>
      </w:r>
      <w:r w:rsidRPr="00836A2F">
        <w:rPr>
          <w:rFonts w:cs="Arial"/>
          <w:sz w:val="40"/>
          <w:szCs w:val="40"/>
        </w:rPr>
        <w:t xml:space="preserve"> ..".</w:t>
      </w:r>
    </w:p>
    <w:p w14:paraId="41802B0C" w14:textId="7CFEB830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عبادَ اللهِ : يقول الله حاكياً عن حالِ الكسالى المنافقين : " إِنَّ الْمُنَافِقِينَ يُخَادِعُونَ اللّهَ وَهُوَ خَادِعُهُمْ وَإِذَا قَامُواْ إِلَى الصَّلاَةِ قَامُواْ كُسَالَى يُرَآؤُونَ النَّاسَ وَلاَ يَذْكُرُونَ اللّهَ إِلاَّ قَلِيلاً " ،  وقال تعالى : " وَمَا مَنَعَهُمْ أَن تُقْبَلَ مِنْهُمْ نَفَقَاتُهُمْ إِلاَّ أَنَّهُمْ كَفَرُواْ بِاللّهِ وَبِرَسُولِهِ وَلاَ يَأْتُونَ الصَّلاَةَ إِلاَّ وَهُمْ كُسَالَى وَلاَ يُنفِقُونَ إِلاَّ وَهُمْ كَارِهُونَ"  يقول الإمامُ البغويُّ:  " وَلاَ يَأْتُونَ الصَّلاَةَ إِلاَّ وَهُمْ كُسَالَى " أي متثاقلون؛ لأنَّهم لا يرجون على أدائها ثوابًا، ولا يخافون على تركها عقابًا</w:t>
      </w:r>
      <w:r w:rsidRPr="00836A2F">
        <w:rPr>
          <w:rFonts w:cs="Arial"/>
          <w:sz w:val="40"/>
          <w:szCs w:val="40"/>
        </w:rPr>
        <w:t xml:space="preserve"> " .</w:t>
      </w:r>
    </w:p>
    <w:p w14:paraId="404B919A" w14:textId="674D704A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 xml:space="preserve">عباد الله :ويقولُ النَّبي صلى الله عليه وسلم : (يَعْقِدُ الشَّيْطَانُ عَلَى قَافِيَةِ رَأْسِ أَحَدِكُمْ إِذَا هُوَ نَامَ ثَلَاثَ عُقَدٍ يَضْرِبُ عَلَى كُلِّ عُقْدَةٍ: عَلَيْكَ لَيْلٌ طَوِيلٌ فَارْقُدْ فَإِنِ اسْتَيْقَظَ فَذَكَرَ اللَّهَ انْحَلَّتْ عُقْدَةٌ فَإِنْ تَوَضَّأَ انْحَلَّتْ عُقْدَةٌ فَإِنْ </w:t>
      </w:r>
      <w:r w:rsidRPr="00836A2F">
        <w:rPr>
          <w:rFonts w:cs="Arial"/>
          <w:sz w:val="40"/>
          <w:szCs w:val="40"/>
          <w:rtl/>
        </w:rPr>
        <w:lastRenderedPageBreak/>
        <w:t>صَلَّى انْحَلَّتْ عُقْدَةٌ فَأَصْبَحَ نَشِيطًا طيب النَّفس وَإِلَّا أصبح خَبِيث النَّفس كسلانَ " قال الإمامُ النَّوويُّ : "وقوله صلى الله عليه وسلم -وإلَّا أصبح خبيث النَّفس كسلانَ- معناه: لما عليه مِن عُقَدِ الشَّيطانِ وآثارِ تثبيطهِ واستيلائهِ مع أنَّه لم يزلْ ذلك عنه، وظاهرُ الحديثِ أنَّ مَن لم يجمع بين الأمورِ الثَّلاثةِ -وهي الذِّكرُ والوضوءُ والصَّلاةُ - فهو داخلٌ فيمن يصبحُ خبيثَ النَّفسِ كسلانَ</w:t>
      </w:r>
      <w:r w:rsidRPr="00836A2F">
        <w:rPr>
          <w:rFonts w:cs="Arial"/>
          <w:sz w:val="40"/>
          <w:szCs w:val="40"/>
        </w:rPr>
        <w:t>".</w:t>
      </w:r>
    </w:p>
    <w:p w14:paraId="41129F54" w14:textId="20D9C06B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عباد الله : من مظاهر الكسل في واقعنا</w:t>
      </w:r>
      <w:r w:rsidRPr="00836A2F">
        <w:rPr>
          <w:rFonts w:cs="Arial"/>
          <w:sz w:val="40"/>
          <w:szCs w:val="40"/>
        </w:rPr>
        <w:t xml:space="preserve"> :</w:t>
      </w:r>
    </w:p>
    <w:p w14:paraId="33196ECD" w14:textId="5CB7942C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1</w:t>
      </w:r>
      <w:r w:rsidRPr="00836A2F">
        <w:rPr>
          <w:rFonts w:cs="Arial"/>
          <w:sz w:val="40"/>
          <w:szCs w:val="40"/>
        </w:rPr>
        <w:t xml:space="preserve">- </w:t>
      </w:r>
      <w:r w:rsidRPr="00836A2F">
        <w:rPr>
          <w:rFonts w:cs="Arial"/>
          <w:sz w:val="40"/>
          <w:szCs w:val="40"/>
          <w:rtl/>
        </w:rPr>
        <w:t>كثرةُ النَّومِ</w:t>
      </w:r>
      <w:r w:rsidRPr="00836A2F">
        <w:rPr>
          <w:rFonts w:cs="Arial"/>
          <w:sz w:val="40"/>
          <w:szCs w:val="40"/>
        </w:rPr>
        <w:t>.</w:t>
      </w:r>
    </w:p>
    <w:p w14:paraId="6470BFA8" w14:textId="09BC4AE2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2</w:t>
      </w:r>
      <w:r w:rsidRPr="00836A2F">
        <w:rPr>
          <w:rFonts w:cs="Arial"/>
          <w:sz w:val="40"/>
          <w:szCs w:val="40"/>
        </w:rPr>
        <w:t xml:space="preserve">- </w:t>
      </w:r>
      <w:r w:rsidRPr="00836A2F">
        <w:rPr>
          <w:rFonts w:cs="Arial"/>
          <w:sz w:val="40"/>
          <w:szCs w:val="40"/>
          <w:rtl/>
        </w:rPr>
        <w:t>التَّثاقُلُ في أداءِ الفرائِضِ والواجِباتِ، ومِنها النَّومُ عن صَلاةِ الفجرِ</w:t>
      </w:r>
      <w:r w:rsidRPr="00836A2F">
        <w:rPr>
          <w:rFonts w:cs="Arial"/>
          <w:sz w:val="40"/>
          <w:szCs w:val="40"/>
        </w:rPr>
        <w:t>.</w:t>
      </w:r>
    </w:p>
    <w:p w14:paraId="38AD5333" w14:textId="17916CFD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3</w:t>
      </w:r>
      <w:r w:rsidRPr="00836A2F">
        <w:rPr>
          <w:rFonts w:cs="Arial"/>
          <w:sz w:val="40"/>
          <w:szCs w:val="40"/>
        </w:rPr>
        <w:t xml:space="preserve">- </w:t>
      </w:r>
      <w:r w:rsidRPr="00836A2F">
        <w:rPr>
          <w:rFonts w:cs="Arial"/>
          <w:sz w:val="40"/>
          <w:szCs w:val="40"/>
          <w:rtl/>
        </w:rPr>
        <w:t>التَّكاسُلُ عن أداءِ السُّنَنِ والنَّوافِلِ</w:t>
      </w:r>
      <w:r w:rsidRPr="00836A2F">
        <w:rPr>
          <w:rFonts w:cs="Arial"/>
          <w:sz w:val="40"/>
          <w:szCs w:val="40"/>
        </w:rPr>
        <w:t>.</w:t>
      </w:r>
    </w:p>
    <w:p w14:paraId="5F5E9BAA" w14:textId="410ED1D2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4</w:t>
      </w:r>
      <w:r w:rsidRPr="00836A2F">
        <w:rPr>
          <w:rFonts w:cs="Arial"/>
          <w:sz w:val="40"/>
          <w:szCs w:val="40"/>
        </w:rPr>
        <w:t xml:space="preserve">- </w:t>
      </w:r>
      <w:r w:rsidRPr="00836A2F">
        <w:rPr>
          <w:rFonts w:cs="Arial"/>
          <w:sz w:val="40"/>
          <w:szCs w:val="40"/>
          <w:rtl/>
        </w:rPr>
        <w:t>التَّكاسُلُ في الوظيفةِ والعَمَلِ عن أداءِ الواجِباتِ</w:t>
      </w:r>
      <w:r w:rsidRPr="00836A2F">
        <w:rPr>
          <w:rFonts w:cs="Arial"/>
          <w:sz w:val="40"/>
          <w:szCs w:val="40"/>
        </w:rPr>
        <w:t>.</w:t>
      </w:r>
    </w:p>
    <w:p w14:paraId="091E01FB" w14:textId="709429B2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5</w:t>
      </w:r>
      <w:r w:rsidRPr="00836A2F">
        <w:rPr>
          <w:rFonts w:cs="Arial"/>
          <w:sz w:val="40"/>
          <w:szCs w:val="40"/>
        </w:rPr>
        <w:t xml:space="preserve">- </w:t>
      </w:r>
      <w:r w:rsidRPr="00836A2F">
        <w:rPr>
          <w:rFonts w:cs="Arial"/>
          <w:sz w:val="40"/>
          <w:szCs w:val="40"/>
          <w:rtl/>
        </w:rPr>
        <w:t>البَطالةُ والاتِّكالُ على الغَيرِ في أُمورِ المَعيشةِ</w:t>
      </w:r>
      <w:r w:rsidRPr="00836A2F">
        <w:rPr>
          <w:rFonts w:cs="Arial"/>
          <w:sz w:val="40"/>
          <w:szCs w:val="40"/>
        </w:rPr>
        <w:t>.</w:t>
      </w:r>
    </w:p>
    <w:p w14:paraId="00995517" w14:textId="7F108BA5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6</w:t>
      </w:r>
      <w:r w:rsidRPr="00836A2F">
        <w:rPr>
          <w:rFonts w:cs="Arial"/>
          <w:sz w:val="40"/>
          <w:szCs w:val="40"/>
        </w:rPr>
        <w:t xml:space="preserve">- </w:t>
      </w:r>
      <w:r w:rsidRPr="00836A2F">
        <w:rPr>
          <w:rFonts w:cs="Arial"/>
          <w:sz w:val="40"/>
          <w:szCs w:val="40"/>
          <w:rtl/>
        </w:rPr>
        <w:t>التَّكاسُلُ في الدِّراسةِ والتَّعَلُّمِ والمُذاكَرةِ والمُطالعةِ</w:t>
      </w:r>
      <w:r w:rsidRPr="00836A2F">
        <w:rPr>
          <w:rFonts w:cs="Arial"/>
          <w:sz w:val="40"/>
          <w:szCs w:val="40"/>
        </w:rPr>
        <w:t>.</w:t>
      </w:r>
    </w:p>
    <w:p w14:paraId="6D4DE3CF" w14:textId="38CA2E0E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7</w:t>
      </w:r>
      <w:r w:rsidRPr="00836A2F">
        <w:rPr>
          <w:rFonts w:cs="Arial"/>
          <w:sz w:val="40"/>
          <w:szCs w:val="40"/>
        </w:rPr>
        <w:t xml:space="preserve">- </w:t>
      </w:r>
      <w:r w:rsidRPr="00836A2F">
        <w:rPr>
          <w:rFonts w:cs="Arial"/>
          <w:sz w:val="40"/>
          <w:szCs w:val="40"/>
          <w:rtl/>
        </w:rPr>
        <w:t>تَكاسُلُ المَرءِ عن تَنميةِ مَهاراتِه وتَطويرِ نَفسِه</w:t>
      </w:r>
      <w:r w:rsidRPr="00836A2F">
        <w:rPr>
          <w:rFonts w:cs="Arial"/>
          <w:sz w:val="40"/>
          <w:szCs w:val="40"/>
        </w:rPr>
        <w:t>.</w:t>
      </w:r>
    </w:p>
    <w:p w14:paraId="2E678D61" w14:textId="3F55A554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8</w:t>
      </w:r>
      <w:r w:rsidRPr="00836A2F">
        <w:rPr>
          <w:rFonts w:cs="Arial"/>
          <w:sz w:val="40"/>
          <w:szCs w:val="40"/>
        </w:rPr>
        <w:t xml:space="preserve">- </w:t>
      </w:r>
      <w:r w:rsidRPr="00836A2F">
        <w:rPr>
          <w:rFonts w:cs="Arial"/>
          <w:sz w:val="40"/>
          <w:szCs w:val="40"/>
          <w:rtl/>
        </w:rPr>
        <w:t>التَّكاسُلُ عن إصلاحِ النَّفسِ ومُعالجةِ آفاتِها</w:t>
      </w:r>
      <w:r w:rsidRPr="00836A2F">
        <w:rPr>
          <w:rFonts w:cs="Arial"/>
          <w:sz w:val="40"/>
          <w:szCs w:val="40"/>
        </w:rPr>
        <w:t>.</w:t>
      </w:r>
    </w:p>
    <w:p w14:paraId="15F10CEC" w14:textId="53B463FA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9</w:t>
      </w:r>
      <w:r w:rsidRPr="00836A2F">
        <w:rPr>
          <w:rFonts w:cs="Arial"/>
          <w:sz w:val="40"/>
          <w:szCs w:val="40"/>
        </w:rPr>
        <w:t xml:space="preserve">- </w:t>
      </w:r>
      <w:r w:rsidRPr="00836A2F">
        <w:rPr>
          <w:rFonts w:cs="Arial"/>
          <w:sz w:val="40"/>
          <w:szCs w:val="40"/>
          <w:rtl/>
        </w:rPr>
        <w:t>تَضييعُ الأوقاتِ فيما لا فائِدةَ فيه</w:t>
      </w:r>
      <w:r w:rsidRPr="00836A2F">
        <w:rPr>
          <w:rFonts w:cs="Arial"/>
          <w:sz w:val="40"/>
          <w:szCs w:val="40"/>
        </w:rPr>
        <w:t>.</w:t>
      </w:r>
    </w:p>
    <w:p w14:paraId="4146ACC4" w14:textId="4A6C4D34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10</w:t>
      </w:r>
      <w:r w:rsidRPr="00836A2F">
        <w:rPr>
          <w:rFonts w:cs="Arial"/>
          <w:sz w:val="40"/>
          <w:szCs w:val="40"/>
        </w:rPr>
        <w:t>-</w:t>
      </w:r>
      <w:r w:rsidRPr="00836A2F">
        <w:rPr>
          <w:rFonts w:cs="Arial"/>
          <w:sz w:val="40"/>
          <w:szCs w:val="40"/>
          <w:rtl/>
        </w:rPr>
        <w:t>عَدَمُ الشُّعورِ بالمَسؤوليَّةِ مِن مَظاهرِ الكَسَلِ والفُتورِ</w:t>
      </w:r>
      <w:r w:rsidRPr="00836A2F">
        <w:rPr>
          <w:rFonts w:cs="Arial"/>
          <w:sz w:val="40"/>
          <w:szCs w:val="40"/>
        </w:rPr>
        <w:t>.</w:t>
      </w:r>
    </w:p>
    <w:p w14:paraId="187D85C1" w14:textId="5A323179" w:rsid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  <w:rtl/>
        </w:rPr>
      </w:pPr>
      <w:r w:rsidRPr="00836A2F">
        <w:rPr>
          <w:rFonts w:cs="Arial"/>
          <w:sz w:val="40"/>
          <w:szCs w:val="40"/>
        </w:rPr>
        <w:lastRenderedPageBreak/>
        <w:t> </w:t>
      </w:r>
      <w:r w:rsidRPr="00836A2F">
        <w:rPr>
          <w:rFonts w:cs="Arial"/>
          <w:sz w:val="40"/>
          <w:szCs w:val="40"/>
          <w:rtl/>
        </w:rPr>
        <w:t>ولذلك يقول الإمامُ ابنُ القَيِّمِ : " وأمَّا الكَسَلُ فيتَولَّدُ عنه الإضاعةُ والتَّفريطُ والحِرمانُ وأشَدُّ النَّدامةُ "ولا حولَ ولا قوةَ إلا باللهِ العليِّ العظيمِ</w:t>
      </w:r>
      <w:r w:rsidRPr="00836A2F">
        <w:rPr>
          <w:rFonts w:cs="Arial"/>
          <w:sz w:val="40"/>
          <w:szCs w:val="40"/>
        </w:rPr>
        <w:t>.</w:t>
      </w:r>
    </w:p>
    <w:p w14:paraId="7FAE0FF9" w14:textId="77777777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</w:p>
    <w:p w14:paraId="2280E9D9" w14:textId="77777777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الخطبة الثانية</w:t>
      </w:r>
    </w:p>
    <w:p w14:paraId="4697EE2B" w14:textId="77777777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</w:p>
    <w:p w14:paraId="7648B44C" w14:textId="53A7BF8A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عبادَ اللهِ : كيف يتخلصُ المسلمُ من داءِ الكسلِ؟</w:t>
      </w:r>
      <w:r w:rsidRPr="00836A2F">
        <w:rPr>
          <w:rFonts w:cs="Arial"/>
          <w:sz w:val="40"/>
          <w:szCs w:val="40"/>
        </w:rPr>
        <w:t>!</w:t>
      </w:r>
    </w:p>
    <w:p w14:paraId="69180F4A" w14:textId="656BE32D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</w:rPr>
        <w:t> </w:t>
      </w:r>
      <w:r w:rsidRPr="00836A2F">
        <w:rPr>
          <w:rFonts w:cs="Arial"/>
          <w:sz w:val="40"/>
          <w:szCs w:val="40"/>
          <w:rtl/>
        </w:rPr>
        <w:t>دونكم بعضٌ من الوسائلِ المعينةِ</w:t>
      </w:r>
      <w:r w:rsidRPr="00836A2F">
        <w:rPr>
          <w:rFonts w:cs="Arial"/>
          <w:sz w:val="40"/>
          <w:szCs w:val="40"/>
        </w:rPr>
        <w:t>:</w:t>
      </w:r>
    </w:p>
    <w:p w14:paraId="7E06219A" w14:textId="76F73193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1</w:t>
      </w:r>
      <w:r w:rsidRPr="00836A2F">
        <w:rPr>
          <w:rFonts w:cs="Arial"/>
          <w:sz w:val="40"/>
          <w:szCs w:val="40"/>
        </w:rPr>
        <w:t xml:space="preserve">- </w:t>
      </w:r>
      <w:r w:rsidRPr="00836A2F">
        <w:rPr>
          <w:rFonts w:cs="Arial"/>
          <w:sz w:val="40"/>
          <w:szCs w:val="40"/>
          <w:rtl/>
        </w:rPr>
        <w:t>اللُّجوءُ إلى اللهِ بالدعاءِ والاستعاذةِ، كما ورد عن النَّبيِّ صلى الله عليه وسلم أنه كان يقول: (اللَّهمَّ إنِّي أعوذ بك مِن العَجْز والكَسَل)</w:t>
      </w:r>
      <w:r w:rsidRPr="00836A2F">
        <w:rPr>
          <w:rFonts w:cs="Arial"/>
          <w:sz w:val="40"/>
          <w:szCs w:val="40"/>
        </w:rPr>
        <w:t>.</w:t>
      </w:r>
    </w:p>
    <w:p w14:paraId="68056B23" w14:textId="0435DAC1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2</w:t>
      </w:r>
      <w:r w:rsidRPr="00836A2F">
        <w:rPr>
          <w:rFonts w:cs="Arial"/>
          <w:sz w:val="40"/>
          <w:szCs w:val="40"/>
        </w:rPr>
        <w:t xml:space="preserve">- </w:t>
      </w:r>
      <w:r w:rsidRPr="00836A2F">
        <w:rPr>
          <w:rFonts w:cs="Arial"/>
          <w:sz w:val="40"/>
          <w:szCs w:val="40"/>
          <w:rtl/>
        </w:rPr>
        <w:t xml:space="preserve">اتِّباعُ الوسطيَّةِ: فإنَّ الوسطيَّة منهج حياة، لذا وُصِفَت بها الأمَّة، قال تعالى: " وَكَذَلِكَ جَعَلْنَاكُمْ أُمَّةً وَسَطًا " وذُمَّ المتشدِّدون كما في حديث النَّبيِّ صلى الله عليه وسلم: (هلك </w:t>
      </w:r>
      <w:proofErr w:type="spellStart"/>
      <w:r w:rsidRPr="00836A2F">
        <w:rPr>
          <w:rFonts w:cs="Arial"/>
          <w:sz w:val="40"/>
          <w:szCs w:val="40"/>
          <w:rtl/>
        </w:rPr>
        <w:t>المتنطِّعون</w:t>
      </w:r>
      <w:proofErr w:type="spellEnd"/>
      <w:r w:rsidRPr="00836A2F">
        <w:rPr>
          <w:rFonts w:cs="Arial"/>
          <w:sz w:val="40"/>
          <w:szCs w:val="40"/>
          <w:rtl/>
        </w:rPr>
        <w:t xml:space="preserve">، هلك </w:t>
      </w:r>
      <w:proofErr w:type="spellStart"/>
      <w:r w:rsidRPr="00836A2F">
        <w:rPr>
          <w:rFonts w:cs="Arial"/>
          <w:sz w:val="40"/>
          <w:szCs w:val="40"/>
          <w:rtl/>
        </w:rPr>
        <w:t>المتنطِّعون</w:t>
      </w:r>
      <w:proofErr w:type="spellEnd"/>
      <w:r w:rsidRPr="00836A2F">
        <w:rPr>
          <w:rFonts w:cs="Arial"/>
          <w:sz w:val="40"/>
          <w:szCs w:val="40"/>
          <w:rtl/>
        </w:rPr>
        <w:t xml:space="preserve">، هلك </w:t>
      </w:r>
      <w:proofErr w:type="spellStart"/>
      <w:r w:rsidRPr="00836A2F">
        <w:rPr>
          <w:rFonts w:cs="Arial"/>
          <w:sz w:val="40"/>
          <w:szCs w:val="40"/>
          <w:rtl/>
        </w:rPr>
        <w:t>المتنطِّعون</w:t>
      </w:r>
      <w:proofErr w:type="spellEnd"/>
      <w:r w:rsidRPr="00836A2F">
        <w:rPr>
          <w:rFonts w:cs="Arial"/>
          <w:sz w:val="40"/>
          <w:szCs w:val="40"/>
          <w:rtl/>
        </w:rPr>
        <w:t>)</w:t>
      </w:r>
      <w:r w:rsidRPr="00836A2F">
        <w:rPr>
          <w:rFonts w:cs="Arial"/>
          <w:sz w:val="40"/>
          <w:szCs w:val="40"/>
        </w:rPr>
        <w:t>.</w:t>
      </w:r>
    </w:p>
    <w:p w14:paraId="23A9DB8F" w14:textId="2115C574" w:rsidR="00836A2F" w:rsidRPr="00836A2F" w:rsidRDefault="00836A2F" w:rsidP="00836A2F">
      <w:pPr>
        <w:spacing w:line="276" w:lineRule="auto"/>
        <w:jc w:val="highKashida"/>
        <w:rPr>
          <w:rFonts w:cs="Arial"/>
          <w:sz w:val="40"/>
          <w:szCs w:val="40"/>
        </w:rPr>
      </w:pPr>
      <w:r w:rsidRPr="00836A2F">
        <w:rPr>
          <w:rFonts w:cs="Arial"/>
          <w:sz w:val="40"/>
          <w:szCs w:val="40"/>
          <w:rtl/>
        </w:rPr>
        <w:t>3</w:t>
      </w:r>
      <w:r w:rsidRPr="00836A2F">
        <w:rPr>
          <w:rFonts w:cs="Arial"/>
          <w:sz w:val="40"/>
          <w:szCs w:val="40"/>
        </w:rPr>
        <w:t xml:space="preserve">- </w:t>
      </w:r>
      <w:r w:rsidRPr="00836A2F">
        <w:rPr>
          <w:rFonts w:cs="Arial"/>
          <w:sz w:val="40"/>
          <w:szCs w:val="40"/>
          <w:rtl/>
        </w:rPr>
        <w:t xml:space="preserve">المسارعةُ إلى الخيراتِ والمسابقةُ إليها، وقد أثنى الله عزَّ وجلَّ على المؤمنين الذين يسارعون في الخيراتِ، وأمرَ بالمسابقةِ والمسارعةِ، وقال سبحانه : " سَابِقُوا إِلَى مَغْفِرَةٍ مِّن رَّبِّكُمْ وَجَنَّةٍ عَرْضُهَا كَعَرْضِ السَّمَاء وَالأَرْضِ " وأثنى على الأنبياءِ فقال: " إِنَّهُمْ كَانُوا </w:t>
      </w:r>
      <w:r w:rsidRPr="00836A2F">
        <w:rPr>
          <w:rFonts w:cs="Arial"/>
          <w:sz w:val="40"/>
          <w:szCs w:val="40"/>
          <w:rtl/>
        </w:rPr>
        <w:lastRenderedPageBreak/>
        <w:t>يُسَارِعُونَ فِي الْخَيْرَاتِ وَيَدْعُونَنَا رَغَبًا وَرَهَبًا وَكَانُوا لَنَا خَاشِعِينَ</w:t>
      </w:r>
      <w:r w:rsidRPr="00836A2F">
        <w:rPr>
          <w:rFonts w:cs="Arial"/>
          <w:sz w:val="40"/>
          <w:szCs w:val="40"/>
        </w:rPr>
        <w:t xml:space="preserve"> " .</w:t>
      </w:r>
    </w:p>
    <w:p w14:paraId="348DBD84" w14:textId="206C5699" w:rsidR="00706EDB" w:rsidRPr="00706EDB" w:rsidRDefault="00836A2F" w:rsidP="00836A2F">
      <w:pPr>
        <w:spacing w:line="276" w:lineRule="auto"/>
        <w:jc w:val="highKashida"/>
      </w:pPr>
      <w:r w:rsidRPr="00836A2F">
        <w:rPr>
          <w:rFonts w:cs="Arial"/>
          <w:sz w:val="40"/>
          <w:szCs w:val="40"/>
          <w:rtl/>
        </w:rPr>
        <w:t>4</w:t>
      </w:r>
      <w:r w:rsidRPr="00836A2F">
        <w:rPr>
          <w:rFonts w:cs="Arial"/>
          <w:sz w:val="40"/>
          <w:szCs w:val="40"/>
        </w:rPr>
        <w:t xml:space="preserve">- </w:t>
      </w:r>
      <w:r w:rsidRPr="00836A2F">
        <w:rPr>
          <w:rFonts w:cs="Arial"/>
          <w:sz w:val="40"/>
          <w:szCs w:val="40"/>
          <w:rtl/>
        </w:rPr>
        <w:t>يُعَوَّدُ في بعضِ النَّهارِ المشي والحركةَ والرِّياضةَ حتى لا يغلبَ عليه الكَسَلُ ، قال رسولُ اللهِ صلَّى اللهُ عليه وسلَّمَ: "المؤمنُ القويُّ خيرٌ وأحبُّ إلى اللهِ مِنَ المؤمنِ الضَّعيفِ وفي كلٍّ خيرٌ. احْرِصْ على ما يَنفعُكَ، واسْتَعنْ باللهِ ولا تَعجزْ</w:t>
      </w:r>
      <w:r w:rsidR="00706EDB" w:rsidRPr="00706EDB">
        <w:rPr>
          <w:rFonts w:cs="Arial"/>
          <w:sz w:val="40"/>
          <w:szCs w:val="40"/>
        </w:rPr>
        <w:t>".</w:t>
      </w:r>
    </w:p>
    <w:sectPr w:rsidR="00706EDB" w:rsidRPr="00706E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DB"/>
    <w:rsid w:val="000506B0"/>
    <w:rsid w:val="0029100C"/>
    <w:rsid w:val="00706EDB"/>
    <w:rsid w:val="00836A2F"/>
    <w:rsid w:val="00B77488"/>
    <w:rsid w:val="00CB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46C831"/>
  <w15:chartTrackingRefBased/>
  <w15:docId w15:val="{86DC874A-A805-417A-A699-9808A473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2024-08-20T12:00:00Z</dcterms:created>
  <dcterms:modified xsi:type="dcterms:W3CDTF">2024-08-21T06:25:00Z</dcterms:modified>
</cp:coreProperties>
</file>