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6440" w14:textId="3085216D" w:rsidR="007213AA" w:rsidRPr="00AC64BC" w:rsidRDefault="009D0B4B" w:rsidP="00970098">
      <w:pPr>
        <w:ind w:left="-34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تدبر سورة الفاتحة (خطبة جمعة)</w:t>
      </w:r>
    </w:p>
    <w:p w14:paraId="08AC7C35" w14:textId="247CFD40" w:rsidR="007213AA" w:rsidRPr="00A65F6F" w:rsidRDefault="007213AA" w:rsidP="00970098">
      <w:pPr>
        <w:ind w:left="-341"/>
        <w:jc w:val="lowKashida"/>
        <w:rPr>
          <w:rFonts w:ascii="Traditional Arabic" w:hAnsi="Traditional Arabic" w:cs="Traditional Arabic"/>
          <w:sz w:val="32"/>
          <w:szCs w:val="32"/>
          <w:rtl/>
        </w:rPr>
      </w:pPr>
      <w:r w:rsidRPr="00A65F6F">
        <w:rPr>
          <w:rFonts w:ascii="Traditional Arabic" w:hAnsi="Traditional Arabic" w:cs="Traditional Arabic"/>
          <w:sz w:val="32"/>
          <w:szCs w:val="32"/>
          <w:rtl/>
        </w:rPr>
        <w:t>الحمد</w:t>
      </w:r>
      <w:r w:rsidR="00970098">
        <w:rPr>
          <w:rFonts w:ascii="Traditional Arabic" w:hAnsi="Traditional Arabic" w:cs="Traditional Arabic" w:hint="cs"/>
          <w:sz w:val="32"/>
          <w:szCs w:val="32"/>
          <w:rtl/>
        </w:rPr>
        <w:t>ُ</w:t>
      </w:r>
      <w:r w:rsidRPr="00A65F6F">
        <w:rPr>
          <w:rFonts w:ascii="Traditional Arabic" w:hAnsi="Traditional Arabic" w:cs="Traditional Arabic"/>
          <w:sz w:val="32"/>
          <w:szCs w:val="32"/>
          <w:rtl/>
        </w:rPr>
        <w:t xml:space="preserve"> لله</w:t>
      </w:r>
      <w:r w:rsidR="00970098">
        <w:rPr>
          <w:rFonts w:ascii="Traditional Arabic" w:hAnsi="Traditional Arabic" w:cs="Traditional Arabic" w:hint="cs"/>
          <w:sz w:val="32"/>
          <w:szCs w:val="32"/>
          <w:rtl/>
        </w:rPr>
        <w:t>ِ</w:t>
      </w:r>
      <w:r w:rsidRPr="00A65F6F">
        <w:rPr>
          <w:rFonts w:ascii="Traditional Arabic" w:hAnsi="Traditional Arabic" w:cs="Traditional Arabic"/>
          <w:sz w:val="32"/>
          <w:szCs w:val="32"/>
          <w:rtl/>
        </w:rPr>
        <w:t xml:space="preserve"> </w:t>
      </w:r>
      <w:r w:rsidR="009D0B4B">
        <w:rPr>
          <w:rFonts w:ascii="Traditional Arabic" w:hAnsi="Traditional Arabic" w:cs="Traditional Arabic" w:hint="cs"/>
          <w:sz w:val="32"/>
          <w:szCs w:val="32"/>
          <w:rtl/>
        </w:rPr>
        <w:t>رب</w:t>
      </w:r>
      <w:r w:rsidR="001136D8">
        <w:rPr>
          <w:rFonts w:ascii="Traditional Arabic" w:hAnsi="Traditional Arabic" w:cs="Traditional Arabic" w:hint="cs"/>
          <w:sz w:val="32"/>
          <w:szCs w:val="32"/>
          <w:rtl/>
        </w:rPr>
        <w:t>ِّ</w:t>
      </w:r>
      <w:r w:rsidR="009D0B4B">
        <w:rPr>
          <w:rFonts w:ascii="Traditional Arabic" w:hAnsi="Traditional Arabic" w:cs="Traditional Arabic" w:hint="cs"/>
          <w:sz w:val="32"/>
          <w:szCs w:val="32"/>
          <w:rtl/>
        </w:rPr>
        <w:t xml:space="preserve"> العالمين، الرحمن</w:t>
      </w:r>
      <w:r w:rsidR="001136D8">
        <w:rPr>
          <w:rFonts w:ascii="Traditional Arabic" w:hAnsi="Traditional Arabic" w:cs="Traditional Arabic" w:hint="cs"/>
          <w:sz w:val="32"/>
          <w:szCs w:val="32"/>
          <w:rtl/>
        </w:rPr>
        <w:t>ِ</w:t>
      </w:r>
      <w:r w:rsidR="009D0B4B">
        <w:rPr>
          <w:rFonts w:ascii="Traditional Arabic" w:hAnsi="Traditional Arabic" w:cs="Traditional Arabic" w:hint="cs"/>
          <w:sz w:val="32"/>
          <w:szCs w:val="32"/>
          <w:rtl/>
        </w:rPr>
        <w:t xml:space="preserve"> الرحيم</w:t>
      </w:r>
      <w:r w:rsidR="001136D8">
        <w:rPr>
          <w:rFonts w:ascii="Traditional Arabic" w:hAnsi="Traditional Arabic" w:cs="Traditional Arabic" w:hint="cs"/>
          <w:sz w:val="32"/>
          <w:szCs w:val="32"/>
          <w:rtl/>
        </w:rPr>
        <w:t>ِ</w:t>
      </w:r>
      <w:r w:rsidR="009D0B4B">
        <w:rPr>
          <w:rFonts w:ascii="Traditional Arabic" w:hAnsi="Traditional Arabic" w:cs="Traditional Arabic" w:hint="cs"/>
          <w:sz w:val="32"/>
          <w:szCs w:val="32"/>
          <w:rtl/>
        </w:rPr>
        <w:t>، مالك</w:t>
      </w:r>
      <w:r w:rsidR="001136D8">
        <w:rPr>
          <w:rFonts w:ascii="Traditional Arabic" w:hAnsi="Traditional Arabic" w:cs="Traditional Arabic" w:hint="cs"/>
          <w:sz w:val="32"/>
          <w:szCs w:val="32"/>
          <w:rtl/>
        </w:rPr>
        <w:t>ِ</w:t>
      </w:r>
      <w:r w:rsidR="009D0B4B">
        <w:rPr>
          <w:rFonts w:ascii="Traditional Arabic" w:hAnsi="Traditional Arabic" w:cs="Traditional Arabic" w:hint="cs"/>
          <w:sz w:val="32"/>
          <w:szCs w:val="32"/>
          <w:rtl/>
        </w:rPr>
        <w:t xml:space="preserve"> يوم</w:t>
      </w:r>
      <w:r w:rsidR="00970098">
        <w:rPr>
          <w:rFonts w:ascii="Traditional Arabic" w:hAnsi="Traditional Arabic" w:cs="Traditional Arabic" w:hint="cs"/>
          <w:sz w:val="32"/>
          <w:szCs w:val="32"/>
          <w:rtl/>
        </w:rPr>
        <w:t>ِ</w:t>
      </w:r>
      <w:r w:rsidR="009D0B4B">
        <w:rPr>
          <w:rFonts w:ascii="Traditional Arabic" w:hAnsi="Traditional Arabic" w:cs="Traditional Arabic" w:hint="cs"/>
          <w:sz w:val="32"/>
          <w:szCs w:val="32"/>
          <w:rtl/>
        </w:rPr>
        <w:t xml:space="preserve"> الدين</w:t>
      </w:r>
      <w:r w:rsidR="00AC64BC">
        <w:rPr>
          <w:rFonts w:ascii="Traditional Arabic" w:hAnsi="Traditional Arabic" w:cs="Traditional Arabic" w:hint="cs"/>
          <w:sz w:val="32"/>
          <w:szCs w:val="32"/>
          <w:rtl/>
        </w:rPr>
        <w:t xml:space="preserve">، </w:t>
      </w:r>
      <w:r w:rsidRPr="00A65F6F">
        <w:rPr>
          <w:rFonts w:ascii="Traditional Arabic" w:hAnsi="Traditional Arabic" w:cs="Traditional Arabic" w:hint="cs"/>
          <w:sz w:val="32"/>
          <w:szCs w:val="32"/>
          <w:rtl/>
        </w:rPr>
        <w:t>وأشهد</w:t>
      </w:r>
      <w:r w:rsidR="001136D8">
        <w:rPr>
          <w:rFonts w:ascii="Traditional Arabic" w:hAnsi="Traditional Arabic" w:cs="Traditional Arabic" w:hint="cs"/>
          <w:sz w:val="32"/>
          <w:szCs w:val="32"/>
          <w:rtl/>
        </w:rPr>
        <w:t>ُ</w:t>
      </w:r>
      <w:r w:rsidRPr="00A65F6F">
        <w:rPr>
          <w:rFonts w:ascii="Traditional Arabic" w:hAnsi="Traditional Arabic" w:cs="Traditional Arabic" w:hint="cs"/>
          <w:sz w:val="32"/>
          <w:szCs w:val="32"/>
          <w:rtl/>
        </w:rPr>
        <w:t xml:space="preserve"> أن لا إله إلا الله وحده لا شريك له، وأشهد</w:t>
      </w:r>
      <w:r w:rsidR="001136D8">
        <w:rPr>
          <w:rFonts w:ascii="Traditional Arabic" w:hAnsi="Traditional Arabic" w:cs="Traditional Arabic" w:hint="cs"/>
          <w:sz w:val="32"/>
          <w:szCs w:val="32"/>
          <w:rtl/>
        </w:rPr>
        <w:t>ُ</w:t>
      </w:r>
      <w:r w:rsidRPr="00A65F6F">
        <w:rPr>
          <w:rFonts w:ascii="Traditional Arabic" w:hAnsi="Traditional Arabic" w:cs="Traditional Arabic" w:hint="cs"/>
          <w:sz w:val="32"/>
          <w:szCs w:val="32"/>
          <w:rtl/>
        </w:rPr>
        <w:t xml:space="preserve"> أن</w:t>
      </w:r>
      <w:r w:rsidR="00B47440">
        <w:rPr>
          <w:rFonts w:ascii="Traditional Arabic" w:hAnsi="Traditional Arabic" w:cs="Traditional Arabic" w:hint="cs"/>
          <w:sz w:val="32"/>
          <w:szCs w:val="32"/>
          <w:rtl/>
        </w:rPr>
        <w:t>َّ</w:t>
      </w:r>
      <w:r w:rsidRPr="00A65F6F">
        <w:rPr>
          <w:rFonts w:ascii="Traditional Arabic" w:hAnsi="Traditional Arabic" w:cs="Traditional Arabic" w:hint="cs"/>
          <w:sz w:val="32"/>
          <w:szCs w:val="32"/>
          <w:rtl/>
        </w:rPr>
        <w:t xml:space="preserve"> محمد</w:t>
      </w:r>
      <w:r w:rsidR="00B47440">
        <w:rPr>
          <w:rFonts w:ascii="Traditional Arabic" w:hAnsi="Traditional Arabic" w:cs="Traditional Arabic" w:hint="cs"/>
          <w:sz w:val="32"/>
          <w:szCs w:val="32"/>
          <w:rtl/>
        </w:rPr>
        <w:t>ً</w:t>
      </w:r>
      <w:r w:rsidRPr="00A65F6F">
        <w:rPr>
          <w:rFonts w:ascii="Traditional Arabic" w:hAnsi="Traditional Arabic" w:cs="Traditional Arabic" w:hint="cs"/>
          <w:sz w:val="32"/>
          <w:szCs w:val="32"/>
          <w:rtl/>
        </w:rPr>
        <w:t>ا عبده ورسوله، صلى الله عليه وعلى أهل بيته وأزواجه وذريته، وعلى أصحابه وم</w:t>
      </w:r>
      <w:r w:rsidR="001136D8">
        <w:rPr>
          <w:rFonts w:ascii="Traditional Arabic" w:hAnsi="Traditional Arabic" w:cs="Traditional Arabic" w:hint="cs"/>
          <w:sz w:val="32"/>
          <w:szCs w:val="32"/>
          <w:rtl/>
        </w:rPr>
        <w:t>َ</w:t>
      </w:r>
      <w:r w:rsidRPr="00A65F6F">
        <w:rPr>
          <w:rFonts w:ascii="Traditional Arabic" w:hAnsi="Traditional Arabic" w:cs="Traditional Arabic" w:hint="cs"/>
          <w:sz w:val="32"/>
          <w:szCs w:val="32"/>
          <w:rtl/>
        </w:rPr>
        <w:t>ن</w:t>
      </w:r>
      <w:r w:rsidR="001136D8">
        <w:rPr>
          <w:rFonts w:ascii="Traditional Arabic" w:hAnsi="Traditional Arabic" w:cs="Traditional Arabic" w:hint="cs"/>
          <w:sz w:val="32"/>
          <w:szCs w:val="32"/>
          <w:rtl/>
        </w:rPr>
        <w:t>ِ</w:t>
      </w:r>
      <w:r w:rsidRPr="00A65F6F">
        <w:rPr>
          <w:rFonts w:ascii="Traditional Arabic" w:hAnsi="Traditional Arabic" w:cs="Traditional Arabic" w:hint="cs"/>
          <w:sz w:val="32"/>
          <w:szCs w:val="32"/>
          <w:rtl/>
        </w:rPr>
        <w:t xml:space="preserve"> اتبعهم بإحسان</w:t>
      </w:r>
      <w:r w:rsidR="00B7384A">
        <w:rPr>
          <w:rFonts w:ascii="Traditional Arabic" w:hAnsi="Traditional Arabic" w:cs="Traditional Arabic" w:hint="cs"/>
          <w:sz w:val="32"/>
          <w:szCs w:val="32"/>
          <w:rtl/>
        </w:rPr>
        <w:t>،</w:t>
      </w:r>
      <w:r w:rsidR="000546C3">
        <w:rPr>
          <w:rFonts w:ascii="Traditional Arabic" w:hAnsi="Traditional Arabic" w:cs="Traditional Arabic" w:hint="cs"/>
          <w:sz w:val="32"/>
          <w:szCs w:val="32"/>
          <w:rtl/>
        </w:rPr>
        <w:t xml:space="preserve"> </w:t>
      </w:r>
      <w:r w:rsidRPr="00A65F6F">
        <w:rPr>
          <w:rFonts w:ascii="Traditional Arabic" w:hAnsi="Traditional Arabic" w:cs="Traditional Arabic" w:hint="cs"/>
          <w:sz w:val="32"/>
          <w:szCs w:val="32"/>
          <w:rtl/>
        </w:rPr>
        <w:t xml:space="preserve">أما بعد: </w:t>
      </w:r>
      <w:r w:rsidR="00B7384A">
        <w:rPr>
          <w:rFonts w:ascii="Traditional Arabic" w:hAnsi="Traditional Arabic" w:cs="Traditional Arabic" w:hint="cs"/>
          <w:sz w:val="32"/>
          <w:szCs w:val="32"/>
          <w:rtl/>
        </w:rPr>
        <w:t xml:space="preserve"> </w:t>
      </w:r>
    </w:p>
    <w:p w14:paraId="1FF01DCB" w14:textId="77777777" w:rsidR="00970098"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ف</w:t>
      </w:r>
      <w:r>
        <w:rPr>
          <w:rFonts w:ascii="Traditional Arabic" w:hAnsi="Traditional Arabic" w:cs="Traditional Arabic" w:hint="cs"/>
          <w:sz w:val="32"/>
          <w:szCs w:val="32"/>
          <w:rtl/>
        </w:rPr>
        <w:t>القرآن</w:t>
      </w:r>
      <w:r w:rsidR="001136D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العظيم خير</w:t>
      </w:r>
      <w:r w:rsidR="001136D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ما نتذكر</w:t>
      </w:r>
      <w:r w:rsidR="001136D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 </w:t>
      </w:r>
      <w:r w:rsidR="001136D8">
        <w:rPr>
          <w:rFonts w:ascii="Traditional Arabic" w:hAnsi="Traditional Arabic" w:cs="Traditional Arabic" w:hint="cs"/>
          <w:sz w:val="32"/>
          <w:szCs w:val="32"/>
          <w:rtl/>
        </w:rPr>
        <w:t xml:space="preserve">وأعظمُ ما نتدبرُه، </w:t>
      </w:r>
      <w:r>
        <w:rPr>
          <w:rFonts w:ascii="Traditional Arabic" w:hAnsi="Traditional Arabic" w:cs="Traditional Arabic" w:hint="cs"/>
          <w:sz w:val="32"/>
          <w:szCs w:val="32"/>
          <w:rtl/>
        </w:rPr>
        <w:t>فقد أنزله الله مباركًا لنتدبر</w:t>
      </w:r>
      <w:r w:rsidR="00970098">
        <w:rPr>
          <w:rFonts w:ascii="Traditional Arabic" w:hAnsi="Traditional Arabic" w:cs="Traditional Arabic" w:hint="cs"/>
          <w:sz w:val="32"/>
          <w:szCs w:val="32"/>
          <w:rtl/>
        </w:rPr>
        <w:t>َ</w:t>
      </w:r>
      <w:r>
        <w:rPr>
          <w:rFonts w:ascii="Traditional Arabic" w:hAnsi="Traditional Arabic" w:cs="Traditional Arabic" w:hint="cs"/>
          <w:sz w:val="32"/>
          <w:szCs w:val="32"/>
          <w:rtl/>
        </w:rPr>
        <w:t>ه وليتذكر</w:t>
      </w:r>
      <w:r w:rsidR="009700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أولو الألباب، وسنتدبر في هذه الخطبة أفضل</w:t>
      </w:r>
      <w:r w:rsidR="009700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سورة</w:t>
      </w:r>
      <w:r w:rsidR="009700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B47440">
        <w:rPr>
          <w:rFonts w:ascii="Traditional Arabic" w:hAnsi="Traditional Arabic" w:cs="Traditional Arabic"/>
          <w:sz w:val="32"/>
          <w:szCs w:val="32"/>
          <w:rtl/>
        </w:rPr>
        <w:t xml:space="preserve">في القرآن، </w:t>
      </w:r>
      <w:r>
        <w:rPr>
          <w:rFonts w:ascii="Traditional Arabic" w:hAnsi="Traditional Arabic" w:cs="Traditional Arabic" w:hint="cs"/>
          <w:sz w:val="32"/>
          <w:szCs w:val="32"/>
          <w:rtl/>
        </w:rPr>
        <w:t xml:space="preserve">وهي </w:t>
      </w:r>
      <w:r w:rsidRPr="00B47440">
        <w:rPr>
          <w:rFonts w:ascii="Traditional Arabic" w:hAnsi="Traditional Arabic" w:cs="Traditional Arabic"/>
          <w:sz w:val="32"/>
          <w:szCs w:val="32"/>
          <w:rtl/>
        </w:rPr>
        <w:t xml:space="preserve">سورة الفاتحة التي </w:t>
      </w:r>
      <w:r w:rsidR="00970098">
        <w:rPr>
          <w:rFonts w:ascii="Traditional Arabic" w:hAnsi="Traditional Arabic" w:cs="Traditional Arabic" w:hint="cs"/>
          <w:sz w:val="32"/>
          <w:szCs w:val="32"/>
          <w:rtl/>
        </w:rPr>
        <w:t xml:space="preserve">سميت بذلك لأنه </w:t>
      </w:r>
      <w:r w:rsidRPr="00B47440">
        <w:rPr>
          <w:rFonts w:ascii="Traditional Arabic" w:hAnsi="Traditional Arabic" w:cs="Traditional Arabic"/>
          <w:sz w:val="32"/>
          <w:szCs w:val="32"/>
          <w:rtl/>
        </w:rPr>
        <w:t xml:space="preserve">يُبدأ بقراءتها في المصحف، ويَبدأ المصلي بقراءتها في صلاته، </w:t>
      </w:r>
      <w:r>
        <w:rPr>
          <w:rFonts w:ascii="Traditional Arabic" w:hAnsi="Traditional Arabic" w:cs="Traditional Arabic" w:hint="cs"/>
          <w:sz w:val="32"/>
          <w:szCs w:val="32"/>
          <w:rtl/>
        </w:rPr>
        <w:t>ولا صلاة</w:t>
      </w:r>
      <w:r w:rsidR="009700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لمن لم يقرأ بفاتحة الكتاب، </w:t>
      </w:r>
      <w:r w:rsidRPr="00B47440">
        <w:rPr>
          <w:rFonts w:ascii="Traditional Arabic" w:hAnsi="Traditional Arabic" w:cs="Traditional Arabic"/>
          <w:sz w:val="32"/>
          <w:szCs w:val="32"/>
          <w:rtl/>
        </w:rPr>
        <w:t>وتُسمَّى السبع المثاني ل</w:t>
      </w:r>
      <w:r>
        <w:rPr>
          <w:rFonts w:ascii="Traditional Arabic" w:hAnsi="Traditional Arabic" w:cs="Traditional Arabic" w:hint="cs"/>
          <w:sz w:val="32"/>
          <w:szCs w:val="32"/>
          <w:rtl/>
        </w:rPr>
        <w:t>أنه</w:t>
      </w:r>
      <w:r w:rsidRPr="00B47440">
        <w:rPr>
          <w:rFonts w:ascii="Traditional Arabic" w:hAnsi="Traditional Arabic" w:cs="Traditional Arabic"/>
          <w:sz w:val="32"/>
          <w:szCs w:val="32"/>
          <w:rtl/>
        </w:rPr>
        <w:t>ا سبع</w:t>
      </w:r>
      <w:r w:rsidR="0097009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آيات، </w:t>
      </w:r>
      <w:r>
        <w:rPr>
          <w:rFonts w:ascii="Traditional Arabic" w:hAnsi="Traditional Arabic" w:cs="Traditional Arabic" w:hint="cs"/>
          <w:sz w:val="32"/>
          <w:szCs w:val="32"/>
          <w:rtl/>
        </w:rPr>
        <w:t>و</w:t>
      </w:r>
      <w:r w:rsidRPr="00B47440">
        <w:rPr>
          <w:rFonts w:ascii="Traditional Arabic" w:hAnsi="Traditional Arabic" w:cs="Traditional Arabic"/>
          <w:sz w:val="32"/>
          <w:szCs w:val="32"/>
          <w:rtl/>
        </w:rPr>
        <w:t>ت</w:t>
      </w:r>
      <w:r w:rsidR="00970098">
        <w:rPr>
          <w:rFonts w:ascii="Traditional Arabic" w:hAnsi="Traditional Arabic" w:cs="Traditional Arabic" w:hint="cs"/>
          <w:sz w:val="32"/>
          <w:szCs w:val="32"/>
          <w:rtl/>
        </w:rPr>
        <w:t>ُ</w:t>
      </w:r>
      <w:r w:rsidRPr="00B47440">
        <w:rPr>
          <w:rFonts w:ascii="Traditional Arabic" w:hAnsi="Traditional Arabic" w:cs="Traditional Arabic"/>
          <w:sz w:val="32"/>
          <w:szCs w:val="32"/>
          <w:rtl/>
        </w:rPr>
        <w:t>ثنى وت</w:t>
      </w:r>
      <w:r w:rsidR="00970098">
        <w:rPr>
          <w:rFonts w:ascii="Traditional Arabic" w:hAnsi="Traditional Arabic" w:cs="Traditional Arabic" w:hint="cs"/>
          <w:sz w:val="32"/>
          <w:szCs w:val="32"/>
          <w:rtl/>
        </w:rPr>
        <w:t>ُ</w:t>
      </w:r>
      <w:r w:rsidRPr="00B47440">
        <w:rPr>
          <w:rFonts w:ascii="Traditional Arabic" w:hAnsi="Traditional Arabic" w:cs="Traditional Arabic"/>
          <w:sz w:val="32"/>
          <w:szCs w:val="32"/>
          <w:rtl/>
        </w:rPr>
        <w:t>عاد قراءت</w:t>
      </w:r>
      <w:r w:rsidR="00970098">
        <w:rPr>
          <w:rFonts w:ascii="Traditional Arabic" w:hAnsi="Traditional Arabic" w:cs="Traditional Arabic" w:hint="cs"/>
          <w:sz w:val="32"/>
          <w:szCs w:val="32"/>
          <w:rtl/>
        </w:rPr>
        <w:t>ُ</w:t>
      </w:r>
      <w:r w:rsidRPr="00B47440">
        <w:rPr>
          <w:rFonts w:ascii="Traditional Arabic" w:hAnsi="Traditional Arabic" w:cs="Traditional Arabic"/>
          <w:sz w:val="32"/>
          <w:szCs w:val="32"/>
          <w:rtl/>
        </w:rPr>
        <w:t>ها في كل ركعة في الصلاة، وتُسمَّى أم القرآن لأن</w:t>
      </w:r>
      <w:r w:rsidR="0097009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معاني جميع آيات القرآن ترجع إليها، </w:t>
      </w:r>
      <w:r w:rsidR="00970098">
        <w:rPr>
          <w:rFonts w:ascii="Traditional Arabic" w:hAnsi="Traditional Arabic" w:cs="Traditional Arabic" w:hint="cs"/>
          <w:sz w:val="32"/>
          <w:szCs w:val="32"/>
          <w:rtl/>
        </w:rPr>
        <w:t xml:space="preserve">فلنتدبرها آيةً </w:t>
      </w:r>
      <w:proofErr w:type="spellStart"/>
      <w:r w:rsidR="00970098">
        <w:rPr>
          <w:rFonts w:ascii="Traditional Arabic" w:hAnsi="Traditional Arabic" w:cs="Traditional Arabic" w:hint="cs"/>
          <w:sz w:val="32"/>
          <w:szCs w:val="32"/>
          <w:rtl/>
        </w:rPr>
        <w:t>آية</w:t>
      </w:r>
      <w:proofErr w:type="spellEnd"/>
      <w:r w:rsidR="00970098">
        <w:rPr>
          <w:rFonts w:ascii="Traditional Arabic" w:hAnsi="Traditional Arabic" w:cs="Traditional Arabic" w:hint="cs"/>
          <w:sz w:val="32"/>
          <w:szCs w:val="32"/>
          <w:rtl/>
        </w:rPr>
        <w:t>:</w:t>
      </w:r>
    </w:p>
    <w:p w14:paraId="4B58D237" w14:textId="68FD53B5" w:rsidR="00B47440" w:rsidRPr="00B47440" w:rsidRDefault="00970098" w:rsidP="00970098">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يقول الله سبحانه:</w:t>
      </w:r>
      <w:r w:rsidR="00B47440" w:rsidRPr="00B47440">
        <w:rPr>
          <w:rFonts w:ascii="Traditional Arabic" w:hAnsi="Traditional Arabic" w:cs="Traditional Arabic"/>
          <w:sz w:val="32"/>
          <w:szCs w:val="32"/>
          <w:rtl/>
        </w:rPr>
        <w:t xml:space="preserve"> </w:t>
      </w:r>
      <w:r w:rsidR="00B47440" w:rsidRPr="00970098">
        <w:rPr>
          <w:rFonts w:ascii="Traditional Arabic" w:hAnsi="Traditional Arabic" w:cs="Traditional Arabic"/>
          <w:b/>
          <w:bCs/>
          <w:sz w:val="32"/>
          <w:szCs w:val="32"/>
          <w:rtl/>
        </w:rPr>
        <w:t>{بِسْمِ اللَّهِ الرَّحْمَنِ الرَّحِيمِ}</w:t>
      </w:r>
      <w:r>
        <w:rPr>
          <w:rFonts w:ascii="Traditional Arabic" w:hAnsi="Traditional Arabic" w:cs="Traditional Arabic" w:hint="cs"/>
          <w:sz w:val="32"/>
          <w:szCs w:val="32"/>
          <w:rtl/>
        </w:rPr>
        <w:t xml:space="preserve"> </w:t>
      </w:r>
      <w:r w:rsidR="00B47440" w:rsidRPr="00B47440">
        <w:rPr>
          <w:rFonts w:ascii="Traditional Arabic" w:hAnsi="Traditional Arabic" w:cs="Traditional Arabic"/>
          <w:sz w:val="32"/>
          <w:szCs w:val="32"/>
          <w:rtl/>
        </w:rPr>
        <w:t xml:space="preserve">علَّمنا الله أن نبتدئ قراءة القرآن مستعينين به، متبركين بذكر اسمه، كما قال الله في أول سورة أنزلها على رسوله محمد صلى الله عليه وسلم: {اقْرَأْ بِاسْمِ رَبِّكَ الَّذِي خَلَقَ} [العلق: 1]، فيقول القارئ حين يقرأ القرآن: {بِسْمِ اللَّهِ} أي: </w:t>
      </w:r>
      <w:r w:rsidR="00B47440">
        <w:rPr>
          <w:rFonts w:ascii="Traditional Arabic" w:hAnsi="Traditional Arabic" w:cs="Traditional Arabic" w:hint="cs"/>
          <w:sz w:val="32"/>
          <w:szCs w:val="32"/>
          <w:rtl/>
        </w:rPr>
        <w:t xml:space="preserve">باسم الله </w:t>
      </w:r>
      <w:r w:rsidR="00B47440" w:rsidRPr="00B47440">
        <w:rPr>
          <w:rFonts w:ascii="Traditional Arabic" w:hAnsi="Traditional Arabic" w:cs="Traditional Arabic"/>
          <w:sz w:val="32"/>
          <w:szCs w:val="32"/>
          <w:rtl/>
        </w:rPr>
        <w:t xml:space="preserve">أبتدئ قراءتي. والله هو المعبود الحق دون ما سواه. </w:t>
      </w:r>
    </w:p>
    <w:p w14:paraId="2985621F" w14:textId="394C7DF8"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 xml:space="preserve"> </w:t>
      </w:r>
      <w:r w:rsidRPr="00970098">
        <w:rPr>
          <w:rFonts w:ascii="Traditional Arabic" w:hAnsi="Traditional Arabic" w:cs="Traditional Arabic"/>
          <w:b/>
          <w:bCs/>
          <w:sz w:val="32"/>
          <w:szCs w:val="32"/>
          <w:rtl/>
        </w:rPr>
        <w:t>{الرَّحْمَنِ</w:t>
      </w:r>
      <w:r w:rsidRPr="00970098">
        <w:rPr>
          <w:rFonts w:ascii="Traditional Arabic" w:hAnsi="Traditional Arabic" w:cs="Traditional Arabic"/>
          <w:b/>
          <w:bCs/>
          <w:sz w:val="32"/>
          <w:szCs w:val="32"/>
          <w:rtl/>
        </w:rPr>
        <w:t xml:space="preserve"> </w:t>
      </w:r>
      <w:r w:rsidRPr="00970098">
        <w:rPr>
          <w:rFonts w:ascii="Traditional Arabic" w:hAnsi="Traditional Arabic" w:cs="Traditional Arabic"/>
          <w:b/>
          <w:bCs/>
          <w:sz w:val="32"/>
          <w:szCs w:val="32"/>
          <w:rtl/>
        </w:rPr>
        <w:t>الرَّحِيمِ}</w:t>
      </w:r>
      <w:r w:rsidRPr="00B47440">
        <w:rPr>
          <w:rFonts w:ascii="Traditional Arabic" w:hAnsi="Traditional Arabic" w:cs="Traditional Arabic"/>
          <w:sz w:val="32"/>
          <w:szCs w:val="32"/>
          <w:rtl/>
        </w:rPr>
        <w:t xml:space="preserve"> اسم</w:t>
      </w:r>
      <w:r>
        <w:rPr>
          <w:rFonts w:ascii="Traditional Arabic" w:hAnsi="Traditional Arabic" w:cs="Traditional Arabic" w:hint="cs"/>
          <w:sz w:val="32"/>
          <w:szCs w:val="32"/>
          <w:rtl/>
        </w:rPr>
        <w:t>ان</w:t>
      </w:r>
      <w:r w:rsidRPr="00B47440">
        <w:rPr>
          <w:rFonts w:ascii="Traditional Arabic" w:hAnsi="Traditional Arabic" w:cs="Traditional Arabic"/>
          <w:sz w:val="32"/>
          <w:szCs w:val="32"/>
          <w:rtl/>
        </w:rPr>
        <w:t xml:space="preserve"> من أسماء الله الحسنى، ورحم</w:t>
      </w:r>
      <w:r>
        <w:rPr>
          <w:rFonts w:ascii="Traditional Arabic" w:hAnsi="Traditional Arabic" w:cs="Traditional Arabic" w:hint="cs"/>
          <w:sz w:val="32"/>
          <w:szCs w:val="32"/>
          <w:rtl/>
        </w:rPr>
        <w:t>ة الله</w:t>
      </w:r>
      <w:r w:rsidRPr="00B47440">
        <w:rPr>
          <w:rFonts w:ascii="Traditional Arabic" w:hAnsi="Traditional Arabic" w:cs="Traditional Arabic"/>
          <w:sz w:val="32"/>
          <w:szCs w:val="32"/>
          <w:rtl/>
        </w:rPr>
        <w:t xml:space="preserve"> وسعت في الدنيا جميع خلقه، فهو الذي أوجدهم من العدم بقدرته، وتفضل عليهم بأنواع النعم الظاهرة والباطنة برحمته، وهو يرحم في الدنيا المسلم والكافر، والصالح والعاصي، كما قال تعالى: {وَرَحْمَتِي وَسِعَتْ كُلَّ شَيْءٍ فَسَأَكْتُبُهَا لِلَّذِينَ يَتَّقُونَ وَيُؤْتُونَ الزَّكَاةَ وَالَّذِينَ هُمْ بِآيَاتِنَا يُؤْمِنُونَ} [الأعراف: 156]، فرحمة الله وسعت في الدنيا كل شيء، لكنها في الآخرة لا تكون إلا لعباده المتقين، الذين يؤتون الزكاة، ويؤمنون بآيات الله.</w:t>
      </w:r>
    </w:p>
    <w:p w14:paraId="330D8693" w14:textId="5B4F8CC3" w:rsidR="00B47440" w:rsidRPr="00B47440" w:rsidRDefault="00B47440" w:rsidP="00970098">
      <w:pPr>
        <w:ind w:left="-341"/>
        <w:jc w:val="lowKashida"/>
        <w:rPr>
          <w:rFonts w:ascii="Traditional Arabic" w:hAnsi="Traditional Arabic" w:cs="Traditional Arabic"/>
          <w:sz w:val="32"/>
          <w:szCs w:val="32"/>
          <w:rtl/>
        </w:rPr>
      </w:pPr>
      <w:r w:rsidRPr="00970098">
        <w:rPr>
          <w:rFonts w:ascii="Traditional Arabic" w:hAnsi="Traditional Arabic" w:cs="Traditional Arabic"/>
          <w:b/>
          <w:bCs/>
          <w:sz w:val="32"/>
          <w:szCs w:val="32"/>
          <w:rtl/>
        </w:rPr>
        <w:t>{الْحَمْدُ لِلَّهِ رَبِّ الْعَالَمِينَ}</w:t>
      </w:r>
      <w:r w:rsidR="00970098">
        <w:rPr>
          <w:rFonts w:ascii="Traditional Arabic" w:hAnsi="Traditional Arabic" w:cs="Traditional Arabic" w:hint="cs"/>
          <w:sz w:val="32"/>
          <w:szCs w:val="32"/>
          <w:rtl/>
        </w:rPr>
        <w:t xml:space="preserve"> </w:t>
      </w:r>
      <w:r w:rsidRPr="00B47440">
        <w:rPr>
          <w:rFonts w:ascii="Traditional Arabic" w:hAnsi="Traditional Arabic" w:cs="Traditional Arabic"/>
          <w:sz w:val="32"/>
          <w:szCs w:val="32"/>
          <w:rtl/>
        </w:rPr>
        <w:t>يُعلِّم الله عباده أن يحمدوه بهذا القول، والتقدير: قولوا: الحمد لله.</w:t>
      </w:r>
      <w:r w:rsidR="002D2CF8">
        <w:rPr>
          <w:rFonts w:ascii="Traditional Arabic" w:hAnsi="Traditional Arabic" w:cs="Traditional Arabic" w:hint="cs"/>
          <w:sz w:val="32"/>
          <w:szCs w:val="32"/>
          <w:rtl/>
        </w:rPr>
        <w:t xml:space="preserve"> </w:t>
      </w:r>
      <w:r w:rsidRPr="00B47440">
        <w:rPr>
          <w:rFonts w:ascii="Traditional Arabic" w:hAnsi="Traditional Arabic" w:cs="Traditional Arabic"/>
          <w:sz w:val="32"/>
          <w:szCs w:val="32"/>
          <w:rtl/>
        </w:rPr>
        <w:t>والحمد له معنيان: المعنى الأول: الثناء، والمعنى الثاني: الشكر، فمعنى قوله تعالى: {الْحَمْدُ لِلَّهِ} أي: الثناء كله لله وحده، والشكر كله لله وحده.</w:t>
      </w:r>
      <w:r w:rsidR="00970098">
        <w:rPr>
          <w:rFonts w:ascii="Traditional Arabic" w:hAnsi="Traditional Arabic" w:cs="Traditional Arabic" w:hint="cs"/>
          <w:sz w:val="32"/>
          <w:szCs w:val="32"/>
          <w:rtl/>
        </w:rPr>
        <w:t xml:space="preserve"> </w:t>
      </w:r>
      <w:r w:rsidRPr="00B47440">
        <w:rPr>
          <w:rFonts w:ascii="Traditional Arabic" w:hAnsi="Traditional Arabic" w:cs="Traditional Arabic"/>
          <w:sz w:val="32"/>
          <w:szCs w:val="32"/>
          <w:rtl/>
        </w:rPr>
        <w:t xml:space="preserve">فالثناء كله لله؛ لأنه الخالق الكامل في صفاته، وما سواه مخلوق ناقص، والشكر كله لله؛ لأن جميع النعم الظاهرة والباطنة، الدنيوية والدينية من عند الله وحده، وبتيسيره ورحمته، {وَمَا بِكُمْ مِنْ نِعْمَةٍ فَمِنَ اللَّهِ} [النحل: 53].  </w:t>
      </w:r>
    </w:p>
    <w:p w14:paraId="2F525398" w14:textId="4539EB97" w:rsidR="00B47440" w:rsidRPr="00B47440" w:rsidRDefault="00B47440" w:rsidP="00970098">
      <w:pPr>
        <w:ind w:left="-341"/>
        <w:jc w:val="lowKashida"/>
        <w:rPr>
          <w:rFonts w:ascii="Traditional Arabic" w:hAnsi="Traditional Arabic" w:cs="Traditional Arabic"/>
          <w:sz w:val="32"/>
          <w:szCs w:val="32"/>
          <w:rtl/>
        </w:rPr>
      </w:pPr>
      <w:r w:rsidRPr="00970098">
        <w:rPr>
          <w:rFonts w:ascii="Traditional Arabic" w:hAnsi="Traditional Arabic" w:cs="Traditional Arabic"/>
          <w:b/>
          <w:bCs/>
          <w:sz w:val="32"/>
          <w:szCs w:val="32"/>
          <w:rtl/>
        </w:rPr>
        <w:lastRenderedPageBreak/>
        <w:t>{رَبِّ الْعَالَمِينَ}</w:t>
      </w:r>
      <w:r w:rsidRPr="00B47440">
        <w:rPr>
          <w:rFonts w:ascii="Traditional Arabic" w:hAnsi="Traditional Arabic" w:cs="Traditional Arabic"/>
          <w:sz w:val="32"/>
          <w:szCs w:val="32"/>
          <w:rtl/>
        </w:rPr>
        <w:t xml:space="preserve"> الرب هو الخالق المالك المدبِّر، والعالمين هم كل ما سوى الله من جميع المخلوقات، من الملائكة والإنس والجن والدواب والجمادات، فالله خالق كل شيء، ومالك كل شيء، ومدبر الكون وما فيه، والمتصرف في جميع المخلوقات بقدرته وعلمه وحكمته</w:t>
      </w:r>
      <w:r w:rsidR="002D2CF8">
        <w:rPr>
          <w:rFonts w:ascii="Traditional Arabic" w:hAnsi="Traditional Arabic" w:cs="Traditional Arabic" w:hint="cs"/>
          <w:sz w:val="32"/>
          <w:szCs w:val="32"/>
          <w:rtl/>
        </w:rPr>
        <w:t>.</w:t>
      </w:r>
    </w:p>
    <w:p w14:paraId="4BBE97C5" w14:textId="191D0D2D" w:rsidR="00B47440" w:rsidRPr="00B47440" w:rsidRDefault="00B47440" w:rsidP="00970098">
      <w:pPr>
        <w:ind w:left="-341"/>
        <w:jc w:val="lowKashida"/>
        <w:rPr>
          <w:rFonts w:ascii="Traditional Arabic" w:hAnsi="Traditional Arabic" w:cs="Traditional Arabic"/>
          <w:sz w:val="32"/>
          <w:szCs w:val="32"/>
          <w:rtl/>
        </w:rPr>
      </w:pPr>
      <w:r w:rsidRPr="00970098">
        <w:rPr>
          <w:rFonts w:ascii="Traditional Arabic" w:hAnsi="Traditional Arabic" w:cs="Traditional Arabic"/>
          <w:b/>
          <w:bCs/>
          <w:sz w:val="32"/>
          <w:szCs w:val="32"/>
          <w:rtl/>
        </w:rPr>
        <w:t>{الرَّحْمَنِ الرَّحِيمِ}</w:t>
      </w:r>
      <w:r w:rsidRPr="00B47440">
        <w:rPr>
          <w:rFonts w:ascii="Traditional Arabic" w:hAnsi="Traditional Arabic" w:cs="Traditional Arabic"/>
          <w:sz w:val="32"/>
          <w:szCs w:val="32"/>
          <w:rtl/>
        </w:rPr>
        <w:t xml:space="preserve"> اسمان كريمان من أسماء الله الحسنى، دالان على صفة الرحمة كما يليق بعظمة الله، والفرق بينهما أن اسم (الرحمن) يدل على رحمة الله العامة بجميع الخلق، واسم (الرحيم) يدل على رحمة الله الخاصة بالمؤمنين، وأسماء الله كلها حسنى، بالغة الغاية في حسن الألفاظ والمعاني، والدلالة على كمال الصفات والعظمة، والتنزه عن جميع النقائص.</w:t>
      </w:r>
    </w:p>
    <w:p w14:paraId="1A27E00D" w14:textId="11FF59DF" w:rsidR="00B47440" w:rsidRPr="00B47440" w:rsidRDefault="00B47440" w:rsidP="00970098">
      <w:pPr>
        <w:ind w:left="-341"/>
        <w:jc w:val="lowKashida"/>
        <w:rPr>
          <w:rFonts w:ascii="Traditional Arabic" w:hAnsi="Traditional Arabic" w:cs="Traditional Arabic"/>
          <w:sz w:val="32"/>
          <w:szCs w:val="32"/>
          <w:rtl/>
        </w:rPr>
      </w:pPr>
      <w:r w:rsidRPr="00970098">
        <w:rPr>
          <w:rFonts w:ascii="Traditional Arabic" w:hAnsi="Traditional Arabic" w:cs="Traditional Arabic"/>
          <w:b/>
          <w:bCs/>
          <w:sz w:val="32"/>
          <w:szCs w:val="32"/>
          <w:rtl/>
        </w:rPr>
        <w:t>{مَالِكِ يَوْمِ الدِّينِ}</w:t>
      </w:r>
      <w:r w:rsidRPr="00B47440">
        <w:rPr>
          <w:rFonts w:ascii="Traditional Arabic" w:hAnsi="Traditional Arabic" w:cs="Traditional Arabic"/>
          <w:sz w:val="32"/>
          <w:szCs w:val="32"/>
          <w:rtl/>
        </w:rPr>
        <w:t xml:space="preserve"> أي: مالك يوم الجزاء والحساب، فم</w:t>
      </w:r>
      <w:r w:rsidR="00970098">
        <w:rPr>
          <w:rFonts w:ascii="Traditional Arabic" w:hAnsi="Traditional Arabic" w:cs="Traditional Arabic" w:hint="cs"/>
          <w:sz w:val="32"/>
          <w:szCs w:val="32"/>
          <w:rtl/>
        </w:rPr>
        <w:t>ِ</w:t>
      </w:r>
      <w:r w:rsidRPr="00B47440">
        <w:rPr>
          <w:rFonts w:ascii="Traditional Arabic" w:hAnsi="Traditional Arabic" w:cs="Traditional Arabic"/>
          <w:sz w:val="32"/>
          <w:szCs w:val="32"/>
          <w:rtl/>
        </w:rPr>
        <w:t>ن أسماء يوم القيامة: يوم</w:t>
      </w:r>
      <w:r w:rsidR="0097009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الدين؛ لأن الله يحاسب فيه جميع عباده الأولين والآخرين، ويجازيهم بأعمالهم، خيرها وشرها، ولا يملك أحد في ذلك اليوم شيئا لنفسه ولا لغيره، كما قال تعالى: {وَمَا أَدْرَاكَ مَا يَوْمُ الدِّينِ * ثُمَّ مَا أَدْرَاكَ مَا يَوْمُ الدِّينِ * يَوْمَ لَا تَمْلِكُ نَفْسٌ لِنَفْسٍ شَيْئًا وَالْأَمْرُ يَوْمَئِذٍ لِلَّهِ} [الانفطار: 17 - 19].</w:t>
      </w:r>
    </w:p>
    <w:p w14:paraId="12810D03" w14:textId="77777777" w:rsidR="00970098" w:rsidRDefault="00B47440" w:rsidP="00970098">
      <w:pPr>
        <w:ind w:left="-341"/>
        <w:jc w:val="lowKashida"/>
        <w:rPr>
          <w:rFonts w:ascii="Traditional Arabic" w:hAnsi="Traditional Arabic" w:cs="Traditional Arabic"/>
          <w:sz w:val="32"/>
          <w:szCs w:val="32"/>
          <w:rtl/>
        </w:rPr>
      </w:pPr>
      <w:r w:rsidRPr="00970098">
        <w:rPr>
          <w:rFonts w:ascii="Traditional Arabic" w:hAnsi="Traditional Arabic" w:cs="Traditional Arabic"/>
          <w:b/>
          <w:bCs/>
          <w:sz w:val="32"/>
          <w:szCs w:val="32"/>
          <w:rtl/>
        </w:rPr>
        <w:t>{إِيَّاكَ نَعْبُدُ وَإِيَّاكَ نَسْتَعِينُ}</w:t>
      </w:r>
      <w:r w:rsidRPr="00B47440">
        <w:rPr>
          <w:rFonts w:ascii="Traditional Arabic" w:hAnsi="Traditional Arabic" w:cs="Traditional Arabic"/>
          <w:sz w:val="32"/>
          <w:szCs w:val="32"/>
          <w:rtl/>
        </w:rPr>
        <w:t xml:space="preserve"> يُعلِّم الله عباده أن يقولوا: {إِيَّاكَ نَعْبُدُ وَإِيَّاكَ نَسْتَعِينُ} أي: نخصك - يا ربنا - بالعبادة، متذللين لك وحدك لا شريك لك، ونستعين بك وحدك في جميع أمور ديننا ودنيانا، ونتوكل عليك في جلب ما ينفعنا ودفع ما يضرنا، كما قال تعالى: {فَاعْبُدْهُ وَتَوَكَّلْ عَلَيْهِ} [هود: 123]، وفي </w:t>
      </w:r>
      <w:r w:rsidR="002D2CF8">
        <w:rPr>
          <w:rFonts w:ascii="Traditional Arabic" w:hAnsi="Traditional Arabic" w:cs="Traditional Arabic" w:hint="cs"/>
          <w:sz w:val="32"/>
          <w:szCs w:val="32"/>
          <w:rtl/>
        </w:rPr>
        <w:t>الح</w:t>
      </w:r>
      <w:r w:rsidRPr="00B47440">
        <w:rPr>
          <w:rFonts w:ascii="Traditional Arabic" w:hAnsi="Traditional Arabic" w:cs="Traditional Arabic"/>
          <w:sz w:val="32"/>
          <w:szCs w:val="32"/>
          <w:rtl/>
        </w:rPr>
        <w:t xml:space="preserve">ديث أن النبي صلى الله عليه وسلم قال: ((إذا سألت فاسأل الله، وإذا استعنت فاستعن بالله)). </w:t>
      </w:r>
    </w:p>
    <w:p w14:paraId="2944130F" w14:textId="6F4C3F31" w:rsidR="00B47440" w:rsidRPr="00B47440" w:rsidRDefault="00970098" w:rsidP="00970098">
      <w:pPr>
        <w:ind w:left="-341"/>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أيها المسلمون، </w:t>
      </w:r>
      <w:r w:rsidR="00B47440" w:rsidRPr="00B47440">
        <w:rPr>
          <w:rFonts w:ascii="Traditional Arabic" w:hAnsi="Traditional Arabic" w:cs="Traditional Arabic"/>
          <w:sz w:val="32"/>
          <w:szCs w:val="32"/>
          <w:rtl/>
        </w:rPr>
        <w:t>يجب على الإنسان أن يعبد الله وحده لا شريك له، ولا يعبد غيره كائنا من كان، كما قال تعالى: {وَاعْبُدُوا اللَّهَ وَلَا تُشْرِكُوا بِهِ شَيْئًا} [النساء: 36]، وقال سبحانه: {وَأَنَّ الْمَسَاجِدَ لِلَّهِ فَلَا تَدْعُوا مَعَ اللَّهِ أَحَدًا} [الجن: 18]، في</w:t>
      </w:r>
      <w:r>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خل</w:t>
      </w:r>
      <w:r>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ص المسلم جميع عباداته لله وحده، م</w:t>
      </w:r>
      <w:r>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ن صلاة</w:t>
      </w:r>
      <w:r>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وصيام</w:t>
      </w:r>
      <w:r>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وزكاة</w:t>
      </w:r>
      <w:r>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وحج، وغير</w:t>
      </w:r>
      <w:r>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ذلك من العبادات القلبية والقولية والفعلية، قال الله تعالى: {فَمَنْ كَانَ يَرْجُو لِقَاءَ رَبِّهِ فَلْيَعْمَلْ عَمَلًا صَالِحًا وَلَا يُشْرِكْ بِعِبَادَةِ رَبِّهِ أَحَدًا} [الكهف: 110].</w:t>
      </w:r>
      <w:r>
        <w:rPr>
          <w:rFonts w:ascii="Traditional Arabic" w:hAnsi="Traditional Arabic" w:cs="Traditional Arabic" w:hint="cs"/>
          <w:sz w:val="32"/>
          <w:szCs w:val="32"/>
          <w:rtl/>
        </w:rPr>
        <w:t xml:space="preserve"> </w:t>
      </w:r>
      <w:r w:rsidR="00B47440" w:rsidRPr="00B47440">
        <w:rPr>
          <w:rFonts w:ascii="Traditional Arabic" w:hAnsi="Traditional Arabic" w:cs="Traditional Arabic"/>
          <w:sz w:val="32"/>
          <w:szCs w:val="32"/>
          <w:rtl/>
        </w:rPr>
        <w:t xml:space="preserve">ويجب على المسلم أن يتوكل على الله وحده، فيعتمد قلبه على الله في جلب ما ينفعه ودفع ما يضره في دينه ودنياه، مع الأخذ بالأسباب الشرعية، والتوكل عبادة قلبية تدل على كمال إيمان صاحبها، وتفويض أموره إلى الله الحكيم القادر على كل شيء، قال الله تعالى: {وَعَلَى اللَّهِ </w:t>
      </w:r>
      <w:r w:rsidR="00B47440" w:rsidRPr="00B47440">
        <w:rPr>
          <w:rFonts w:ascii="Traditional Arabic" w:hAnsi="Traditional Arabic" w:cs="Traditional Arabic"/>
          <w:sz w:val="32"/>
          <w:szCs w:val="32"/>
          <w:rtl/>
        </w:rPr>
        <w:lastRenderedPageBreak/>
        <w:t xml:space="preserve">فَتَوَكَّلُوا إِنْ كُنْتُمْ مُؤْمِنِينَ} [المائدة: 23]، وقال سبحانه: {اللَّهُ لَا إِلَهَ إِلَّا هُوَ وَعَلَى اللَّهِ فَلْيَتَوَكَّلِ الْمُؤْمِنُونَ} [التغابن: 13]. </w:t>
      </w:r>
    </w:p>
    <w:p w14:paraId="01009CDD" w14:textId="5B212499" w:rsidR="00B47440" w:rsidRPr="00B47440" w:rsidRDefault="00B47440" w:rsidP="00970098">
      <w:pPr>
        <w:ind w:left="-341"/>
        <w:jc w:val="lowKashida"/>
        <w:rPr>
          <w:rFonts w:ascii="Traditional Arabic" w:hAnsi="Traditional Arabic" w:cs="Traditional Arabic"/>
          <w:sz w:val="32"/>
          <w:szCs w:val="32"/>
          <w:rtl/>
        </w:rPr>
      </w:pPr>
      <w:r w:rsidRPr="00970098">
        <w:rPr>
          <w:rFonts w:ascii="Traditional Arabic" w:hAnsi="Traditional Arabic" w:cs="Traditional Arabic"/>
          <w:b/>
          <w:bCs/>
          <w:sz w:val="32"/>
          <w:szCs w:val="32"/>
          <w:rtl/>
        </w:rPr>
        <w:t>{اهْدِنَا الصِّرَاطَ الْمُسْتَقِيمَ}</w:t>
      </w:r>
      <w:r w:rsidRPr="00B47440">
        <w:rPr>
          <w:rFonts w:ascii="Traditional Arabic" w:hAnsi="Traditional Arabic" w:cs="Traditional Arabic"/>
          <w:sz w:val="32"/>
          <w:szCs w:val="32"/>
          <w:rtl/>
        </w:rPr>
        <w:t xml:space="preserve"> </w:t>
      </w:r>
      <w:r w:rsidR="002D2CF8">
        <w:rPr>
          <w:rFonts w:ascii="Traditional Arabic" w:hAnsi="Traditional Arabic" w:cs="Traditional Arabic" w:hint="cs"/>
          <w:sz w:val="32"/>
          <w:szCs w:val="32"/>
          <w:rtl/>
        </w:rPr>
        <w:t>الصراط المستقيم هو الإسلام، والمعنى:</w:t>
      </w:r>
      <w:r w:rsidRPr="00B47440">
        <w:rPr>
          <w:rFonts w:ascii="Traditional Arabic" w:hAnsi="Traditional Arabic" w:cs="Traditional Arabic"/>
          <w:sz w:val="32"/>
          <w:szCs w:val="32"/>
          <w:rtl/>
        </w:rPr>
        <w:t xml:space="preserve"> دُلَّنا ووفِّقنا إلى الطريق الواضح الواسع، الذي لا اعوجاج فيه ولا ضيق، ولا إفراط فيه ولا تفريط، وهو دين الإسلام الموصل إلى رضا الله وجنته، وهو طريق واحد لا يتعدد، ومن سلك غيره فقد ضل، كما قال تعالى: {وَأَنَّ هَذَا صِرَاطِي مُسْتَقِيمًا فَاتَّبِعُوهُ وَلَا تَتَّبِعُوا السُّبُلَ فَتَفَرَّقَ بِكُمْ عَنْ سَبِيلِهِ ذَلِكُمْ </w:t>
      </w:r>
      <w:proofErr w:type="spellStart"/>
      <w:r w:rsidRPr="00B47440">
        <w:rPr>
          <w:rFonts w:ascii="Traditional Arabic" w:hAnsi="Traditional Arabic" w:cs="Traditional Arabic"/>
          <w:sz w:val="32"/>
          <w:szCs w:val="32"/>
          <w:rtl/>
        </w:rPr>
        <w:t>وَصَّاكُمْ</w:t>
      </w:r>
      <w:proofErr w:type="spellEnd"/>
      <w:r w:rsidRPr="00B47440">
        <w:rPr>
          <w:rFonts w:ascii="Traditional Arabic" w:hAnsi="Traditional Arabic" w:cs="Traditional Arabic"/>
          <w:sz w:val="32"/>
          <w:szCs w:val="32"/>
          <w:rtl/>
        </w:rPr>
        <w:t xml:space="preserve"> بِهِ لَعَلَّكُمْ تَتَّقُونَ} [الأنعام: 153].</w:t>
      </w:r>
    </w:p>
    <w:p w14:paraId="0F8E7825" w14:textId="1FF75630" w:rsidR="00B47440" w:rsidRPr="00B47440" w:rsidRDefault="00970098" w:rsidP="00970098">
      <w:pPr>
        <w:ind w:left="-341"/>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أيها المسلمون، </w:t>
      </w:r>
      <w:r w:rsidR="00B47440" w:rsidRPr="00B47440">
        <w:rPr>
          <w:rFonts w:ascii="Traditional Arabic" w:hAnsi="Traditional Arabic" w:cs="Traditional Arabic"/>
          <w:sz w:val="32"/>
          <w:szCs w:val="32"/>
          <w:rtl/>
        </w:rPr>
        <w:t xml:space="preserve">هذا الصراط المستقيم هو الإسلام الذي بعث الله به نبيه محمدا صلى الله عليه وسلم، وهو طاعة الله وطاعة رسوله، كما قال تعالى: {وَأَنِ اعْبُدُونِي هَذَا صِرَاطٌ مُسْتَقِيمٌ} [يس: 61]، وقال سبحانه عن رسوله: {وَإِنَّكَ لَتَدْعُوهُمْ إِلَى صِرَاطٍ مُسْتَقِيمٍ} [المؤمنون: 73]. </w:t>
      </w:r>
    </w:p>
    <w:p w14:paraId="383A6581" w14:textId="6600BDCC" w:rsidR="00B47440" w:rsidRPr="00B47440" w:rsidRDefault="00B47440" w:rsidP="00970098">
      <w:pPr>
        <w:ind w:left="-341"/>
        <w:jc w:val="lowKashida"/>
        <w:rPr>
          <w:rFonts w:ascii="Traditional Arabic" w:hAnsi="Traditional Arabic" w:cs="Traditional Arabic"/>
          <w:sz w:val="32"/>
          <w:szCs w:val="32"/>
          <w:rtl/>
        </w:rPr>
      </w:pPr>
      <w:r w:rsidRPr="00970098">
        <w:rPr>
          <w:rFonts w:ascii="Traditional Arabic" w:hAnsi="Traditional Arabic" w:cs="Traditional Arabic"/>
          <w:b/>
          <w:bCs/>
          <w:sz w:val="32"/>
          <w:szCs w:val="32"/>
          <w:rtl/>
        </w:rPr>
        <w:t>{صِرَاطَ الَّذِينَ أَنْعَمْتَ عَلَيْهِمْ غَيْرِ الْمَغْضُوبِ عَلَيْهِمْ وَلَا الضَّالِّينَ}</w:t>
      </w:r>
      <w:r w:rsidRPr="00B47440">
        <w:rPr>
          <w:rFonts w:ascii="Traditional Arabic" w:hAnsi="Traditional Arabic" w:cs="Traditional Arabic"/>
          <w:sz w:val="32"/>
          <w:szCs w:val="32"/>
          <w:rtl/>
        </w:rPr>
        <w:t xml:space="preserve"> أي: اهدنا طريق الذين أنعمت عليهم من النبيين والصديقين والشهداء والصالحين، الذين ع</w:t>
      </w:r>
      <w:r w:rsidR="002D2CF8">
        <w:rPr>
          <w:rFonts w:ascii="Traditional Arabic" w:hAnsi="Traditional Arabic" w:cs="Traditional Arabic" w:hint="cs"/>
          <w:sz w:val="32"/>
          <w:szCs w:val="32"/>
          <w:rtl/>
        </w:rPr>
        <w:t>َ</w:t>
      </w:r>
      <w:r w:rsidRPr="00B47440">
        <w:rPr>
          <w:rFonts w:ascii="Traditional Arabic" w:hAnsi="Traditional Arabic" w:cs="Traditional Arabic"/>
          <w:sz w:val="32"/>
          <w:szCs w:val="32"/>
          <w:rtl/>
        </w:rPr>
        <w:t>ل</w:t>
      </w:r>
      <w:r w:rsidR="002D2CF8">
        <w:rPr>
          <w:rFonts w:ascii="Traditional Arabic" w:hAnsi="Traditional Arabic" w:cs="Traditional Arabic" w:hint="cs"/>
          <w:sz w:val="32"/>
          <w:szCs w:val="32"/>
          <w:rtl/>
        </w:rPr>
        <w:t>ِ</w:t>
      </w:r>
      <w:r w:rsidRPr="00B47440">
        <w:rPr>
          <w:rFonts w:ascii="Traditional Arabic" w:hAnsi="Traditional Arabic" w:cs="Traditional Arabic"/>
          <w:sz w:val="32"/>
          <w:szCs w:val="32"/>
          <w:rtl/>
        </w:rPr>
        <w:t>موا الحق وعملوا به، وجنِّبنا طريق المغضوب عليهم الذين علموا الحق ولم يعملوا به كاليهود ومن تشبه بهم من هذه الأمة، وجنِّبنا طريق الضالين الذين لم يهتدوا إلى الحق لجهلهم بالحق، فهم يعملون بأهوائهم وآرائهم المخالفة لشرع الله، كالنصارى ومن تشبه بهم من هذه الأمة.</w:t>
      </w:r>
      <w:r w:rsidR="00970098">
        <w:rPr>
          <w:rFonts w:ascii="Traditional Arabic" w:hAnsi="Traditional Arabic" w:cs="Traditional Arabic" w:hint="cs"/>
          <w:sz w:val="32"/>
          <w:szCs w:val="32"/>
          <w:rtl/>
        </w:rPr>
        <w:t xml:space="preserve"> </w:t>
      </w:r>
      <w:r w:rsidRPr="00B47440">
        <w:rPr>
          <w:rFonts w:ascii="Traditional Arabic" w:hAnsi="Traditional Arabic" w:cs="Traditional Arabic"/>
          <w:sz w:val="32"/>
          <w:szCs w:val="32"/>
          <w:rtl/>
        </w:rPr>
        <w:t xml:space="preserve">قال الله تعالى: {وَمَنْ يُطِعِ اللَّهَ وَالرَّسُولَ فَأُولَئِكَ مَعَ الَّذِينَ أَنْعَمَ اللَّهُ عَلَيْهِمْ مِنَ النَّبِيِّينَ وَالصِّدِّيقِينَ وَالشُّهَدَاءِ وَالصَّالِحِينَ وَحَسُنَ أُولَئِكَ رَفِيقًا} [النساء: 69]، وقال الله عن اليهود: {وَبَاءُوا بِغَضَبٍ مِنَ اللَّهِ ذَلِكَ بِأَنَّهُمْ كَانُوا يَكْفُرُونَ بِآيَاتِ اللَّهِ وَيَقْتُلُونَ النَّبِيِّينَ بِغَيْرِ الْحَقِّ ذَلِكَ بِمَا عَصَوْا وَكَانُوا يَعْتَدُونَ} [البقرة: 61]، وقال الله عن النصارى: {قُلْ </w:t>
      </w:r>
      <w:proofErr w:type="spellStart"/>
      <w:r w:rsidRPr="00B47440">
        <w:rPr>
          <w:rFonts w:ascii="Traditional Arabic" w:hAnsi="Traditional Arabic" w:cs="Traditional Arabic"/>
          <w:sz w:val="32"/>
          <w:szCs w:val="32"/>
          <w:rtl/>
        </w:rPr>
        <w:t>يَاأَهْلَ</w:t>
      </w:r>
      <w:proofErr w:type="spellEnd"/>
      <w:r w:rsidRPr="00B47440">
        <w:rPr>
          <w:rFonts w:ascii="Traditional Arabic" w:hAnsi="Traditional Arabic" w:cs="Traditional Arabic"/>
          <w:sz w:val="32"/>
          <w:szCs w:val="32"/>
          <w:rtl/>
        </w:rPr>
        <w:t xml:space="preserve"> الْكِتَابِ لَا تَغْلُوا فِي دِينِكُمْ غَيْرَ الْحَقِّ وَلَا تَتَّبِعُوا أَهْوَاءَ قَوْمٍ قَدْ ضَلُّوا مِنْ قَبْلُ وَأَضَلُّوا كَثِيرًا وَضَلُّوا عَنْ سَوَاءِ السَّبِيلِ} [المائدة: 77]، وفي الحديث الصحيح أن النبي صلى الله عليه وسلم قال: ((اليهود مغضوبٌ عليهم، والنصارى ضُلَّال)).</w:t>
      </w:r>
    </w:p>
    <w:p w14:paraId="3354DEBB" w14:textId="7DCA284E" w:rsidR="00B47440" w:rsidRDefault="00F61303" w:rsidP="00970098">
      <w:pPr>
        <w:ind w:left="-341"/>
        <w:jc w:val="lowKashida"/>
        <w:rPr>
          <w:rFonts w:ascii="Traditional Arabic" w:hAnsi="Traditional Arabic" w:cs="Traditional Arabic"/>
          <w:sz w:val="32"/>
          <w:szCs w:val="32"/>
          <w:rtl/>
        </w:rPr>
      </w:pPr>
      <w:r w:rsidRPr="00970098">
        <w:rPr>
          <w:rFonts w:ascii="Traditional Arabic" w:hAnsi="Traditional Arabic" w:cs="Traditional Arabic" w:hint="cs"/>
          <w:b/>
          <w:bCs/>
          <w:sz w:val="32"/>
          <w:szCs w:val="32"/>
          <w:rtl/>
        </w:rPr>
        <w:t>أيها المسلمون،</w:t>
      </w:r>
      <w:r>
        <w:rPr>
          <w:rFonts w:ascii="Traditional Arabic" w:hAnsi="Traditional Arabic" w:cs="Traditional Arabic" w:hint="cs"/>
          <w:sz w:val="32"/>
          <w:szCs w:val="32"/>
          <w:rtl/>
        </w:rPr>
        <w:t xml:space="preserve"> </w:t>
      </w:r>
      <w:r w:rsidR="00B47440" w:rsidRPr="00B47440">
        <w:rPr>
          <w:rFonts w:ascii="Traditional Arabic" w:hAnsi="Traditional Arabic" w:cs="Traditional Arabic"/>
          <w:sz w:val="32"/>
          <w:szCs w:val="32"/>
          <w:rtl/>
        </w:rPr>
        <w:t xml:space="preserve">يستحب لمن قرأ سورة الفاتحة أن يقول: (آمين)، </w:t>
      </w:r>
      <w:r w:rsidR="00970098">
        <w:rPr>
          <w:rFonts w:ascii="Traditional Arabic" w:hAnsi="Traditional Arabic" w:cs="Traditional Arabic" w:hint="cs"/>
          <w:sz w:val="32"/>
          <w:szCs w:val="32"/>
          <w:rtl/>
        </w:rPr>
        <w:t>و</w:t>
      </w:r>
      <w:r w:rsidR="00B47440" w:rsidRPr="00B47440">
        <w:rPr>
          <w:rFonts w:ascii="Traditional Arabic" w:hAnsi="Traditional Arabic" w:cs="Traditional Arabic"/>
          <w:sz w:val="32"/>
          <w:szCs w:val="32"/>
          <w:rtl/>
        </w:rPr>
        <w:t>معنى</w:t>
      </w:r>
      <w:r w:rsidR="00970098">
        <w:rPr>
          <w:rFonts w:ascii="Traditional Arabic" w:hAnsi="Traditional Arabic" w:cs="Traditional Arabic" w:hint="cs"/>
          <w:sz w:val="32"/>
          <w:szCs w:val="32"/>
          <w:rtl/>
        </w:rPr>
        <w:t xml:space="preserve"> آمين أي</w:t>
      </w:r>
      <w:r w:rsidR="00B47440" w:rsidRPr="00B47440">
        <w:rPr>
          <w:rFonts w:ascii="Traditional Arabic" w:hAnsi="Traditional Arabic" w:cs="Traditional Arabic"/>
          <w:sz w:val="32"/>
          <w:szCs w:val="32"/>
          <w:rtl/>
        </w:rPr>
        <w:t xml:space="preserve">: اللهم استجب، ففي سورة الفاتحة أعظم وأفضل دعاء، وهو الدعاء بالهداية إلى الصراط المستقيم، </w:t>
      </w:r>
      <w:r w:rsidR="002D2CF8">
        <w:rPr>
          <w:rFonts w:ascii="Traditional Arabic" w:hAnsi="Traditional Arabic" w:cs="Traditional Arabic" w:hint="cs"/>
          <w:sz w:val="32"/>
          <w:szCs w:val="32"/>
          <w:rtl/>
        </w:rPr>
        <w:t xml:space="preserve">وفي الحديث الصحيح أن النبي </w:t>
      </w:r>
      <w:r w:rsidR="00B47440" w:rsidRPr="00B47440">
        <w:rPr>
          <w:rFonts w:ascii="Traditional Arabic" w:hAnsi="Traditional Arabic" w:cs="Traditional Arabic"/>
          <w:sz w:val="32"/>
          <w:szCs w:val="32"/>
          <w:rtl/>
        </w:rPr>
        <w:t>صلى الله عليه وسلم</w:t>
      </w:r>
      <w:r w:rsidR="002D2CF8">
        <w:rPr>
          <w:rFonts w:ascii="Traditional Arabic" w:hAnsi="Traditional Arabic" w:cs="Traditional Arabic" w:hint="cs"/>
          <w:sz w:val="32"/>
          <w:szCs w:val="32"/>
          <w:rtl/>
        </w:rPr>
        <w:t xml:space="preserve"> قال</w:t>
      </w:r>
      <w:r w:rsidR="00B47440" w:rsidRPr="00B47440">
        <w:rPr>
          <w:rFonts w:ascii="Traditional Arabic" w:hAnsi="Traditional Arabic" w:cs="Traditional Arabic"/>
          <w:sz w:val="32"/>
          <w:szCs w:val="32"/>
          <w:rtl/>
        </w:rPr>
        <w:t>: ((إذا قال الإمام: {غير</w:t>
      </w:r>
      <w:r w:rsidR="002D2CF8">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المغضوب</w:t>
      </w:r>
      <w:r w:rsidR="002D2CF8">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عليهم ولا الضالين} فقولوا: آمين، فإنه من وافق قول</w:t>
      </w:r>
      <w:r w:rsidR="002D2CF8">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ه قول</w:t>
      </w:r>
      <w:r w:rsidR="002D2CF8">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الملائكة</w:t>
      </w:r>
      <w:r w:rsidR="002D2CF8">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غُفِر له ما تقدم من ذنبه)).</w:t>
      </w:r>
    </w:p>
    <w:p w14:paraId="6B52C8A6" w14:textId="29014C7F" w:rsidR="00F61303" w:rsidRPr="00B47440" w:rsidRDefault="00F61303" w:rsidP="00970098">
      <w:pPr>
        <w:ind w:left="-341"/>
        <w:jc w:val="lowKashida"/>
        <w:rPr>
          <w:rFonts w:ascii="Traditional Arabic" w:hAnsi="Traditional Arabic" w:cs="Traditional Arabic"/>
          <w:sz w:val="32"/>
          <w:szCs w:val="32"/>
          <w:rtl/>
        </w:rPr>
      </w:pPr>
      <w:r w:rsidRPr="00970098">
        <w:rPr>
          <w:rFonts w:ascii="Traditional Arabic" w:hAnsi="Traditional Arabic" w:cs="Traditional Arabic" w:hint="cs"/>
          <w:b/>
          <w:bCs/>
          <w:sz w:val="32"/>
          <w:szCs w:val="32"/>
          <w:rtl/>
        </w:rPr>
        <w:lastRenderedPageBreak/>
        <w:t>أيها المسلمون،</w:t>
      </w:r>
      <w:r>
        <w:rPr>
          <w:rFonts w:ascii="Traditional Arabic" w:hAnsi="Traditional Arabic" w:cs="Traditional Arabic" w:hint="cs"/>
          <w:sz w:val="32"/>
          <w:szCs w:val="32"/>
          <w:rtl/>
        </w:rPr>
        <w:t xml:space="preserve"> </w:t>
      </w:r>
      <w:r w:rsidR="00970098">
        <w:rPr>
          <w:rFonts w:ascii="Traditional Arabic" w:hAnsi="Traditional Arabic" w:cs="Traditional Arabic" w:hint="cs"/>
          <w:sz w:val="32"/>
          <w:szCs w:val="32"/>
          <w:rtl/>
        </w:rPr>
        <w:t>اشتملت سورة الفاتحة على هدايات قرآنية كثيرة، و</w:t>
      </w:r>
      <w:r>
        <w:rPr>
          <w:rFonts w:ascii="Traditional Arabic" w:hAnsi="Traditional Arabic" w:cs="Traditional Arabic" w:hint="cs"/>
          <w:sz w:val="32"/>
          <w:szCs w:val="32"/>
          <w:rtl/>
        </w:rPr>
        <w:t xml:space="preserve">من </w:t>
      </w:r>
      <w:r>
        <w:rPr>
          <w:rFonts w:ascii="Traditional Arabic" w:hAnsi="Traditional Arabic" w:cs="Traditional Arabic" w:hint="cs"/>
          <w:sz w:val="32"/>
          <w:szCs w:val="32"/>
          <w:rtl/>
        </w:rPr>
        <w:t>ال</w:t>
      </w:r>
      <w:r w:rsidRPr="00B47440">
        <w:rPr>
          <w:rFonts w:ascii="Traditional Arabic" w:hAnsi="Traditional Arabic" w:cs="Traditional Arabic"/>
          <w:sz w:val="32"/>
          <w:szCs w:val="32"/>
          <w:rtl/>
        </w:rPr>
        <w:t xml:space="preserve">هدايات </w:t>
      </w:r>
      <w:r>
        <w:rPr>
          <w:rFonts w:ascii="Traditional Arabic" w:hAnsi="Traditional Arabic" w:cs="Traditional Arabic" w:hint="cs"/>
          <w:sz w:val="32"/>
          <w:szCs w:val="32"/>
          <w:rtl/>
        </w:rPr>
        <w:t xml:space="preserve">التي </w:t>
      </w:r>
      <w:proofErr w:type="spellStart"/>
      <w:r>
        <w:rPr>
          <w:rFonts w:ascii="Traditional Arabic" w:hAnsi="Traditional Arabic" w:cs="Traditional Arabic" w:hint="cs"/>
          <w:sz w:val="32"/>
          <w:szCs w:val="32"/>
          <w:rtl/>
        </w:rPr>
        <w:t>نستفيدها</w:t>
      </w:r>
      <w:proofErr w:type="spellEnd"/>
      <w:r>
        <w:rPr>
          <w:rFonts w:ascii="Traditional Arabic" w:hAnsi="Traditional Arabic" w:cs="Traditional Arabic" w:hint="cs"/>
          <w:sz w:val="32"/>
          <w:szCs w:val="32"/>
          <w:rtl/>
        </w:rPr>
        <w:t xml:space="preserve"> من</w:t>
      </w:r>
      <w:r w:rsidRPr="00B47440">
        <w:rPr>
          <w:rFonts w:ascii="Traditional Arabic" w:hAnsi="Traditional Arabic" w:cs="Traditional Arabic"/>
          <w:sz w:val="32"/>
          <w:szCs w:val="32"/>
          <w:rtl/>
        </w:rPr>
        <w:t xml:space="preserve"> سورة الفاتحة</w:t>
      </w:r>
      <w:r>
        <w:rPr>
          <w:rFonts w:ascii="Traditional Arabic" w:hAnsi="Traditional Arabic" w:cs="Traditional Arabic" w:hint="cs"/>
          <w:sz w:val="32"/>
          <w:szCs w:val="32"/>
          <w:rtl/>
        </w:rPr>
        <w:t xml:space="preserve"> ما يلي</w:t>
      </w:r>
      <w:r w:rsidRPr="00B47440">
        <w:rPr>
          <w:rFonts w:ascii="Traditional Arabic" w:hAnsi="Traditional Arabic" w:cs="Traditional Arabic"/>
          <w:sz w:val="32"/>
          <w:szCs w:val="32"/>
          <w:rtl/>
        </w:rPr>
        <w:t>:</w:t>
      </w:r>
    </w:p>
    <w:p w14:paraId="61E87EB1" w14:textId="0D18D3EE" w:rsidR="00F61303" w:rsidRPr="00F61303" w:rsidRDefault="00F61303" w:rsidP="00970098">
      <w:pPr>
        <w:pStyle w:val="a5"/>
        <w:numPr>
          <w:ilvl w:val="0"/>
          <w:numId w:val="3"/>
        </w:numPr>
        <w:jc w:val="lowKashida"/>
        <w:rPr>
          <w:rFonts w:ascii="Traditional Arabic" w:hAnsi="Traditional Arabic" w:cs="Traditional Arabic"/>
          <w:sz w:val="32"/>
          <w:szCs w:val="32"/>
          <w:rtl/>
        </w:rPr>
      </w:pPr>
      <w:r w:rsidRPr="00F61303">
        <w:rPr>
          <w:rFonts w:ascii="Traditional Arabic" w:hAnsi="Traditional Arabic" w:cs="Traditional Arabic"/>
          <w:sz w:val="32"/>
          <w:szCs w:val="32"/>
          <w:rtl/>
        </w:rPr>
        <w:t>فضل</w:t>
      </w:r>
      <w:r w:rsidR="00970098">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ذكر</w:t>
      </w:r>
      <w:r w:rsidR="00970098">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اسم الله، والابتداء</w:t>
      </w:r>
      <w:r w:rsidR="00970098">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باسمه في الأمور المهمة كالقراءة والكتابة والأكل والشرب ونحو ذلك، فإذا ذُكِر اسم الله في شيء وضع الله</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فيه بركته.</w:t>
      </w:r>
    </w:p>
    <w:p w14:paraId="2F513161" w14:textId="0BEE79C8" w:rsidR="00F61303" w:rsidRPr="00F61303" w:rsidRDefault="00F61303" w:rsidP="00970098">
      <w:pPr>
        <w:pStyle w:val="a5"/>
        <w:numPr>
          <w:ilvl w:val="0"/>
          <w:numId w:val="3"/>
        </w:numPr>
        <w:jc w:val="lowKashida"/>
        <w:rPr>
          <w:rFonts w:ascii="Traditional Arabic" w:hAnsi="Traditional Arabic" w:cs="Traditional Arabic"/>
          <w:sz w:val="32"/>
          <w:szCs w:val="32"/>
          <w:rtl/>
        </w:rPr>
      </w:pPr>
      <w:r w:rsidRPr="00F61303">
        <w:rPr>
          <w:rFonts w:ascii="Traditional Arabic" w:hAnsi="Traditional Arabic" w:cs="Traditional Arabic"/>
          <w:sz w:val="32"/>
          <w:szCs w:val="32"/>
          <w:rtl/>
        </w:rPr>
        <w:t>الله هو الرحمن الرحيم، وقد بدأ سورة الفاتحة بهذين الاسمين الكريمين، وكررهما في هذه السورة للتأكيد على سعة رحمته، ودين</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الله هو دين الرحمة، فإذا علم المسلم</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سعة</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رحمة الله رجاه، ولم يقنط من رحمته، وتاب إلى الله من ذنوبه مهما عظمت وكثرت، والله يحب الرحماء من عباده، وأخبر أن رحمته قريب من المحسنين الذين يرحمون عباده، </w:t>
      </w:r>
      <w:r w:rsidR="00246B6A">
        <w:rPr>
          <w:rFonts w:ascii="Traditional Arabic" w:hAnsi="Traditional Arabic" w:cs="Traditional Arabic" w:hint="cs"/>
          <w:sz w:val="32"/>
          <w:szCs w:val="32"/>
          <w:rtl/>
        </w:rPr>
        <w:t xml:space="preserve">و </w:t>
      </w:r>
      <w:r w:rsidRPr="00F61303">
        <w:rPr>
          <w:rFonts w:ascii="Traditional Arabic" w:hAnsi="Traditional Arabic" w:cs="Traditional Arabic"/>
          <w:sz w:val="32"/>
          <w:szCs w:val="32"/>
          <w:rtl/>
        </w:rPr>
        <w:t>((الراحمون يرحمهم الرحمن))، فم</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ن أعظم</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الأخلاق</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الإسلام</w:t>
      </w:r>
      <w:r w:rsidR="00246B6A">
        <w:rPr>
          <w:rFonts w:ascii="Traditional Arabic" w:hAnsi="Traditional Arabic" w:cs="Traditional Arabic" w:hint="cs"/>
          <w:sz w:val="32"/>
          <w:szCs w:val="32"/>
          <w:rtl/>
        </w:rPr>
        <w:t>ية</w:t>
      </w:r>
      <w:r w:rsidRPr="00F61303">
        <w:rPr>
          <w:rFonts w:ascii="Traditional Arabic" w:hAnsi="Traditional Arabic" w:cs="Traditional Arabic"/>
          <w:sz w:val="32"/>
          <w:szCs w:val="32"/>
          <w:rtl/>
        </w:rPr>
        <w:t xml:space="preserve"> الرحمة بالخلق.</w:t>
      </w:r>
    </w:p>
    <w:p w14:paraId="58E0315A" w14:textId="36E84A36" w:rsidR="00F61303" w:rsidRPr="00F61303" w:rsidRDefault="00F61303" w:rsidP="00970098">
      <w:pPr>
        <w:pStyle w:val="a5"/>
        <w:numPr>
          <w:ilvl w:val="0"/>
          <w:numId w:val="3"/>
        </w:numPr>
        <w:jc w:val="lowKashida"/>
        <w:rPr>
          <w:rFonts w:ascii="Traditional Arabic" w:hAnsi="Traditional Arabic" w:cs="Traditional Arabic"/>
          <w:sz w:val="32"/>
          <w:szCs w:val="32"/>
          <w:rtl/>
        </w:rPr>
      </w:pPr>
      <w:r w:rsidRPr="00F61303">
        <w:rPr>
          <w:rFonts w:ascii="Traditional Arabic" w:hAnsi="Traditional Arabic" w:cs="Traditional Arabic"/>
          <w:sz w:val="32"/>
          <w:szCs w:val="32"/>
          <w:rtl/>
        </w:rPr>
        <w:t>إذا علم المسلم</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استحقاق</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الله لجميع المحامد، واستحقاق</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ه الشكر على نعمه التي رب</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ى بها جميع</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خلقه، فإن</w:t>
      </w:r>
      <w:r>
        <w:rPr>
          <w:rFonts w:ascii="Traditional Arabic" w:hAnsi="Traditional Arabic" w:cs="Traditional Arabic" w:hint="cs"/>
          <w:sz w:val="32"/>
          <w:szCs w:val="32"/>
          <w:rtl/>
        </w:rPr>
        <w:t xml:space="preserve"> قلب</w:t>
      </w:r>
      <w:r w:rsidR="00246B6A">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Pr="00F61303">
        <w:rPr>
          <w:rFonts w:ascii="Traditional Arabic" w:hAnsi="Traditional Arabic" w:cs="Traditional Arabic"/>
          <w:sz w:val="32"/>
          <w:szCs w:val="32"/>
          <w:rtl/>
        </w:rPr>
        <w:t xml:space="preserve"> يمتلئ </w:t>
      </w:r>
      <w:r>
        <w:rPr>
          <w:rFonts w:ascii="Traditional Arabic" w:hAnsi="Traditional Arabic" w:cs="Traditional Arabic" w:hint="cs"/>
          <w:sz w:val="32"/>
          <w:szCs w:val="32"/>
          <w:rtl/>
        </w:rPr>
        <w:t>بم</w:t>
      </w:r>
      <w:r w:rsidRPr="00F61303">
        <w:rPr>
          <w:rFonts w:ascii="Traditional Arabic" w:hAnsi="Traditional Arabic" w:cs="Traditional Arabic"/>
          <w:sz w:val="32"/>
          <w:szCs w:val="32"/>
          <w:rtl/>
        </w:rPr>
        <w:t>حبة الله، ومن أحب الله اجتهد في عبادت</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ه، وحرص على طلب </w:t>
      </w:r>
      <w:r>
        <w:rPr>
          <w:rFonts w:ascii="Traditional Arabic" w:hAnsi="Traditional Arabic" w:cs="Traditional Arabic" w:hint="cs"/>
          <w:sz w:val="32"/>
          <w:szCs w:val="32"/>
          <w:rtl/>
        </w:rPr>
        <w:t>م</w:t>
      </w:r>
      <w:r w:rsidRPr="00F61303">
        <w:rPr>
          <w:rFonts w:ascii="Traditional Arabic" w:hAnsi="Traditional Arabic" w:cs="Traditional Arabic"/>
          <w:sz w:val="32"/>
          <w:szCs w:val="32"/>
          <w:rtl/>
        </w:rPr>
        <w:t>رضا</w:t>
      </w:r>
      <w:r>
        <w:rPr>
          <w:rFonts w:ascii="Traditional Arabic" w:hAnsi="Traditional Arabic" w:cs="Traditional Arabic" w:hint="cs"/>
          <w:sz w:val="32"/>
          <w:szCs w:val="32"/>
          <w:rtl/>
        </w:rPr>
        <w:t>ت</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ه.</w:t>
      </w:r>
    </w:p>
    <w:p w14:paraId="2BD21EBE" w14:textId="0D897B49" w:rsidR="00F61303" w:rsidRPr="00F61303" w:rsidRDefault="00F61303" w:rsidP="00970098">
      <w:pPr>
        <w:pStyle w:val="a5"/>
        <w:numPr>
          <w:ilvl w:val="0"/>
          <w:numId w:val="3"/>
        </w:numPr>
        <w:jc w:val="lowKashida"/>
        <w:rPr>
          <w:rFonts w:ascii="Traditional Arabic" w:hAnsi="Traditional Arabic" w:cs="Traditional Arabic"/>
          <w:sz w:val="32"/>
          <w:szCs w:val="32"/>
          <w:rtl/>
        </w:rPr>
      </w:pPr>
      <w:r w:rsidRPr="00F61303">
        <w:rPr>
          <w:rFonts w:ascii="Traditional Arabic" w:hAnsi="Traditional Arabic" w:cs="Traditional Arabic"/>
          <w:sz w:val="32"/>
          <w:szCs w:val="32"/>
          <w:rtl/>
        </w:rPr>
        <w:t>إذا تذكر المسلم</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أن الله هو مالك يوم القيامة، وأنه يبعث عباده للحساب والجزاء، خاف ذلك المقام العظيم، فترك المعاصي والآثام، ويجب على المسلم أن يجمع في قلبه بين رجاء رحمة الله والخوف من عذابه.</w:t>
      </w:r>
      <w:r w:rsidR="00246B6A">
        <w:rPr>
          <w:rFonts w:ascii="Traditional Arabic" w:hAnsi="Traditional Arabic" w:cs="Traditional Arabic" w:hint="cs"/>
          <w:sz w:val="32"/>
          <w:szCs w:val="32"/>
          <w:rtl/>
        </w:rPr>
        <w:t xml:space="preserve"> </w:t>
      </w:r>
    </w:p>
    <w:p w14:paraId="36F218B8" w14:textId="56570CA5" w:rsidR="00F61303" w:rsidRPr="00F61303" w:rsidRDefault="00246B6A" w:rsidP="00970098">
      <w:pPr>
        <w:pStyle w:val="a5"/>
        <w:numPr>
          <w:ilvl w:val="0"/>
          <w:numId w:val="3"/>
        </w:numPr>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أيها المسلمون، </w:t>
      </w:r>
      <w:r w:rsidR="00F61303">
        <w:rPr>
          <w:rFonts w:ascii="Traditional Arabic" w:hAnsi="Traditional Arabic" w:cs="Traditional Arabic" w:hint="cs"/>
          <w:sz w:val="32"/>
          <w:szCs w:val="32"/>
          <w:rtl/>
        </w:rPr>
        <w:t xml:space="preserve">ومما </w:t>
      </w:r>
      <w:proofErr w:type="spellStart"/>
      <w:r w:rsidR="00F61303">
        <w:rPr>
          <w:rFonts w:ascii="Traditional Arabic" w:hAnsi="Traditional Arabic" w:cs="Traditional Arabic" w:hint="cs"/>
          <w:sz w:val="32"/>
          <w:szCs w:val="32"/>
          <w:rtl/>
        </w:rPr>
        <w:t>نستفيده</w:t>
      </w:r>
      <w:proofErr w:type="spellEnd"/>
      <w:r w:rsidR="00F61303">
        <w:rPr>
          <w:rFonts w:ascii="Traditional Arabic" w:hAnsi="Traditional Arabic" w:cs="Traditional Arabic" w:hint="cs"/>
          <w:sz w:val="32"/>
          <w:szCs w:val="32"/>
          <w:rtl/>
        </w:rPr>
        <w:t xml:space="preserve"> من تدبر سورة الفاتحة أن يستعد </w:t>
      </w:r>
      <w:r w:rsidR="00F61303" w:rsidRPr="00F61303">
        <w:rPr>
          <w:rFonts w:ascii="Traditional Arabic" w:hAnsi="Traditional Arabic" w:cs="Traditional Arabic"/>
          <w:sz w:val="32"/>
          <w:szCs w:val="32"/>
          <w:rtl/>
        </w:rPr>
        <w:t>المسلم</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ليوم الحساب بالأعمال الصالحة، و</w:t>
      </w:r>
      <w:r w:rsidR="00F61303">
        <w:rPr>
          <w:rFonts w:ascii="Traditional Arabic" w:hAnsi="Traditional Arabic" w:cs="Traditional Arabic" w:hint="cs"/>
          <w:sz w:val="32"/>
          <w:szCs w:val="32"/>
          <w:rtl/>
        </w:rPr>
        <w:t>ي</w:t>
      </w:r>
      <w:r w:rsidR="00F61303" w:rsidRPr="00F61303">
        <w:rPr>
          <w:rFonts w:ascii="Traditional Arabic" w:hAnsi="Traditional Arabic" w:cs="Traditional Arabic"/>
          <w:sz w:val="32"/>
          <w:szCs w:val="32"/>
          <w:rtl/>
        </w:rPr>
        <w:t>صبر</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على </w:t>
      </w:r>
      <w:r w:rsidR="00F61303">
        <w:rPr>
          <w:rFonts w:ascii="Traditional Arabic" w:hAnsi="Traditional Arabic" w:cs="Traditional Arabic" w:hint="cs"/>
          <w:sz w:val="32"/>
          <w:szCs w:val="32"/>
          <w:rtl/>
        </w:rPr>
        <w:t xml:space="preserve">أي </w:t>
      </w:r>
      <w:r w:rsidR="00F61303" w:rsidRPr="00F61303">
        <w:rPr>
          <w:rFonts w:ascii="Traditional Arabic" w:hAnsi="Traditional Arabic" w:cs="Traditional Arabic"/>
          <w:sz w:val="32"/>
          <w:szCs w:val="32"/>
          <w:rtl/>
        </w:rPr>
        <w:t>بلاء في الدنيا الفانية، و</w:t>
      </w:r>
      <w:r w:rsidR="00F61303">
        <w:rPr>
          <w:rFonts w:ascii="Traditional Arabic" w:hAnsi="Traditional Arabic" w:cs="Traditional Arabic" w:hint="cs"/>
          <w:sz w:val="32"/>
          <w:szCs w:val="32"/>
          <w:rtl/>
        </w:rPr>
        <w:t>تكون</w:t>
      </w:r>
      <w:r>
        <w:rPr>
          <w:rFonts w:ascii="Traditional Arabic" w:hAnsi="Traditional Arabic" w:cs="Traditional Arabic" w:hint="cs"/>
          <w:sz w:val="32"/>
          <w:szCs w:val="32"/>
          <w:rtl/>
        </w:rPr>
        <w:t>َ</w:t>
      </w:r>
      <w:r w:rsidR="00F61303">
        <w:rPr>
          <w:rFonts w:ascii="Traditional Arabic" w:hAnsi="Traditional Arabic" w:cs="Traditional Arabic" w:hint="cs"/>
          <w:sz w:val="32"/>
          <w:szCs w:val="32"/>
          <w:rtl/>
        </w:rPr>
        <w:t xml:space="preserve"> أعظم</w:t>
      </w:r>
      <w:r>
        <w:rPr>
          <w:rFonts w:ascii="Traditional Arabic" w:hAnsi="Traditional Arabic" w:cs="Traditional Arabic" w:hint="cs"/>
          <w:sz w:val="32"/>
          <w:szCs w:val="32"/>
          <w:rtl/>
        </w:rPr>
        <w:t>ُ</w:t>
      </w:r>
      <w:r w:rsidR="00F61303">
        <w:rPr>
          <w:rFonts w:ascii="Traditional Arabic" w:hAnsi="Traditional Arabic" w:cs="Traditional Arabic" w:hint="cs"/>
          <w:sz w:val="32"/>
          <w:szCs w:val="32"/>
          <w:rtl/>
        </w:rPr>
        <w:t xml:space="preserve"> </w:t>
      </w:r>
      <w:r w:rsidR="00F61303" w:rsidRPr="00F61303">
        <w:rPr>
          <w:rFonts w:ascii="Traditional Arabic" w:hAnsi="Traditional Arabic" w:cs="Traditional Arabic"/>
          <w:sz w:val="32"/>
          <w:szCs w:val="32"/>
          <w:rtl/>
        </w:rPr>
        <w:t>رغب</w:t>
      </w:r>
      <w:r w:rsidR="00F61303">
        <w:rPr>
          <w:rFonts w:ascii="Traditional Arabic" w:hAnsi="Traditional Arabic" w:cs="Traditional Arabic" w:hint="cs"/>
          <w:sz w:val="32"/>
          <w:szCs w:val="32"/>
          <w:rtl/>
        </w:rPr>
        <w:t>ته</w:t>
      </w:r>
      <w:r w:rsidR="00F61303" w:rsidRPr="00F61303">
        <w:rPr>
          <w:rFonts w:ascii="Traditional Arabic" w:hAnsi="Traditional Arabic" w:cs="Traditional Arabic"/>
          <w:sz w:val="32"/>
          <w:szCs w:val="32"/>
          <w:rtl/>
        </w:rPr>
        <w:t xml:space="preserve"> في الآخرة الباقية، فالدنيا أمد، والآخرة أبد، قال الله تعالى: {</w:t>
      </w:r>
      <w:proofErr w:type="spellStart"/>
      <w:r w:rsidR="00F61303" w:rsidRPr="00F61303">
        <w:rPr>
          <w:rFonts w:ascii="Traditional Arabic" w:hAnsi="Traditional Arabic" w:cs="Traditional Arabic"/>
          <w:sz w:val="32"/>
          <w:szCs w:val="32"/>
          <w:rtl/>
        </w:rPr>
        <w:t>يَاأَيُّهَا</w:t>
      </w:r>
      <w:proofErr w:type="spellEnd"/>
      <w:r w:rsidR="00F61303" w:rsidRPr="00F61303">
        <w:rPr>
          <w:rFonts w:ascii="Traditional Arabic" w:hAnsi="Traditional Arabic" w:cs="Traditional Arabic"/>
          <w:sz w:val="32"/>
          <w:szCs w:val="32"/>
          <w:rtl/>
        </w:rPr>
        <w:t xml:space="preserve"> الَّذِينَ آمَنُوا اتَّقُوا اللَّهَ 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 [الحشر: 18 - 20].</w:t>
      </w:r>
    </w:p>
    <w:p w14:paraId="00AB1F71" w14:textId="1805C4AF" w:rsidR="00F61303" w:rsidRPr="00F61303" w:rsidRDefault="00246B6A" w:rsidP="00970098">
      <w:pPr>
        <w:pStyle w:val="a5"/>
        <w:numPr>
          <w:ilvl w:val="0"/>
          <w:numId w:val="3"/>
        </w:numPr>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sidR="00F61303" w:rsidRPr="00F61303">
        <w:rPr>
          <w:rFonts w:ascii="Traditional Arabic" w:hAnsi="Traditional Arabic" w:cs="Traditional Arabic"/>
          <w:sz w:val="32"/>
          <w:szCs w:val="32"/>
          <w:rtl/>
        </w:rPr>
        <w:t>في قوله تعالى: {إِيَّاكَ نَعْبُدُ} براءة</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من الشرك والرياء، فيعاهد</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العبد</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ربه أن يعبده وحده، </w:t>
      </w:r>
      <w:proofErr w:type="gramStart"/>
      <w:r w:rsidR="00F61303" w:rsidRPr="00F61303">
        <w:rPr>
          <w:rFonts w:ascii="Traditional Arabic" w:hAnsi="Traditional Arabic" w:cs="Traditional Arabic"/>
          <w:sz w:val="32"/>
          <w:szCs w:val="32"/>
          <w:rtl/>
        </w:rPr>
        <w:t>وأن لا</w:t>
      </w:r>
      <w:proofErr w:type="gramEnd"/>
      <w:r w:rsidR="00F61303" w:rsidRPr="00F61303">
        <w:rPr>
          <w:rFonts w:ascii="Traditional Arabic" w:hAnsi="Traditional Arabic" w:cs="Traditional Arabic"/>
          <w:sz w:val="32"/>
          <w:szCs w:val="32"/>
          <w:rtl/>
        </w:rPr>
        <w:t xml:space="preserve"> يشرك به شيئا، وفي قوله: {وَإِيَّاكَ نَسْتَعِينُ} براءة</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من الكِبْر والعُجْب، فيتذكر</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العبد</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أن أي</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فضيلة</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w:t>
      </w:r>
      <w:r w:rsidR="00F61303">
        <w:rPr>
          <w:rFonts w:ascii="Traditional Arabic" w:hAnsi="Traditional Arabic" w:cs="Traditional Arabic" w:hint="cs"/>
          <w:sz w:val="32"/>
          <w:szCs w:val="32"/>
          <w:rtl/>
        </w:rPr>
        <w:t xml:space="preserve">حصل عليها </w:t>
      </w:r>
      <w:r w:rsidR="00F61303" w:rsidRPr="00F61303">
        <w:rPr>
          <w:rFonts w:ascii="Traditional Arabic" w:hAnsi="Traditional Arabic" w:cs="Traditional Arabic"/>
          <w:sz w:val="32"/>
          <w:szCs w:val="32"/>
          <w:rtl/>
        </w:rPr>
        <w:t>في دين</w:t>
      </w:r>
      <w:r w:rsidR="00F61303">
        <w:rPr>
          <w:rFonts w:ascii="Traditional Arabic" w:hAnsi="Traditional Arabic" w:cs="Traditional Arabic" w:hint="cs"/>
          <w:sz w:val="32"/>
          <w:szCs w:val="32"/>
          <w:rtl/>
        </w:rPr>
        <w:t>ه</w:t>
      </w:r>
      <w:r w:rsidR="00F61303" w:rsidRPr="00F61303">
        <w:rPr>
          <w:rFonts w:ascii="Traditional Arabic" w:hAnsi="Traditional Arabic" w:cs="Traditional Arabic"/>
          <w:sz w:val="32"/>
          <w:szCs w:val="32"/>
          <w:rtl/>
        </w:rPr>
        <w:t xml:space="preserve"> أو دني</w:t>
      </w:r>
      <w:r w:rsidR="00F61303">
        <w:rPr>
          <w:rFonts w:ascii="Traditional Arabic" w:hAnsi="Traditional Arabic" w:cs="Traditional Arabic" w:hint="cs"/>
          <w:sz w:val="32"/>
          <w:szCs w:val="32"/>
          <w:rtl/>
        </w:rPr>
        <w:t>اه</w:t>
      </w:r>
      <w:r w:rsidR="00F61303" w:rsidRPr="00F61303">
        <w:rPr>
          <w:rFonts w:ascii="Traditional Arabic" w:hAnsi="Traditional Arabic" w:cs="Traditional Arabic"/>
          <w:sz w:val="32"/>
          <w:szCs w:val="32"/>
          <w:rtl/>
        </w:rPr>
        <w:t xml:space="preserve"> فهي من فضل الله عليه، وهو الذي أنعم بها عليه وأدامها، فلماذا يتكبر</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ويفخر</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بما أنعم الله</w:t>
      </w:r>
      <w:r w:rsidR="00F61303" w:rsidRPr="00F6130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عليه</w:t>
      </w:r>
      <w:r w:rsidR="00F61303" w:rsidRPr="00F6130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فالمسلم لا يفخر على غيره، فهو </w:t>
      </w:r>
      <w:r w:rsidR="00F61303">
        <w:rPr>
          <w:rFonts w:ascii="Traditional Arabic" w:hAnsi="Traditional Arabic" w:cs="Traditional Arabic" w:hint="cs"/>
          <w:sz w:val="32"/>
          <w:szCs w:val="32"/>
          <w:rtl/>
        </w:rPr>
        <w:t xml:space="preserve">يعلم أن الله </w:t>
      </w:r>
      <w:r w:rsidR="00F61303" w:rsidRPr="00F61303">
        <w:rPr>
          <w:rFonts w:ascii="Traditional Arabic" w:hAnsi="Traditional Arabic" w:cs="Traditional Arabic"/>
          <w:sz w:val="32"/>
          <w:szCs w:val="32"/>
          <w:rtl/>
        </w:rPr>
        <w:t xml:space="preserve">لو شاء لسلبه </w:t>
      </w:r>
      <w:r>
        <w:rPr>
          <w:rFonts w:ascii="Traditional Arabic" w:hAnsi="Traditional Arabic" w:cs="Traditional Arabic" w:hint="cs"/>
          <w:sz w:val="32"/>
          <w:szCs w:val="32"/>
          <w:rtl/>
        </w:rPr>
        <w:t>نعمته</w:t>
      </w:r>
      <w:r w:rsidR="00F61303">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فيتواضع العبد</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حين يتذكر</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أن الله</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 xml:space="preserve"> هو الذي أنعم عليه </w:t>
      </w:r>
      <w:r w:rsidR="00F61303">
        <w:rPr>
          <w:rFonts w:ascii="Traditional Arabic" w:hAnsi="Traditional Arabic" w:cs="Traditional Arabic" w:hint="cs"/>
          <w:sz w:val="32"/>
          <w:szCs w:val="32"/>
          <w:rtl/>
        </w:rPr>
        <w:t>ب</w:t>
      </w:r>
      <w:r w:rsidR="00F61303" w:rsidRPr="00F61303">
        <w:rPr>
          <w:rFonts w:ascii="Traditional Arabic" w:hAnsi="Traditional Arabic" w:cs="Traditional Arabic"/>
          <w:sz w:val="32"/>
          <w:szCs w:val="32"/>
          <w:rtl/>
        </w:rPr>
        <w:t>الن</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عم التي لا ت</w:t>
      </w:r>
      <w:r>
        <w:rPr>
          <w:rFonts w:ascii="Traditional Arabic" w:hAnsi="Traditional Arabic" w:cs="Traditional Arabic" w:hint="cs"/>
          <w:sz w:val="32"/>
          <w:szCs w:val="32"/>
          <w:rtl/>
        </w:rPr>
        <w:t>ُ</w:t>
      </w:r>
      <w:r w:rsidR="00F61303" w:rsidRPr="00F61303">
        <w:rPr>
          <w:rFonts w:ascii="Traditional Arabic" w:hAnsi="Traditional Arabic" w:cs="Traditional Arabic"/>
          <w:sz w:val="32"/>
          <w:szCs w:val="32"/>
          <w:rtl/>
        </w:rPr>
        <w:t>حصى، و</w:t>
      </w:r>
      <w:r>
        <w:rPr>
          <w:rFonts w:ascii="Traditional Arabic" w:hAnsi="Traditional Arabic" w:cs="Traditional Arabic" w:hint="cs"/>
          <w:sz w:val="32"/>
          <w:szCs w:val="32"/>
          <w:rtl/>
        </w:rPr>
        <w:t>يقرُّ بأن الله هو</w:t>
      </w:r>
      <w:r w:rsidR="00F61303">
        <w:rPr>
          <w:rFonts w:ascii="Traditional Arabic" w:hAnsi="Traditional Arabic" w:cs="Traditional Arabic" w:hint="cs"/>
          <w:sz w:val="32"/>
          <w:szCs w:val="32"/>
          <w:rtl/>
        </w:rPr>
        <w:t xml:space="preserve"> الذي </w:t>
      </w:r>
      <w:r w:rsidR="00F61303" w:rsidRPr="00F61303">
        <w:rPr>
          <w:rFonts w:ascii="Traditional Arabic" w:hAnsi="Traditional Arabic" w:cs="Traditional Arabic"/>
          <w:sz w:val="32"/>
          <w:szCs w:val="32"/>
          <w:rtl/>
        </w:rPr>
        <w:t>أعانه على تحصيل الفضائل</w:t>
      </w:r>
      <w:r>
        <w:rPr>
          <w:rFonts w:ascii="Traditional Arabic" w:hAnsi="Traditional Arabic" w:cs="Traditional Arabic" w:hint="cs"/>
          <w:sz w:val="32"/>
          <w:szCs w:val="32"/>
          <w:rtl/>
        </w:rPr>
        <w:t xml:space="preserve"> وتفضل عليه بها</w:t>
      </w:r>
      <w:r w:rsidR="00F61303" w:rsidRPr="00F61303">
        <w:rPr>
          <w:rFonts w:ascii="Traditional Arabic" w:hAnsi="Traditional Arabic" w:cs="Traditional Arabic"/>
          <w:sz w:val="32"/>
          <w:szCs w:val="32"/>
          <w:rtl/>
        </w:rPr>
        <w:t xml:space="preserve">، فلا يتكبر </w:t>
      </w:r>
      <w:r>
        <w:rPr>
          <w:rFonts w:ascii="Traditional Arabic" w:hAnsi="Traditional Arabic" w:cs="Traditional Arabic" w:hint="cs"/>
          <w:sz w:val="32"/>
          <w:szCs w:val="32"/>
          <w:rtl/>
        </w:rPr>
        <w:t xml:space="preserve">أبدا </w:t>
      </w:r>
      <w:r w:rsidR="00F61303" w:rsidRPr="00F61303">
        <w:rPr>
          <w:rFonts w:ascii="Traditional Arabic" w:hAnsi="Traditional Arabic" w:cs="Traditional Arabic"/>
          <w:sz w:val="32"/>
          <w:szCs w:val="32"/>
          <w:rtl/>
        </w:rPr>
        <w:t>على عباد</w:t>
      </w:r>
      <w:r>
        <w:rPr>
          <w:rFonts w:ascii="Traditional Arabic" w:hAnsi="Traditional Arabic" w:cs="Traditional Arabic" w:hint="cs"/>
          <w:sz w:val="32"/>
          <w:szCs w:val="32"/>
          <w:rtl/>
        </w:rPr>
        <w:t xml:space="preserve"> الله</w:t>
      </w:r>
      <w:r w:rsidR="00F61303" w:rsidRPr="00F61303">
        <w:rPr>
          <w:rFonts w:ascii="Traditional Arabic" w:hAnsi="Traditional Arabic" w:cs="Traditional Arabic"/>
          <w:sz w:val="32"/>
          <w:szCs w:val="32"/>
          <w:rtl/>
        </w:rPr>
        <w:t xml:space="preserve">. </w:t>
      </w:r>
    </w:p>
    <w:p w14:paraId="3FE1E84D" w14:textId="586F207F" w:rsidR="00F61303" w:rsidRPr="00F61303" w:rsidRDefault="00F61303" w:rsidP="00970098">
      <w:pPr>
        <w:pStyle w:val="a5"/>
        <w:numPr>
          <w:ilvl w:val="0"/>
          <w:numId w:val="3"/>
        </w:numPr>
        <w:jc w:val="lowKashida"/>
        <w:rPr>
          <w:rFonts w:ascii="Traditional Arabic" w:hAnsi="Traditional Arabic" w:cs="Traditional Arabic"/>
          <w:sz w:val="32"/>
          <w:szCs w:val="32"/>
          <w:rtl/>
        </w:rPr>
      </w:pPr>
      <w:r w:rsidRPr="00246B6A">
        <w:rPr>
          <w:rFonts w:ascii="Traditional Arabic" w:hAnsi="Traditional Arabic" w:cs="Traditional Arabic" w:hint="cs"/>
          <w:b/>
          <w:bCs/>
          <w:sz w:val="32"/>
          <w:szCs w:val="32"/>
          <w:rtl/>
        </w:rPr>
        <w:lastRenderedPageBreak/>
        <w:t>أيها المسلمون،</w:t>
      </w:r>
      <w:r>
        <w:rPr>
          <w:rFonts w:ascii="Traditional Arabic" w:hAnsi="Traditional Arabic" w:cs="Traditional Arabic" w:hint="cs"/>
          <w:sz w:val="32"/>
          <w:szCs w:val="32"/>
          <w:rtl/>
        </w:rPr>
        <w:t xml:space="preserve"> تأملوا </w:t>
      </w:r>
      <w:r w:rsidRPr="00F61303">
        <w:rPr>
          <w:rFonts w:ascii="Traditional Arabic" w:hAnsi="Traditional Arabic" w:cs="Traditional Arabic"/>
          <w:sz w:val="32"/>
          <w:szCs w:val="32"/>
          <w:rtl/>
        </w:rPr>
        <w:t>تقديم العبادة على الاستعانة في قول</w:t>
      </w:r>
      <w:r>
        <w:rPr>
          <w:rFonts w:ascii="Traditional Arabic" w:hAnsi="Traditional Arabic" w:cs="Traditional Arabic" w:hint="cs"/>
          <w:sz w:val="32"/>
          <w:szCs w:val="32"/>
          <w:rtl/>
        </w:rPr>
        <w:t xml:space="preserve"> الله</w:t>
      </w:r>
      <w:r w:rsidRPr="00F61303">
        <w:rPr>
          <w:rFonts w:ascii="Traditional Arabic" w:hAnsi="Traditional Arabic" w:cs="Traditional Arabic"/>
          <w:sz w:val="32"/>
          <w:szCs w:val="32"/>
          <w:rtl/>
        </w:rPr>
        <w:t xml:space="preserve"> تعالى: {إِيَّاكَ نَعْبُدُ وَإِيَّاكَ نَسْتَعِينُ}</w:t>
      </w:r>
      <w:r>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w:t>
      </w:r>
      <w:r w:rsidR="00246B6A">
        <w:rPr>
          <w:rFonts w:ascii="Traditional Arabic" w:hAnsi="Traditional Arabic" w:cs="Traditional Arabic" w:hint="cs"/>
          <w:sz w:val="32"/>
          <w:szCs w:val="32"/>
          <w:rtl/>
        </w:rPr>
        <w:t>ف</w:t>
      </w:r>
      <w:r w:rsidRPr="00F61303">
        <w:rPr>
          <w:rFonts w:ascii="Traditional Arabic" w:hAnsi="Traditional Arabic" w:cs="Traditional Arabic"/>
          <w:sz w:val="32"/>
          <w:szCs w:val="32"/>
          <w:rtl/>
        </w:rPr>
        <w:t>العبادة</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هي الغاية من خلق الخلق، والاستعانة</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هي الوسيلة، فقُدِّمت</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الغاية</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على الوسيلة، فيجب على المسلم أن يجعل عبادة</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الله</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w:t>
      </w:r>
      <w:r w:rsidR="00246B6A">
        <w:rPr>
          <w:rFonts w:ascii="Traditional Arabic" w:hAnsi="Traditional Arabic" w:cs="Traditional Arabic" w:hint="cs"/>
          <w:sz w:val="32"/>
          <w:szCs w:val="32"/>
          <w:rtl/>
        </w:rPr>
        <w:t xml:space="preserve">أكبرَ </w:t>
      </w:r>
      <w:r w:rsidRPr="00F61303">
        <w:rPr>
          <w:rFonts w:ascii="Traditional Arabic" w:hAnsi="Traditional Arabic" w:cs="Traditional Arabic"/>
          <w:sz w:val="32"/>
          <w:szCs w:val="32"/>
          <w:rtl/>
        </w:rPr>
        <w:t>هم</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ه وغايت</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ه، ويستعين</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بالله على تحقيقها. </w:t>
      </w:r>
      <w:r>
        <w:rPr>
          <w:rFonts w:ascii="Traditional Arabic" w:hAnsi="Traditional Arabic" w:cs="Traditional Arabic" w:hint="cs"/>
          <w:sz w:val="32"/>
          <w:szCs w:val="32"/>
          <w:rtl/>
        </w:rPr>
        <w:t xml:space="preserve"> </w:t>
      </w:r>
    </w:p>
    <w:p w14:paraId="589998EE" w14:textId="739A374B" w:rsidR="00F61303" w:rsidRPr="00F61303" w:rsidRDefault="00F61303" w:rsidP="00970098">
      <w:pPr>
        <w:pStyle w:val="a5"/>
        <w:numPr>
          <w:ilvl w:val="0"/>
          <w:numId w:val="3"/>
        </w:numPr>
        <w:jc w:val="lowKashida"/>
        <w:rPr>
          <w:rFonts w:ascii="Traditional Arabic" w:hAnsi="Traditional Arabic" w:cs="Traditional Arabic"/>
          <w:sz w:val="32"/>
          <w:szCs w:val="32"/>
          <w:rtl/>
        </w:rPr>
      </w:pPr>
      <w:r w:rsidRPr="00246B6A">
        <w:rPr>
          <w:rFonts w:ascii="Traditional Arabic" w:hAnsi="Traditional Arabic" w:cs="Traditional Arabic" w:hint="cs"/>
          <w:b/>
          <w:bCs/>
          <w:sz w:val="32"/>
          <w:szCs w:val="32"/>
          <w:rtl/>
        </w:rPr>
        <w:t>أيها المسلمون،</w:t>
      </w:r>
      <w:r>
        <w:rPr>
          <w:rFonts w:ascii="Traditional Arabic" w:hAnsi="Traditional Arabic" w:cs="Traditional Arabic" w:hint="cs"/>
          <w:sz w:val="32"/>
          <w:szCs w:val="32"/>
          <w:rtl/>
        </w:rPr>
        <w:t xml:space="preserve"> </w:t>
      </w:r>
      <w:r w:rsidRPr="00F61303">
        <w:rPr>
          <w:rFonts w:ascii="Traditional Arabic" w:hAnsi="Traditional Arabic" w:cs="Traditional Arabic"/>
          <w:sz w:val="32"/>
          <w:szCs w:val="32"/>
          <w:rtl/>
        </w:rPr>
        <w:t>علَّمنا الله أن نقول: {إِيَّاكَ نَعْبُدُ وَإِيَّاكَ نَسْتَعِينُ}، ولم: يقل: إياك أعبد وإياك أستعين، وهذا يدل</w:t>
      </w:r>
      <w:r>
        <w:rPr>
          <w:rFonts w:ascii="Traditional Arabic" w:hAnsi="Traditional Arabic" w:cs="Traditional Arabic" w:hint="cs"/>
          <w:sz w:val="32"/>
          <w:szCs w:val="32"/>
          <w:rtl/>
        </w:rPr>
        <w:t>نا</w:t>
      </w:r>
      <w:r w:rsidRPr="00F61303">
        <w:rPr>
          <w:rFonts w:ascii="Traditional Arabic" w:hAnsi="Traditional Arabic" w:cs="Traditional Arabic"/>
          <w:sz w:val="32"/>
          <w:szCs w:val="32"/>
          <w:rtl/>
        </w:rPr>
        <w:t xml:space="preserve"> على أهمية الاجتماع في العبادات التي ي</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شرع الاجتماع فيها كالصلاة</w:t>
      </w:r>
      <w:r w:rsidR="00246B6A">
        <w:rPr>
          <w:rFonts w:ascii="Traditional Arabic" w:hAnsi="Traditional Arabic" w:cs="Traditional Arabic" w:hint="cs"/>
          <w:sz w:val="32"/>
          <w:szCs w:val="32"/>
          <w:rtl/>
        </w:rPr>
        <w:t xml:space="preserve"> المفروضة</w:t>
      </w:r>
      <w:r w:rsidRPr="00F61303">
        <w:rPr>
          <w:rFonts w:ascii="Traditional Arabic" w:hAnsi="Traditional Arabic" w:cs="Traditional Arabic"/>
          <w:sz w:val="32"/>
          <w:szCs w:val="32"/>
          <w:rtl/>
        </w:rPr>
        <w:t>، كما قال تعالى: {وَارْكَعُوا مَعَ الرَّاكِعِينَ} [البقرة: 43]، ف</w:t>
      </w:r>
      <w:r>
        <w:rPr>
          <w:rFonts w:ascii="Traditional Arabic" w:hAnsi="Traditional Arabic" w:cs="Traditional Arabic" w:hint="cs"/>
          <w:sz w:val="32"/>
          <w:szCs w:val="32"/>
          <w:rtl/>
        </w:rPr>
        <w:t xml:space="preserve">على المسلم أن </w:t>
      </w:r>
      <w:r w:rsidRPr="00F61303">
        <w:rPr>
          <w:rFonts w:ascii="Traditional Arabic" w:hAnsi="Traditional Arabic" w:cs="Traditional Arabic"/>
          <w:sz w:val="32"/>
          <w:szCs w:val="32"/>
          <w:rtl/>
        </w:rPr>
        <w:t xml:space="preserve">يصلي </w:t>
      </w:r>
      <w:r>
        <w:rPr>
          <w:rFonts w:ascii="Traditional Arabic" w:hAnsi="Traditional Arabic" w:cs="Traditional Arabic" w:hint="cs"/>
          <w:sz w:val="32"/>
          <w:szCs w:val="32"/>
          <w:rtl/>
        </w:rPr>
        <w:t>الفرائض</w:t>
      </w:r>
      <w:r w:rsidRPr="00F61303">
        <w:rPr>
          <w:rFonts w:ascii="Traditional Arabic" w:hAnsi="Traditional Arabic" w:cs="Traditional Arabic"/>
          <w:sz w:val="32"/>
          <w:szCs w:val="32"/>
          <w:rtl/>
        </w:rPr>
        <w:t xml:space="preserve"> في المس</w:t>
      </w:r>
      <w:r>
        <w:rPr>
          <w:rFonts w:ascii="Traditional Arabic" w:hAnsi="Traditional Arabic" w:cs="Traditional Arabic" w:hint="cs"/>
          <w:sz w:val="32"/>
          <w:szCs w:val="32"/>
          <w:rtl/>
        </w:rPr>
        <w:t>ا</w:t>
      </w:r>
      <w:r w:rsidRPr="00F61303">
        <w:rPr>
          <w:rFonts w:ascii="Traditional Arabic" w:hAnsi="Traditional Arabic" w:cs="Traditional Arabic"/>
          <w:sz w:val="32"/>
          <w:szCs w:val="32"/>
          <w:rtl/>
        </w:rPr>
        <w:t xml:space="preserve">جد مع جماعة المسلمين، وفي </w:t>
      </w:r>
      <w:r>
        <w:rPr>
          <w:rFonts w:ascii="Traditional Arabic" w:hAnsi="Traditional Arabic" w:cs="Traditional Arabic" w:hint="cs"/>
          <w:sz w:val="32"/>
          <w:szCs w:val="32"/>
          <w:rtl/>
        </w:rPr>
        <w:t xml:space="preserve">هذه </w:t>
      </w:r>
      <w:r w:rsidRPr="00F61303">
        <w:rPr>
          <w:rFonts w:ascii="Traditional Arabic" w:hAnsi="Traditional Arabic" w:cs="Traditional Arabic"/>
          <w:sz w:val="32"/>
          <w:szCs w:val="32"/>
          <w:rtl/>
        </w:rPr>
        <w:t>الآية حث</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للمسلمين على التعاون على البر والتقوى فيما ينفعهم في أمور دينهم ودنياهم.</w:t>
      </w:r>
    </w:p>
    <w:p w14:paraId="178CC84B" w14:textId="3B292C05" w:rsidR="00F61303" w:rsidRPr="00F61303" w:rsidRDefault="00F61303" w:rsidP="00970098">
      <w:pPr>
        <w:pStyle w:val="a5"/>
        <w:numPr>
          <w:ilvl w:val="0"/>
          <w:numId w:val="3"/>
        </w:numPr>
        <w:jc w:val="lowKashida"/>
        <w:rPr>
          <w:rFonts w:ascii="Traditional Arabic" w:hAnsi="Traditional Arabic" w:cs="Traditional Arabic"/>
          <w:sz w:val="32"/>
          <w:szCs w:val="32"/>
          <w:rtl/>
        </w:rPr>
      </w:pPr>
      <w:r w:rsidRPr="00246B6A">
        <w:rPr>
          <w:rFonts w:ascii="Traditional Arabic" w:hAnsi="Traditional Arabic" w:cs="Traditional Arabic" w:hint="cs"/>
          <w:b/>
          <w:bCs/>
          <w:sz w:val="32"/>
          <w:szCs w:val="32"/>
          <w:rtl/>
        </w:rPr>
        <w:t>أيها المسلمون،</w:t>
      </w:r>
      <w:r>
        <w:rPr>
          <w:rFonts w:ascii="Traditional Arabic" w:hAnsi="Traditional Arabic" w:cs="Traditional Arabic" w:hint="cs"/>
          <w:sz w:val="32"/>
          <w:szCs w:val="32"/>
          <w:rtl/>
        </w:rPr>
        <w:t xml:space="preserve"> </w:t>
      </w:r>
      <w:r w:rsidRPr="00F61303">
        <w:rPr>
          <w:rFonts w:ascii="Traditional Arabic" w:hAnsi="Traditional Arabic" w:cs="Traditional Arabic"/>
          <w:sz w:val="32"/>
          <w:szCs w:val="32"/>
          <w:rtl/>
        </w:rPr>
        <w:t>أ</w:t>
      </w:r>
      <w:r>
        <w:rPr>
          <w:rFonts w:ascii="Traditional Arabic" w:hAnsi="Traditional Arabic" w:cs="Traditional Arabic" w:hint="cs"/>
          <w:sz w:val="32"/>
          <w:szCs w:val="32"/>
          <w:rtl/>
        </w:rPr>
        <w:t>فضل</w:t>
      </w:r>
      <w:r w:rsidRPr="00F61303">
        <w:rPr>
          <w:rFonts w:ascii="Traditional Arabic" w:hAnsi="Traditional Arabic" w:cs="Traditional Arabic"/>
          <w:sz w:val="32"/>
          <w:szCs w:val="32"/>
          <w:rtl/>
        </w:rPr>
        <w:t xml:space="preserve"> دعاء على الإطلاق</w:t>
      </w:r>
      <w:r>
        <w:rPr>
          <w:rFonts w:ascii="Traditional Arabic" w:hAnsi="Traditional Arabic" w:cs="Traditional Arabic" w:hint="cs"/>
          <w:sz w:val="32"/>
          <w:szCs w:val="32"/>
          <w:rtl/>
        </w:rPr>
        <w:t xml:space="preserve"> هو</w:t>
      </w:r>
      <w:r w:rsidRPr="00F61303">
        <w:rPr>
          <w:rFonts w:ascii="Traditional Arabic" w:hAnsi="Traditional Arabic" w:cs="Traditional Arabic"/>
          <w:sz w:val="32"/>
          <w:szCs w:val="32"/>
          <w:rtl/>
        </w:rPr>
        <w:t>: {اهْدِنَا الصِّرَاطَ الْمُسْتَقِيمَ}</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فالمسلم يحتاج أن يهديه الله لمعرفة الحق في أمور دينه، ومعرفة</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الصواب في أمور دنياه، وما يجهل</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ه العبد</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أكثر</w:t>
      </w:r>
      <w:r w:rsidR="00246B6A">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مما يعلم</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ه، </w:t>
      </w:r>
      <w:r w:rsidR="00143D15">
        <w:rPr>
          <w:rFonts w:ascii="Traditional Arabic" w:hAnsi="Traditional Arabic" w:cs="Traditional Arabic" w:hint="cs"/>
          <w:sz w:val="32"/>
          <w:szCs w:val="32"/>
          <w:rtl/>
        </w:rPr>
        <w:t>ف</w:t>
      </w:r>
      <w:r w:rsidRPr="00F61303">
        <w:rPr>
          <w:rFonts w:ascii="Traditional Arabic" w:hAnsi="Traditional Arabic" w:cs="Traditional Arabic"/>
          <w:sz w:val="32"/>
          <w:szCs w:val="32"/>
          <w:rtl/>
        </w:rPr>
        <w:t>يحتاج العبد</w:t>
      </w:r>
      <w:r w:rsidR="00143D15">
        <w:rPr>
          <w:rFonts w:ascii="Traditional Arabic" w:hAnsi="Traditional Arabic" w:cs="Traditional Arabic" w:hint="cs"/>
          <w:sz w:val="32"/>
          <w:szCs w:val="32"/>
          <w:rtl/>
        </w:rPr>
        <w:t>ُ إلى أن يهديه الله هداية تعليم وإرشاد، ويحتاج إلى أن يهديه الله هداية توفيق، ف</w:t>
      </w:r>
      <w:r w:rsidRPr="00F61303">
        <w:rPr>
          <w:rFonts w:ascii="Traditional Arabic" w:hAnsi="Traditional Arabic" w:cs="Traditional Arabic"/>
          <w:sz w:val="32"/>
          <w:szCs w:val="32"/>
          <w:rtl/>
        </w:rPr>
        <w:t>يوفقه الله لأحسن الأعمال والأخلاق في جميع أموره وأحواله، وإذا علم العبد</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الحق</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w:t>
      </w:r>
      <w:r w:rsidR="00143D15">
        <w:rPr>
          <w:rFonts w:ascii="Traditional Arabic" w:hAnsi="Traditional Arabic" w:cs="Traditional Arabic" w:hint="cs"/>
          <w:sz w:val="32"/>
          <w:szCs w:val="32"/>
          <w:rtl/>
        </w:rPr>
        <w:t xml:space="preserve">فهو </w:t>
      </w:r>
      <w:r w:rsidRPr="00F61303">
        <w:rPr>
          <w:rFonts w:ascii="Traditional Arabic" w:hAnsi="Traditional Arabic" w:cs="Traditional Arabic"/>
          <w:sz w:val="32"/>
          <w:szCs w:val="32"/>
          <w:rtl/>
        </w:rPr>
        <w:t>يحتاج</w:t>
      </w:r>
      <w:r w:rsidR="00143D15">
        <w:rPr>
          <w:rFonts w:ascii="Traditional Arabic" w:hAnsi="Traditional Arabic" w:cs="Traditional Arabic" w:hint="cs"/>
          <w:sz w:val="32"/>
          <w:szCs w:val="32"/>
          <w:rtl/>
        </w:rPr>
        <w:t xml:space="preserve"> إلى</w:t>
      </w:r>
      <w:r w:rsidRPr="00F61303">
        <w:rPr>
          <w:rFonts w:ascii="Traditional Arabic" w:hAnsi="Traditional Arabic" w:cs="Traditional Arabic"/>
          <w:sz w:val="32"/>
          <w:szCs w:val="32"/>
          <w:rtl/>
        </w:rPr>
        <w:t xml:space="preserve"> أن يوفقه الله للعمل</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به، وإذا عمل به</w:t>
      </w:r>
      <w:r w:rsidR="00143D15">
        <w:rPr>
          <w:rFonts w:ascii="Traditional Arabic" w:hAnsi="Traditional Arabic" w:cs="Traditional Arabic" w:hint="cs"/>
          <w:sz w:val="32"/>
          <w:szCs w:val="32"/>
          <w:rtl/>
        </w:rPr>
        <w:t xml:space="preserve"> فهو</w:t>
      </w:r>
      <w:r w:rsidRPr="00F61303">
        <w:rPr>
          <w:rFonts w:ascii="Traditional Arabic" w:hAnsi="Traditional Arabic" w:cs="Traditional Arabic"/>
          <w:sz w:val="32"/>
          <w:szCs w:val="32"/>
          <w:rtl/>
        </w:rPr>
        <w:t xml:space="preserve"> يحتاج </w:t>
      </w:r>
      <w:r w:rsidR="00143D15">
        <w:rPr>
          <w:rFonts w:ascii="Traditional Arabic" w:hAnsi="Traditional Arabic" w:cs="Traditional Arabic" w:hint="cs"/>
          <w:sz w:val="32"/>
          <w:szCs w:val="32"/>
          <w:rtl/>
        </w:rPr>
        <w:t xml:space="preserve">إلى </w:t>
      </w:r>
      <w:r w:rsidRPr="00F61303">
        <w:rPr>
          <w:rFonts w:ascii="Traditional Arabic" w:hAnsi="Traditional Arabic" w:cs="Traditional Arabic"/>
          <w:sz w:val="32"/>
          <w:szCs w:val="32"/>
          <w:rtl/>
        </w:rPr>
        <w:t>أن يوفقه الله للثبات عليه، فحاجة المسلم إلى هذا الدعاء فوق كل</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حاجة؛ ولذلك أوجب الله على المسلم أن يدعو ربه بهذا الدعاء في كل ركعة في صلاته. </w:t>
      </w:r>
      <w:r>
        <w:rPr>
          <w:rFonts w:ascii="Traditional Arabic" w:hAnsi="Traditional Arabic" w:cs="Traditional Arabic" w:hint="cs"/>
          <w:sz w:val="32"/>
          <w:szCs w:val="32"/>
          <w:rtl/>
        </w:rPr>
        <w:t xml:space="preserve"> </w:t>
      </w:r>
    </w:p>
    <w:p w14:paraId="0EEC92F5" w14:textId="5D2FE29A" w:rsidR="00F61303" w:rsidRPr="00F61303" w:rsidRDefault="00F61303" w:rsidP="00970098">
      <w:pPr>
        <w:pStyle w:val="a5"/>
        <w:numPr>
          <w:ilvl w:val="0"/>
          <w:numId w:val="3"/>
        </w:numPr>
        <w:jc w:val="lowKashida"/>
        <w:rPr>
          <w:rFonts w:ascii="Traditional Arabic" w:hAnsi="Traditional Arabic" w:cs="Traditional Arabic"/>
          <w:sz w:val="32"/>
          <w:szCs w:val="32"/>
          <w:rtl/>
        </w:rPr>
      </w:pPr>
      <w:r w:rsidRPr="00143D15">
        <w:rPr>
          <w:rFonts w:ascii="Traditional Arabic" w:hAnsi="Traditional Arabic" w:cs="Traditional Arabic" w:hint="cs"/>
          <w:b/>
          <w:bCs/>
          <w:sz w:val="32"/>
          <w:szCs w:val="32"/>
          <w:rtl/>
        </w:rPr>
        <w:t>أيها المسلمون،</w:t>
      </w:r>
      <w:r>
        <w:rPr>
          <w:rFonts w:ascii="Traditional Arabic" w:hAnsi="Traditional Arabic" w:cs="Traditional Arabic" w:hint="cs"/>
          <w:sz w:val="32"/>
          <w:szCs w:val="32"/>
          <w:rtl/>
        </w:rPr>
        <w:t xml:space="preserve"> </w:t>
      </w:r>
      <w:r w:rsidRPr="00F61303">
        <w:rPr>
          <w:rFonts w:ascii="Traditional Arabic" w:hAnsi="Traditional Arabic" w:cs="Traditional Arabic"/>
          <w:sz w:val="32"/>
          <w:szCs w:val="32"/>
          <w:rtl/>
        </w:rPr>
        <w:t>القرآن كتاب</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هداية، فمن أراد الهداية إلى الصراط المستقيم فليتدبر</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القرآن ويتبع</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ه، فهو يهدي للخصلة التي هي أحسن الخصال في جميع الأمور، وفي جميع الأحوال، كما قال تعالى: {إِنَّ هَذَا الْقُرْآنَ يَهْدِي لِلَّتِي هِيَ أَقْوَمُ} [الإسراء: 9]، وتأمل</w:t>
      </w:r>
      <w:r w:rsidR="00143D15">
        <w:rPr>
          <w:rFonts w:ascii="Traditional Arabic" w:hAnsi="Traditional Arabic" w:cs="Traditional Arabic" w:hint="cs"/>
          <w:sz w:val="32"/>
          <w:szCs w:val="32"/>
          <w:rtl/>
        </w:rPr>
        <w:t>وا</w:t>
      </w:r>
      <w:r w:rsidRPr="00F61303">
        <w:rPr>
          <w:rFonts w:ascii="Traditional Arabic" w:hAnsi="Traditional Arabic" w:cs="Traditional Arabic"/>
          <w:sz w:val="32"/>
          <w:szCs w:val="32"/>
          <w:rtl/>
        </w:rPr>
        <w:t xml:space="preserve"> قول الله في أول سورة البقرة التي تلي سورة الفاتحة: {ذَلِكَ الْكِتَابُ لَا رَيْبَ فِيهِ هُدًى لِلْمُتَّقِينَ} [البقرة: 2]، فكأن الله يقول</w:t>
      </w:r>
      <w:r w:rsidR="00143D15">
        <w:rPr>
          <w:rFonts w:ascii="Traditional Arabic" w:hAnsi="Traditional Arabic" w:cs="Traditional Arabic" w:hint="cs"/>
          <w:sz w:val="32"/>
          <w:szCs w:val="32"/>
          <w:rtl/>
        </w:rPr>
        <w:t xml:space="preserve"> لنا</w:t>
      </w:r>
      <w:r w:rsidRPr="00F61303">
        <w:rPr>
          <w:rFonts w:ascii="Traditional Arabic" w:hAnsi="Traditional Arabic" w:cs="Traditional Arabic"/>
          <w:sz w:val="32"/>
          <w:szCs w:val="32"/>
          <w:rtl/>
        </w:rPr>
        <w:t>: يا من يريد الهداية إلى الصراط المستقيم تدبر هذا القرآن العظيم واتبع</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ه، فهو يهدي المتقين، ويبين لهم كل ما يحتاجون إلى بيانه، كما قال الله تعالى: {وَنَزَّلْنَا عَلَيْكَ الْكِتَابَ تِبْيَانًا لِكُلِّ شَيْءٍ وَهُدًى وَرَحْمَةً وَبُشْرَى لِلْمُسْلِمِينَ} [النحل: 89].</w:t>
      </w:r>
    </w:p>
    <w:p w14:paraId="24CE6CD7" w14:textId="183B635E" w:rsidR="00F61303" w:rsidRPr="00F61303" w:rsidRDefault="00F61303" w:rsidP="00970098">
      <w:pPr>
        <w:pStyle w:val="a5"/>
        <w:numPr>
          <w:ilvl w:val="0"/>
          <w:numId w:val="3"/>
        </w:numPr>
        <w:jc w:val="lowKashida"/>
        <w:rPr>
          <w:rFonts w:ascii="Traditional Arabic" w:hAnsi="Traditional Arabic" w:cs="Traditional Arabic"/>
          <w:sz w:val="32"/>
          <w:szCs w:val="32"/>
          <w:rtl/>
        </w:rPr>
      </w:pPr>
      <w:r w:rsidRPr="00143D15">
        <w:rPr>
          <w:rFonts w:ascii="Traditional Arabic" w:hAnsi="Traditional Arabic" w:cs="Traditional Arabic" w:hint="cs"/>
          <w:b/>
          <w:bCs/>
          <w:sz w:val="32"/>
          <w:szCs w:val="32"/>
          <w:rtl/>
        </w:rPr>
        <w:t>أيها المسلمون،</w:t>
      </w:r>
      <w:r>
        <w:rPr>
          <w:rFonts w:ascii="Traditional Arabic" w:hAnsi="Traditional Arabic" w:cs="Traditional Arabic" w:hint="cs"/>
          <w:sz w:val="32"/>
          <w:szCs w:val="32"/>
          <w:rtl/>
        </w:rPr>
        <w:t xml:space="preserve"> </w:t>
      </w:r>
      <w:r w:rsidRPr="00F61303">
        <w:rPr>
          <w:rFonts w:ascii="Traditional Arabic" w:hAnsi="Traditional Arabic" w:cs="Traditional Arabic"/>
          <w:sz w:val="32"/>
          <w:szCs w:val="32"/>
          <w:rtl/>
        </w:rPr>
        <w:t>الصراط المستقيم طريق قديم، سلكه جميع الصالحين من قبل</w:t>
      </w:r>
      <w:r>
        <w:rPr>
          <w:rFonts w:ascii="Traditional Arabic" w:hAnsi="Traditional Arabic" w:cs="Traditional Arabic" w:hint="cs"/>
          <w:sz w:val="32"/>
          <w:szCs w:val="32"/>
          <w:rtl/>
        </w:rPr>
        <w:t>ِ</w:t>
      </w:r>
      <w:r w:rsidRPr="00F61303">
        <w:rPr>
          <w:rFonts w:ascii="Traditional Arabic" w:hAnsi="Traditional Arabic" w:cs="Traditional Arabic"/>
          <w:sz w:val="32"/>
          <w:szCs w:val="32"/>
          <w:rtl/>
        </w:rPr>
        <w:t>نا، وليس طريقا جديدا م</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حد</w:t>
      </w:r>
      <w:r>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ثا، </w:t>
      </w:r>
      <w:r w:rsidR="00D429B9">
        <w:rPr>
          <w:rFonts w:ascii="Traditional Arabic" w:hAnsi="Traditional Arabic" w:cs="Traditional Arabic" w:hint="cs"/>
          <w:sz w:val="32"/>
          <w:szCs w:val="32"/>
          <w:rtl/>
        </w:rPr>
        <w:t xml:space="preserve">قال العلماء: </w:t>
      </w:r>
      <w:r w:rsidRPr="00F61303">
        <w:rPr>
          <w:rFonts w:ascii="Traditional Arabic" w:hAnsi="Traditional Arabic" w:cs="Traditional Arabic"/>
          <w:sz w:val="32"/>
          <w:szCs w:val="32"/>
          <w:rtl/>
        </w:rPr>
        <w:t xml:space="preserve">في هذه الآية </w:t>
      </w:r>
      <w:r w:rsidR="00D429B9">
        <w:rPr>
          <w:rFonts w:ascii="Traditional Arabic" w:hAnsi="Traditional Arabic" w:cs="Traditional Arabic" w:hint="cs"/>
          <w:sz w:val="32"/>
          <w:szCs w:val="32"/>
          <w:rtl/>
        </w:rPr>
        <w:t xml:space="preserve">في سورة الفاتحة </w:t>
      </w:r>
      <w:r w:rsidRPr="00F61303">
        <w:rPr>
          <w:rFonts w:ascii="Traditional Arabic" w:hAnsi="Traditional Arabic" w:cs="Traditional Arabic"/>
          <w:sz w:val="32"/>
          <w:szCs w:val="32"/>
          <w:rtl/>
        </w:rPr>
        <w:t>إبطال</w:t>
      </w:r>
      <w:r w:rsidR="00D429B9">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جميع</w:t>
      </w:r>
      <w:r w:rsidR="00D429B9">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البدع</w:t>
      </w:r>
      <w:r w:rsidR="00D429B9">
        <w:rPr>
          <w:rFonts w:ascii="Traditional Arabic" w:hAnsi="Traditional Arabic" w:cs="Traditional Arabic" w:hint="cs"/>
          <w:sz w:val="32"/>
          <w:szCs w:val="32"/>
          <w:rtl/>
        </w:rPr>
        <w:t>؛ لأنها ليست</w:t>
      </w:r>
      <w:r w:rsidRPr="00F61303">
        <w:rPr>
          <w:rFonts w:ascii="Traditional Arabic" w:hAnsi="Traditional Arabic" w:cs="Traditional Arabic"/>
          <w:sz w:val="32"/>
          <w:szCs w:val="32"/>
          <w:rtl/>
        </w:rPr>
        <w:t xml:space="preserve"> من منهج الذين أنعم الله عليهم من النبيين والصديقين والشهداء والصالحين، قال الله لنبيه محمد عليه الصلاة والسلام بعد أن ذكر الأنبياء السابقين: {أُولَئِكَ الَّذِينَ هَدَى اللَّهُ </w:t>
      </w:r>
      <w:proofErr w:type="spellStart"/>
      <w:r w:rsidRPr="00F61303">
        <w:rPr>
          <w:rFonts w:ascii="Traditional Arabic" w:hAnsi="Traditional Arabic" w:cs="Traditional Arabic"/>
          <w:sz w:val="32"/>
          <w:szCs w:val="32"/>
          <w:rtl/>
        </w:rPr>
        <w:t>فَبِهُدَاهُمُ</w:t>
      </w:r>
      <w:proofErr w:type="spellEnd"/>
      <w:r w:rsidRPr="00F61303">
        <w:rPr>
          <w:rFonts w:ascii="Traditional Arabic" w:hAnsi="Traditional Arabic" w:cs="Traditional Arabic"/>
          <w:sz w:val="32"/>
          <w:szCs w:val="32"/>
          <w:rtl/>
        </w:rPr>
        <w:t xml:space="preserve"> اقْتَدِهْ} [الأنعام: 90]، </w:t>
      </w:r>
      <w:r w:rsidR="00D429B9">
        <w:rPr>
          <w:rFonts w:ascii="Traditional Arabic" w:hAnsi="Traditional Arabic" w:cs="Traditional Arabic" w:hint="cs"/>
          <w:sz w:val="32"/>
          <w:szCs w:val="32"/>
          <w:rtl/>
        </w:rPr>
        <w:t>و</w:t>
      </w:r>
      <w:r w:rsidRPr="00F61303">
        <w:rPr>
          <w:rFonts w:ascii="Traditional Arabic" w:hAnsi="Traditional Arabic" w:cs="Traditional Arabic"/>
          <w:sz w:val="32"/>
          <w:szCs w:val="32"/>
          <w:rtl/>
        </w:rPr>
        <w:t xml:space="preserve">قال </w:t>
      </w:r>
      <w:r w:rsidRPr="00F61303">
        <w:rPr>
          <w:rFonts w:ascii="Traditional Arabic" w:hAnsi="Traditional Arabic" w:cs="Traditional Arabic"/>
          <w:sz w:val="32"/>
          <w:szCs w:val="32"/>
          <w:rtl/>
        </w:rPr>
        <w:lastRenderedPageBreak/>
        <w:t>رسول الله صلى الله عليه وسلم: ((م</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ن</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أحدث في أمرنا هذا ما ليس فيه</w:t>
      </w:r>
      <w:r w:rsidR="00D429B9">
        <w:rPr>
          <w:rFonts w:ascii="Traditional Arabic" w:hAnsi="Traditional Arabic" w:cs="Traditional Arabic" w:hint="cs"/>
          <w:sz w:val="32"/>
          <w:szCs w:val="32"/>
          <w:rtl/>
        </w:rPr>
        <w:t xml:space="preserve"> </w:t>
      </w:r>
      <w:r w:rsidRPr="00F61303">
        <w:rPr>
          <w:rFonts w:ascii="Traditional Arabic" w:hAnsi="Traditional Arabic" w:cs="Traditional Arabic"/>
          <w:sz w:val="32"/>
          <w:szCs w:val="32"/>
          <w:rtl/>
        </w:rPr>
        <w:t>فهو رد)) أي: من أحدث شيئا في الدين فهو باطل</w:t>
      </w:r>
      <w:r w:rsidR="00143D15">
        <w:rPr>
          <w:rFonts w:ascii="Traditional Arabic" w:hAnsi="Traditional Arabic" w:cs="Traditional Arabic" w:hint="cs"/>
          <w:sz w:val="32"/>
          <w:szCs w:val="32"/>
          <w:rtl/>
        </w:rPr>
        <w:t>ٌ</w:t>
      </w:r>
      <w:r w:rsidRPr="00F61303">
        <w:rPr>
          <w:rFonts w:ascii="Traditional Arabic" w:hAnsi="Traditional Arabic" w:cs="Traditional Arabic"/>
          <w:sz w:val="32"/>
          <w:szCs w:val="32"/>
          <w:rtl/>
        </w:rPr>
        <w:t xml:space="preserve"> </w:t>
      </w:r>
      <w:r w:rsidR="00143D15">
        <w:rPr>
          <w:rFonts w:ascii="Traditional Arabic" w:hAnsi="Traditional Arabic" w:cs="Traditional Arabic" w:hint="cs"/>
          <w:sz w:val="32"/>
          <w:szCs w:val="32"/>
          <w:rtl/>
        </w:rPr>
        <w:t>لا يقبله الله منه</w:t>
      </w:r>
      <w:r w:rsidRPr="00F61303">
        <w:rPr>
          <w:rFonts w:ascii="Traditional Arabic" w:hAnsi="Traditional Arabic" w:cs="Traditional Arabic"/>
          <w:sz w:val="32"/>
          <w:szCs w:val="32"/>
          <w:rtl/>
        </w:rPr>
        <w:t xml:space="preserve">، </w:t>
      </w:r>
      <w:r w:rsidR="00D429B9">
        <w:rPr>
          <w:rFonts w:ascii="Traditional Arabic" w:hAnsi="Traditional Arabic" w:cs="Traditional Arabic" w:hint="cs"/>
          <w:sz w:val="32"/>
          <w:szCs w:val="32"/>
          <w:rtl/>
        </w:rPr>
        <w:t>وكان</w:t>
      </w:r>
      <w:r w:rsidRPr="00F61303">
        <w:rPr>
          <w:rFonts w:ascii="Traditional Arabic" w:hAnsi="Traditional Arabic" w:cs="Traditional Arabic"/>
          <w:sz w:val="32"/>
          <w:szCs w:val="32"/>
          <w:rtl/>
        </w:rPr>
        <w:t xml:space="preserve"> النبي صلى الله عليه وسلم </w:t>
      </w:r>
      <w:r w:rsidR="00D429B9">
        <w:rPr>
          <w:rFonts w:ascii="Traditional Arabic" w:hAnsi="Traditional Arabic" w:cs="Traditional Arabic" w:hint="cs"/>
          <w:sz w:val="32"/>
          <w:szCs w:val="32"/>
          <w:rtl/>
        </w:rPr>
        <w:t>يقول</w:t>
      </w:r>
      <w:r w:rsidRPr="00F61303">
        <w:rPr>
          <w:rFonts w:ascii="Traditional Arabic" w:hAnsi="Traditional Arabic" w:cs="Traditional Arabic"/>
          <w:sz w:val="32"/>
          <w:szCs w:val="32"/>
          <w:rtl/>
        </w:rPr>
        <w:t>: ((إياكم ومحدثات الأمور، فإن كل محدثة بدعة، وكل بدعة ضلالة)).</w:t>
      </w:r>
    </w:p>
    <w:p w14:paraId="06A39F9B" w14:textId="0AABB96E" w:rsidR="00F61303" w:rsidRPr="00143D15" w:rsidRDefault="00D429B9" w:rsidP="00970098">
      <w:pPr>
        <w:pStyle w:val="a5"/>
        <w:numPr>
          <w:ilvl w:val="0"/>
          <w:numId w:val="3"/>
        </w:numPr>
        <w:jc w:val="lowKashida"/>
        <w:rPr>
          <w:rFonts w:ascii="Traditional Arabic" w:hAnsi="Traditional Arabic" w:cs="Traditional Arabic"/>
          <w:sz w:val="32"/>
          <w:szCs w:val="32"/>
        </w:rPr>
      </w:pPr>
      <w:r w:rsidRPr="00143D15">
        <w:rPr>
          <w:rFonts w:ascii="Traditional Arabic" w:hAnsi="Traditional Arabic" w:cs="Traditional Arabic" w:hint="cs"/>
          <w:b/>
          <w:bCs/>
          <w:sz w:val="32"/>
          <w:szCs w:val="32"/>
          <w:rtl/>
        </w:rPr>
        <w:t>أيها المسلمون،</w:t>
      </w:r>
      <w:r w:rsidRPr="00143D15">
        <w:rPr>
          <w:rFonts w:ascii="Traditional Arabic" w:hAnsi="Traditional Arabic" w:cs="Traditional Arabic" w:hint="cs"/>
          <w:sz w:val="32"/>
          <w:szCs w:val="32"/>
          <w:rtl/>
        </w:rPr>
        <w:t xml:space="preserve"> </w:t>
      </w:r>
      <w:r w:rsidRPr="00143D15">
        <w:rPr>
          <w:rFonts w:ascii="Traditional Arabic" w:hAnsi="Traditional Arabic" w:cs="Traditional Arabic" w:hint="cs"/>
          <w:sz w:val="32"/>
          <w:szCs w:val="32"/>
          <w:rtl/>
        </w:rPr>
        <w:t xml:space="preserve">قال العلماء: </w:t>
      </w:r>
      <w:r w:rsidR="00F61303" w:rsidRPr="00143D15">
        <w:rPr>
          <w:rFonts w:ascii="Traditional Arabic" w:hAnsi="Traditional Arabic" w:cs="Traditional Arabic"/>
          <w:sz w:val="32"/>
          <w:szCs w:val="32"/>
          <w:rtl/>
        </w:rPr>
        <w:t>هذه الآية: {صِرَاطَ الَّذِينَ أَنْعَمْتَ عَلَيْهِمْ غَيْرِ الْمَغْضُوبِ عَلَيْهِمْ وَلَا الضَّالِّينَ} قسَّمت جميع</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الناس إلى </w:t>
      </w:r>
      <w:r w:rsidR="00F61303" w:rsidRPr="00143D15">
        <w:rPr>
          <w:rFonts w:ascii="Traditional Arabic" w:hAnsi="Traditional Arabic" w:cs="Traditional Arabic"/>
          <w:b/>
          <w:bCs/>
          <w:sz w:val="32"/>
          <w:szCs w:val="32"/>
          <w:rtl/>
        </w:rPr>
        <w:t>ثلاثة أقسام: القسم الأول:</w:t>
      </w:r>
      <w:r w:rsidR="00F61303" w:rsidRPr="00143D15">
        <w:rPr>
          <w:rFonts w:ascii="Traditional Arabic" w:hAnsi="Traditional Arabic" w:cs="Traditional Arabic"/>
          <w:sz w:val="32"/>
          <w:szCs w:val="32"/>
          <w:rtl/>
        </w:rPr>
        <w:t xml:space="preserve"> من ع</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ل</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م الحق وع</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م</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ل به، </w:t>
      </w:r>
      <w:r w:rsidR="00F61303" w:rsidRPr="00143D15">
        <w:rPr>
          <w:rFonts w:ascii="Traditional Arabic" w:hAnsi="Traditional Arabic" w:cs="Traditional Arabic"/>
          <w:b/>
          <w:bCs/>
          <w:sz w:val="32"/>
          <w:szCs w:val="32"/>
          <w:rtl/>
        </w:rPr>
        <w:t>القسم الثاني:</w:t>
      </w:r>
      <w:r w:rsidR="00F61303" w:rsidRPr="00143D15">
        <w:rPr>
          <w:rFonts w:ascii="Traditional Arabic" w:hAnsi="Traditional Arabic" w:cs="Traditional Arabic"/>
          <w:sz w:val="32"/>
          <w:szCs w:val="32"/>
          <w:rtl/>
        </w:rPr>
        <w:t xml:space="preserve"> م</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ن</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عل</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م الحق ولم يعمل</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به، </w:t>
      </w:r>
      <w:r w:rsidR="00F61303" w:rsidRPr="00143D15">
        <w:rPr>
          <w:rFonts w:ascii="Traditional Arabic" w:hAnsi="Traditional Arabic" w:cs="Traditional Arabic"/>
          <w:b/>
          <w:bCs/>
          <w:sz w:val="32"/>
          <w:szCs w:val="32"/>
          <w:rtl/>
        </w:rPr>
        <w:t>القسم الثالث:</w:t>
      </w:r>
      <w:r w:rsidR="00F61303" w:rsidRPr="00143D15">
        <w:rPr>
          <w:rFonts w:ascii="Traditional Arabic" w:hAnsi="Traditional Arabic" w:cs="Traditional Arabic"/>
          <w:sz w:val="32"/>
          <w:szCs w:val="32"/>
          <w:rtl/>
        </w:rPr>
        <w:t xml:space="preserve"> من ج</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ه</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ل الحق، وع</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م</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ل بالباطل على جهل، وهو يحسب أنه ي</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حسن صنعا</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ففي جميع الأمور ينقسم الناس إلى هذه الثلاثة الأقسام، في الواجبات، وفي المحرمات، وفي الفتن والخلافات المالية والأسرية والسياسية، فم</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ن الن</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اس</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م</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ن يعلم</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الحق</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ويعمل</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به، ومنهم م</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ن يعلم</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الحق ولا يعمل</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به، اتباعا لهواه، أو طلبا لدنيا زائلة، وم</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ن الناس م</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ن ي</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ضل</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عن الحق جهلا، وهو يحسب أنه ي</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حسن صنعا، وهذا التقسيم في جميع الأمور والأحوال، فمثلا: من الناس من يعلم أن الصلوات</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الخمس</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واجبة</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عليه، فهو يحافظ عليها في أوقاتها، فهذا ع</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ل</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م الحق في هذا الأمر وع</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م</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ل به، ومن الناس من يعلم</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أن الصلوات</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الخمس</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واجبة</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عليه، لكنه يتهاون بها، ويترك بعض الصلوات مع علمه بإثمه العظيم، فهذا تَشبَّه</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باليهود الذين يعلمون الحق ولا يعملون به، ويُخشى عليه غضب</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الله</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إن لم يتب </w:t>
      </w:r>
      <w:r w:rsidR="00143D15" w:rsidRPr="00143D15">
        <w:rPr>
          <w:rFonts w:ascii="Traditional Arabic" w:hAnsi="Traditional Arabic" w:cs="Traditional Arabic" w:hint="cs"/>
          <w:sz w:val="32"/>
          <w:szCs w:val="32"/>
          <w:rtl/>
        </w:rPr>
        <w:t>إليه</w:t>
      </w:r>
      <w:r w:rsidR="00F61303" w:rsidRPr="00143D15">
        <w:rPr>
          <w:rFonts w:ascii="Traditional Arabic" w:hAnsi="Traditional Arabic" w:cs="Traditional Arabic"/>
          <w:sz w:val="32"/>
          <w:szCs w:val="32"/>
          <w:rtl/>
        </w:rPr>
        <w:t xml:space="preserve">، ومن الناس من </w:t>
      </w:r>
      <w:r w:rsidRPr="00143D15">
        <w:rPr>
          <w:rFonts w:ascii="Traditional Arabic" w:hAnsi="Traditional Arabic" w:cs="Traditional Arabic" w:hint="cs"/>
          <w:sz w:val="32"/>
          <w:szCs w:val="32"/>
          <w:rtl/>
        </w:rPr>
        <w:t>يجهل</w:t>
      </w:r>
      <w:r w:rsidR="00F61303" w:rsidRPr="00143D15">
        <w:rPr>
          <w:rFonts w:ascii="Traditional Arabic" w:hAnsi="Traditional Arabic" w:cs="Traditional Arabic"/>
          <w:sz w:val="32"/>
          <w:szCs w:val="32"/>
          <w:rtl/>
        </w:rPr>
        <w:t xml:space="preserve"> أن الصلوات</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الخمس</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واجبة</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عليه، ولا يعلم أنها عمود</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الدين، ولا يعلم أنه يأثم أعظم</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الإثم</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بترك</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صلاة</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xml:space="preserve"> واحدة، فأضاع الصلاة، واتبع الشهوات، ولا يصلي إلا صلاة الجمعة أو بعض الصلوات بحسب رغبته، فهذا ضال</w:t>
      </w:r>
      <w:r w:rsidR="00143D15"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 و</w:t>
      </w:r>
      <w:r w:rsidR="00143D15" w:rsidRPr="00143D15">
        <w:rPr>
          <w:rFonts w:ascii="Traditional Arabic" w:hAnsi="Traditional Arabic" w:cs="Traditional Arabic" w:hint="cs"/>
          <w:sz w:val="32"/>
          <w:szCs w:val="32"/>
          <w:rtl/>
        </w:rPr>
        <w:t xml:space="preserve">مثالٌ آخر: </w:t>
      </w:r>
      <w:r w:rsidR="00F61303" w:rsidRPr="00143D15">
        <w:rPr>
          <w:rFonts w:ascii="Traditional Arabic" w:hAnsi="Traditional Arabic" w:cs="Traditional Arabic"/>
          <w:sz w:val="32"/>
          <w:szCs w:val="32"/>
          <w:rtl/>
        </w:rPr>
        <w:t>م</w:t>
      </w:r>
      <w:r w:rsidRPr="00143D15">
        <w:rPr>
          <w:rFonts w:ascii="Traditional Arabic" w:hAnsi="Traditional Arabic" w:cs="Traditional Arabic" w:hint="cs"/>
          <w:sz w:val="32"/>
          <w:szCs w:val="32"/>
          <w:rtl/>
        </w:rPr>
        <w:t>ِ</w:t>
      </w:r>
      <w:r w:rsidR="00F61303" w:rsidRPr="00143D15">
        <w:rPr>
          <w:rFonts w:ascii="Traditional Arabic" w:hAnsi="Traditional Arabic" w:cs="Traditional Arabic"/>
          <w:sz w:val="32"/>
          <w:szCs w:val="32"/>
          <w:rtl/>
        </w:rPr>
        <w:t>ن الناس من يعلم أن التعامل بالربا محرم، فهو يترك التعامل بالربا؛ لعلمه بأن الله حرمه، فهذا من المهتدين في هذا الأمر، ومن الناس من يعلم أن الربا محرم لكنه يتعامل بالربا، مع علمه بأنه من كبائر الذنوب، ومع علمه بأن آكل الربا ومؤكله وكاتبه وشاهده ملعونون، فهذا فيه شبه باليهود المغضوب عليهم، ومن الناس من يجهل أن الربا محرم، فهو يتعامل به أو يقع في بعض المعاملات الربوية التي لا يعلم أنها من الربا، ولا يسأل أهل العلم عن حكمها، فهذا ضال. وهكذا في جميع الواجبات وفي جميع المحرمات ينقسم الناس إلى هذه الأقسام الثلاثة، فعلى المسلم أن يحرص على سؤال الله الهداية في جميع أموره، وأن يدعو الله دعاء الغريق أن يهديه إلى الحق في جميع أحواله</w:t>
      </w:r>
      <w:r w:rsidR="00143D15" w:rsidRPr="00143D15">
        <w:rPr>
          <w:rFonts w:ascii="Traditional Arabic" w:hAnsi="Traditional Arabic" w:cs="Traditional Arabic" w:hint="cs"/>
          <w:sz w:val="32"/>
          <w:szCs w:val="32"/>
          <w:rtl/>
        </w:rPr>
        <w:t>،</w:t>
      </w:r>
      <w:r w:rsidR="00143D15">
        <w:rPr>
          <w:rFonts w:ascii="Traditional Arabic" w:hAnsi="Traditional Arabic" w:cs="Traditional Arabic" w:hint="cs"/>
          <w:sz w:val="32"/>
          <w:szCs w:val="32"/>
          <w:rtl/>
        </w:rPr>
        <w:t xml:space="preserve"> </w:t>
      </w:r>
      <w:r w:rsidRPr="00143D15">
        <w:rPr>
          <w:rFonts w:ascii="Traditional Arabic" w:hAnsi="Traditional Arabic" w:cs="Traditional Arabic" w:hint="cs"/>
          <w:sz w:val="32"/>
          <w:szCs w:val="32"/>
          <w:rtl/>
        </w:rPr>
        <w:t>و</w:t>
      </w:r>
      <w:r w:rsidR="00F61303" w:rsidRPr="00143D15">
        <w:rPr>
          <w:rFonts w:ascii="Traditional Arabic" w:hAnsi="Traditional Arabic" w:cs="Traditional Arabic"/>
          <w:sz w:val="32"/>
          <w:szCs w:val="32"/>
          <w:rtl/>
        </w:rPr>
        <w:t>على المسلم أن يتعلم دينه، وأن يسأل الفقهاء عن الحلال والحرام حتى لا يكون من الضالين، وعليه أن يعمل بالحق الذي تعلمه حتى لا يكون من المغضوب عليهم.</w:t>
      </w:r>
    </w:p>
    <w:p w14:paraId="784CA348" w14:textId="72038240" w:rsidR="00D429B9" w:rsidRPr="00F61303" w:rsidRDefault="007B01EB" w:rsidP="00970098">
      <w:pPr>
        <w:pStyle w:val="a5"/>
        <w:numPr>
          <w:ilvl w:val="0"/>
          <w:numId w:val="3"/>
        </w:numPr>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 xml:space="preserve">أيها المسلمون، </w:t>
      </w:r>
      <w:r w:rsidR="00D429B9">
        <w:rPr>
          <w:rFonts w:ascii="Traditional Arabic" w:hAnsi="Traditional Arabic" w:cs="Traditional Arabic" w:hint="cs"/>
          <w:sz w:val="32"/>
          <w:szCs w:val="32"/>
          <w:rtl/>
        </w:rPr>
        <w:t>على المسلم أن يطيع</w:t>
      </w:r>
      <w:r>
        <w:rPr>
          <w:rFonts w:ascii="Traditional Arabic" w:hAnsi="Traditional Arabic" w:cs="Traditional Arabic" w:hint="cs"/>
          <w:sz w:val="32"/>
          <w:szCs w:val="32"/>
          <w:rtl/>
        </w:rPr>
        <w:t>َ</w:t>
      </w:r>
      <w:r w:rsidR="00D429B9">
        <w:rPr>
          <w:rFonts w:ascii="Traditional Arabic" w:hAnsi="Traditional Arabic" w:cs="Traditional Arabic" w:hint="cs"/>
          <w:sz w:val="32"/>
          <w:szCs w:val="32"/>
          <w:rtl/>
        </w:rPr>
        <w:t xml:space="preserve"> الله</w:t>
      </w:r>
      <w:r>
        <w:rPr>
          <w:rFonts w:ascii="Traditional Arabic" w:hAnsi="Traditional Arabic" w:cs="Traditional Arabic" w:hint="cs"/>
          <w:sz w:val="32"/>
          <w:szCs w:val="32"/>
          <w:rtl/>
        </w:rPr>
        <w:t>َ</w:t>
      </w:r>
      <w:r w:rsidR="00D429B9">
        <w:rPr>
          <w:rFonts w:ascii="Traditional Arabic" w:hAnsi="Traditional Arabic" w:cs="Traditional Arabic" w:hint="cs"/>
          <w:sz w:val="32"/>
          <w:szCs w:val="32"/>
          <w:rtl/>
        </w:rPr>
        <w:t xml:space="preserve"> باتباع كتابه، ويطيع</w:t>
      </w:r>
      <w:r>
        <w:rPr>
          <w:rFonts w:ascii="Traditional Arabic" w:hAnsi="Traditional Arabic" w:cs="Traditional Arabic" w:hint="cs"/>
          <w:sz w:val="32"/>
          <w:szCs w:val="32"/>
          <w:rtl/>
        </w:rPr>
        <w:t>َ</w:t>
      </w:r>
      <w:r w:rsidR="00D429B9">
        <w:rPr>
          <w:rFonts w:ascii="Traditional Arabic" w:hAnsi="Traditional Arabic" w:cs="Traditional Arabic" w:hint="cs"/>
          <w:sz w:val="32"/>
          <w:szCs w:val="32"/>
          <w:rtl/>
        </w:rPr>
        <w:t xml:space="preserve"> رسول</w:t>
      </w:r>
      <w:r>
        <w:rPr>
          <w:rFonts w:ascii="Traditional Arabic" w:hAnsi="Traditional Arabic" w:cs="Traditional Arabic" w:hint="cs"/>
          <w:sz w:val="32"/>
          <w:szCs w:val="32"/>
          <w:rtl/>
        </w:rPr>
        <w:t>َ</w:t>
      </w:r>
      <w:r w:rsidR="00D429B9">
        <w:rPr>
          <w:rFonts w:ascii="Traditional Arabic" w:hAnsi="Traditional Arabic" w:cs="Traditional Arabic" w:hint="cs"/>
          <w:sz w:val="32"/>
          <w:szCs w:val="32"/>
          <w:rtl/>
        </w:rPr>
        <w:t>ه باتباع سنته، وأن يحذر</w:t>
      </w:r>
      <w:r>
        <w:rPr>
          <w:rFonts w:ascii="Traditional Arabic" w:hAnsi="Traditional Arabic" w:cs="Traditional Arabic" w:hint="cs"/>
          <w:sz w:val="32"/>
          <w:szCs w:val="32"/>
          <w:rtl/>
        </w:rPr>
        <w:t>َ</w:t>
      </w:r>
      <w:r w:rsidR="00D429B9">
        <w:rPr>
          <w:rFonts w:ascii="Traditional Arabic" w:hAnsi="Traditional Arabic" w:cs="Traditional Arabic" w:hint="cs"/>
          <w:sz w:val="32"/>
          <w:szCs w:val="32"/>
          <w:rtl/>
        </w:rPr>
        <w:t xml:space="preserve"> أشد</w:t>
      </w:r>
      <w:r>
        <w:rPr>
          <w:rFonts w:ascii="Traditional Arabic" w:hAnsi="Traditional Arabic" w:cs="Traditional Arabic" w:hint="cs"/>
          <w:sz w:val="32"/>
          <w:szCs w:val="32"/>
          <w:rtl/>
        </w:rPr>
        <w:t>َّ</w:t>
      </w:r>
      <w:r w:rsidR="00D429B9">
        <w:rPr>
          <w:rFonts w:ascii="Traditional Arabic" w:hAnsi="Traditional Arabic" w:cs="Traditional Arabic" w:hint="cs"/>
          <w:sz w:val="32"/>
          <w:szCs w:val="32"/>
          <w:rtl/>
        </w:rPr>
        <w:t xml:space="preserve"> الحذر</w:t>
      </w:r>
      <w:r>
        <w:rPr>
          <w:rFonts w:ascii="Traditional Arabic" w:hAnsi="Traditional Arabic" w:cs="Traditional Arabic" w:hint="cs"/>
          <w:sz w:val="32"/>
          <w:szCs w:val="32"/>
          <w:rtl/>
        </w:rPr>
        <w:t>ِ</w:t>
      </w:r>
      <w:r w:rsidR="00D429B9">
        <w:rPr>
          <w:rFonts w:ascii="Traditional Arabic" w:hAnsi="Traditional Arabic" w:cs="Traditional Arabic" w:hint="cs"/>
          <w:sz w:val="32"/>
          <w:szCs w:val="32"/>
          <w:rtl/>
        </w:rPr>
        <w:t xml:space="preserve"> من معصية الله ورسوله، حتى لا يكون من الضالين، قال الله تعالى: </w:t>
      </w:r>
      <w:r w:rsidR="00D429B9" w:rsidRPr="00D429B9">
        <w:rPr>
          <w:rFonts w:ascii="Traditional Arabic" w:hAnsi="Traditional Arabic" w:cs="Traditional Arabic"/>
          <w:sz w:val="32"/>
          <w:szCs w:val="32"/>
          <w:rtl/>
        </w:rPr>
        <w:t>{وَمَنْ يَعْصِ اللَّهَ وَرَسُولَهُ فَقَدْ ضَلَّ ضَلَالًا مُبِينًا} [الأحزاب: 36]</w:t>
      </w:r>
      <w:r w:rsidR="00D429B9">
        <w:rPr>
          <w:rFonts w:ascii="Traditional Arabic" w:hAnsi="Traditional Arabic" w:cs="Traditional Arabic" w:hint="cs"/>
          <w:sz w:val="32"/>
          <w:szCs w:val="32"/>
          <w:rtl/>
        </w:rPr>
        <w:t>.</w:t>
      </w:r>
    </w:p>
    <w:p w14:paraId="014C6888" w14:textId="44ED76A2" w:rsidR="00F61303" w:rsidRPr="007B01EB" w:rsidRDefault="00D429B9" w:rsidP="00970098">
      <w:pPr>
        <w:pStyle w:val="a5"/>
        <w:numPr>
          <w:ilvl w:val="0"/>
          <w:numId w:val="3"/>
        </w:numPr>
        <w:ind w:left="-341"/>
        <w:jc w:val="lowKashida"/>
        <w:rPr>
          <w:rFonts w:ascii="Traditional Arabic" w:hAnsi="Traditional Arabic" w:cs="Traditional Arabic"/>
          <w:sz w:val="32"/>
          <w:szCs w:val="32"/>
          <w:rtl/>
        </w:rPr>
      </w:pPr>
      <w:r w:rsidRPr="007B01EB">
        <w:rPr>
          <w:rFonts w:ascii="Traditional Arabic" w:hAnsi="Traditional Arabic" w:cs="Traditional Arabic" w:hint="cs"/>
          <w:sz w:val="32"/>
          <w:szCs w:val="32"/>
          <w:rtl/>
        </w:rPr>
        <w:t>وعلى المسلم أن ي</w:t>
      </w:r>
      <w:r w:rsidR="00F61303" w:rsidRPr="007B01EB">
        <w:rPr>
          <w:rFonts w:ascii="Traditional Arabic" w:hAnsi="Traditional Arabic" w:cs="Traditional Arabic"/>
          <w:sz w:val="32"/>
          <w:szCs w:val="32"/>
          <w:rtl/>
        </w:rPr>
        <w:t>حذر من طاعة اليهود والنصارى، ومن التشبه بهم فيما هو من خصائصهم، و</w:t>
      </w:r>
      <w:r w:rsidR="007B01EB" w:rsidRPr="007B01EB">
        <w:rPr>
          <w:rFonts w:ascii="Traditional Arabic" w:hAnsi="Traditional Arabic" w:cs="Traditional Arabic" w:hint="cs"/>
          <w:sz w:val="32"/>
          <w:szCs w:val="32"/>
          <w:rtl/>
        </w:rPr>
        <w:t xml:space="preserve">أن </w:t>
      </w:r>
      <w:r w:rsidR="007B01EB">
        <w:rPr>
          <w:rFonts w:ascii="Traditional Arabic" w:hAnsi="Traditional Arabic" w:cs="Traditional Arabic" w:hint="cs"/>
          <w:sz w:val="32"/>
          <w:szCs w:val="32"/>
          <w:rtl/>
        </w:rPr>
        <w:t>يحرص</w:t>
      </w:r>
      <w:r w:rsidR="00F61303" w:rsidRPr="007B01EB">
        <w:rPr>
          <w:rFonts w:ascii="Traditional Arabic" w:hAnsi="Traditional Arabic" w:cs="Traditional Arabic"/>
          <w:sz w:val="32"/>
          <w:szCs w:val="32"/>
          <w:rtl/>
        </w:rPr>
        <w:t xml:space="preserve"> على مخالفتهم في أمورهم، </w:t>
      </w:r>
      <w:r w:rsidRPr="007B01EB">
        <w:rPr>
          <w:rFonts w:ascii="Traditional Arabic" w:hAnsi="Traditional Arabic" w:cs="Traditional Arabic" w:hint="cs"/>
          <w:sz w:val="32"/>
          <w:szCs w:val="32"/>
          <w:rtl/>
        </w:rPr>
        <w:t xml:space="preserve">فالصراط المستقيم يقتضي مخالفة اليهود والنصارى، </w:t>
      </w:r>
      <w:r w:rsidR="00F61303" w:rsidRPr="007B01EB">
        <w:rPr>
          <w:rFonts w:ascii="Traditional Arabic" w:hAnsi="Traditional Arabic" w:cs="Traditional Arabic"/>
          <w:sz w:val="32"/>
          <w:szCs w:val="32"/>
          <w:rtl/>
        </w:rPr>
        <w:t>قال الله تعالى: {</w:t>
      </w:r>
      <w:proofErr w:type="spellStart"/>
      <w:r w:rsidR="00F61303" w:rsidRPr="007B01EB">
        <w:rPr>
          <w:rFonts w:ascii="Traditional Arabic" w:hAnsi="Traditional Arabic" w:cs="Traditional Arabic"/>
          <w:sz w:val="32"/>
          <w:szCs w:val="32"/>
          <w:rtl/>
        </w:rPr>
        <w:t>يَاأَيُّهَا</w:t>
      </w:r>
      <w:proofErr w:type="spellEnd"/>
      <w:r w:rsidR="00F61303" w:rsidRPr="007B01EB">
        <w:rPr>
          <w:rFonts w:ascii="Traditional Arabic" w:hAnsi="Traditional Arabic" w:cs="Traditional Arabic"/>
          <w:sz w:val="32"/>
          <w:szCs w:val="32"/>
          <w:rtl/>
        </w:rPr>
        <w:t xml:space="preserve"> الَّذِينَ آمَنُوا إِنْ تُطِيعُوا فَرِيقًا مِنَ الَّذِينَ أُوتُوا الْكِتَابَ يَرُدُّوكُمْ بَعْدَ إِيمَانِكُمْ كَافِرِينَ} [آل عمران: 100]، </w:t>
      </w:r>
      <w:r w:rsidRPr="007B01EB">
        <w:rPr>
          <w:rFonts w:ascii="Traditional Arabic" w:hAnsi="Traditional Arabic" w:cs="Traditional Arabic" w:hint="cs"/>
          <w:sz w:val="32"/>
          <w:szCs w:val="32"/>
          <w:rtl/>
        </w:rPr>
        <w:t>وفي الحديث الصحيح أن</w:t>
      </w:r>
      <w:r w:rsidR="00F61303" w:rsidRPr="007B01EB">
        <w:rPr>
          <w:rFonts w:ascii="Traditional Arabic" w:hAnsi="Traditional Arabic" w:cs="Traditional Arabic"/>
          <w:sz w:val="32"/>
          <w:szCs w:val="32"/>
          <w:rtl/>
        </w:rPr>
        <w:t xml:space="preserve"> رسول الله صلى الله عليه وسلم: ((لت</w:t>
      </w:r>
      <w:r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ت</w:t>
      </w:r>
      <w:r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ب</w:t>
      </w:r>
      <w:r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ع</w:t>
      </w:r>
      <w:r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ن سَنَن الذين من قبلكم، ش</w:t>
      </w:r>
      <w:r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برا بشبر، وذراعا بذراع، حتى لو دخلوا في جُحر ضَبٍّ لاتبعتموهم!)) ق</w:t>
      </w:r>
      <w:r w:rsidR="007B01EB" w:rsidRPr="007B01EB">
        <w:rPr>
          <w:rFonts w:ascii="Traditional Arabic" w:hAnsi="Traditional Arabic" w:cs="Traditional Arabic" w:hint="cs"/>
          <w:sz w:val="32"/>
          <w:szCs w:val="32"/>
          <w:rtl/>
        </w:rPr>
        <w:t>الوا</w:t>
      </w:r>
      <w:r w:rsidR="00F61303" w:rsidRPr="007B01EB">
        <w:rPr>
          <w:rFonts w:ascii="Traditional Arabic" w:hAnsi="Traditional Arabic" w:cs="Traditional Arabic"/>
          <w:sz w:val="32"/>
          <w:szCs w:val="32"/>
          <w:rtl/>
        </w:rPr>
        <w:t xml:space="preserve">: يا رسول الله: اليهود والنصارى؟! قال: ((فمَن؟)). </w:t>
      </w:r>
      <w:r w:rsidR="007B01EB" w:rsidRPr="007B01EB">
        <w:rPr>
          <w:rFonts w:ascii="Traditional Arabic" w:hAnsi="Traditional Arabic" w:cs="Traditional Arabic" w:hint="cs"/>
          <w:sz w:val="32"/>
          <w:szCs w:val="32"/>
          <w:rtl/>
        </w:rPr>
        <w:t>قال العلماء:</w:t>
      </w:r>
      <w:r w:rsidR="00F61303" w:rsidRPr="007B01EB">
        <w:rPr>
          <w:rFonts w:ascii="Traditional Arabic" w:hAnsi="Traditional Arabic" w:cs="Traditional Arabic"/>
          <w:sz w:val="32"/>
          <w:szCs w:val="32"/>
          <w:rtl/>
        </w:rPr>
        <w:t xml:space="preserve"> دل هذا الحديث على أن طوائف من شرار هذه الأمة سيتبعون طرق المغضوب عليهم والضالين، فلا يقع اليهود</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والنصارى في شيء من الضلالات إلا وم</w:t>
      </w:r>
      <w:r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ن هذه الأمة م</w:t>
      </w:r>
      <w:r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ن يقع</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فيما وقعوا فيه، </w:t>
      </w:r>
      <w:r w:rsidRPr="007B01EB">
        <w:rPr>
          <w:rFonts w:ascii="Traditional Arabic" w:hAnsi="Traditional Arabic" w:cs="Traditional Arabic" w:hint="cs"/>
          <w:sz w:val="32"/>
          <w:szCs w:val="32"/>
          <w:rtl/>
        </w:rPr>
        <w:t>فعلينا أن نحذر</w:t>
      </w:r>
      <w:r w:rsidR="00F61303" w:rsidRPr="007B01EB">
        <w:rPr>
          <w:rFonts w:ascii="Traditional Arabic" w:hAnsi="Traditional Arabic" w:cs="Traditional Arabic"/>
          <w:sz w:val="32"/>
          <w:szCs w:val="32"/>
          <w:rtl/>
        </w:rPr>
        <w:t xml:space="preserve"> من اتباع سبل </w:t>
      </w:r>
      <w:r w:rsidRPr="007B01EB">
        <w:rPr>
          <w:rFonts w:ascii="Traditional Arabic" w:hAnsi="Traditional Arabic" w:cs="Traditional Arabic" w:hint="cs"/>
          <w:sz w:val="32"/>
          <w:szCs w:val="32"/>
          <w:rtl/>
        </w:rPr>
        <w:t xml:space="preserve">اليهود والنصارى </w:t>
      </w:r>
      <w:r w:rsidR="00F61303" w:rsidRPr="007B01EB">
        <w:rPr>
          <w:rFonts w:ascii="Traditional Arabic" w:hAnsi="Traditional Arabic" w:cs="Traditional Arabic"/>
          <w:sz w:val="32"/>
          <w:szCs w:val="32"/>
          <w:rtl/>
        </w:rPr>
        <w:t xml:space="preserve">الذين تركوا الحق عمدا لفساد نياتهم أو تركوا الحق جهلا لفساد علمهم، </w:t>
      </w:r>
      <w:r w:rsidR="001136D8" w:rsidRPr="007B01EB">
        <w:rPr>
          <w:rFonts w:ascii="Traditional Arabic" w:hAnsi="Traditional Arabic" w:cs="Traditional Arabic" w:hint="cs"/>
          <w:sz w:val="32"/>
          <w:szCs w:val="32"/>
          <w:rtl/>
        </w:rPr>
        <w:t xml:space="preserve">قال العلماء: </w:t>
      </w:r>
      <w:r w:rsidR="00F61303" w:rsidRPr="007B01EB">
        <w:rPr>
          <w:rFonts w:ascii="Traditional Arabic" w:hAnsi="Traditional Arabic" w:cs="Traditional Arabic"/>
          <w:sz w:val="32"/>
          <w:szCs w:val="32"/>
          <w:rtl/>
        </w:rPr>
        <w:t>ما من انحراف</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في هذه الأمة إلا وأصله يرجع إلى تَشَبُّهٍ باليهود المغضوب عليهم أو تَشَبُّهٍ بالنصارى الضالين؛ ولذلك شرع الله للمسلم أن يسأله دائما الهداية إلى الاستقامة التي لا يهودية فيها ولا نصرانية، فأي</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مخالفة</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للحق </w:t>
      </w:r>
      <w:r w:rsidRPr="007B01EB">
        <w:rPr>
          <w:rFonts w:ascii="Traditional Arabic" w:hAnsi="Traditional Arabic" w:cs="Traditional Arabic" w:hint="cs"/>
          <w:sz w:val="32"/>
          <w:szCs w:val="32"/>
          <w:rtl/>
        </w:rPr>
        <w:t>في</w:t>
      </w:r>
      <w:r w:rsidR="00F61303" w:rsidRPr="007B01EB">
        <w:rPr>
          <w:rFonts w:ascii="Traditional Arabic" w:hAnsi="Traditional Arabic" w:cs="Traditional Arabic"/>
          <w:sz w:val="32"/>
          <w:szCs w:val="32"/>
          <w:rtl/>
        </w:rPr>
        <w:t xml:space="preserve"> هذه الأمة فهي ترجع إلى شُعبةٍ من شُعَب اليهود أو شُعبةٍ من شُعَب النصارى، فمثلا عدم</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تعظيم</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الله ورسله، وكتمان</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الحق، وخلط</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الحق بالباطل، والحسد</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وعقوق</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الوالدين، والتهاون</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بالصلاة، ومنع</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الزكاة، وأكل</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الربا، وأكل</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أموال الناس بالباطل، وظلم</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الناس، والقتل</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بغير الحق، والإعراض</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عن الحكم بما أنزل الله، والإيمان</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ببعض الكتاب دون بعض؛ كل</w:t>
      </w:r>
      <w:r w:rsidR="007B01EB" w:rsidRPr="007B01EB">
        <w:rPr>
          <w:rFonts w:ascii="Traditional Arabic" w:hAnsi="Traditional Arabic" w:cs="Traditional Arabic" w:hint="cs"/>
          <w:sz w:val="32"/>
          <w:szCs w:val="32"/>
          <w:rtl/>
        </w:rPr>
        <w:t>ُّ</w:t>
      </w:r>
      <w:r w:rsidRPr="007B01EB">
        <w:rPr>
          <w:rFonts w:ascii="Traditional Arabic" w:hAnsi="Traditional Arabic" w:cs="Traditional Arabic" w:hint="cs"/>
          <w:sz w:val="32"/>
          <w:szCs w:val="32"/>
          <w:rtl/>
        </w:rPr>
        <w:t xml:space="preserve"> هذا</w:t>
      </w:r>
      <w:r w:rsidR="00F61303" w:rsidRPr="007B01EB">
        <w:rPr>
          <w:rFonts w:ascii="Traditional Arabic" w:hAnsi="Traditional Arabic" w:cs="Traditional Arabic"/>
          <w:sz w:val="32"/>
          <w:szCs w:val="32"/>
          <w:rtl/>
        </w:rPr>
        <w:t xml:space="preserve"> من صفات اليهود كما بيَّن الله ذلك في كتابه، والجهل</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بالعقيدة الصحيحة، والابتداع</w:t>
      </w:r>
      <w:r w:rsidR="007B01EB" w:rsidRPr="007B01EB">
        <w:rPr>
          <w:rFonts w:ascii="Traditional Arabic" w:hAnsi="Traditional Arabic" w:cs="Traditional Arabic" w:hint="cs"/>
          <w:sz w:val="32"/>
          <w:szCs w:val="32"/>
          <w:rtl/>
        </w:rPr>
        <w:t>ُ</w:t>
      </w:r>
      <w:r w:rsidR="00F61303" w:rsidRPr="007B01EB">
        <w:rPr>
          <w:rFonts w:ascii="Traditional Arabic" w:hAnsi="Traditional Arabic" w:cs="Traditional Arabic"/>
          <w:sz w:val="32"/>
          <w:szCs w:val="32"/>
          <w:rtl/>
        </w:rPr>
        <w:t xml:space="preserve"> في الدين ابتغاء رضوان الله، والغلو في الصالحين؛ كل</w:t>
      </w:r>
      <w:r w:rsidRPr="007B01EB">
        <w:rPr>
          <w:rFonts w:ascii="Traditional Arabic" w:hAnsi="Traditional Arabic" w:cs="Traditional Arabic" w:hint="cs"/>
          <w:sz w:val="32"/>
          <w:szCs w:val="32"/>
          <w:rtl/>
        </w:rPr>
        <w:t xml:space="preserve"> هذا</w:t>
      </w:r>
      <w:r w:rsidR="00F61303" w:rsidRPr="007B01EB">
        <w:rPr>
          <w:rFonts w:ascii="Traditional Arabic" w:hAnsi="Traditional Arabic" w:cs="Traditional Arabic"/>
          <w:sz w:val="32"/>
          <w:szCs w:val="32"/>
          <w:rtl/>
        </w:rPr>
        <w:t xml:space="preserve"> من صفات النصارى كما بيَّن الله ذلك في كتابه.  </w:t>
      </w:r>
    </w:p>
    <w:p w14:paraId="78298B37" w14:textId="3D62F406" w:rsidR="002D2CF8" w:rsidRDefault="002D2CF8" w:rsidP="00970098">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اللهم اهدنا الصراط المستقيم، وجنبنا طريق المغضوب عليهم وطريق الضالين، آمين.</w:t>
      </w:r>
    </w:p>
    <w:p w14:paraId="18386B5D" w14:textId="77777777" w:rsidR="002D2CF8" w:rsidRDefault="002D2CF8" w:rsidP="00970098">
      <w:pPr>
        <w:bidi w:val="0"/>
        <w:spacing w:after="160" w:line="259"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br w:type="page"/>
      </w:r>
    </w:p>
    <w:p w14:paraId="74A65416" w14:textId="77777777" w:rsidR="00B47440" w:rsidRPr="00B47440" w:rsidRDefault="00B47440" w:rsidP="00970098">
      <w:pPr>
        <w:ind w:left="-341"/>
        <w:jc w:val="lowKashida"/>
        <w:rPr>
          <w:rFonts w:ascii="Traditional Arabic" w:hAnsi="Traditional Arabic" w:cs="Traditional Arabic"/>
          <w:b/>
          <w:bCs/>
          <w:sz w:val="32"/>
          <w:szCs w:val="32"/>
          <w:rtl/>
        </w:rPr>
      </w:pPr>
      <w:r w:rsidRPr="00B47440">
        <w:rPr>
          <w:rFonts w:ascii="Traditional Arabic" w:hAnsi="Traditional Arabic" w:cs="Traditional Arabic" w:hint="cs"/>
          <w:b/>
          <w:bCs/>
          <w:sz w:val="32"/>
          <w:szCs w:val="32"/>
          <w:rtl/>
        </w:rPr>
        <w:lastRenderedPageBreak/>
        <w:t>الخطبة الثانية:</w:t>
      </w:r>
    </w:p>
    <w:p w14:paraId="390C94EB" w14:textId="6B5449B8"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الحمد لله القائل في كتابه الكريم: {وَلَقَدْ آتَيْنَاكَ سَبْعًا مِنَ الْمَثَانِي وَالْقُرْآنَ الْعَظِيمَ} [الحجر: 87]، وصلى الله وسلم على نبينا محمد القائل: ((</w:t>
      </w:r>
      <w:r w:rsidR="001136D8">
        <w:rPr>
          <w:rFonts w:ascii="Traditional Arabic" w:hAnsi="Traditional Arabic" w:cs="Traditional Arabic" w:hint="cs"/>
          <w:sz w:val="32"/>
          <w:szCs w:val="32"/>
          <w:rtl/>
        </w:rPr>
        <w:t>أم القرآن</w:t>
      </w:r>
      <w:r w:rsidRPr="00B47440">
        <w:rPr>
          <w:rFonts w:ascii="Traditional Arabic" w:hAnsi="Traditional Arabic" w:cs="Traditional Arabic"/>
          <w:sz w:val="32"/>
          <w:szCs w:val="32"/>
          <w:rtl/>
        </w:rPr>
        <w:t xml:space="preserve"> هي السبع المثاني، والقرآن العظيم الذي أوتيته))، أما بعد:</w:t>
      </w:r>
    </w:p>
    <w:p w14:paraId="0BB47F1E" w14:textId="2835754C" w:rsidR="00B47440" w:rsidRPr="00B47440" w:rsidRDefault="002D2CF8" w:rsidP="00970098">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فسورة الفاتحة هي </w:t>
      </w:r>
      <w:r w:rsidR="00B47440" w:rsidRPr="00B47440">
        <w:rPr>
          <w:rFonts w:ascii="Traditional Arabic" w:hAnsi="Traditional Arabic" w:cs="Traditional Arabic"/>
          <w:sz w:val="32"/>
          <w:szCs w:val="32"/>
          <w:rtl/>
        </w:rPr>
        <w:t>أم</w:t>
      </w:r>
      <w:r w:rsidR="007B01EB">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القرآن</w:t>
      </w:r>
      <w:r w:rsidR="007B01EB">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وأساس</w:t>
      </w:r>
      <w:r w:rsidR="007B01EB">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ه، فإليها ترجع</w:t>
      </w:r>
      <w:r w:rsidR="007B01EB">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جميع</w:t>
      </w:r>
      <w:r w:rsidR="007B01EB">
        <w:rPr>
          <w:rFonts w:ascii="Traditional Arabic" w:hAnsi="Traditional Arabic" w:cs="Traditional Arabic" w:hint="cs"/>
          <w:sz w:val="32"/>
          <w:szCs w:val="32"/>
          <w:rtl/>
        </w:rPr>
        <w:t>ُ</w:t>
      </w:r>
      <w:r w:rsidR="00B47440" w:rsidRPr="00B47440">
        <w:rPr>
          <w:rFonts w:ascii="Traditional Arabic" w:hAnsi="Traditional Arabic" w:cs="Traditional Arabic"/>
          <w:sz w:val="32"/>
          <w:szCs w:val="32"/>
          <w:rtl/>
        </w:rPr>
        <w:t xml:space="preserve"> معاني آيات القرآن الكريم، وكل آيات القرآن تُفصِّل </w:t>
      </w:r>
      <w:r w:rsidR="007B01EB">
        <w:rPr>
          <w:rFonts w:ascii="Traditional Arabic" w:hAnsi="Traditional Arabic" w:cs="Traditional Arabic" w:hint="cs"/>
          <w:sz w:val="32"/>
          <w:szCs w:val="32"/>
          <w:rtl/>
        </w:rPr>
        <w:t>المعاني التي</w:t>
      </w:r>
      <w:r w:rsidR="00B47440" w:rsidRPr="00B47440">
        <w:rPr>
          <w:rFonts w:ascii="Traditional Arabic" w:hAnsi="Traditional Arabic" w:cs="Traditional Arabic"/>
          <w:sz w:val="32"/>
          <w:szCs w:val="32"/>
          <w:rtl/>
        </w:rPr>
        <w:t xml:space="preserve"> أجملته</w:t>
      </w:r>
      <w:r w:rsidR="007B01EB">
        <w:rPr>
          <w:rFonts w:ascii="Traditional Arabic" w:hAnsi="Traditional Arabic" w:cs="Traditional Arabic" w:hint="cs"/>
          <w:sz w:val="32"/>
          <w:szCs w:val="32"/>
          <w:rtl/>
        </w:rPr>
        <w:t>ا سورةُ</w:t>
      </w:r>
      <w:r w:rsidR="00B47440" w:rsidRPr="00B47440">
        <w:rPr>
          <w:rFonts w:ascii="Traditional Arabic" w:hAnsi="Traditional Arabic" w:cs="Traditional Arabic"/>
          <w:sz w:val="32"/>
          <w:szCs w:val="32"/>
          <w:rtl/>
        </w:rPr>
        <w:t xml:space="preserve"> الفاتحة، وبيان ذلك فيما يلي:</w:t>
      </w:r>
    </w:p>
    <w:p w14:paraId="267D61F7" w14:textId="73A5D5F4"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w:t>
      </w:r>
      <w:r w:rsidRPr="00B47440">
        <w:rPr>
          <w:rFonts w:ascii="Traditional Arabic" w:hAnsi="Traditional Arabic" w:cs="Traditional Arabic"/>
          <w:sz w:val="32"/>
          <w:szCs w:val="32"/>
          <w:rtl/>
        </w:rPr>
        <w:tab/>
        <w:t>الآيات التي فيها بيان</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عظمة الله، والتعريف</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بأسمائه الحسنى، كلها تبيين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وتفصيل</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لمعنى قوله تعالى: {بِسْمِ اللَّهِ الرَّحْمَنِ الرَّحِيمِ}.</w:t>
      </w:r>
    </w:p>
    <w:p w14:paraId="3323FFD2" w14:textId="7F88F39D"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w:t>
      </w:r>
      <w:r w:rsidRPr="00B47440">
        <w:rPr>
          <w:rFonts w:ascii="Traditional Arabic" w:hAnsi="Traditional Arabic" w:cs="Traditional Arabic"/>
          <w:sz w:val="32"/>
          <w:szCs w:val="32"/>
          <w:rtl/>
        </w:rPr>
        <w:tab/>
        <w:t>الآيات التي فيها حمد</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الله و</w:t>
      </w:r>
      <w:r w:rsidR="007B01EB">
        <w:rPr>
          <w:rFonts w:ascii="Traditional Arabic" w:hAnsi="Traditional Arabic" w:cs="Traditional Arabic" w:hint="cs"/>
          <w:sz w:val="32"/>
          <w:szCs w:val="32"/>
          <w:rtl/>
        </w:rPr>
        <w:t>الأمرُ ب</w:t>
      </w:r>
      <w:r w:rsidRPr="00B47440">
        <w:rPr>
          <w:rFonts w:ascii="Traditional Arabic" w:hAnsi="Traditional Arabic" w:cs="Traditional Arabic"/>
          <w:sz w:val="32"/>
          <w:szCs w:val="32"/>
          <w:rtl/>
        </w:rPr>
        <w:t>شكر</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ه، و</w:t>
      </w:r>
      <w:r w:rsidR="007B01EB">
        <w:rPr>
          <w:rFonts w:ascii="Traditional Arabic" w:hAnsi="Traditional Arabic" w:cs="Traditional Arabic" w:hint="cs"/>
          <w:sz w:val="32"/>
          <w:szCs w:val="32"/>
          <w:rtl/>
        </w:rPr>
        <w:t xml:space="preserve">فيها </w:t>
      </w:r>
      <w:r w:rsidRPr="00B47440">
        <w:rPr>
          <w:rFonts w:ascii="Traditional Arabic" w:hAnsi="Traditional Arabic" w:cs="Traditional Arabic"/>
          <w:sz w:val="32"/>
          <w:szCs w:val="32"/>
          <w:rtl/>
        </w:rPr>
        <w:t>بيان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كثرة نعمه على عباده، وربوبيت</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ه لجميع خلقه، كلها تبيين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وتفصيل</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لمعنى قوله: {الْحَمْدُ لِلَّهِ رَبِّ الْعَالَمِينَ}. </w:t>
      </w:r>
    </w:p>
    <w:p w14:paraId="0719F2E2" w14:textId="22303C77"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w:t>
      </w:r>
      <w:r w:rsidRPr="00B47440">
        <w:rPr>
          <w:rFonts w:ascii="Traditional Arabic" w:hAnsi="Traditional Arabic" w:cs="Traditional Arabic"/>
          <w:sz w:val="32"/>
          <w:szCs w:val="32"/>
          <w:rtl/>
        </w:rPr>
        <w:tab/>
        <w:t>الآيات التي فيها رحمة الله العامة بخلقه، ورحمته الخاصة بعباده الصالحين، كلها تبيين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وتفصيل</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لمعنى قوله تعالى: {الرَّحْمَنِ الرَّحِيمِ}. </w:t>
      </w:r>
    </w:p>
    <w:p w14:paraId="0987888B" w14:textId="70441575"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w:t>
      </w:r>
      <w:r w:rsidRPr="00B47440">
        <w:rPr>
          <w:rFonts w:ascii="Traditional Arabic" w:hAnsi="Traditional Arabic" w:cs="Traditional Arabic"/>
          <w:sz w:val="32"/>
          <w:szCs w:val="32"/>
          <w:rtl/>
        </w:rPr>
        <w:tab/>
        <w:t>الآيات التي فيها إثبات</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البعث بعد الموت، وذكر</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القيامة</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والحساب</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والجزاء</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والجنة</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والنار، كلها تبيين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وتفصيل</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لمعنى قوله تعالى: {مَالِكِ يَوْمِ الدِّينِ}. </w:t>
      </w:r>
    </w:p>
    <w:p w14:paraId="2F8DF811" w14:textId="7CE5E199"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w:t>
      </w:r>
      <w:r w:rsidRPr="00B47440">
        <w:rPr>
          <w:rFonts w:ascii="Traditional Arabic" w:hAnsi="Traditional Arabic" w:cs="Traditional Arabic"/>
          <w:sz w:val="32"/>
          <w:szCs w:val="32"/>
          <w:rtl/>
        </w:rPr>
        <w:tab/>
        <w:t>الآيات التي فيها الأمر</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بعبادة الله وحده، والتحذير</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من الشرك به، والآيات</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التي فيها بيان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العبادات</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المتنوعة من صلاة</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وصوم</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وزكاة</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وصدقة</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وحج</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وعمرة</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وجهاد</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وصبر</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وشكر</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وذكر</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لله ودعاء</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واستعاذة</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وتوكل</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وغير</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ذلك من العبادات الظاهرة والباطنة، كلها تبيين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وتفصيل</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لمعنى قوله تعالى: {إِيَّاكَ نَعْبُدُ وَإِيَّاكَ نَسْتَعِينُ}، وكذلك الآيات التي فيها الحث على الاجتماع، وترك التفرق والاختلاف، والأمر بالتعاون على البر والتقوى، كلها تدخل في معنى هذه الآية.</w:t>
      </w:r>
    </w:p>
    <w:p w14:paraId="74726729" w14:textId="1A0CA983"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w:t>
      </w:r>
      <w:r w:rsidRPr="00B47440">
        <w:rPr>
          <w:rFonts w:ascii="Traditional Arabic" w:hAnsi="Traditional Arabic" w:cs="Traditional Arabic"/>
          <w:sz w:val="32"/>
          <w:szCs w:val="32"/>
          <w:rtl/>
        </w:rPr>
        <w:tab/>
        <w:t>الآيات التي فيها بيان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الاعتقاد</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الصحيح والعمل</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الصالح والأخلاق</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الفاضلة، و</w:t>
      </w:r>
      <w:r w:rsidR="001136D8">
        <w:rPr>
          <w:rFonts w:ascii="Traditional Arabic" w:hAnsi="Traditional Arabic" w:cs="Traditional Arabic" w:hint="cs"/>
          <w:sz w:val="32"/>
          <w:szCs w:val="32"/>
          <w:rtl/>
        </w:rPr>
        <w:t xml:space="preserve">التي فيها </w:t>
      </w:r>
      <w:r w:rsidRPr="00B47440">
        <w:rPr>
          <w:rFonts w:ascii="Traditional Arabic" w:hAnsi="Traditional Arabic" w:cs="Traditional Arabic"/>
          <w:sz w:val="32"/>
          <w:szCs w:val="32"/>
          <w:rtl/>
        </w:rPr>
        <w:t>توضيح</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الإسلام وأحكام</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ه وشرائع</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ه، و</w:t>
      </w:r>
      <w:r w:rsidR="001136D8">
        <w:rPr>
          <w:rFonts w:ascii="Traditional Arabic" w:hAnsi="Traditional Arabic" w:cs="Traditional Arabic" w:hint="cs"/>
          <w:sz w:val="32"/>
          <w:szCs w:val="32"/>
          <w:rtl/>
        </w:rPr>
        <w:t xml:space="preserve">التي فيها </w:t>
      </w:r>
      <w:r w:rsidRPr="00B47440">
        <w:rPr>
          <w:rFonts w:ascii="Traditional Arabic" w:hAnsi="Traditional Arabic" w:cs="Traditional Arabic"/>
          <w:sz w:val="32"/>
          <w:szCs w:val="32"/>
          <w:rtl/>
        </w:rPr>
        <w:t>الأمر</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بالتوسط بلا إفراط</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ولا تفريط، والنهي</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عن الغلو والتكلف، كلها تبيين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وتفصيل</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لمعنى قوله تعالى: {اهْدِنَا الصِّرَاطَ الْمُسْتَقِيمَ}.  </w:t>
      </w:r>
    </w:p>
    <w:p w14:paraId="63EC7891" w14:textId="0F8A1BF0"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lastRenderedPageBreak/>
        <w:t>•</w:t>
      </w:r>
      <w:r w:rsidRPr="00B47440">
        <w:rPr>
          <w:rFonts w:ascii="Traditional Arabic" w:hAnsi="Traditional Arabic" w:cs="Traditional Arabic"/>
          <w:sz w:val="32"/>
          <w:szCs w:val="32"/>
          <w:rtl/>
        </w:rPr>
        <w:tab/>
        <w:t>الآيات التي فيها الإخبار</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عن النبيين والصديقين والشهداء والصالحين، وذكر</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ق</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صص</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هم، كلها تبيين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وتفصيل</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لمعنى قوله تعالى: {صِرَاطَ الَّذِينَ أَنْعَمْتَ عَلَيْهِمْ}؛ لنقتدي بهم في دعوتهم وصبرهم</w:t>
      </w:r>
      <w:r w:rsidR="007B01EB">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وعبادتهم لله ودعائهم</w:t>
      </w:r>
      <w:r w:rsidR="007B01EB">
        <w:rPr>
          <w:rFonts w:ascii="Traditional Arabic" w:hAnsi="Traditional Arabic" w:cs="Traditional Arabic" w:hint="cs"/>
          <w:sz w:val="32"/>
          <w:szCs w:val="32"/>
          <w:rtl/>
        </w:rPr>
        <w:t xml:space="preserve"> وأخلاقهم</w:t>
      </w:r>
      <w:r w:rsidRPr="00B47440">
        <w:rPr>
          <w:rFonts w:ascii="Traditional Arabic" w:hAnsi="Traditional Arabic" w:cs="Traditional Arabic"/>
          <w:sz w:val="32"/>
          <w:szCs w:val="32"/>
          <w:rtl/>
        </w:rPr>
        <w:t xml:space="preserve">. </w:t>
      </w:r>
    </w:p>
    <w:p w14:paraId="01DA4971" w14:textId="25F08E14" w:rsidR="00B47440" w:rsidRPr="00B47440" w:rsidRDefault="00B47440" w:rsidP="00970098">
      <w:pPr>
        <w:ind w:left="-341"/>
        <w:jc w:val="lowKashida"/>
        <w:rPr>
          <w:rFonts w:ascii="Traditional Arabic" w:hAnsi="Traditional Arabic" w:cs="Traditional Arabic"/>
          <w:sz w:val="32"/>
          <w:szCs w:val="32"/>
          <w:rtl/>
        </w:rPr>
      </w:pPr>
      <w:r w:rsidRPr="00B47440">
        <w:rPr>
          <w:rFonts w:ascii="Traditional Arabic" w:hAnsi="Traditional Arabic" w:cs="Traditional Arabic"/>
          <w:sz w:val="32"/>
          <w:szCs w:val="32"/>
          <w:rtl/>
        </w:rPr>
        <w:t>•</w:t>
      </w:r>
      <w:r w:rsidRPr="00B47440">
        <w:rPr>
          <w:rFonts w:ascii="Traditional Arabic" w:hAnsi="Traditional Arabic" w:cs="Traditional Arabic"/>
          <w:sz w:val="32"/>
          <w:szCs w:val="32"/>
          <w:rtl/>
        </w:rPr>
        <w:tab/>
        <w:t>الآيات التي فيها الإخبار</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عن الكفار والمشركين، وبيان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صفات</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اليهود والنصارى والمنافقين وعلماء</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السوء، والمعرضين عن كتاب الله وتحكيمه، والغافلين عن عبادة الله وطاعته، كلها تبيين</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وتفصيل</w:t>
      </w:r>
      <w:r w:rsidR="001136D8">
        <w:rPr>
          <w:rFonts w:ascii="Traditional Arabic" w:hAnsi="Traditional Arabic" w:cs="Traditional Arabic" w:hint="cs"/>
          <w:sz w:val="32"/>
          <w:szCs w:val="32"/>
          <w:rtl/>
        </w:rPr>
        <w:t>ٌ</w:t>
      </w:r>
      <w:r w:rsidRPr="00B47440">
        <w:rPr>
          <w:rFonts w:ascii="Traditional Arabic" w:hAnsi="Traditional Arabic" w:cs="Traditional Arabic"/>
          <w:sz w:val="32"/>
          <w:szCs w:val="32"/>
          <w:rtl/>
        </w:rPr>
        <w:t xml:space="preserve"> لمعنى قوله تعالى: {غَيْرِ الْمَغْضُوبِ عَلَيْهِمْ وَلَا الضَّالِّينَ}؛ لنحذر من الاتصاف بصفاتهم.</w:t>
      </w:r>
    </w:p>
    <w:p w14:paraId="2E4023B5" w14:textId="6ADD3FA1" w:rsidR="00B47440" w:rsidRPr="00B47440" w:rsidRDefault="007B01EB" w:rsidP="00970098">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بارك لنا في القرآن العظيم، وبارك لنا في سورة الفاتحة، واجعلها سببا لهدايتنا، </w:t>
      </w:r>
      <w:r w:rsidR="00B47440" w:rsidRPr="00B47440">
        <w:rPr>
          <w:rFonts w:ascii="Traditional Arabic" w:hAnsi="Traditional Arabic" w:cs="Traditional Arabic"/>
          <w:sz w:val="32"/>
          <w:szCs w:val="32"/>
          <w:rtl/>
        </w:rPr>
        <w:t>ونسأل الله برحمته أن يهدينا بالقرآن إلى صراطه المستقيم، وأن يجنبنا طريق المغضوب عليهم والضالين</w:t>
      </w:r>
      <w:r w:rsidR="001136D8">
        <w:rPr>
          <w:rFonts w:ascii="Traditional Arabic" w:hAnsi="Traditional Arabic" w:cs="Traditional Arabic" w:hint="cs"/>
          <w:sz w:val="32"/>
          <w:szCs w:val="32"/>
          <w:rtl/>
        </w:rPr>
        <w:t>، آمين</w:t>
      </w:r>
      <w:r w:rsidR="00B47440" w:rsidRPr="00B47440">
        <w:rPr>
          <w:rFonts w:ascii="Traditional Arabic" w:hAnsi="Traditional Arabic" w:cs="Traditional Arabic"/>
          <w:sz w:val="32"/>
          <w:szCs w:val="32"/>
          <w:rtl/>
        </w:rPr>
        <w:t xml:space="preserve">. </w:t>
      </w:r>
    </w:p>
    <w:p w14:paraId="53C686C9" w14:textId="53986901" w:rsidR="002D2DBC" w:rsidRPr="00A65F6F" w:rsidRDefault="006A1B22" w:rsidP="00970098">
      <w:pPr>
        <w:ind w:left="-341"/>
        <w:jc w:val="lowKashida"/>
      </w:pPr>
      <w:r w:rsidRPr="006A1B22">
        <w:rPr>
          <w:rFonts w:ascii="Traditional Arabic" w:hAnsi="Traditional Arabic" w:cs="Traditional Arabic"/>
          <w:sz w:val="32"/>
          <w:szCs w:val="32"/>
          <w:rtl/>
        </w:rPr>
        <w:t xml:space="preserve">اللهم اجعلنا من الذين يستمعون القول فيتبعون أحسنه، </w:t>
      </w:r>
      <w:r w:rsidR="007B01EB">
        <w:rPr>
          <w:rFonts w:ascii="Traditional Arabic" w:hAnsi="Traditional Arabic" w:cs="Traditional Arabic" w:hint="cs"/>
          <w:sz w:val="32"/>
          <w:szCs w:val="32"/>
          <w:rtl/>
        </w:rPr>
        <w:t>و</w:t>
      </w:r>
      <w:r w:rsidR="00F2716E" w:rsidRPr="00A65F6F">
        <w:rPr>
          <w:rFonts w:ascii="Traditional Arabic" w:hAnsi="Traditional Arabic" w:cs="Traditional Arabic" w:hint="cs"/>
          <w:sz w:val="32"/>
          <w:szCs w:val="32"/>
          <w:rtl/>
        </w:rPr>
        <w:t>انفعنا بما علمتنا، وعلمنا ما ينفعنا، وزدنا علما</w:t>
      </w:r>
      <w:r w:rsidR="00E05A8B">
        <w:rPr>
          <w:rFonts w:ascii="Traditional Arabic" w:hAnsi="Traditional Arabic" w:cs="Traditional Arabic" w:hint="cs"/>
          <w:sz w:val="32"/>
          <w:szCs w:val="32"/>
          <w:rtl/>
        </w:rPr>
        <w:t xml:space="preserve">، </w:t>
      </w:r>
      <w:r w:rsidR="00F2716E" w:rsidRPr="00A65F6F">
        <w:rPr>
          <w:rFonts w:ascii="Traditional Arabic" w:hAnsi="Traditional Arabic" w:cs="Traditional Arabic" w:hint="cs"/>
          <w:sz w:val="32"/>
          <w:szCs w:val="32"/>
          <w:rtl/>
        </w:rPr>
        <w:t>اللهم ارزقنا طاعتك وطاعة رسولك، ووفقنا للعمل بكتابك وسنة نبيك صلى الله عليه وسلم</w:t>
      </w:r>
      <w:r w:rsidR="00E05A8B">
        <w:rPr>
          <w:rFonts w:ascii="Traditional Arabic" w:hAnsi="Traditional Arabic" w:cs="Traditional Arabic" w:hint="cs"/>
          <w:sz w:val="32"/>
          <w:szCs w:val="32"/>
          <w:rtl/>
        </w:rPr>
        <w:t xml:space="preserve">، </w:t>
      </w:r>
      <w:r w:rsidR="004841CC">
        <w:rPr>
          <w:rFonts w:ascii="Traditional Arabic" w:hAnsi="Traditional Arabic" w:cs="Traditional Arabic" w:hint="cs"/>
          <w:sz w:val="32"/>
          <w:szCs w:val="32"/>
          <w:rtl/>
        </w:rPr>
        <w:t xml:space="preserve">اللهم آتنا في الدنيا حسنة، وفي الآخرة حسنة، وقنا عذاب النار، </w:t>
      </w:r>
      <w:r w:rsidR="00E05A8B">
        <w:rPr>
          <w:rFonts w:ascii="Traditional Arabic" w:hAnsi="Traditional Arabic" w:cs="Traditional Arabic" w:hint="cs"/>
          <w:sz w:val="32"/>
          <w:szCs w:val="32"/>
          <w:rtl/>
        </w:rPr>
        <w:t>اللهم أنج المستضعفين من المسلمين في كل مكان يا أرحم الراحمين، واجعل لهم فرجا ومخرجا، وانصرهم نصرا مؤزرا.</w:t>
      </w:r>
    </w:p>
    <w:sectPr w:rsidR="002D2DBC" w:rsidRPr="00A65F6F" w:rsidSect="00E2799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54B81" w14:textId="77777777" w:rsidR="00C027BB" w:rsidRDefault="00C027BB" w:rsidP="007213AA">
      <w:pPr>
        <w:spacing w:after="0" w:line="240" w:lineRule="auto"/>
      </w:pPr>
      <w:r>
        <w:separator/>
      </w:r>
    </w:p>
  </w:endnote>
  <w:endnote w:type="continuationSeparator" w:id="0">
    <w:p w14:paraId="4683F725" w14:textId="77777777" w:rsidR="00C027BB" w:rsidRDefault="00C027BB" w:rsidP="007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73573531"/>
      <w:docPartObj>
        <w:docPartGallery w:val="Page Numbers (Bottom of Page)"/>
        <w:docPartUnique/>
      </w:docPartObj>
    </w:sdtPr>
    <w:sdtContent>
      <w:p w14:paraId="0CD1DF1C" w14:textId="56477340" w:rsidR="00C64937" w:rsidRDefault="00C64937">
        <w:pPr>
          <w:pStyle w:val="a4"/>
          <w:jc w:val="center"/>
        </w:pPr>
        <w:r>
          <w:fldChar w:fldCharType="begin"/>
        </w:r>
        <w:r>
          <w:instrText>PAGE   \* MERGEFORMAT</w:instrText>
        </w:r>
        <w:r>
          <w:fldChar w:fldCharType="separate"/>
        </w:r>
        <w:r>
          <w:rPr>
            <w:rtl/>
            <w:lang w:val="ar-SA"/>
          </w:rPr>
          <w:t>2</w:t>
        </w:r>
        <w:r>
          <w:fldChar w:fldCharType="end"/>
        </w:r>
      </w:p>
    </w:sdtContent>
  </w:sdt>
  <w:p w14:paraId="1DB9D2C5" w14:textId="77777777" w:rsidR="007A6DAD" w:rsidRDefault="007A6D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95342" w14:textId="77777777" w:rsidR="00C027BB" w:rsidRDefault="00C027BB" w:rsidP="007213AA">
      <w:pPr>
        <w:spacing w:after="0" w:line="240" w:lineRule="auto"/>
      </w:pPr>
      <w:r>
        <w:separator/>
      </w:r>
    </w:p>
  </w:footnote>
  <w:footnote w:type="continuationSeparator" w:id="0">
    <w:p w14:paraId="578BE740" w14:textId="77777777" w:rsidR="00C027BB" w:rsidRDefault="00C027BB" w:rsidP="007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2789"/>
    <w:multiLevelType w:val="hybridMultilevel"/>
    <w:tmpl w:val="FC225156"/>
    <w:lvl w:ilvl="0" w:tplc="848442B8">
      <w:start w:val="1"/>
      <w:numFmt w:val="decimal"/>
      <w:lvlText w:val="%1-"/>
      <w:lvlJc w:val="left"/>
      <w:pPr>
        <w:ind w:left="379" w:hanging="72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 w15:restartNumberingAfterBreak="0">
    <w:nsid w:val="112F5EB8"/>
    <w:multiLevelType w:val="hybridMultilevel"/>
    <w:tmpl w:val="1D7EE18E"/>
    <w:lvl w:ilvl="0" w:tplc="C1AA0F02">
      <w:start w:val="1"/>
      <w:numFmt w:val="decimal"/>
      <w:lvlText w:val="(%1)"/>
      <w:lvlJc w:val="left"/>
      <w:pPr>
        <w:ind w:left="379" w:hanging="72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2" w15:restartNumberingAfterBreak="0">
    <w:nsid w:val="444B43FC"/>
    <w:multiLevelType w:val="hybridMultilevel"/>
    <w:tmpl w:val="D84ED10E"/>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16cid:durableId="876893082">
    <w:abstractNumId w:val="3"/>
  </w:num>
  <w:num w:numId="2" w16cid:durableId="1875576746">
    <w:abstractNumId w:val="0"/>
  </w:num>
  <w:num w:numId="3" w16cid:durableId="1968967014">
    <w:abstractNumId w:val="2"/>
  </w:num>
  <w:num w:numId="4" w16cid:durableId="197671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BC"/>
    <w:rsid w:val="00040C01"/>
    <w:rsid w:val="000546C3"/>
    <w:rsid w:val="000C14F4"/>
    <w:rsid w:val="001136D8"/>
    <w:rsid w:val="00124104"/>
    <w:rsid w:val="00143D15"/>
    <w:rsid w:val="001A1BB6"/>
    <w:rsid w:val="001B74E0"/>
    <w:rsid w:val="001E2CFF"/>
    <w:rsid w:val="001E78A1"/>
    <w:rsid w:val="00246B6A"/>
    <w:rsid w:val="00256AB3"/>
    <w:rsid w:val="00265F90"/>
    <w:rsid w:val="002D2CF8"/>
    <w:rsid w:val="002D2DBC"/>
    <w:rsid w:val="00400C84"/>
    <w:rsid w:val="004841CC"/>
    <w:rsid w:val="004F6FE9"/>
    <w:rsid w:val="00540D37"/>
    <w:rsid w:val="005465C6"/>
    <w:rsid w:val="005E1EA7"/>
    <w:rsid w:val="0060778B"/>
    <w:rsid w:val="00651010"/>
    <w:rsid w:val="006911E2"/>
    <w:rsid w:val="006A1B22"/>
    <w:rsid w:val="006C00F2"/>
    <w:rsid w:val="006F5B62"/>
    <w:rsid w:val="007213AA"/>
    <w:rsid w:val="0072343D"/>
    <w:rsid w:val="00732A19"/>
    <w:rsid w:val="007A6DAD"/>
    <w:rsid w:val="007B01EB"/>
    <w:rsid w:val="00837C0B"/>
    <w:rsid w:val="00890CEB"/>
    <w:rsid w:val="008D4EE7"/>
    <w:rsid w:val="0093045D"/>
    <w:rsid w:val="00954009"/>
    <w:rsid w:val="00970098"/>
    <w:rsid w:val="009A5F55"/>
    <w:rsid w:val="009D0B4B"/>
    <w:rsid w:val="009E4ED3"/>
    <w:rsid w:val="00A65F6F"/>
    <w:rsid w:val="00AA097B"/>
    <w:rsid w:val="00AC64BC"/>
    <w:rsid w:val="00B47440"/>
    <w:rsid w:val="00B7384A"/>
    <w:rsid w:val="00C027BB"/>
    <w:rsid w:val="00C151B9"/>
    <w:rsid w:val="00C53252"/>
    <w:rsid w:val="00C64937"/>
    <w:rsid w:val="00C64AED"/>
    <w:rsid w:val="00CA5120"/>
    <w:rsid w:val="00CF25AE"/>
    <w:rsid w:val="00D429B9"/>
    <w:rsid w:val="00DD2D7C"/>
    <w:rsid w:val="00DD5417"/>
    <w:rsid w:val="00E05A8B"/>
    <w:rsid w:val="00E27996"/>
    <w:rsid w:val="00EA7A9D"/>
    <w:rsid w:val="00EB34DA"/>
    <w:rsid w:val="00F2716E"/>
    <w:rsid w:val="00F61303"/>
    <w:rsid w:val="00F74371"/>
    <w:rsid w:val="00F95E38"/>
    <w:rsid w:val="00FA4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36A"/>
  <w15:chartTrackingRefBased/>
  <w15:docId w15:val="{F5F4664B-B6D3-4470-90A1-E6A6CFB4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A"/>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DAD"/>
    <w:pPr>
      <w:tabs>
        <w:tab w:val="center" w:pos="4153"/>
        <w:tab w:val="right" w:pos="8306"/>
      </w:tabs>
      <w:spacing w:after="0" w:line="240" w:lineRule="auto"/>
    </w:pPr>
  </w:style>
  <w:style w:type="character" w:customStyle="1" w:styleId="Char">
    <w:name w:val="رأس الصفحة Char"/>
    <w:basedOn w:val="a0"/>
    <w:link w:val="a3"/>
    <w:uiPriority w:val="99"/>
    <w:rsid w:val="007A6DAD"/>
    <w:rPr>
      <w:kern w:val="0"/>
      <w14:ligatures w14:val="none"/>
    </w:rPr>
  </w:style>
  <w:style w:type="paragraph" w:styleId="a4">
    <w:name w:val="footer"/>
    <w:basedOn w:val="a"/>
    <w:link w:val="Char0"/>
    <w:uiPriority w:val="99"/>
    <w:unhideWhenUsed/>
    <w:rsid w:val="007A6DAD"/>
    <w:pPr>
      <w:tabs>
        <w:tab w:val="center" w:pos="4153"/>
        <w:tab w:val="right" w:pos="8306"/>
      </w:tabs>
      <w:spacing w:after="0" w:line="240" w:lineRule="auto"/>
    </w:pPr>
  </w:style>
  <w:style w:type="character" w:customStyle="1" w:styleId="Char0">
    <w:name w:val="تذييل الصفحة Char"/>
    <w:basedOn w:val="a0"/>
    <w:link w:val="a4"/>
    <w:uiPriority w:val="99"/>
    <w:rsid w:val="007A6DAD"/>
    <w:rPr>
      <w:kern w:val="0"/>
      <w14:ligatures w14:val="none"/>
    </w:rPr>
  </w:style>
  <w:style w:type="paragraph" w:styleId="a5">
    <w:name w:val="List Paragraph"/>
    <w:basedOn w:val="a"/>
    <w:uiPriority w:val="34"/>
    <w:qFormat/>
    <w:rsid w:val="0040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2704</Words>
  <Characters>15417</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MO</cp:lastModifiedBy>
  <cp:revision>27</cp:revision>
  <cp:lastPrinted>2024-07-18T15:21:00Z</cp:lastPrinted>
  <dcterms:created xsi:type="dcterms:W3CDTF">2024-02-23T07:10:00Z</dcterms:created>
  <dcterms:modified xsi:type="dcterms:W3CDTF">2024-07-18T15:21:00Z</dcterms:modified>
</cp:coreProperties>
</file>