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FF50" w14:textId="77777777" w:rsidR="00924AEF" w:rsidRPr="005B4360" w:rsidRDefault="00924AEF" w:rsidP="00A84F0D">
      <w:pPr>
        <w:pStyle w:val="a3"/>
        <w:ind w:left="499" w:firstLine="0"/>
        <w:rPr>
          <w:rFonts w:ascii="Traditional Arabic" w:hAnsi="Traditional Arabic"/>
          <w:b/>
          <w:bCs/>
          <w:sz w:val="40"/>
          <w:szCs w:val="40"/>
          <w:rtl/>
        </w:rPr>
      </w:pPr>
      <w:r w:rsidRPr="005B4360">
        <w:rPr>
          <w:rFonts w:ascii="Traditional Arabic" w:hAnsi="Traditional Arabic" w:hint="cs"/>
          <w:b/>
          <w:bCs/>
          <w:sz w:val="40"/>
          <w:szCs w:val="40"/>
          <w:rtl/>
        </w:rPr>
        <w:t>الْخُطْبَةُ الْأُولَى:</w:t>
      </w:r>
    </w:p>
    <w:p w14:paraId="3A9915ED" w14:textId="5DFDF8C3" w:rsidR="00924AEF" w:rsidRPr="005B4360" w:rsidRDefault="00924AEF" w:rsidP="00924AEF">
      <w:pPr>
        <w:pStyle w:val="a3"/>
        <w:ind w:left="499" w:firstLine="0"/>
        <w:rPr>
          <w:rFonts w:ascii="Traditional Arabic" w:hAnsi="Traditional Arabic"/>
          <w:b/>
          <w:bCs/>
          <w:sz w:val="40"/>
          <w:szCs w:val="40"/>
          <w:rtl/>
        </w:rPr>
      </w:pPr>
      <w:r w:rsidRPr="005B4360">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D72538B" w14:textId="5B17C979"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1. عِبَادَ اللَّهِ: لَقَدْ جَعَلَ رَسُولُ اللَّهِ - صَلَّى اللَّهُ عَلَيْهِ وَسَلَّمَ - خِدْمَةَ حُجَّاجِ بَيْتِ اللَّهِ الحَرَامِ، وَالْعِنَايَةَ بِهِمْ مِنَ الْأُمُورِ الْحَسَنَةِ، وَلَذا رَخَّصَ للرُّعَاةِ بتَرْكِ الْمَبِيتِ بِمِنَى؛ حَتَّى يَهْتَمُّوا بِمَصَالِحِ الْحُجَّاجِ، فَيَكُونُ الْحَاجُّ مُرْتَاحَ الْبَالِ، لِوُجُودِ مَنْ يَعْتَنِي بِهِ.</w:t>
      </w:r>
    </w:p>
    <w:p w14:paraId="45FBBDCF"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2. وَجَعَلَ النَّبِيُّ -صَلَّى اللَّهُ عَلَيْهِ وَسَلَّمَ- سِقَايَةَ الْحُجَّاجِ مِنَ الشَّرَفِ الْعَظِيمِ، الَّذِي يَنَالُهُ مَنْ سَقَى الْحَجِيجَ، وكَانَتْ سِقَايَةُ الْحُجَّاجِ لِبَنِي المُطَلِب، وَعِنْدَمَا أَفَاضَ رَسُولُ اللَّه - صَلَّى اللَّهُ عَلَيْهِ وَسَلَّمَ - إِلَى الْبَيْتِ فَصَلَّى بِمَكَّةَ الظُّهْرَ، فَأَتَى بَنِي عَبْدِ الْمُطَّلِبِ يَسْقُونَ عَلَى زَمْزَمَ فَقَالَ: (انْزَعُوا بَنِي عَبْدِ الْمُطَّلِبِ فَلَوْلَا أَنْ يَغْلِبَكُمُ النَّاسُ عَلَى سِقَايَتِكُمْ، لَنَزَعْتُ مَعَكُمْ، فَنَاوَلُوهُ دَلْوًا، فَشَرِبَ مِنْهُ) رواه مسلم.</w:t>
      </w:r>
    </w:p>
    <w:p w14:paraId="65AD7E85"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3. فَخِدْمَةُ حُجَّاجِ بَيْتِ اللَّهِ الْحَرَامِ عَمَلٌ عَظِيمٌ يُشْكَرُ مَنْ قَامَ بِهِ وَيُثْنَى عَلَيْهِ، وَلِذَا أَثْنَى النَّبِيُّ -صَلَّى اللَّهُ عَلَيْهِ وَسَلَّمَ- عَلَى بَنِي المُطَلِب، وَحَثَّهُمْ عَلَى هَذَا الْعَمَلِ الْعَظِيمِ.</w:t>
      </w:r>
    </w:p>
    <w:p w14:paraId="4BDBA9BB"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4. فلذا فَلَا بُدُّ أَنْ يُشْكَرَ مَنْ قَامَ عَلَى خِدْمَةِ حُجَّاجِ بَيْتِ اللَّهِ، وَالْعِنَايَةِ بِهِمْ. لقَوْلَهُ - صَلَّى اللَّهُ عَلَيْهِ وَسَلَّمَ-: "لَا يَشْكُرُ اللَّهَ مَنْ لَا يَشْكُرُ النَّاسَ" رَوَاه الْبُخَارِيُّ فِي الْأَدَبِ الْمُفْرَدِ، وَغَيْرِهِ بِسَندٍ صَحِيْح.</w:t>
      </w:r>
    </w:p>
    <w:p w14:paraId="450B369C"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5.  فَلَقَدْ وَاللَّهِ اعْتَنَتْ هَذِهِ الدَّوْلَةُ الْمُبَارَكَةُ فِي حُجَّاجِ بَيْتِ اللَّهِ الْحَرَامِ، عِنَايَةً عَظِيمَةً اسْتِجَابَةً لِقَوْلِهِ تَعَالَى: ﴿وَإِذْ جَعَلْنَا الْبَيْتَ مَثَابَةً لِلنَّاسِ وَأَمْنًا وَاتَّخِذُوا مِنْ مَقَامِ إِبْرَاهِيمَ مُصَلًّى﴾.</w:t>
      </w:r>
    </w:p>
    <w:p w14:paraId="5A3AEA0B"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6. فَجَعَلَتْ هَذِهِ الدَّوْلَةُ الْمُبَارَكَةُ مُنْذُ أَنْ أَنَالَهَا اللَّهُ شَرَفَ خِدْمَةِ الْحَرَمَيْنِ الشَّرِيفَيْنِ، مُنْذُ نَشْأتِهَا عَلَى يَدِ الْمُؤَسِّسِ - الْمَلِكِ عَبْدِ الْعَزِيزِ طَيَبَ اللهُ ثَرَاه، وَرَحِمَنَا وَإِيَاه- عِنَايَةً عَظِيمَةً بَعْدَ أَنْ مَر الحُجَاج قَبْلَ الْدَوْلَةِ السعُودِية بِقَلِيلٍ بِمَرْحَلَةِ خَوْفٍ وَرُعْبٍ، وَقَلَاقِلَ وَاضْطِرَابِ أَمْنٍ، وَهَتْكٍ لِلْمَحَارِمِ، وَسَلْبٍ لِلْحُجَّاجِ صَوَّرَهَا الشَّاعِرُ المَصْرِي أَحْمَدُ شَوْقِي بِقَوْلِهِ:</w:t>
      </w:r>
    </w:p>
    <w:p w14:paraId="21318D00"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ضَجَّ الْحِجَازُ وَضَجَّ الْبَيْتُ وَالْحَرَمُ... وَاسْتَصْرَخَتْ رَبَّهَا فِي مَكَّةَ الْأُمَمُ</w:t>
      </w:r>
    </w:p>
    <w:p w14:paraId="04FB0D26"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أُهِينَ فِيهَا ضُيُوفُ اللَّهِ وَاضْطُهِدُوا... إنْ أَنْتَ لَمْ تَنْتَقِمْ فَاللَّهُ مُنْتَقِمُ</w:t>
      </w:r>
    </w:p>
    <w:p w14:paraId="2E341D9C"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أَفِي الضُّحَى وَعُيُونُ الْجُنْدِ نَاظِرَةٌ... تُسْبَى النِّسَاءُ وَيُؤْذَى الْأَهْلُ وَالْحَشَمُ</w:t>
      </w:r>
    </w:p>
    <w:p w14:paraId="2060A2FF"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وَيُسْفَكُ الدَّمُ فِي أَرْضٍ مُقَدَّسَةٍ... وَتُسْتَبَاحُ بِهَا الْأَعْرَاضُ وَالْحُرَمُ</w:t>
      </w:r>
    </w:p>
    <w:p w14:paraId="3659C264"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الْحَجُّ رُكْنٌ مِنْ أَرْكَانِ الْإِسْلَامِ نُكْبِرُهُ... وَالْيَوْمَ يُوشِكُ هَذَا الرُّكْنُ يَنْهَدِمُ</w:t>
      </w:r>
    </w:p>
    <w:p w14:paraId="2C83412F" w14:textId="77777777" w:rsidR="00D8129D" w:rsidRPr="005B4360" w:rsidRDefault="00D8129D" w:rsidP="00D8129D">
      <w:pPr>
        <w:rPr>
          <w:rFonts w:ascii="Traditional Arabic" w:hAnsi="Traditional Arabic" w:cs="Traditional Arabic"/>
          <w:b/>
          <w:bCs/>
          <w:sz w:val="40"/>
          <w:szCs w:val="40"/>
          <w:rtl/>
        </w:rPr>
      </w:pPr>
    </w:p>
    <w:p w14:paraId="42686D29"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7. لَقَدْ صَوَّرَ شَوْقِي مُعَانَاةَ الْحُجَّاجِ، وَمَا يَلْقَوْنَهُ مِنْ عَنَاءٍ عَظِيمٍ.</w:t>
      </w:r>
    </w:p>
    <w:p w14:paraId="3B308381" w14:textId="4B4B01AE"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8. فَآلَتْ هَذِهِ الدَّوْلَةُ الْمُبَارَكَةُ بَعْدَ أَنْ أَنَالَهَا اللَّهُ لَهَا شَرَفَ خِدْمَةِ حُجَّاجِ بَيْتِهِ الْحَرَامِ، أَنْ تُوَفِّرَ لَهُمُ الْأَمْنَ وَالْأَمَانَ، حَتَّى يُؤَدُّوا شَعِيرَتَهُمْ عَلَى أَكْمَلِ وَجْهٍ، وَبِرَاحَةِ بَالٍ، وَمِنْ أَجْلِ ذَلِكَ شَهِدَ الْقَاصِي وَالدَّانِي عَلَى النَّجَاحَاتِ الْمُتَوَالِيَةَ فِي الْحَجِّ، فَكُلُّ عَامٍ أَفْضَلُ مِنَ الَّذِي قَبْلَهُ، وَلَقَدْ حَقَّقَ حَجُ هَذَا الْعَامِ بِفضْلِ اللهِ وَرَحْمَتِهِ، نَجَاحًا عَظِيْمَاً باهراً، مُنْقَطِعَ النَّظِير، وَلَلَّهِ الْحَمْدُ وَالْمِنَه، وَكَيْفَ لاَ يَنْجَح وقَدْ حَشَدَتْ وَسَخَرتْ دَوْلَةُ التوْحِيْد - الْمَمْلَكَةُ الْعَرَبِيَةُ الْسُّعُودِيَة - كُلَّ إِمْكَانَاتِهَا لِتَيْسِيرِ الْحَجِّ، ولقد شَاهَدْنَا وَلِّي العَهْدِ، وَرَئِيْسِ مَجْلِسِ </w:t>
      </w:r>
      <w:r w:rsidR="00A11145" w:rsidRPr="005B4360">
        <w:rPr>
          <w:rFonts w:ascii="Traditional Arabic" w:hAnsi="Traditional Arabic" w:cs="Traditional Arabic" w:hint="cs"/>
          <w:b/>
          <w:bCs/>
          <w:sz w:val="40"/>
          <w:szCs w:val="40"/>
          <w:rtl/>
        </w:rPr>
        <w:t>الوُزَرَاءِ</w:t>
      </w:r>
      <w:r w:rsidRPr="005B4360">
        <w:rPr>
          <w:rFonts w:ascii="Traditional Arabic" w:hAnsi="Traditional Arabic" w:cs="Traditional Arabic" w:hint="cs"/>
          <w:b/>
          <w:bCs/>
          <w:sz w:val="40"/>
          <w:szCs w:val="40"/>
          <w:rtl/>
        </w:rPr>
        <w:t xml:space="preserve">، </w:t>
      </w:r>
      <w:r w:rsidR="00A11145" w:rsidRPr="005B4360">
        <w:rPr>
          <w:rFonts w:ascii="Traditional Arabic" w:hAnsi="Traditional Arabic" w:cs="Traditional Arabic" w:hint="cs"/>
          <w:b/>
          <w:bCs/>
          <w:sz w:val="40"/>
          <w:szCs w:val="40"/>
          <w:rtl/>
        </w:rPr>
        <w:t>وَنَائِبِ</w:t>
      </w:r>
      <w:r w:rsidRPr="005B4360">
        <w:rPr>
          <w:rFonts w:ascii="Traditional Arabic" w:hAnsi="Traditional Arabic" w:cs="Traditional Arabic" w:hint="cs"/>
          <w:b/>
          <w:bCs/>
          <w:sz w:val="40"/>
          <w:szCs w:val="40"/>
          <w:rtl/>
        </w:rPr>
        <w:t xml:space="preserve"> قَائِدَ مَسِيرَةِ ْبِلَادِنَا – </w:t>
      </w:r>
      <w:r w:rsidR="00A11145" w:rsidRPr="005B4360">
        <w:rPr>
          <w:rFonts w:ascii="Traditional Arabic" w:hAnsi="Traditional Arabic" w:cs="Traditional Arabic" w:hint="cs"/>
          <w:b/>
          <w:bCs/>
          <w:sz w:val="40"/>
          <w:szCs w:val="40"/>
          <w:rtl/>
        </w:rPr>
        <w:t>صَاحِبُ</w:t>
      </w:r>
      <w:r w:rsidRPr="005B4360">
        <w:rPr>
          <w:rFonts w:ascii="Traditional Arabic" w:hAnsi="Traditional Arabic" w:cs="Traditional Arabic" w:hint="cs"/>
          <w:b/>
          <w:bCs/>
          <w:sz w:val="40"/>
          <w:szCs w:val="40"/>
          <w:rtl/>
        </w:rPr>
        <w:t xml:space="preserve"> </w:t>
      </w:r>
      <w:r w:rsidR="00A11145" w:rsidRPr="005B4360">
        <w:rPr>
          <w:rFonts w:ascii="Traditional Arabic" w:hAnsi="Traditional Arabic" w:cs="Traditional Arabic" w:hint="cs"/>
          <w:b/>
          <w:bCs/>
          <w:sz w:val="40"/>
          <w:szCs w:val="40"/>
          <w:rtl/>
        </w:rPr>
        <w:t>السُّمُوِ</w:t>
      </w:r>
      <w:r w:rsidRPr="005B4360">
        <w:rPr>
          <w:rFonts w:ascii="Traditional Arabic" w:hAnsi="Traditional Arabic" w:cs="Traditional Arabic" w:hint="cs"/>
          <w:b/>
          <w:bCs/>
          <w:sz w:val="40"/>
          <w:szCs w:val="40"/>
          <w:rtl/>
        </w:rPr>
        <w:t xml:space="preserve"> </w:t>
      </w:r>
      <w:r w:rsidR="00A11145" w:rsidRPr="005B4360">
        <w:rPr>
          <w:rFonts w:ascii="Traditional Arabic" w:hAnsi="Traditional Arabic" w:cs="Traditional Arabic" w:hint="cs"/>
          <w:b/>
          <w:bCs/>
          <w:sz w:val="40"/>
          <w:szCs w:val="40"/>
          <w:rtl/>
        </w:rPr>
        <w:t>المَلَكِي</w:t>
      </w:r>
      <w:r w:rsidRPr="005B4360">
        <w:rPr>
          <w:rFonts w:ascii="Traditional Arabic" w:hAnsi="Traditional Arabic" w:cs="Traditional Arabic" w:hint="cs"/>
          <w:b/>
          <w:bCs/>
          <w:sz w:val="40"/>
          <w:szCs w:val="40"/>
          <w:rtl/>
        </w:rPr>
        <w:t>، الأ</w:t>
      </w:r>
      <w:r w:rsidR="0050495C" w:rsidRPr="005B4360">
        <w:rPr>
          <w:rFonts w:ascii="Traditional Arabic" w:hAnsi="Traditional Arabic" w:cs="Traditional Arabic" w:hint="cs"/>
          <w:b/>
          <w:bCs/>
          <w:sz w:val="40"/>
          <w:szCs w:val="40"/>
          <w:rtl/>
        </w:rPr>
        <w:t>َمِيْرُ</w:t>
      </w:r>
      <w:r w:rsidRPr="005B4360">
        <w:rPr>
          <w:rFonts w:ascii="Traditional Arabic" w:hAnsi="Traditional Arabic" w:cs="Traditional Arabic" w:hint="cs"/>
          <w:b/>
          <w:bCs/>
          <w:sz w:val="40"/>
          <w:szCs w:val="40"/>
          <w:rtl/>
        </w:rPr>
        <w:t xml:space="preserve">: </w:t>
      </w:r>
      <w:r w:rsidR="0050495C" w:rsidRPr="005B4360">
        <w:rPr>
          <w:rFonts w:ascii="Traditional Arabic" w:hAnsi="Traditional Arabic" w:cs="Traditional Arabic" w:hint="cs"/>
          <w:b/>
          <w:bCs/>
          <w:sz w:val="40"/>
          <w:szCs w:val="40"/>
          <w:rtl/>
        </w:rPr>
        <w:t>مُحَمَّدُ</w:t>
      </w:r>
      <w:r w:rsidRPr="005B4360">
        <w:rPr>
          <w:rFonts w:ascii="Traditional Arabic" w:hAnsi="Traditional Arabic" w:cs="Traditional Arabic" w:hint="cs"/>
          <w:b/>
          <w:bCs/>
          <w:sz w:val="40"/>
          <w:szCs w:val="40"/>
          <w:rtl/>
        </w:rPr>
        <w:t xml:space="preserve"> </w:t>
      </w:r>
      <w:r w:rsidR="0050495C" w:rsidRPr="005B4360">
        <w:rPr>
          <w:rFonts w:ascii="Traditional Arabic" w:hAnsi="Traditional Arabic" w:cs="Traditional Arabic" w:hint="cs"/>
          <w:b/>
          <w:bCs/>
          <w:sz w:val="40"/>
          <w:szCs w:val="40"/>
          <w:rtl/>
        </w:rPr>
        <w:t>ابْنُ</w:t>
      </w:r>
      <w:r w:rsidRPr="005B4360">
        <w:rPr>
          <w:rFonts w:ascii="Traditional Arabic" w:hAnsi="Traditional Arabic" w:cs="Traditional Arabic" w:hint="cs"/>
          <w:b/>
          <w:bCs/>
          <w:sz w:val="40"/>
          <w:szCs w:val="40"/>
          <w:rtl/>
        </w:rPr>
        <w:t xml:space="preserve"> </w:t>
      </w:r>
      <w:r w:rsidR="00576A4A" w:rsidRPr="005B4360">
        <w:rPr>
          <w:rFonts w:ascii="Traditional Arabic" w:hAnsi="Traditional Arabic" w:cs="Traditional Arabic" w:hint="cs"/>
          <w:b/>
          <w:bCs/>
          <w:sz w:val="40"/>
          <w:szCs w:val="40"/>
          <w:rtl/>
        </w:rPr>
        <w:t>سَل</w:t>
      </w:r>
      <w:r w:rsidR="006703F1" w:rsidRPr="005B4360">
        <w:rPr>
          <w:rFonts w:ascii="Traditional Arabic" w:hAnsi="Traditional Arabic" w:cs="Traditional Arabic" w:hint="cs"/>
          <w:b/>
          <w:bCs/>
          <w:sz w:val="40"/>
          <w:szCs w:val="40"/>
          <w:rtl/>
        </w:rPr>
        <w:t>ْمَان</w:t>
      </w:r>
      <w:r w:rsidRPr="005B4360">
        <w:rPr>
          <w:rFonts w:ascii="Traditional Arabic" w:hAnsi="Traditional Arabic" w:cs="Traditional Arabic" w:hint="cs"/>
          <w:b/>
          <w:bCs/>
          <w:sz w:val="40"/>
          <w:szCs w:val="40"/>
          <w:rtl/>
        </w:rPr>
        <w:t xml:space="preserve"> - </w:t>
      </w:r>
      <w:r w:rsidR="006703F1" w:rsidRPr="005B4360">
        <w:rPr>
          <w:rFonts w:ascii="Traditional Arabic" w:hAnsi="Traditional Arabic" w:cs="Traditional Arabic" w:hint="cs"/>
          <w:b/>
          <w:bCs/>
          <w:sz w:val="40"/>
          <w:szCs w:val="40"/>
          <w:rtl/>
        </w:rPr>
        <w:t>حَفِظَهُ</w:t>
      </w:r>
      <w:r w:rsidRPr="005B4360">
        <w:rPr>
          <w:rFonts w:ascii="Traditional Arabic" w:hAnsi="Traditional Arabic" w:cs="Traditional Arabic" w:hint="cs"/>
          <w:b/>
          <w:bCs/>
          <w:sz w:val="40"/>
          <w:szCs w:val="40"/>
          <w:rtl/>
        </w:rPr>
        <w:t xml:space="preserve"> الله </w:t>
      </w:r>
      <w:r w:rsidR="006703F1" w:rsidRPr="005B4360">
        <w:rPr>
          <w:rFonts w:ascii="Traditional Arabic" w:hAnsi="Traditional Arabic" w:cs="Traditional Arabic" w:hint="cs"/>
          <w:b/>
          <w:bCs/>
          <w:sz w:val="40"/>
          <w:szCs w:val="40"/>
          <w:rtl/>
        </w:rPr>
        <w:t>وَوَفَّقَهُ</w:t>
      </w:r>
      <w:r w:rsidRPr="005B4360">
        <w:rPr>
          <w:rFonts w:ascii="Traditional Arabic" w:hAnsi="Traditional Arabic" w:cs="Traditional Arabic" w:hint="cs"/>
          <w:b/>
          <w:bCs/>
          <w:sz w:val="40"/>
          <w:szCs w:val="40"/>
          <w:rtl/>
        </w:rPr>
        <w:t xml:space="preserve">، وَهُوَ يَتَوَلَّى بِنَفْسِهِ الْإِشْرَافَ عَلَى حُجَّاجِ بَيْتِ اللَّهِ الْحَرَامِ، وَيُتَابِعُ كُلَّ صَغِيرَةٍ وَكَبِيرَةٍ، متابعًا للْحُجَّاجِ فِي مقر إقامته في مكة، فقَدْ بَذَلَ هُوَ </w:t>
      </w:r>
      <w:r w:rsidR="006739CE" w:rsidRPr="005B4360">
        <w:rPr>
          <w:rFonts w:ascii="Traditional Arabic" w:hAnsi="Traditional Arabic" w:cs="Traditional Arabic" w:hint="cs"/>
          <w:b/>
          <w:bCs/>
          <w:sz w:val="40"/>
          <w:szCs w:val="40"/>
          <w:rtl/>
        </w:rPr>
        <w:t>وَرِجَالَهُ</w:t>
      </w:r>
      <w:r w:rsidRPr="005B4360">
        <w:rPr>
          <w:rFonts w:ascii="Traditional Arabic" w:hAnsi="Traditional Arabic" w:cs="Traditional Arabic" w:hint="cs"/>
          <w:b/>
          <w:bCs/>
          <w:sz w:val="40"/>
          <w:szCs w:val="40"/>
          <w:rtl/>
        </w:rPr>
        <w:t xml:space="preserve"> </w:t>
      </w:r>
      <w:r w:rsidR="000E1F10" w:rsidRPr="005B4360">
        <w:rPr>
          <w:rFonts w:ascii="Traditional Arabic" w:hAnsi="Traditional Arabic" w:cs="Traditional Arabic" w:hint="cs"/>
          <w:b/>
          <w:bCs/>
          <w:sz w:val="40"/>
          <w:szCs w:val="40"/>
          <w:rtl/>
        </w:rPr>
        <w:t>المُخْلِصِيْنَ</w:t>
      </w:r>
      <w:r w:rsidRPr="005B4360">
        <w:rPr>
          <w:rFonts w:ascii="Traditional Arabic" w:hAnsi="Traditional Arabic" w:cs="Traditional Arabic" w:hint="cs"/>
          <w:b/>
          <w:bCs/>
          <w:sz w:val="40"/>
          <w:szCs w:val="40"/>
          <w:rtl/>
        </w:rPr>
        <w:t>- وَفَّقَهُم اللَّهُ وَأَعَزَهُم وَسَدَدهُم - وَقْتَهُمْ وَجُهْدَهُمْ لِرَاحَةِ الْحُجَّاجِ، وَسَخَّراَ كُلَّ إِمْكَانَاتِ الدَّوْلَةِ الْمَادِّيَّةِ وَالْبَشَرِيَّةِ، لِتَيْسِيرِ الْحَجِّ وَرَاحَةِ الْحُجَّاجِ، وَاسْتَضَافُوا عَشَرَاتِ الْآلَافِ مِنَ الْحُجَّاجِ مِنْ كَافَّةِ الدُّوَلِ.</w:t>
      </w:r>
    </w:p>
    <w:p w14:paraId="4F31BBE3"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9. ولقد تَابَعَ، وَزِيرُ الدَّاخِلِيَّةِ - رَئِيسُ اللَّجْنَةِ الْعُلْيَا - وأَمِيرُ الْحَجِّ، نائب أَمِيرَ مَنْطِقَةِ مَكَّةَ الْمُكَرَّمَةِ - وَفَقَهُما اللهُ لِمَا يُحِبُّ وَيَرْضَى - اللذان وَقَفَا مَعَ الْحُجَّاجِ وَأَشْرَفَ عَلَى مَصَالِحِهِمْ. وتابعوا أَدَقَّ الْأُمُورِ الْمُتَعَلِّقَةِ بِالْحُجَّاجِ.</w:t>
      </w:r>
    </w:p>
    <w:p w14:paraId="4201CD01"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10. وَلقد سَاهَمَتْ جَمِيعُ الْقِطَاعَاتِ الْعَسْكَرِيَّةِ، فِي أَمْنِ الْحُجَّاجِ حَتَّى أَصْبَحَ الْحَاجُّ آمِنًا فِي بَيْتِ اللَّهِ الْحَرَامِ، وَقَدْ سَخَّرَ رِجَالُ الْأَمْنِ كُلَّ إِمْكَانَاتِهِمْ لِيَجْعَلُوا الْحَاجَّ آمِنًا مُطْمَئِنًّا، لَقَدْ سَاهَمَتْ هَذِهِ الْقِطَاعَاتُ الْعَسْكَرِيَّةُ بِمِئَاتِ الْآلَافِ مِنْ الْقَادَةِ، وَالضُّبَّاطِ، والْأَفْرَادِ، حَتَّى تَكُونَ حَاجِزًا بَيْنَ الْحُجَّاجِ وَبَيْنَ مَنْ يُرِيدُونَ الْإِخْلَالَ بِأَمْنِهِمْ، وَلَقَدْ شَاهَدْنَا رِجَالَ الْأَمْنِ مَعَ حُجَّاجِ بَيْتِ اللَّهِ الْحَرَامِ فِي كَافَّةِ رُتَبِهِمُ الْعَسْكَرِيَّةِ، مُبْتَسِمِينَ وَمُوَجِّهِينَ، يُسَاعِدُونَ الْعَاجِزَ، وَيُرْشِدُونَ التَّائِهَ، وَيُسْعِفُونَ الْمَرِيضَ، وَيُخَاطِبُونَ الْحُجَّاجَ بِأَرَقِّ عِبَارَةٍ، وَأَعْذَبِ كَلِمَةٍ، نَقُولُ هَذَا الْكَلَامَ وَنَحْنُ نَعْلَمُ أَنَّنَا بَيْنَ يَدَيِ اللَّهِ مَوْقُوفونَ، وَعَمَّا نَقُولُ مَسْؤُولونَ، لَقَدْ وَجَدْنَا رِجَالَ الْأَمْنِ يُسَاعدُونَ الْعَاجِزِينَ فِي عَرَبَاتِهِمْ، وَشَاهَدْنَا مَنْ يُؤْثِرُ مَنْهُمْ الْحُجَّاجَ عَلَى نَفْسِهِ، حتى خَلَعَ حِذَاءَهُ لِيُؤْثِرَ بِهِ حَاجًّا عَلَى نِفْسِهِ، إِنَّ هَذِهِ الْأَعْمَالَ تُذْكَرُ فَتُشْكَرُ، فَيُشْكَرُ اللَّهُ أَوَّلًا وَآخِرًا، وَظَاهِرًا وَبَاطِنًا، عَلَى هَذِهِ النِّعْمَةِ الْعُظْمَى، والمنة الكبرى، وَلَئِنْ كَانَ رِجَالُ الْأَمْنِ فِي وُجُوهِ حُجَّاجِ بَيْتِ اللَّهِ مُبْتَسِمِينَ مُتَعَاوِنِينَ، لَكِنَّهُمْ فِي أُسُودٌ كَاسِرَةٌ، وَلُيُوثٌ فِي وُجُوهِ الْأَعْدَاءِ الَّذِينَ يُرِيدُونَ الْإِخْلَالَ بِالْأَمْنِ، حَتَّى جَعَلُوا الْأَعْدَاءَ فِي جُحُورِهِمْ لَا يَسْتَطِيعُونَ أَنْ يَصِلُوا إِلَى حُجَّاجِ بَيْتِ اللَّهِ، أَوْ يُسِيئُوا إِلَيْهِمْ، إِلَّا عَبْرَ أَبْوَاقِهِمْ الْإِعْلَامِيَّةِ، الَّتِي تَدُلُّ عَلَى عَجْزِهِمْ وَانْدِحَارِهِمْ بِفَضْلِ اللَّهِ وَمِنَّتِهِ، وَيُرَدِدُّونَ بَيْنَ الفَيْنَةِ وَالأخْرَى دَعْوَاهُم التِّي نَعْرِفُهَا مِنْ أَخْزَم، تَسْييسَ الْحَجِّ وَتَدوْيلهِ، وَلَكِن بَيْنَهُم وَبَيْنَ مُبْتَغَاهُم خَرْط الْقَتَاد.</w:t>
      </w:r>
    </w:p>
    <w:p w14:paraId="5A227B86"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11. وَلقد اعْتَنَتِ بلادنا الْمُبَارَكَةُ فِي صِحَّةِ الْحَجِيجِ، فَأَنْشَأَتْ عَشَرَاتِ الْمُسْتَشْفَيَاتِ غَالِبُهَا ثَابِتٌ، وَبَعْضُهَا مُتَنَقِّلٌ، تَسْتَوْعِبُ فِي أَسِرَّتِهَا الْمُجَهَّزَةِ مَا لَا يَقِلُّ عَنْ سِتِّينَ أَلْفَ سَرِيرٍ، جُهِّزَتْ بِأَدَقِّ الْأَجْهِزَةِ الطِّبِّيَّةِ، وَتُجْرَى لَهُمُ الْعَمَلِيَّاتُ الَّتِي يَحْتَاجُونهَا، مَهْمَا كَانَتْ دِقَّتُهَا وَكُّلْفَتُهَا، كَذَلِكَ ْ وَفَّرَتْ لَهُمُ الدَّوْلَةُ عَشَرَاتِ الْآلَافِ مِنَ الْأَطِبَّاءِ، وَمِنَ الْمُمَرِّضِينَ وَالْمُسْعِفِينَ، بَلْ إِنَّ هُنَاكَ مِنَ الْمَرْضَى مَنْ لَمْ يَجِدْ عِلَاجًا لِمَرَضِهِ إِلَّا فِي هَذِهِ الدِّيَارِ الْمُقَدَّسَةِ، عِلَاجَاتٌ تُقَدَّمُ لِلْحُجَّاجِ بِالْمَجَّانِ، وَلِلَّهِ الْحَمْدُ وَالْمِنَّةُ، مَعَ ابْتِسَامَاتٍ وَدَعَوَاتٍ لَهُمْ بِالشِفَاء، وَالْحُجَّاجَ يَلْهَجُونَ بِالدُّعَاءِ وَالثَّنَاءِ عَلَى مَا يُقَدَّمُ لَهُمْ.</w:t>
      </w:r>
    </w:p>
    <w:p w14:paraId="77E9AD8D" w14:textId="78DFEE68"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12. وَكَذَلِكَ صَنَعَتْ وَزَارَةُ الْحَجِّ، الَّتِي أَشْرَفَتْ عَلَى تَنْظِيمِ الْحَجِّ إِشْرَافًا دَقِيقًا، فَسَاهَمَتْ فِي إِنْجَاحِهِ بِفَضْلِ اللَّهِ وَمِنَّتِهِ، </w:t>
      </w:r>
      <w:r w:rsidR="00D01878" w:rsidRPr="005B4360">
        <w:rPr>
          <w:rFonts w:ascii="Traditional Arabic" w:hAnsi="Traditional Arabic" w:cs="Traditional Arabic" w:hint="cs"/>
          <w:b/>
          <w:bCs/>
          <w:sz w:val="40"/>
          <w:szCs w:val="40"/>
          <w:rtl/>
        </w:rPr>
        <w:t>وَجَمِيْع</w:t>
      </w:r>
      <w:r w:rsidR="009150B3" w:rsidRPr="005B4360">
        <w:rPr>
          <w:rFonts w:ascii="Traditional Arabic" w:hAnsi="Traditional Arabic" w:cs="Traditional Arabic" w:hint="cs"/>
          <w:b/>
          <w:bCs/>
          <w:sz w:val="40"/>
          <w:szCs w:val="40"/>
          <w:rtl/>
        </w:rPr>
        <w:t>ِ</w:t>
      </w:r>
      <w:r w:rsidRPr="005B4360">
        <w:rPr>
          <w:rFonts w:ascii="Traditional Arabic" w:hAnsi="Traditional Arabic" w:cs="Traditional Arabic" w:hint="cs"/>
          <w:b/>
          <w:bCs/>
          <w:sz w:val="40"/>
          <w:szCs w:val="40"/>
          <w:rtl/>
        </w:rPr>
        <w:t xml:space="preserve"> </w:t>
      </w:r>
      <w:r w:rsidR="009150B3" w:rsidRPr="005B4360">
        <w:rPr>
          <w:rFonts w:ascii="Traditional Arabic" w:hAnsi="Traditional Arabic" w:cs="Traditional Arabic" w:hint="cs"/>
          <w:b/>
          <w:bCs/>
          <w:sz w:val="40"/>
          <w:szCs w:val="40"/>
          <w:rtl/>
        </w:rPr>
        <w:t>القِطَاعَات</w:t>
      </w:r>
      <w:r w:rsidRPr="005B4360">
        <w:rPr>
          <w:rFonts w:ascii="Traditional Arabic" w:hAnsi="Traditional Arabic" w:cs="Traditional Arabic" w:hint="cs"/>
          <w:b/>
          <w:bCs/>
          <w:sz w:val="40"/>
          <w:szCs w:val="40"/>
          <w:rtl/>
        </w:rPr>
        <w:t xml:space="preserve"> </w:t>
      </w:r>
      <w:r w:rsidR="009150B3" w:rsidRPr="005B4360">
        <w:rPr>
          <w:rFonts w:ascii="Traditional Arabic" w:hAnsi="Traditional Arabic" w:cs="Traditional Arabic" w:hint="cs"/>
          <w:b/>
          <w:bCs/>
          <w:sz w:val="40"/>
          <w:szCs w:val="40"/>
          <w:rtl/>
        </w:rPr>
        <w:t>الحُكُوْمِيَّةِ</w:t>
      </w:r>
      <w:r w:rsidRPr="005B4360">
        <w:rPr>
          <w:rFonts w:ascii="Traditional Arabic" w:hAnsi="Traditional Arabic" w:cs="Traditional Arabic" w:hint="cs"/>
          <w:b/>
          <w:bCs/>
          <w:sz w:val="40"/>
          <w:szCs w:val="40"/>
          <w:rtl/>
        </w:rPr>
        <w:t xml:space="preserve">، </w:t>
      </w:r>
      <w:r w:rsidR="00073194" w:rsidRPr="005B4360">
        <w:rPr>
          <w:rFonts w:ascii="Traditional Arabic" w:hAnsi="Traditional Arabic" w:cs="Traditional Arabic" w:hint="cs"/>
          <w:b/>
          <w:bCs/>
          <w:sz w:val="40"/>
          <w:szCs w:val="40"/>
          <w:rtl/>
        </w:rPr>
        <w:t xml:space="preserve">وَالقِطَاعِ </w:t>
      </w:r>
      <w:r w:rsidR="00BD54B7" w:rsidRPr="005B4360">
        <w:rPr>
          <w:rFonts w:ascii="Traditional Arabic" w:hAnsi="Traditional Arabic" w:cs="Traditional Arabic" w:hint="cs"/>
          <w:b/>
          <w:bCs/>
          <w:sz w:val="40"/>
          <w:szCs w:val="40"/>
          <w:rtl/>
        </w:rPr>
        <w:t>الخَاصِ</w:t>
      </w:r>
      <w:r w:rsidRPr="005B4360">
        <w:rPr>
          <w:rFonts w:ascii="Traditional Arabic" w:hAnsi="Traditional Arabic" w:cs="Traditional Arabic" w:hint="cs"/>
          <w:b/>
          <w:bCs/>
          <w:sz w:val="40"/>
          <w:szCs w:val="40"/>
          <w:rtl/>
        </w:rPr>
        <w:t xml:space="preserve">، </w:t>
      </w:r>
      <w:r w:rsidR="00BD54B7"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w:t>
      </w:r>
      <w:r w:rsidR="00BD54B7" w:rsidRPr="005B4360">
        <w:rPr>
          <w:rFonts w:ascii="Traditional Arabic" w:hAnsi="Traditional Arabic" w:cs="Traditional Arabic" w:hint="cs"/>
          <w:b/>
          <w:bCs/>
          <w:sz w:val="40"/>
          <w:szCs w:val="40"/>
          <w:rtl/>
        </w:rPr>
        <w:t>الشَّرِكَاتِ</w:t>
      </w:r>
      <w:r w:rsidRPr="005B4360">
        <w:rPr>
          <w:rFonts w:ascii="Traditional Arabic" w:hAnsi="Traditional Arabic" w:cs="Traditional Arabic" w:hint="cs"/>
          <w:b/>
          <w:bCs/>
          <w:sz w:val="40"/>
          <w:szCs w:val="40"/>
          <w:rtl/>
        </w:rPr>
        <w:t xml:space="preserve"> </w:t>
      </w:r>
      <w:r w:rsidR="00BD54B7" w:rsidRPr="005B4360">
        <w:rPr>
          <w:rFonts w:ascii="Traditional Arabic" w:hAnsi="Traditional Arabic" w:cs="Traditional Arabic" w:hint="cs"/>
          <w:b/>
          <w:bCs/>
          <w:sz w:val="40"/>
          <w:szCs w:val="40"/>
          <w:rtl/>
        </w:rPr>
        <w:t>المُخَوَّلَةِ</w:t>
      </w:r>
      <w:r w:rsidRPr="005B4360">
        <w:rPr>
          <w:rFonts w:ascii="Traditional Arabic" w:hAnsi="Traditional Arabic" w:cs="Traditional Arabic" w:hint="cs"/>
          <w:b/>
          <w:bCs/>
          <w:sz w:val="40"/>
          <w:szCs w:val="40"/>
          <w:rtl/>
        </w:rPr>
        <w:t xml:space="preserve"> </w:t>
      </w:r>
      <w:r w:rsidR="00516B91" w:rsidRPr="005B4360">
        <w:rPr>
          <w:rFonts w:ascii="Traditional Arabic" w:hAnsi="Traditional Arabic" w:cs="Traditional Arabic" w:hint="cs"/>
          <w:b/>
          <w:bCs/>
          <w:sz w:val="40"/>
          <w:szCs w:val="40"/>
          <w:rtl/>
        </w:rPr>
        <w:t>بِخِدْمَةِ</w:t>
      </w:r>
      <w:r w:rsidRPr="005B4360">
        <w:rPr>
          <w:rFonts w:ascii="Traditional Arabic" w:hAnsi="Traditional Arabic" w:cs="Traditional Arabic" w:hint="cs"/>
          <w:b/>
          <w:bCs/>
          <w:sz w:val="40"/>
          <w:szCs w:val="40"/>
          <w:rtl/>
        </w:rPr>
        <w:t xml:space="preserve"> </w:t>
      </w:r>
      <w:r w:rsidR="00C4345E" w:rsidRPr="005B4360">
        <w:rPr>
          <w:rFonts w:ascii="Traditional Arabic" w:hAnsi="Traditional Arabic" w:cs="Traditional Arabic" w:hint="cs"/>
          <w:b/>
          <w:bCs/>
          <w:sz w:val="40"/>
          <w:szCs w:val="40"/>
          <w:rtl/>
        </w:rPr>
        <w:t>الحُجَّاجِ</w:t>
      </w:r>
      <w:r w:rsidRPr="005B4360">
        <w:rPr>
          <w:rFonts w:ascii="Traditional Arabic" w:hAnsi="Traditional Arabic" w:cs="Traditional Arabic" w:hint="cs"/>
          <w:b/>
          <w:bCs/>
          <w:sz w:val="40"/>
          <w:szCs w:val="40"/>
          <w:rtl/>
        </w:rPr>
        <w:t xml:space="preserve">، </w:t>
      </w:r>
      <w:r w:rsidR="00C4345E" w:rsidRPr="005B4360">
        <w:rPr>
          <w:rFonts w:ascii="Traditional Arabic" w:hAnsi="Traditional Arabic" w:cs="Traditional Arabic" w:hint="cs"/>
          <w:b/>
          <w:bCs/>
          <w:sz w:val="40"/>
          <w:szCs w:val="40"/>
          <w:rtl/>
        </w:rPr>
        <w:t>وَشَرِكَات</w:t>
      </w:r>
      <w:r w:rsidRPr="005B4360">
        <w:rPr>
          <w:rFonts w:ascii="Traditional Arabic" w:hAnsi="Traditional Arabic" w:cs="Traditional Arabic" w:hint="cs"/>
          <w:b/>
          <w:bCs/>
          <w:sz w:val="40"/>
          <w:szCs w:val="40"/>
          <w:rtl/>
        </w:rPr>
        <w:t xml:space="preserve"> </w:t>
      </w:r>
      <w:r w:rsidR="001C6E01" w:rsidRPr="005B4360">
        <w:rPr>
          <w:rFonts w:ascii="Traditional Arabic" w:hAnsi="Traditional Arabic" w:cs="Traditional Arabic" w:hint="cs"/>
          <w:b/>
          <w:bCs/>
          <w:sz w:val="40"/>
          <w:szCs w:val="40"/>
          <w:rtl/>
        </w:rPr>
        <w:t>الإِتِّصَالِ</w:t>
      </w:r>
      <w:r w:rsidRPr="005B4360">
        <w:rPr>
          <w:rFonts w:ascii="Traditional Arabic" w:hAnsi="Traditional Arabic" w:cs="Traditional Arabic" w:hint="cs"/>
          <w:b/>
          <w:bCs/>
          <w:sz w:val="40"/>
          <w:szCs w:val="40"/>
          <w:rtl/>
        </w:rPr>
        <w:t xml:space="preserve">، </w:t>
      </w:r>
      <w:r w:rsidR="001C6E01" w:rsidRPr="005B4360">
        <w:rPr>
          <w:rFonts w:ascii="Traditional Arabic" w:hAnsi="Traditional Arabic" w:cs="Traditional Arabic" w:hint="cs"/>
          <w:b/>
          <w:bCs/>
          <w:sz w:val="40"/>
          <w:szCs w:val="40"/>
          <w:rtl/>
        </w:rPr>
        <w:t>وَغَيْرِهَا</w:t>
      </w:r>
      <w:r w:rsidRPr="005B4360">
        <w:rPr>
          <w:rFonts w:ascii="Traditional Arabic" w:hAnsi="Traditional Arabic" w:cs="Traditional Arabic" w:hint="cs"/>
          <w:b/>
          <w:bCs/>
          <w:sz w:val="40"/>
          <w:szCs w:val="40"/>
          <w:rtl/>
        </w:rPr>
        <w:t>.</w:t>
      </w:r>
    </w:p>
    <w:p w14:paraId="5AB3ED50" w14:textId="77777777" w:rsidR="00D8129D" w:rsidRPr="005B4360" w:rsidRDefault="00D8129D" w:rsidP="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13. ولَقَدْ تَمَكَّنَ الْحُجَّاجُ وَلِلَّهِ الْحَمْدُ مِنْ أَدَاءِ مَنَاسِكِهِمْ بِكُلِّ يُسْرٍ وَسُهُولَةٍ، وَشَاهَدْنَا الْجَمَرَاتِ بِبِنَائِهَا الضَّخْمِ، وَارْتِفَاعِهَا الشَّاهِقِ، وَأَدْوَارِهَا الْمُتَعَدِّدَةِ، حَتَّى لَمْ يَعُدْ مُتَعَسِّرًا عَلَى أَيِّ حَاجٍّ مَهْمَا بَلَغَ عَجْزُهُ، أَنْ يَرْمِيَ بِكُلِّ يُسْرٍ وَسُهُولَةٍ، حَيْثُ وُفِّرَتْ لَهُمُ السَّلَالِمُ الْمُتَحَرِّكَةُ، وَالْمَصَاعِدُ الْمُتَعَدِّدَةُ، لِلْوُصُولِ إِلَى الْأَدْوَارِ الْعُلْيَا.</w:t>
      </w:r>
    </w:p>
    <w:p w14:paraId="0E60092D" w14:textId="77777777" w:rsidR="00A544F8" w:rsidRPr="005B4360" w:rsidRDefault="00D8129D">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14. </w:t>
      </w:r>
      <w:r w:rsidR="001C6E01" w:rsidRPr="005B4360">
        <w:rPr>
          <w:rFonts w:ascii="Traditional Arabic" w:hAnsi="Traditional Arabic" w:cs="Traditional Arabic" w:hint="cs"/>
          <w:b/>
          <w:bCs/>
          <w:sz w:val="40"/>
          <w:szCs w:val="40"/>
          <w:rtl/>
        </w:rPr>
        <w:t>وَلَقَدْ</w:t>
      </w:r>
      <w:r w:rsidRPr="005B4360">
        <w:rPr>
          <w:rFonts w:ascii="Traditional Arabic" w:hAnsi="Traditional Arabic" w:cs="Traditional Arabic" w:hint="cs"/>
          <w:b/>
          <w:bCs/>
          <w:sz w:val="40"/>
          <w:szCs w:val="40"/>
          <w:rtl/>
        </w:rPr>
        <w:t xml:space="preserve"> </w:t>
      </w:r>
      <w:r w:rsidR="001C6E01" w:rsidRPr="005B4360">
        <w:rPr>
          <w:rFonts w:ascii="Traditional Arabic" w:hAnsi="Traditional Arabic" w:cs="Traditional Arabic" w:hint="cs"/>
          <w:b/>
          <w:bCs/>
          <w:sz w:val="40"/>
          <w:szCs w:val="40"/>
          <w:rtl/>
        </w:rPr>
        <w:t>سَاهَمَتْ</w:t>
      </w:r>
      <w:r w:rsidRPr="005B4360">
        <w:rPr>
          <w:rFonts w:ascii="Traditional Arabic" w:hAnsi="Traditional Arabic" w:cs="Traditional Arabic" w:hint="cs"/>
          <w:b/>
          <w:bCs/>
          <w:sz w:val="40"/>
          <w:szCs w:val="40"/>
          <w:rtl/>
        </w:rPr>
        <w:t xml:space="preserve"> </w:t>
      </w:r>
      <w:r w:rsidR="001C6E01" w:rsidRPr="005B4360">
        <w:rPr>
          <w:rFonts w:ascii="Traditional Arabic" w:hAnsi="Traditional Arabic" w:cs="Traditional Arabic" w:hint="cs"/>
          <w:b/>
          <w:bCs/>
          <w:sz w:val="40"/>
          <w:szCs w:val="40"/>
          <w:rtl/>
        </w:rPr>
        <w:t>الجٍهَاتُ</w:t>
      </w:r>
      <w:r w:rsidRPr="005B4360">
        <w:rPr>
          <w:rFonts w:ascii="Traditional Arabic" w:hAnsi="Traditional Arabic" w:cs="Traditional Arabic" w:hint="cs"/>
          <w:b/>
          <w:bCs/>
          <w:sz w:val="40"/>
          <w:szCs w:val="40"/>
          <w:rtl/>
        </w:rPr>
        <w:t xml:space="preserve"> </w:t>
      </w:r>
      <w:r w:rsidR="001C6E01" w:rsidRPr="005B4360">
        <w:rPr>
          <w:rFonts w:ascii="Traditional Arabic" w:hAnsi="Traditional Arabic" w:cs="Traditional Arabic" w:hint="cs"/>
          <w:b/>
          <w:bCs/>
          <w:sz w:val="40"/>
          <w:szCs w:val="40"/>
          <w:rtl/>
        </w:rPr>
        <w:t>المَسْؤُوْلَةِ</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عَنْ</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خِدْمَةِ</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الحَرَمَيْنِ</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الشَّرِيْفَيْنِ</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فِيْ</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نَجَاحِ</w:t>
      </w:r>
      <w:r w:rsidRPr="005B4360">
        <w:rPr>
          <w:rFonts w:ascii="Traditional Arabic" w:hAnsi="Traditional Arabic" w:cs="Traditional Arabic" w:hint="cs"/>
          <w:b/>
          <w:bCs/>
          <w:sz w:val="40"/>
          <w:szCs w:val="40"/>
          <w:rtl/>
        </w:rPr>
        <w:t xml:space="preserve"> </w:t>
      </w:r>
      <w:r w:rsidR="00685211" w:rsidRPr="005B4360">
        <w:rPr>
          <w:rFonts w:ascii="Traditional Arabic" w:hAnsi="Traditional Arabic" w:cs="Traditional Arabic" w:hint="cs"/>
          <w:b/>
          <w:bCs/>
          <w:sz w:val="40"/>
          <w:szCs w:val="40"/>
          <w:rtl/>
        </w:rPr>
        <w:t>الحَجِّ</w:t>
      </w:r>
      <w:r w:rsidRPr="005B4360">
        <w:rPr>
          <w:rFonts w:ascii="Traditional Arabic" w:hAnsi="Traditional Arabic" w:cs="Traditional Arabic" w:hint="cs"/>
          <w:b/>
          <w:bCs/>
          <w:sz w:val="40"/>
          <w:szCs w:val="40"/>
          <w:rtl/>
        </w:rPr>
        <w:t xml:space="preserve"> </w:t>
      </w:r>
      <w:r w:rsidR="00D509C2" w:rsidRPr="005B4360">
        <w:rPr>
          <w:rFonts w:ascii="Traditional Arabic" w:hAnsi="Traditional Arabic" w:cs="Traditional Arabic" w:hint="cs"/>
          <w:b/>
          <w:bCs/>
          <w:sz w:val="40"/>
          <w:szCs w:val="40"/>
          <w:rtl/>
        </w:rPr>
        <w:t>بِفَضْلِ</w:t>
      </w:r>
      <w:r w:rsidRPr="005B4360">
        <w:rPr>
          <w:rFonts w:ascii="Traditional Arabic" w:hAnsi="Traditional Arabic" w:cs="Traditional Arabic" w:hint="cs"/>
          <w:b/>
          <w:bCs/>
          <w:sz w:val="40"/>
          <w:szCs w:val="40"/>
          <w:rtl/>
        </w:rPr>
        <w:t xml:space="preserve"> الله</w:t>
      </w:r>
      <w:r w:rsidR="00D509C2" w:rsidRPr="005B4360">
        <w:rPr>
          <w:rFonts w:ascii="Traditional Arabic" w:hAnsi="Traditional Arabic" w:cs="Traditional Arabic" w:hint="cs"/>
          <w:b/>
          <w:bCs/>
          <w:sz w:val="40"/>
          <w:szCs w:val="40"/>
          <w:rtl/>
        </w:rPr>
        <w:t>ِ،</w:t>
      </w:r>
      <w:r w:rsidRPr="005B4360">
        <w:rPr>
          <w:rFonts w:ascii="Traditional Arabic" w:hAnsi="Traditional Arabic" w:cs="Traditional Arabic" w:hint="cs"/>
          <w:b/>
          <w:bCs/>
          <w:sz w:val="40"/>
          <w:szCs w:val="40"/>
          <w:rtl/>
        </w:rPr>
        <w:t xml:space="preserve"> </w:t>
      </w:r>
      <w:r w:rsidR="00D509C2" w:rsidRPr="005B4360">
        <w:rPr>
          <w:rFonts w:ascii="Traditional Arabic" w:hAnsi="Traditional Arabic" w:cs="Traditional Arabic" w:hint="cs"/>
          <w:b/>
          <w:bCs/>
          <w:sz w:val="40"/>
          <w:szCs w:val="40"/>
          <w:rtl/>
        </w:rPr>
        <w:t>حَيْثُ</w:t>
      </w:r>
      <w:r w:rsidRPr="005B4360">
        <w:rPr>
          <w:rFonts w:ascii="Traditional Arabic" w:hAnsi="Traditional Arabic" w:cs="Traditional Arabic" w:hint="cs"/>
          <w:b/>
          <w:bCs/>
          <w:sz w:val="40"/>
          <w:szCs w:val="40"/>
          <w:rtl/>
        </w:rPr>
        <w:t xml:space="preserve"> تَمَكَّنَ الْحُجَّاجُ مِنْ أَدَاءِ الطَّوَافِ وَالسَّعْيِ بِكُلِّ يُسْرٍ وَسُهُولَةٍ وَانْسِيَابِيَّةٍ، بَعْدَ التَّوْسِيعَاتِ الَّتِي حَدَثَتْ، وَالْأَدْوَارِ الَّتِي أُنْشِئَتْ، وَالْعَرَبَاتِ الْكَهْرُبَائِيَّةِ الَّتِي يُسِّرَتْ، إِنَّ مَا قُدِّمَ مِنْ خَدَمَاتٍ فِي الْحَجِّ لَا يُنْكِرُهُ إِلَّا جَاحِدٌ، أَوْ فَاجِرٌ فِي الْخُصُومَةِ، أَوْ عَدُوٌّ مُبِينٌ، فَلَقَدْ أُذْهِلَ الْعَالَمُ بِأَسْرِهِ بِنَظَافَةِ الْبَيْتِ الْحَرَامِ، فَلَا تَمُرُّ سَاعَةٌ إِلَّا وَيُعَادُ تَنْظِيفُهُ مَعَ شِدَّةِ الزِّحَامِ، بَلْ وَاللَّهِ إِنَّ نَظَافَةَ الْبَيْتِ الْحَرَامِ مَعَ صُعُوبَةِ تَنْظِيفِهِ لِكَثْرَةِ الطَّائِفِينَ، وَالسَّاعِينَ، وَالْمُصَلِّينَ، أَنْظَفُ بِكَثيرٍ مِنَ غالب الْبُيُوتِ، وَإِنَّكَ لَتَعْجَبُ وَرَبِّي مِنْ تَوَفُّرِ مِياهِ زَمْزَمَ الْبَارِدَةِ، بِكِمِّيَّاتٍ هَائِلَةٍ، بِجِميعِ أَنْحَاءِ الْمَسْجِدِ الْحَرَامِ عَلَى مَدَى الْيَوْمِ وَاللَّيْلَةِ، بِمُتَنَاوَلِ الْحَاجِّ لَا يَبْذُلُ جُهْدًا بِالْحُصُولِ عَلَيْهِ، مَعَ حِرْصٍ شَدِيدٍ عَلَى النَّظَافَةِ، وَلَوْ لَمْ يَأْتِ إِنْجَازًا إِلَّا تَوَفُّرَ هَذِهِ الْمِيَاهِ بِكَمِيَاتِهَا الْضَخْمَةِ، لَكَانَ مَصْدَرَ عِزٍّ لِوَحْدِهِ، فَكَيْفَ وَهي أَقَلُّ مَا يُقَدَّمُ لِلْحَاجِّ؟! فَلَا بُدَّ أَنْ تُلفت الْأَنْظَارُ إِلَى مِثْلِ هَذِهِ الْأُمُورِ حَتَّى يُشْكَرَ اللَّهُ عَلَى هَذِهِ النِّعْمَةِ، فَيَزِيدَهُمْ مِنْ وَاسِعِ فَضْلِهِ، قَالَ تَعَالَى: ﴿ وَإِذْ تَأَذَّنَ رَبُّكُمْ لَئِنْ شَكَرْتُمْ لَأَزِيدَنَّكُمْ وَلَئِنْ كَفَرْتُمْ إِنَّ عَذَابِي لَشَدِيدٌ ﴾، بَلْ ولَا تَرَى فِي الْمَشَاعِرِ الْمُقَدَّسَةِ مَعَ كَثْرَةِ الزِّحَامِ مُخَلَّفَاتٍ مَعَ صُعُوبَةِ نَقْلِهَا، وَضِيقِ فِجَاجِهَا، وَلَكِنَّ اللَّهَ يَسَّرَ لِصِدْقِ النَّوَايَا، وَالعَمَلِ المُخْلِصِ الجَاد، فَهَذِهِ الْأُمُورُ الَّتِي لَوْ سُطِّرَتْ عَلَى الْأَوْرَاقِ، لَظَنَّ النَّاسُ أَنَّهَا نَظَّرِّيَات مُسْتَحِيلَة التَطْبِيق، لَكِنَّهَا بِفَضل الله، ثم وَتَوجِيهَاتِ وِلاَةِ الأَمِرْ، وَعَمَلِ الرِجَالِ المُخْلِصِين أَصْبَحَتْ وَاقِعًا مَلْمُوسًا مُشَاهَدًا لَا يَطْمُسُهُ نَعِيقُ نَاعِقٍ، أَوْ بُوقُ حَاقِدٍ، لَقَدْ سَعَى أَعْدَاءُ الْمَمْلَكَةِ وَخُصُومُهَا الَّذِينَ يَفْجُرُونَ بِالْخُصُومَةِ، وَيُنْكِرُونَ الْحَقِيقَةَ، بِالْمُطَالَبَةِ بِتَدْوِيلِ الْحَرَمَيْنِ وَبَيْنَهُمْ وَبَيْنَ مَطَالِبِهِمْ رِجَالٌ أَشَاوِس، وَسُيُوفُ وَغًى، وَلُيُوثُ حَرْبٍ لَنْ تُحَقِّقَ لَهُمْ مُبْتَغَاهُمْ، فَلَنْ يَسْمَحَ وُلَاةُ أَمْرِنا - وَفَّقَهُمُ اللَّهُ وَسَدَّدَهُمْ - أَنْ يُصْبِحَ الْحَرَمَانِ الشَّرِيفَانِ أُلْعُوبَةً فِي أَيْدِيهِمْ، فكَيْفَ وَقَدْ اصْطَفَاهُمُ اللَّهُ لِهَذَا الشَّرَفِ الْعَظِيمِ فَرَعَوْهُ حَقَّ رِعَايَتِهِ؟! فَيَجِبُ أَنْ تُبَيَّنَ لِلنَّاسِ هَذِهِ الْجُهُودُ الْعَظِيمَةُ الَّتِي كَلَّفَتْ عَشَرَاتِ الْمِلْيَارَاتِ، تُنْفَقُ بِسَخَاءٍ، وَتُبذَلُّ بطِيبِ نَفْسٍ، دُونَ اسْتِكْثَارٍ أَوْ مِنَّةٍ، فلِلَّهِ الْفَضْلُ، وَالْمِنَّةُ، الَّذِي امْتَنَّ عَلَيْنَا بِفَضْلِهِ، وَأَسَبَغَ عَلَيْنَا بِنِعَمِهِ، لَقَدْ أَجْمَعَ الْحُجَّاجُ أَنَّ حَجَّ هَذَا الْعَامِ بَلَغَ الْغَايَةَ فِي الرَّاحَةِ وَالْيُسْرِ وَالسُّهُولَةِ، لَكَ الْحَمْدُ وَالشُّكْرُ يَا رَبَّنَا، وكما قال تعالى: ﴿ قُلْ بِفَضْلِ اللَّهِ وَبِرَحْمَتِهِ فَبِذَٰلِكَ فَلْيَفْرَحُوا هُوَ خَيْرٌ مِّمَّا يَجْمَعُونَ﴾ اللَّهُمَّ زِدْ بلادنا مِنْ وَاسِعِ فَضْلِكَ، وَارْزُقْنَا مِنْ عَظِيمِ عَطَائِكَ</w:t>
      </w:r>
      <w:r w:rsidR="00A544F8" w:rsidRPr="005B4360">
        <w:rPr>
          <w:rFonts w:ascii="Traditional Arabic" w:hAnsi="Traditional Arabic" w:cs="Traditional Arabic" w:hint="cs"/>
          <w:b/>
          <w:bCs/>
          <w:sz w:val="40"/>
          <w:szCs w:val="40"/>
          <w:rtl/>
        </w:rPr>
        <w:t>.</w:t>
      </w:r>
    </w:p>
    <w:p w14:paraId="3925E44F" w14:textId="77777777" w:rsidR="00A544F8" w:rsidRPr="005B4360" w:rsidRDefault="00D8129D" w:rsidP="00A84F0D">
      <w:pPr>
        <w:rPr>
          <w:rFonts w:ascii="Traditional Arabic" w:eastAsia="Times New Roman" w:hAnsi="Traditional Arabic" w:cs="Traditional Arabic"/>
          <w:b/>
          <w:bCs/>
          <w:color w:val="000000"/>
          <w:kern w:val="0"/>
          <w:sz w:val="40"/>
          <w:szCs w:val="40"/>
          <w:rtl/>
          <w:lang w:eastAsia="ar-SA"/>
          <w14:ligatures w14:val="none"/>
        </w:rPr>
      </w:pPr>
      <w:r w:rsidRPr="005B4360">
        <w:rPr>
          <w:rFonts w:ascii="Traditional Arabic" w:hAnsi="Traditional Arabic" w:cs="Traditional Arabic" w:hint="cs"/>
          <w:b/>
          <w:bCs/>
          <w:sz w:val="40"/>
          <w:szCs w:val="40"/>
          <w:rtl/>
        </w:rPr>
        <w:t xml:space="preserve"> </w:t>
      </w:r>
      <w:r w:rsidR="00A544F8" w:rsidRPr="005B4360">
        <w:rPr>
          <w:rFonts w:ascii="Traditional Arabic" w:eastAsia="Times New Roman" w:hAnsi="Traditional Arabic" w:cs="Traditional Arabic" w:hint="cs"/>
          <w:b/>
          <w:bCs/>
          <w:color w:val="000000"/>
          <w:kern w:val="0"/>
          <w:sz w:val="40"/>
          <w:szCs w:val="40"/>
          <w:rtl/>
          <w:lang w:eastAsia="ar-SA"/>
          <w14:ligatures w14:val="none"/>
        </w:rPr>
        <w:t>اللَّهُمَّ رُدَّنَا إِلَيْكَ رَدًّا جَمِيلًا، وَاخْتِمْ بِالصَّالِحَاتِ آجَالَنَا.</w:t>
      </w:r>
    </w:p>
    <w:p w14:paraId="7DB48E20" w14:textId="77777777" w:rsidR="00A544F8" w:rsidRPr="00A544F8" w:rsidRDefault="00A544F8" w:rsidP="00A544F8">
      <w:pPr>
        <w:widowControl w:val="0"/>
        <w:jc w:val="both"/>
        <w:rPr>
          <w:rFonts w:ascii="Traditional Arabic" w:eastAsia="Times New Roman" w:hAnsi="Traditional Arabic" w:cs="Traditional Arabic"/>
          <w:b/>
          <w:bCs/>
          <w:color w:val="000000"/>
          <w:kern w:val="0"/>
          <w:sz w:val="40"/>
          <w:szCs w:val="40"/>
          <w:rtl/>
          <w:lang w:eastAsia="ar-SA"/>
          <w14:ligatures w14:val="none"/>
        </w:rPr>
      </w:pPr>
      <w:r w:rsidRPr="00A544F8">
        <w:rPr>
          <w:rFonts w:ascii="Traditional Arabic" w:eastAsia="Times New Roman" w:hAnsi="Traditional Arabic" w:cs="Traditional Arabic" w:hint="cs"/>
          <w:b/>
          <w:bCs/>
          <w:color w:val="000000"/>
          <w:kern w:val="0"/>
          <w:sz w:val="40"/>
          <w:szCs w:val="40"/>
          <w:rtl/>
          <w:lang w:eastAsia="ar-SA"/>
          <w14:ligatures w14:val="none"/>
        </w:rPr>
        <w:t xml:space="preserve"> أَقُولُ مَا تَسْمَعُونَ، وَأَسْتَغْفِرُ اللَّهَ الْعَظِيمَ لِي وَلَكُمْ مِنْ كُلِّ ذَنْبٍ، فَاسْتَغْفِرُوهُ إِنَّهُ هُوَ الْغَفُورُ الرَّحِيمُ.</w:t>
      </w:r>
    </w:p>
    <w:p w14:paraId="12BD6341" w14:textId="5A36AD0C" w:rsidR="00A544F8" w:rsidRPr="005B4360" w:rsidRDefault="00A544F8" w:rsidP="00A544F8">
      <w:pPr>
        <w:widowControl w:val="0"/>
        <w:ind w:left="139"/>
        <w:jc w:val="both"/>
        <w:rPr>
          <w:rFonts w:ascii="Traditional Arabic" w:eastAsia="Times New Roman" w:hAnsi="Traditional Arabic" w:cs="Traditional Arabic"/>
          <w:b/>
          <w:bCs/>
          <w:color w:val="000000"/>
          <w:kern w:val="0"/>
          <w:sz w:val="40"/>
          <w:szCs w:val="40"/>
          <w:u w:val="single"/>
          <w:rtl/>
          <w:lang w:eastAsia="ar-SA"/>
          <w14:ligatures w14:val="none"/>
        </w:rPr>
      </w:pPr>
      <w:r w:rsidRPr="00A544F8">
        <w:rPr>
          <w:rFonts w:ascii="Traditional Arabic" w:eastAsia="Times New Roman" w:hAnsi="Traditional Arabic" w:cs="Traditional Arabic" w:hint="cs"/>
          <w:b/>
          <w:bCs/>
          <w:color w:val="000000"/>
          <w:kern w:val="0"/>
          <w:sz w:val="40"/>
          <w:szCs w:val="40"/>
          <w:rtl/>
          <w:lang w:eastAsia="ar-SA"/>
          <w14:ligatures w14:val="none"/>
        </w:rPr>
        <w:br w:type="page"/>
        <w:t>—الْخُطْبَةُ الثَّانِيَةُ:—————</w:t>
      </w:r>
    </w:p>
    <w:p w14:paraId="47608986" w14:textId="0E61DDAC" w:rsidR="00C651D3" w:rsidRPr="005B4360" w:rsidRDefault="00C61773" w:rsidP="00A84F0D">
      <w:pPr>
        <w:rPr>
          <w:rFonts w:ascii="Traditional Arabic" w:hAnsi="Traditional Arabic" w:cs="Traditional Arabic"/>
          <w:b/>
          <w:bCs/>
          <w:sz w:val="40"/>
          <w:szCs w:val="40"/>
          <w:rtl/>
        </w:rPr>
      </w:pPr>
      <w:r>
        <w:rPr>
          <w:rFonts w:ascii="Traditional Arabic" w:hAnsi="Traditional Arabic" w:cs="Traditional Arabic" w:hint="cs"/>
          <w:b/>
          <w:bCs/>
          <w:sz w:val="40"/>
          <w:szCs w:val="40"/>
          <w:rtl/>
        </w:rPr>
        <w:t>نَجَاحُ الحَجِّ بِفَضْلِ اللهِ وَرَحْمَتِهِ</w:t>
      </w:r>
    </w:p>
    <w:p w14:paraId="6588ACF8" w14:textId="77777777" w:rsidR="00C651D3" w:rsidRPr="00A544F8" w:rsidRDefault="00C651D3" w:rsidP="00C651D3">
      <w:pPr>
        <w:widowControl w:val="0"/>
        <w:jc w:val="both"/>
        <w:rPr>
          <w:rFonts w:ascii="Traditional Arabic" w:eastAsia="Times New Roman" w:hAnsi="Traditional Arabic" w:cs="Traditional Arabic"/>
          <w:b/>
          <w:bCs/>
          <w:color w:val="000000"/>
          <w:kern w:val="0"/>
          <w:sz w:val="40"/>
          <w:szCs w:val="40"/>
          <w:u w:val="single"/>
          <w:rtl/>
          <w:lang w:eastAsia="ar-SA"/>
          <w14:ligatures w14:val="none"/>
        </w:rPr>
      </w:pPr>
    </w:p>
    <w:p w14:paraId="0695713C" w14:textId="77777777" w:rsidR="00A544F8" w:rsidRPr="00A544F8" w:rsidRDefault="00A544F8" w:rsidP="00A544F8">
      <w:pPr>
        <w:rPr>
          <w:rFonts w:ascii="Traditional Arabic" w:hAnsi="Traditional Arabic" w:cs="Traditional Arabic"/>
          <w:b/>
          <w:bCs/>
          <w:kern w:val="0"/>
          <w:sz w:val="40"/>
          <w:szCs w:val="40"/>
          <w:rtl/>
          <w14:ligatures w14:val="none"/>
        </w:rPr>
      </w:pPr>
      <w:r w:rsidRPr="00A544F8">
        <w:rPr>
          <w:rFonts w:ascii="Traditional Arabic" w:hAnsi="Traditional Arabic" w:cs="Traditional Arabic" w:hint="cs"/>
          <w:b/>
          <w:bCs/>
          <w:kern w:val="0"/>
          <w:sz w:val="40"/>
          <w:szCs w:val="40"/>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06989AE3" w14:textId="77777777" w:rsidR="00E35CF9" w:rsidRPr="005B4360" w:rsidRDefault="00E35CF9" w:rsidP="00E35CF9">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1. عِبَادَ اللَّهِ: وَكَمَا وَفَّرَتِ الدَّوْلَةُ وَفَّقَهَا اللَّهُ، وَعَلَى رَأْسِهَا خَادِمُ الْحَرَمَيْنِ الشَّرِيفَيْنِ، وَوَلِيُّ عَهْدِهِ، الْإِمْكَانَاتِ الْمَادِّيَّةَ وَالْبَشَرِيَّةَ لِأَدَاءِ الْمَنَاسِكِ بِكُلِّ يسْرٍ وَسُهُولةٍ، فلَمْ تَنْسَ الدَّوْلَةُ أَنْ تَهْتَمَّ بِالْمَجَالِ الدَّعَوِيِّ، وَتَوْفِيرَ الدُّعَاةِ، وَالْمُفْتِينَ وَالْمُرْشِدِينَ، الَّذِينَ يُجِيبُونَ عَلَى أَسْئِلَةِ الْحُجَّاجِ، وَيَحُلُّونَ لَهُمْ مَشَاكِلَهُمْ، وَيُصَحِّحُونَ لَهُمْ أَخْطَاءَهُمْ، حَتَّى يُؤَدُّوا الْحَجَّ وَفْقَ مُرَادِ اللَّهِ، وَمُرَادِ رَسُولِهِ - صَلَّى اللَّهُ عَلَيْهِ وَسَلَّمَ.</w:t>
      </w:r>
    </w:p>
    <w:p w14:paraId="277AB2A2" w14:textId="1169AFF2" w:rsidR="00E35CF9" w:rsidRPr="005B4360" w:rsidRDefault="00E35CF9" w:rsidP="00E35CF9">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2. ولقد بَذَلَتْ وَزَارَةُ الشُّؤُونِ الْإِسْلَامِيَّةِ، لِنَشْرِ الدَّعْوَةِ بِالْحِكمَةِ وَالْمَوْعِظَةِ الحَسَنَة، فَأَنْشَأَتْ عَشَرَاتِ الْمَرَاكِزِ الدَّعَوِيَّةِ بِالْمَوَاقِيتِ، وَالْمَطَارَاتِ وَدَاخِلَ مَكَّةَ وَفِي كَافَّةِ الْمَشَاعِرِ، وَأَنْشَأَتْ عَشَرَاتِ الْمَبَانِي الَّتِي يُجِيبُونَ مِنْ خِلَالِهَا الدُّعَاةُ عَلَى أَسْئِلَةِ الْمُسْتَفْتِينَ، وَوَزَّعَتْ المَلايينَ مِنَ المصاحف، والْكُتُبِ النَّافِعَةِ، الَّتِي طُبِعَتْ بِلُغَاتٍ مُخْتَلِفَةٍ، فَأَسْهَمَتْ إِسْهَامًا عَظِيمًا فِي تَوْعِيَةِ حُجَّاجِ بَيْتِ اللَّهِ الْحَرَامِ، وَأَلْقَى الدُّعَاةُ الَّذِينَ انْتَخَبَتْهُمْ وَزَارَةُ الشُّؤُونِ الْإِسْلَامِيَّةِ، وألقيت الْآلَافِ مِنَ الدُّرُوسِ وَالْمُحَاضَرَاتِ وَالْمَوَاعِظِ، </w:t>
      </w:r>
      <w:r w:rsidR="00BA7A2A" w:rsidRPr="005B4360">
        <w:rPr>
          <w:rFonts w:ascii="Traditional Arabic" w:hAnsi="Traditional Arabic" w:cs="Traditional Arabic" w:hint="cs"/>
          <w:b/>
          <w:bCs/>
          <w:sz w:val="40"/>
          <w:szCs w:val="40"/>
          <w:rtl/>
        </w:rPr>
        <w:t>فِيْ</w:t>
      </w:r>
      <w:r w:rsidRPr="005B4360">
        <w:rPr>
          <w:rFonts w:ascii="Traditional Arabic" w:hAnsi="Traditional Arabic" w:cs="Traditional Arabic" w:hint="cs"/>
          <w:b/>
          <w:bCs/>
          <w:sz w:val="40"/>
          <w:szCs w:val="40"/>
          <w:rtl/>
        </w:rPr>
        <w:t xml:space="preserve"> </w:t>
      </w:r>
      <w:r w:rsidR="00BA7A2A" w:rsidRPr="005B4360">
        <w:rPr>
          <w:rFonts w:ascii="Traditional Arabic" w:hAnsi="Traditional Arabic" w:cs="Traditional Arabic" w:hint="cs"/>
          <w:b/>
          <w:bCs/>
          <w:sz w:val="40"/>
          <w:szCs w:val="40"/>
          <w:rtl/>
        </w:rPr>
        <w:t>المَسَاجِدِ</w:t>
      </w:r>
      <w:r w:rsidRPr="005B4360">
        <w:rPr>
          <w:rFonts w:ascii="Traditional Arabic" w:hAnsi="Traditional Arabic" w:cs="Traditional Arabic" w:hint="cs"/>
          <w:b/>
          <w:bCs/>
          <w:sz w:val="40"/>
          <w:szCs w:val="40"/>
          <w:rtl/>
        </w:rPr>
        <w:t xml:space="preserve">، </w:t>
      </w:r>
      <w:r w:rsidR="00BA7A2A" w:rsidRPr="005B4360">
        <w:rPr>
          <w:rFonts w:ascii="Traditional Arabic" w:hAnsi="Traditional Arabic" w:cs="Traditional Arabic" w:hint="cs"/>
          <w:b/>
          <w:bCs/>
          <w:sz w:val="40"/>
          <w:szCs w:val="40"/>
          <w:rtl/>
        </w:rPr>
        <w:t>وَمُخَيِّمَاتِ</w:t>
      </w:r>
      <w:r w:rsidRPr="005B4360">
        <w:rPr>
          <w:rFonts w:ascii="Traditional Arabic" w:hAnsi="Traditional Arabic" w:cs="Traditional Arabic" w:hint="cs"/>
          <w:b/>
          <w:bCs/>
          <w:sz w:val="40"/>
          <w:szCs w:val="40"/>
          <w:rtl/>
        </w:rPr>
        <w:t xml:space="preserve"> </w:t>
      </w:r>
      <w:r w:rsidR="00BA7A2A" w:rsidRPr="005B4360">
        <w:rPr>
          <w:rFonts w:ascii="Traditional Arabic" w:hAnsi="Traditional Arabic" w:cs="Traditional Arabic" w:hint="cs"/>
          <w:b/>
          <w:bCs/>
          <w:sz w:val="40"/>
          <w:szCs w:val="40"/>
          <w:rtl/>
        </w:rPr>
        <w:t>حَمَلَاتِ</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الحَجِّ</w:t>
      </w:r>
      <w:r w:rsidRPr="005B4360">
        <w:rPr>
          <w:rFonts w:ascii="Traditional Arabic" w:hAnsi="Traditional Arabic" w:cs="Traditional Arabic" w:hint="cs"/>
          <w:b/>
          <w:bCs/>
          <w:sz w:val="40"/>
          <w:szCs w:val="40"/>
          <w:rtl/>
        </w:rPr>
        <w:t>، حَتَّى خَرَجَتِ الدَّعْوَةُ بِالْحِكْمَةِ وَالْمَوْعِظَةِ الْحَسَنَةِ وَلِلَّهِ الْفَضْلُ وَالْمِنَّةُ.</w:t>
      </w:r>
    </w:p>
    <w:p w14:paraId="2923C539" w14:textId="58228941" w:rsidR="00E35CF9" w:rsidRPr="005B4360" w:rsidRDefault="00E35CF9" w:rsidP="00E35CF9">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3. </w:t>
      </w:r>
      <w:r w:rsidR="00014610" w:rsidRPr="005B4360">
        <w:rPr>
          <w:rFonts w:ascii="Traditional Arabic" w:hAnsi="Traditional Arabic" w:cs="Traditional Arabic" w:hint="cs"/>
          <w:b/>
          <w:bCs/>
          <w:sz w:val="40"/>
          <w:szCs w:val="40"/>
          <w:rtl/>
        </w:rPr>
        <w:t>كَذَلِكَ</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شُوْهِدَت</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الجُهُودُ</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العَظِيْمَةِ</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لِهَيْئَاتِ</w:t>
      </w:r>
      <w:r w:rsidRPr="005B4360">
        <w:rPr>
          <w:rFonts w:ascii="Traditional Arabic" w:hAnsi="Traditional Arabic" w:cs="Traditional Arabic" w:hint="cs"/>
          <w:b/>
          <w:bCs/>
          <w:sz w:val="40"/>
          <w:szCs w:val="40"/>
          <w:rtl/>
        </w:rPr>
        <w:t xml:space="preserve"> الأ</w:t>
      </w:r>
      <w:r w:rsidR="00014610" w:rsidRPr="005B4360">
        <w:rPr>
          <w:rFonts w:ascii="Traditional Arabic" w:hAnsi="Traditional Arabic" w:cs="Traditional Arabic" w:hint="cs"/>
          <w:b/>
          <w:bCs/>
          <w:sz w:val="40"/>
          <w:szCs w:val="40"/>
          <w:rtl/>
        </w:rPr>
        <w:t>َمْرِ</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بِالْمَعْرُوفِ،</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وَالنَّهِيْ</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عَنِ</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المُنْكَرِ</w:t>
      </w:r>
      <w:r w:rsidRPr="005B4360">
        <w:rPr>
          <w:rFonts w:ascii="Traditional Arabic" w:hAnsi="Traditional Arabic" w:cs="Traditional Arabic" w:hint="cs"/>
          <w:b/>
          <w:bCs/>
          <w:sz w:val="40"/>
          <w:szCs w:val="40"/>
          <w:rtl/>
        </w:rPr>
        <w:t xml:space="preserve">، </w:t>
      </w:r>
      <w:r w:rsidR="00014610" w:rsidRPr="005B4360">
        <w:rPr>
          <w:rFonts w:ascii="Traditional Arabic" w:hAnsi="Traditional Arabic" w:cs="Traditional Arabic" w:hint="cs"/>
          <w:b/>
          <w:bCs/>
          <w:sz w:val="40"/>
          <w:szCs w:val="40"/>
          <w:rtl/>
        </w:rPr>
        <w:t>الَّتِي</w:t>
      </w:r>
      <w:r w:rsidRPr="005B4360">
        <w:rPr>
          <w:rFonts w:ascii="Traditional Arabic" w:hAnsi="Traditional Arabic" w:cs="Traditional Arabic" w:hint="cs"/>
          <w:b/>
          <w:bCs/>
          <w:sz w:val="40"/>
          <w:szCs w:val="40"/>
          <w:rtl/>
        </w:rPr>
        <w:t xml:space="preserve"> أ</w:t>
      </w:r>
      <w:r w:rsidR="00031885" w:rsidRPr="005B4360">
        <w:rPr>
          <w:rFonts w:ascii="Traditional Arabic" w:hAnsi="Traditional Arabic" w:cs="Traditional Arabic" w:hint="cs"/>
          <w:b/>
          <w:bCs/>
          <w:sz w:val="40"/>
          <w:szCs w:val="40"/>
          <w:rtl/>
        </w:rPr>
        <w:t>َنْشَأَتْ عَشَرَات</w:t>
      </w:r>
      <w:r w:rsidRPr="005B4360">
        <w:rPr>
          <w:rFonts w:ascii="Traditional Arabic" w:hAnsi="Traditional Arabic" w:cs="Traditional Arabic" w:hint="cs"/>
          <w:b/>
          <w:bCs/>
          <w:sz w:val="40"/>
          <w:szCs w:val="40"/>
          <w:rtl/>
        </w:rPr>
        <w:t xml:space="preserve"> </w:t>
      </w:r>
      <w:r w:rsidR="00C96613" w:rsidRPr="005B4360">
        <w:rPr>
          <w:rFonts w:ascii="Traditional Arabic" w:hAnsi="Traditional Arabic" w:cs="Traditional Arabic" w:hint="cs"/>
          <w:b/>
          <w:bCs/>
          <w:sz w:val="40"/>
          <w:szCs w:val="40"/>
          <w:rtl/>
        </w:rPr>
        <w:t>المَوَاقِعِ</w:t>
      </w:r>
      <w:r w:rsidRPr="005B4360">
        <w:rPr>
          <w:rFonts w:ascii="Traditional Arabic" w:hAnsi="Traditional Arabic" w:cs="Traditional Arabic" w:hint="cs"/>
          <w:b/>
          <w:bCs/>
          <w:sz w:val="40"/>
          <w:szCs w:val="40"/>
          <w:rtl/>
        </w:rPr>
        <w:t>، لإ</w:t>
      </w:r>
      <w:r w:rsidR="002D5BA9" w:rsidRPr="005B4360">
        <w:rPr>
          <w:rFonts w:ascii="Traditional Arabic" w:hAnsi="Traditional Arabic" w:cs="Traditional Arabic" w:hint="cs"/>
          <w:b/>
          <w:bCs/>
          <w:sz w:val="40"/>
          <w:szCs w:val="40"/>
          <w:rtl/>
        </w:rPr>
        <w:t>ِرْشَادِ</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النَّاسِ</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وَأَمْرُهُمْ</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بِالْمَعْرُوفِ</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وَتَحْذِيْرِهِمْ</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w:t>
      </w:r>
      <w:r w:rsidR="002D5BA9" w:rsidRPr="005B4360">
        <w:rPr>
          <w:rFonts w:ascii="Traditional Arabic" w:hAnsi="Traditional Arabic" w:cs="Traditional Arabic" w:hint="cs"/>
          <w:b/>
          <w:bCs/>
          <w:sz w:val="40"/>
          <w:szCs w:val="40"/>
          <w:rtl/>
        </w:rPr>
        <w:t>البِدَعِ</w:t>
      </w:r>
      <w:r w:rsidRPr="005B4360">
        <w:rPr>
          <w:rFonts w:ascii="Traditional Arabic" w:hAnsi="Traditional Arabic" w:cs="Traditional Arabic" w:hint="cs"/>
          <w:b/>
          <w:bCs/>
          <w:sz w:val="40"/>
          <w:szCs w:val="40"/>
          <w:rtl/>
        </w:rPr>
        <w:t xml:space="preserve">، </w:t>
      </w:r>
      <w:r w:rsidR="00705DBD" w:rsidRPr="005B4360">
        <w:rPr>
          <w:rFonts w:ascii="Traditional Arabic" w:hAnsi="Traditional Arabic" w:cs="Traditional Arabic" w:hint="cs"/>
          <w:b/>
          <w:bCs/>
          <w:sz w:val="40"/>
          <w:szCs w:val="40"/>
          <w:rtl/>
        </w:rPr>
        <w:t>وَوَزَّعَتْ</w:t>
      </w:r>
      <w:r w:rsidRPr="005B4360">
        <w:rPr>
          <w:rFonts w:ascii="Traditional Arabic" w:hAnsi="Traditional Arabic" w:cs="Traditional Arabic" w:hint="cs"/>
          <w:b/>
          <w:bCs/>
          <w:sz w:val="40"/>
          <w:szCs w:val="40"/>
          <w:rtl/>
        </w:rPr>
        <w:t xml:space="preserve"> </w:t>
      </w:r>
      <w:r w:rsidR="00705DBD"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w:t>
      </w:r>
      <w:r w:rsidR="00705DBD" w:rsidRPr="005B4360">
        <w:rPr>
          <w:rFonts w:ascii="Traditional Arabic" w:hAnsi="Traditional Arabic" w:cs="Traditional Arabic" w:hint="cs"/>
          <w:b/>
          <w:bCs/>
          <w:sz w:val="40"/>
          <w:szCs w:val="40"/>
          <w:rtl/>
        </w:rPr>
        <w:t>خ</w:t>
      </w:r>
      <w:r w:rsidR="005A685F" w:rsidRPr="005B4360">
        <w:rPr>
          <w:rFonts w:ascii="Traditional Arabic" w:hAnsi="Traditional Arabic" w:cs="Traditional Arabic" w:hint="cs"/>
          <w:b/>
          <w:bCs/>
          <w:sz w:val="40"/>
          <w:szCs w:val="40"/>
          <w:rtl/>
        </w:rPr>
        <w:t>ِلَالِهَا</w:t>
      </w:r>
      <w:r w:rsidRPr="005B4360">
        <w:rPr>
          <w:rFonts w:ascii="Traditional Arabic" w:hAnsi="Traditional Arabic" w:cs="Traditional Arabic" w:hint="cs"/>
          <w:b/>
          <w:bCs/>
          <w:sz w:val="40"/>
          <w:szCs w:val="40"/>
          <w:rtl/>
        </w:rPr>
        <w:t xml:space="preserve"> </w:t>
      </w:r>
      <w:r w:rsidR="00477624" w:rsidRPr="005B4360">
        <w:rPr>
          <w:rFonts w:ascii="Traditional Arabic" w:hAnsi="Traditional Arabic" w:cs="Traditional Arabic" w:hint="cs"/>
          <w:b/>
          <w:bCs/>
          <w:sz w:val="40"/>
          <w:szCs w:val="40"/>
          <w:rtl/>
        </w:rPr>
        <w:t>الْمَلَايِيْن</w:t>
      </w:r>
      <w:r w:rsidRPr="005B4360">
        <w:rPr>
          <w:rFonts w:ascii="Traditional Arabic" w:hAnsi="Traditional Arabic" w:cs="Traditional Arabic" w:hint="cs"/>
          <w:b/>
          <w:bCs/>
          <w:sz w:val="40"/>
          <w:szCs w:val="40"/>
          <w:rtl/>
        </w:rPr>
        <w:t xml:space="preserve"> </w:t>
      </w:r>
      <w:r w:rsidR="005728ED"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الكُتب</w:t>
      </w:r>
      <w:r w:rsidR="005728ED" w:rsidRPr="005B4360">
        <w:rPr>
          <w:rFonts w:ascii="Traditional Arabic" w:hAnsi="Traditional Arabic" w:cs="Traditional Arabic" w:hint="cs"/>
          <w:b/>
          <w:bCs/>
          <w:sz w:val="40"/>
          <w:szCs w:val="40"/>
          <w:rtl/>
        </w:rPr>
        <w:t>ِ</w:t>
      </w:r>
      <w:r w:rsidRPr="005B4360">
        <w:rPr>
          <w:rFonts w:ascii="Traditional Arabic" w:hAnsi="Traditional Arabic" w:cs="Traditional Arabic" w:hint="cs"/>
          <w:b/>
          <w:bCs/>
          <w:sz w:val="40"/>
          <w:szCs w:val="40"/>
          <w:rtl/>
        </w:rPr>
        <w:t xml:space="preserve">، </w:t>
      </w:r>
      <w:r w:rsidR="00F854F0" w:rsidRPr="005B4360">
        <w:rPr>
          <w:rFonts w:ascii="Traditional Arabic" w:hAnsi="Traditional Arabic" w:cs="Traditional Arabic" w:hint="cs"/>
          <w:b/>
          <w:bCs/>
          <w:sz w:val="40"/>
          <w:szCs w:val="40"/>
          <w:rtl/>
        </w:rPr>
        <w:t>بِكَافَةِ</w:t>
      </w:r>
      <w:r w:rsidRPr="005B4360">
        <w:rPr>
          <w:rFonts w:ascii="Traditional Arabic" w:hAnsi="Traditional Arabic" w:cs="Traditional Arabic" w:hint="cs"/>
          <w:b/>
          <w:bCs/>
          <w:sz w:val="40"/>
          <w:szCs w:val="40"/>
          <w:rtl/>
        </w:rPr>
        <w:t xml:space="preserve"> </w:t>
      </w:r>
      <w:r w:rsidR="00F854F0" w:rsidRPr="005B4360">
        <w:rPr>
          <w:rFonts w:ascii="Traditional Arabic" w:hAnsi="Traditional Arabic" w:cs="Traditional Arabic" w:hint="cs"/>
          <w:b/>
          <w:bCs/>
          <w:sz w:val="40"/>
          <w:szCs w:val="40"/>
          <w:rtl/>
        </w:rPr>
        <w:t>لُغَاتِ</w:t>
      </w:r>
      <w:r w:rsidRPr="005B4360">
        <w:rPr>
          <w:rFonts w:ascii="Traditional Arabic" w:hAnsi="Traditional Arabic" w:cs="Traditional Arabic" w:hint="cs"/>
          <w:b/>
          <w:bCs/>
          <w:sz w:val="40"/>
          <w:szCs w:val="40"/>
          <w:rtl/>
        </w:rPr>
        <w:t xml:space="preserve"> </w:t>
      </w:r>
      <w:r w:rsidR="00F854F0" w:rsidRPr="005B4360">
        <w:rPr>
          <w:rFonts w:ascii="Traditional Arabic" w:hAnsi="Traditional Arabic" w:cs="Traditional Arabic" w:hint="cs"/>
          <w:b/>
          <w:bCs/>
          <w:sz w:val="40"/>
          <w:szCs w:val="40"/>
          <w:rtl/>
        </w:rPr>
        <w:t>العَالَمِ</w:t>
      </w:r>
      <w:r w:rsidRPr="005B4360">
        <w:rPr>
          <w:rFonts w:ascii="Traditional Arabic" w:hAnsi="Traditional Arabic" w:cs="Traditional Arabic" w:hint="cs"/>
          <w:b/>
          <w:bCs/>
          <w:sz w:val="40"/>
          <w:szCs w:val="40"/>
          <w:rtl/>
        </w:rPr>
        <w:t>.</w:t>
      </w:r>
    </w:p>
    <w:p w14:paraId="5C51E369" w14:textId="490EE577" w:rsidR="00E35CF9" w:rsidRPr="005B4360" w:rsidRDefault="00E35CF9" w:rsidP="00E35CF9">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4. </w:t>
      </w:r>
      <w:r w:rsidR="000D4AE8" w:rsidRPr="005B4360">
        <w:rPr>
          <w:rFonts w:ascii="Traditional Arabic" w:hAnsi="Traditional Arabic" w:cs="Traditional Arabic" w:hint="cs"/>
          <w:b/>
          <w:bCs/>
          <w:sz w:val="40"/>
          <w:szCs w:val="40"/>
          <w:rtl/>
        </w:rPr>
        <w:t>كَ</w:t>
      </w:r>
      <w:r w:rsidR="00F854F0" w:rsidRPr="005B4360">
        <w:rPr>
          <w:rFonts w:ascii="Traditional Arabic" w:hAnsi="Traditional Arabic" w:cs="Traditional Arabic" w:hint="cs"/>
          <w:b/>
          <w:bCs/>
          <w:sz w:val="40"/>
          <w:szCs w:val="40"/>
          <w:rtl/>
        </w:rPr>
        <w:t>ذَلِكَ</w:t>
      </w:r>
      <w:r w:rsidRPr="005B4360">
        <w:rPr>
          <w:rFonts w:ascii="Traditional Arabic" w:hAnsi="Traditional Arabic" w:cs="Traditional Arabic" w:hint="cs"/>
          <w:b/>
          <w:bCs/>
          <w:sz w:val="40"/>
          <w:szCs w:val="40"/>
          <w:rtl/>
        </w:rPr>
        <w:t xml:space="preserve"> </w:t>
      </w:r>
      <w:r w:rsidR="000D4AE8" w:rsidRPr="005B4360">
        <w:rPr>
          <w:rFonts w:ascii="Traditional Arabic" w:hAnsi="Traditional Arabic" w:cs="Traditional Arabic" w:hint="cs"/>
          <w:b/>
          <w:bCs/>
          <w:sz w:val="40"/>
          <w:szCs w:val="40"/>
          <w:rtl/>
        </w:rPr>
        <w:t>شَهِدَ</w:t>
      </w:r>
      <w:r w:rsidRPr="005B4360">
        <w:rPr>
          <w:rFonts w:ascii="Traditional Arabic" w:hAnsi="Traditional Arabic" w:cs="Traditional Arabic" w:hint="cs"/>
          <w:b/>
          <w:bCs/>
          <w:sz w:val="40"/>
          <w:szCs w:val="40"/>
          <w:rtl/>
        </w:rPr>
        <w:t xml:space="preserve"> </w:t>
      </w:r>
      <w:r w:rsidR="009472AA" w:rsidRPr="005B4360">
        <w:rPr>
          <w:rFonts w:ascii="Traditional Arabic" w:hAnsi="Traditional Arabic" w:cs="Traditional Arabic" w:hint="cs"/>
          <w:b/>
          <w:bCs/>
          <w:sz w:val="40"/>
          <w:szCs w:val="40"/>
          <w:rtl/>
        </w:rPr>
        <w:t>القَاصِّي</w:t>
      </w:r>
      <w:r w:rsidRPr="005B4360">
        <w:rPr>
          <w:rFonts w:ascii="Traditional Arabic" w:hAnsi="Traditional Arabic" w:cs="Traditional Arabic" w:hint="cs"/>
          <w:b/>
          <w:bCs/>
          <w:sz w:val="40"/>
          <w:szCs w:val="40"/>
          <w:rtl/>
        </w:rPr>
        <w:t xml:space="preserve"> </w:t>
      </w:r>
      <w:r w:rsidR="009472AA" w:rsidRPr="005B4360">
        <w:rPr>
          <w:rFonts w:ascii="Traditional Arabic" w:hAnsi="Traditional Arabic" w:cs="Traditional Arabic" w:hint="cs"/>
          <w:b/>
          <w:bCs/>
          <w:sz w:val="40"/>
          <w:szCs w:val="40"/>
          <w:rtl/>
        </w:rPr>
        <w:t>وَالدَّانِي</w:t>
      </w:r>
      <w:r w:rsidRPr="005B4360">
        <w:rPr>
          <w:rFonts w:ascii="Traditional Arabic" w:hAnsi="Traditional Arabic" w:cs="Traditional Arabic" w:hint="cs"/>
          <w:b/>
          <w:bCs/>
          <w:sz w:val="40"/>
          <w:szCs w:val="40"/>
          <w:rtl/>
        </w:rPr>
        <w:t xml:space="preserve">، </w:t>
      </w:r>
      <w:r w:rsidR="000765E1" w:rsidRPr="005B4360">
        <w:rPr>
          <w:rFonts w:ascii="Traditional Arabic" w:hAnsi="Traditional Arabic" w:cs="Traditional Arabic" w:hint="cs"/>
          <w:b/>
          <w:bCs/>
          <w:sz w:val="40"/>
          <w:szCs w:val="40"/>
          <w:rtl/>
        </w:rPr>
        <w:t>الجُهُودَ</w:t>
      </w:r>
      <w:r w:rsidRPr="005B4360">
        <w:rPr>
          <w:rFonts w:ascii="Traditional Arabic" w:hAnsi="Traditional Arabic" w:cs="Traditional Arabic" w:hint="cs"/>
          <w:b/>
          <w:bCs/>
          <w:sz w:val="40"/>
          <w:szCs w:val="40"/>
          <w:rtl/>
        </w:rPr>
        <w:t xml:space="preserve"> </w:t>
      </w:r>
      <w:r w:rsidR="000765E1" w:rsidRPr="005B4360">
        <w:rPr>
          <w:rFonts w:ascii="Traditional Arabic" w:hAnsi="Traditional Arabic" w:cs="Traditional Arabic" w:hint="cs"/>
          <w:b/>
          <w:bCs/>
          <w:sz w:val="40"/>
          <w:szCs w:val="40"/>
          <w:rtl/>
        </w:rPr>
        <w:t>العَظِيْمَة</w:t>
      </w:r>
      <w:r w:rsidR="00BD7B70" w:rsidRPr="005B4360">
        <w:rPr>
          <w:rFonts w:ascii="Traditional Arabic" w:hAnsi="Traditional Arabic" w:cs="Traditional Arabic" w:hint="cs"/>
          <w:b/>
          <w:bCs/>
          <w:sz w:val="40"/>
          <w:szCs w:val="40"/>
          <w:rtl/>
        </w:rPr>
        <w:t>َ</w:t>
      </w:r>
      <w:r w:rsidRPr="005B4360">
        <w:rPr>
          <w:rFonts w:ascii="Traditional Arabic" w:hAnsi="Traditional Arabic" w:cs="Traditional Arabic" w:hint="cs"/>
          <w:b/>
          <w:bCs/>
          <w:sz w:val="40"/>
          <w:szCs w:val="40"/>
          <w:rtl/>
        </w:rPr>
        <w:t xml:space="preserve">، </w:t>
      </w:r>
      <w:r w:rsidR="00BD7B70" w:rsidRPr="005B4360">
        <w:rPr>
          <w:rFonts w:ascii="Traditional Arabic" w:hAnsi="Traditional Arabic" w:cs="Traditional Arabic" w:hint="cs"/>
          <w:b/>
          <w:bCs/>
          <w:sz w:val="40"/>
          <w:szCs w:val="40"/>
          <w:rtl/>
        </w:rPr>
        <w:t>لِلْشُؤُونِ</w:t>
      </w:r>
      <w:r w:rsidRPr="005B4360">
        <w:rPr>
          <w:rFonts w:ascii="Traditional Arabic" w:hAnsi="Traditional Arabic" w:cs="Traditional Arabic" w:hint="cs"/>
          <w:b/>
          <w:bCs/>
          <w:sz w:val="40"/>
          <w:szCs w:val="40"/>
          <w:rtl/>
        </w:rPr>
        <w:t xml:space="preserve"> </w:t>
      </w:r>
      <w:r w:rsidR="00A41EE0" w:rsidRPr="005B4360">
        <w:rPr>
          <w:rFonts w:ascii="Traditional Arabic" w:hAnsi="Traditional Arabic" w:cs="Traditional Arabic" w:hint="cs"/>
          <w:b/>
          <w:bCs/>
          <w:sz w:val="40"/>
          <w:szCs w:val="40"/>
          <w:rtl/>
        </w:rPr>
        <w:t>الدِّيْنِيَّةَ</w:t>
      </w:r>
      <w:r w:rsidRPr="005B4360">
        <w:rPr>
          <w:rFonts w:ascii="Traditional Arabic" w:hAnsi="Traditional Arabic" w:cs="Traditional Arabic" w:hint="cs"/>
          <w:b/>
          <w:bCs/>
          <w:sz w:val="40"/>
          <w:szCs w:val="40"/>
          <w:rtl/>
        </w:rPr>
        <w:t xml:space="preserve"> </w:t>
      </w:r>
      <w:r w:rsidR="00A41EE0" w:rsidRPr="005B4360">
        <w:rPr>
          <w:rFonts w:ascii="Traditional Arabic" w:hAnsi="Traditional Arabic" w:cs="Traditional Arabic" w:hint="cs"/>
          <w:b/>
          <w:bCs/>
          <w:sz w:val="40"/>
          <w:szCs w:val="40"/>
          <w:rtl/>
        </w:rPr>
        <w:t>فِيْ</w:t>
      </w:r>
      <w:r w:rsidRPr="005B4360">
        <w:rPr>
          <w:rFonts w:ascii="Traditional Arabic" w:hAnsi="Traditional Arabic" w:cs="Traditional Arabic" w:hint="cs"/>
          <w:b/>
          <w:bCs/>
          <w:sz w:val="40"/>
          <w:szCs w:val="40"/>
          <w:rtl/>
        </w:rPr>
        <w:t xml:space="preserve"> </w:t>
      </w:r>
      <w:r w:rsidR="00A41EE0" w:rsidRPr="005B4360">
        <w:rPr>
          <w:rFonts w:ascii="Traditional Arabic" w:hAnsi="Traditional Arabic" w:cs="Traditional Arabic" w:hint="cs"/>
          <w:b/>
          <w:bCs/>
          <w:sz w:val="40"/>
          <w:szCs w:val="40"/>
          <w:rtl/>
        </w:rPr>
        <w:t>الحَرَمَيْنِ</w:t>
      </w:r>
      <w:r w:rsidRPr="005B4360">
        <w:rPr>
          <w:rFonts w:ascii="Traditional Arabic" w:hAnsi="Traditional Arabic" w:cs="Traditional Arabic" w:hint="cs"/>
          <w:b/>
          <w:bCs/>
          <w:sz w:val="40"/>
          <w:szCs w:val="40"/>
          <w:rtl/>
        </w:rPr>
        <w:t xml:space="preserve"> </w:t>
      </w:r>
      <w:r w:rsidR="00A41EE0" w:rsidRPr="005B4360">
        <w:rPr>
          <w:rFonts w:ascii="Traditional Arabic" w:hAnsi="Traditional Arabic" w:cs="Traditional Arabic" w:hint="cs"/>
          <w:b/>
          <w:bCs/>
          <w:sz w:val="40"/>
          <w:szCs w:val="40"/>
          <w:rtl/>
        </w:rPr>
        <w:t>الشَّرِ</w:t>
      </w:r>
      <w:r w:rsidR="00C141D2" w:rsidRPr="005B4360">
        <w:rPr>
          <w:rFonts w:ascii="Traditional Arabic" w:hAnsi="Traditional Arabic" w:cs="Traditional Arabic" w:hint="cs"/>
          <w:b/>
          <w:bCs/>
          <w:sz w:val="40"/>
          <w:szCs w:val="40"/>
          <w:rtl/>
        </w:rPr>
        <w:t>يْفَيْنِ</w:t>
      </w:r>
      <w:r w:rsidRPr="005B4360">
        <w:rPr>
          <w:rFonts w:ascii="Traditional Arabic" w:hAnsi="Traditional Arabic" w:cs="Traditional Arabic" w:hint="cs"/>
          <w:b/>
          <w:bCs/>
          <w:sz w:val="40"/>
          <w:szCs w:val="40"/>
          <w:rtl/>
        </w:rPr>
        <w:t xml:space="preserve">، </w:t>
      </w:r>
      <w:r w:rsidR="00C141D2"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خِلَالِ</w:t>
      </w:r>
      <w:r w:rsidRPr="005B4360">
        <w:rPr>
          <w:rFonts w:ascii="Traditional Arabic" w:hAnsi="Traditional Arabic" w:cs="Traditional Arabic" w:hint="cs"/>
          <w:b/>
          <w:bCs/>
          <w:sz w:val="40"/>
          <w:szCs w:val="40"/>
          <w:rtl/>
        </w:rPr>
        <w:t xml:space="preserve"> إ</w:t>
      </w:r>
      <w:r w:rsidR="0044290A" w:rsidRPr="005B4360">
        <w:rPr>
          <w:rFonts w:ascii="Traditional Arabic" w:hAnsi="Traditional Arabic" w:cs="Traditional Arabic" w:hint="cs"/>
          <w:b/>
          <w:bCs/>
          <w:sz w:val="40"/>
          <w:szCs w:val="40"/>
          <w:rtl/>
        </w:rPr>
        <w:t>ِنْشَاءِ مَرَاكِزَ</w:t>
      </w:r>
      <w:r w:rsidRPr="005B4360">
        <w:rPr>
          <w:rFonts w:ascii="Traditional Arabic" w:hAnsi="Traditional Arabic" w:cs="Traditional Arabic" w:hint="cs"/>
          <w:b/>
          <w:bCs/>
          <w:sz w:val="40"/>
          <w:szCs w:val="40"/>
          <w:rtl/>
        </w:rPr>
        <w:t xml:space="preserve"> الإ</w:t>
      </w:r>
      <w:r w:rsidR="0044290A" w:rsidRPr="005B4360">
        <w:rPr>
          <w:rFonts w:ascii="Traditional Arabic" w:hAnsi="Traditional Arabic" w:cs="Traditional Arabic" w:hint="cs"/>
          <w:b/>
          <w:bCs/>
          <w:sz w:val="40"/>
          <w:szCs w:val="40"/>
          <w:rtl/>
        </w:rPr>
        <w:t>ِفْتَاءِ</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وَتَوْزِيْعِ</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المَلَايين</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الكُتب</w:t>
      </w:r>
      <w:r w:rsidR="0044290A" w:rsidRPr="005B4360">
        <w:rPr>
          <w:rFonts w:ascii="Traditional Arabic" w:hAnsi="Traditional Arabic" w:cs="Traditional Arabic" w:hint="cs"/>
          <w:b/>
          <w:bCs/>
          <w:sz w:val="40"/>
          <w:szCs w:val="40"/>
          <w:rtl/>
        </w:rPr>
        <w:t>ِ</w:t>
      </w:r>
      <w:r w:rsidR="005F001E">
        <w:rPr>
          <w:rFonts w:ascii="Traditional Arabic" w:hAnsi="Traditional Arabic" w:cs="Traditional Arabic" w:hint="cs"/>
          <w:b/>
          <w:bCs/>
          <w:sz w:val="40"/>
          <w:szCs w:val="40"/>
          <w:rtl/>
        </w:rPr>
        <w:t xml:space="preserve"> </w:t>
      </w:r>
      <w:r w:rsidR="00A551A7">
        <w:rPr>
          <w:rFonts w:ascii="Traditional Arabic" w:hAnsi="Traditional Arabic" w:cs="Traditional Arabic" w:hint="cs"/>
          <w:b/>
          <w:bCs/>
          <w:sz w:val="40"/>
          <w:szCs w:val="40"/>
          <w:rtl/>
        </w:rPr>
        <w:t>وَالمَصَاحِفِ</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مِنْ</w:t>
      </w:r>
      <w:r w:rsidRPr="005B4360">
        <w:rPr>
          <w:rFonts w:ascii="Traditional Arabic" w:hAnsi="Traditional Arabic" w:cs="Traditional Arabic" w:hint="cs"/>
          <w:b/>
          <w:bCs/>
          <w:sz w:val="40"/>
          <w:szCs w:val="40"/>
          <w:rtl/>
        </w:rPr>
        <w:t xml:space="preserve"> أ</w:t>
      </w:r>
      <w:r w:rsidR="0044290A" w:rsidRPr="005B4360">
        <w:rPr>
          <w:rFonts w:ascii="Traditional Arabic" w:hAnsi="Traditional Arabic" w:cs="Traditional Arabic" w:hint="cs"/>
          <w:b/>
          <w:bCs/>
          <w:sz w:val="40"/>
          <w:szCs w:val="40"/>
          <w:rtl/>
        </w:rPr>
        <w:t>َجْلِ</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تَعْلِيْمِ</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النَّاسِ</w:t>
      </w:r>
      <w:r w:rsidRPr="005B4360">
        <w:rPr>
          <w:rFonts w:ascii="Traditional Arabic" w:hAnsi="Traditional Arabic" w:cs="Traditional Arabic" w:hint="cs"/>
          <w:b/>
          <w:bCs/>
          <w:sz w:val="40"/>
          <w:szCs w:val="40"/>
          <w:rtl/>
        </w:rPr>
        <w:t xml:space="preserve"> </w:t>
      </w:r>
      <w:r w:rsidR="0044290A" w:rsidRPr="005B4360">
        <w:rPr>
          <w:rFonts w:ascii="Traditional Arabic" w:hAnsi="Traditional Arabic" w:cs="Traditional Arabic" w:hint="cs"/>
          <w:b/>
          <w:bCs/>
          <w:sz w:val="40"/>
          <w:szCs w:val="40"/>
          <w:rtl/>
        </w:rPr>
        <w:t>المَنَاسِك</w:t>
      </w:r>
      <w:r w:rsidR="00594496">
        <w:rPr>
          <w:rFonts w:ascii="Traditional Arabic" w:hAnsi="Traditional Arabic" w:cs="Traditional Arabic" w:hint="cs"/>
          <w:b/>
          <w:bCs/>
          <w:sz w:val="40"/>
          <w:szCs w:val="40"/>
          <w:rtl/>
        </w:rPr>
        <w:t xml:space="preserve">، </w:t>
      </w:r>
      <w:r w:rsidR="00A551A7">
        <w:rPr>
          <w:rFonts w:ascii="Traditional Arabic" w:hAnsi="Traditional Arabic" w:cs="Traditional Arabic" w:hint="cs"/>
          <w:b/>
          <w:bCs/>
          <w:sz w:val="40"/>
          <w:szCs w:val="40"/>
          <w:rtl/>
        </w:rPr>
        <w:t>وَكَذ</w:t>
      </w:r>
      <w:r w:rsidR="00FF5FDE">
        <w:rPr>
          <w:rFonts w:ascii="Traditional Arabic" w:hAnsi="Traditional Arabic" w:cs="Traditional Arabic" w:hint="cs"/>
          <w:b/>
          <w:bCs/>
          <w:sz w:val="40"/>
          <w:szCs w:val="40"/>
          <w:rtl/>
        </w:rPr>
        <w:t>َلِكَ</w:t>
      </w:r>
      <w:r w:rsidR="00594496">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أَنْشَأَتْ</w:t>
      </w:r>
      <w:r w:rsidR="00594496">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العَشَرَات</w:t>
      </w:r>
      <w:r w:rsidR="00594496">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مِنَ</w:t>
      </w:r>
      <w:r w:rsidR="00594496">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الخُطُوطِ</w:t>
      </w:r>
      <w:r w:rsidR="00594496">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الهَاتِفِيَّةِ</w:t>
      </w:r>
      <w:r w:rsidR="00594496">
        <w:rPr>
          <w:rFonts w:ascii="Traditional Arabic" w:hAnsi="Traditional Arabic" w:cs="Traditional Arabic" w:hint="cs"/>
          <w:b/>
          <w:bCs/>
          <w:sz w:val="40"/>
          <w:szCs w:val="40"/>
          <w:rtl/>
        </w:rPr>
        <w:t xml:space="preserve"> </w:t>
      </w:r>
      <w:r w:rsidR="00B20AA0">
        <w:rPr>
          <w:rFonts w:ascii="Traditional Arabic" w:hAnsi="Traditional Arabic" w:cs="Traditional Arabic" w:hint="cs"/>
          <w:b/>
          <w:bCs/>
          <w:sz w:val="40"/>
          <w:szCs w:val="40"/>
          <w:rtl/>
        </w:rPr>
        <w:t>المَجَّا</w:t>
      </w:r>
      <w:r w:rsidR="00FF5FDE">
        <w:rPr>
          <w:rFonts w:ascii="Traditional Arabic" w:hAnsi="Traditional Arabic" w:cs="Traditional Arabic" w:hint="cs"/>
          <w:b/>
          <w:bCs/>
          <w:sz w:val="40"/>
          <w:szCs w:val="40"/>
          <w:rtl/>
        </w:rPr>
        <w:t>نِيَّةِ</w:t>
      </w:r>
      <w:r w:rsidR="00091DE2">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وَوَفَّرَتْ</w:t>
      </w:r>
      <w:r w:rsidR="00091DE2">
        <w:rPr>
          <w:rFonts w:ascii="Traditional Arabic" w:hAnsi="Traditional Arabic" w:cs="Traditional Arabic" w:hint="cs"/>
          <w:b/>
          <w:bCs/>
          <w:sz w:val="40"/>
          <w:szCs w:val="40"/>
          <w:rtl/>
        </w:rPr>
        <w:t xml:space="preserve"> </w:t>
      </w:r>
      <w:r w:rsidR="00FF5FDE">
        <w:rPr>
          <w:rFonts w:ascii="Traditional Arabic" w:hAnsi="Traditional Arabic" w:cs="Traditional Arabic" w:hint="cs"/>
          <w:b/>
          <w:bCs/>
          <w:sz w:val="40"/>
          <w:szCs w:val="40"/>
          <w:rtl/>
        </w:rPr>
        <w:t>الدُّعَاة</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الَّذِيْنَ</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يُجِيْبُونَ</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عَلَى</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اسْتِفْسَارَاتِهِم</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عَلَى</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مَدَارِ</w:t>
      </w:r>
      <w:r w:rsidR="00091DE2">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العَامِ</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وَكَثَّفَتْهُ</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فِيْ</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مَوْسِمِ</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الحَجِّ</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وَأَقَامَت</w:t>
      </w:r>
      <w:r w:rsidR="00BB023C">
        <w:rPr>
          <w:rFonts w:ascii="Traditional Arabic" w:hAnsi="Traditional Arabic" w:cs="Traditional Arabic" w:hint="cs"/>
          <w:b/>
          <w:bCs/>
          <w:sz w:val="40"/>
          <w:szCs w:val="40"/>
          <w:rtl/>
        </w:rPr>
        <w:t xml:space="preserve"> </w:t>
      </w:r>
      <w:r w:rsidR="003D082B">
        <w:rPr>
          <w:rFonts w:ascii="Traditional Arabic" w:hAnsi="Traditional Arabic" w:cs="Traditional Arabic" w:hint="cs"/>
          <w:b/>
          <w:bCs/>
          <w:sz w:val="40"/>
          <w:szCs w:val="40"/>
          <w:rtl/>
        </w:rPr>
        <w:t>الدُّرُوسَ</w:t>
      </w:r>
      <w:r w:rsidR="00F97427">
        <w:rPr>
          <w:rFonts w:ascii="Traditional Arabic" w:hAnsi="Traditional Arabic" w:cs="Traditional Arabic" w:hint="cs"/>
          <w:b/>
          <w:bCs/>
          <w:sz w:val="40"/>
          <w:szCs w:val="40"/>
          <w:rtl/>
        </w:rPr>
        <w:t>،</w:t>
      </w:r>
      <w:r w:rsidR="00BB023C">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وَالمُحَاضَرَات</w:t>
      </w:r>
      <w:r w:rsidR="00F51275">
        <w:rPr>
          <w:rFonts w:ascii="Traditional Arabic" w:hAnsi="Traditional Arabic" w:cs="Traditional Arabic" w:hint="cs"/>
          <w:b/>
          <w:bCs/>
          <w:sz w:val="40"/>
          <w:szCs w:val="40"/>
          <w:rtl/>
        </w:rPr>
        <w:t>َ</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وَالدَّوْرَات</w:t>
      </w:r>
      <w:r w:rsidR="00F51275">
        <w:rPr>
          <w:rFonts w:ascii="Traditional Arabic" w:hAnsi="Traditional Arabic" w:cs="Traditional Arabic" w:hint="cs"/>
          <w:b/>
          <w:bCs/>
          <w:sz w:val="40"/>
          <w:szCs w:val="40"/>
          <w:rtl/>
        </w:rPr>
        <w:t>َ</w:t>
      </w:r>
      <w:r w:rsidR="006E5035">
        <w:rPr>
          <w:rFonts w:ascii="Traditional Arabic" w:hAnsi="Traditional Arabic" w:cs="Traditional Arabic" w:hint="cs"/>
          <w:b/>
          <w:bCs/>
          <w:sz w:val="40"/>
          <w:szCs w:val="40"/>
          <w:rtl/>
        </w:rPr>
        <w:t>،</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لِكِبَارِ</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العُلَمَاءِ</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وَلِأَهْلِ</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العِلْمِ</w:t>
      </w:r>
      <w:r w:rsidR="00A9411C">
        <w:rPr>
          <w:rFonts w:ascii="Traditional Arabic" w:hAnsi="Traditional Arabic" w:cs="Traditional Arabic" w:hint="cs"/>
          <w:b/>
          <w:bCs/>
          <w:sz w:val="40"/>
          <w:szCs w:val="40"/>
          <w:rtl/>
        </w:rPr>
        <w:t>؛</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الَّذِيْنَ</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يُجِيْبُونَ</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عَلَى</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اسْتِفْسَارَاتِ</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الحُجَّاج</w:t>
      </w:r>
      <w:r w:rsidR="00F51275">
        <w:rPr>
          <w:rFonts w:ascii="Traditional Arabic" w:hAnsi="Traditional Arabic" w:cs="Traditional Arabic" w:hint="cs"/>
          <w:b/>
          <w:bCs/>
          <w:sz w:val="40"/>
          <w:szCs w:val="40"/>
          <w:rtl/>
        </w:rPr>
        <w:t>ِ</w:t>
      </w:r>
      <w:r w:rsidR="00F97427">
        <w:rPr>
          <w:rFonts w:ascii="Traditional Arabic" w:hAnsi="Traditional Arabic" w:cs="Traditional Arabic" w:hint="cs"/>
          <w:b/>
          <w:bCs/>
          <w:sz w:val="40"/>
          <w:szCs w:val="40"/>
          <w:rtl/>
        </w:rPr>
        <w:t xml:space="preserve">، </w:t>
      </w:r>
      <w:r w:rsidR="006E5035">
        <w:rPr>
          <w:rFonts w:ascii="Traditional Arabic" w:hAnsi="Traditional Arabic" w:cs="Traditional Arabic" w:hint="cs"/>
          <w:b/>
          <w:bCs/>
          <w:sz w:val="40"/>
          <w:szCs w:val="40"/>
          <w:rtl/>
        </w:rPr>
        <w:t>و</w:t>
      </w:r>
      <w:r w:rsidR="00C033C9">
        <w:rPr>
          <w:rFonts w:ascii="Traditional Arabic" w:hAnsi="Traditional Arabic" w:cs="Traditional Arabic" w:hint="cs"/>
          <w:b/>
          <w:bCs/>
          <w:sz w:val="40"/>
          <w:szCs w:val="40"/>
          <w:rtl/>
        </w:rPr>
        <w:t>َالمُعْتَمِرِينَ،</w:t>
      </w:r>
      <w:r w:rsidR="00F97427">
        <w:rPr>
          <w:rFonts w:ascii="Traditional Arabic" w:hAnsi="Traditional Arabic" w:cs="Traditional Arabic" w:hint="cs"/>
          <w:b/>
          <w:bCs/>
          <w:sz w:val="40"/>
          <w:szCs w:val="40"/>
          <w:rtl/>
        </w:rPr>
        <w:t xml:space="preserve"> </w:t>
      </w:r>
      <w:r w:rsidR="00C033C9">
        <w:rPr>
          <w:rFonts w:ascii="Traditional Arabic" w:hAnsi="Traditional Arabic" w:cs="Traditional Arabic" w:hint="cs"/>
          <w:b/>
          <w:bCs/>
          <w:sz w:val="40"/>
          <w:szCs w:val="40"/>
          <w:rtl/>
        </w:rPr>
        <w:t>وَالز</w:t>
      </w:r>
      <w:r w:rsidR="00E67C85">
        <w:rPr>
          <w:rFonts w:ascii="Traditional Arabic" w:hAnsi="Traditional Arabic" w:cs="Traditional Arabic" w:hint="cs"/>
          <w:b/>
          <w:bCs/>
          <w:sz w:val="40"/>
          <w:szCs w:val="40"/>
          <w:rtl/>
        </w:rPr>
        <w:t>ُوَّار</w:t>
      </w:r>
      <w:r w:rsidR="00CF6AB6">
        <w:rPr>
          <w:rFonts w:ascii="Traditional Arabic" w:hAnsi="Traditional Arabic" w:cs="Traditional Arabic" w:hint="cs"/>
          <w:b/>
          <w:bCs/>
          <w:sz w:val="40"/>
          <w:szCs w:val="40"/>
          <w:rtl/>
        </w:rPr>
        <w:t>،إ</w:t>
      </w:r>
      <w:r w:rsidR="00E67C85">
        <w:rPr>
          <w:rFonts w:ascii="Traditional Arabic" w:hAnsi="Traditional Arabic" w:cs="Traditional Arabic" w:hint="cs"/>
          <w:b/>
          <w:bCs/>
          <w:sz w:val="40"/>
          <w:szCs w:val="40"/>
          <w:rtl/>
        </w:rPr>
        <w:t>ِنَّ هَذِهِ</w:t>
      </w:r>
      <w:r w:rsidR="00CF6AB6">
        <w:rPr>
          <w:rFonts w:ascii="Traditional Arabic" w:hAnsi="Traditional Arabic" w:cs="Traditional Arabic" w:hint="cs"/>
          <w:b/>
          <w:bCs/>
          <w:sz w:val="40"/>
          <w:szCs w:val="40"/>
          <w:rtl/>
        </w:rPr>
        <w:t xml:space="preserve"> </w:t>
      </w:r>
      <w:r w:rsidR="00E67C85">
        <w:rPr>
          <w:rFonts w:ascii="Traditional Arabic" w:hAnsi="Traditional Arabic" w:cs="Traditional Arabic" w:hint="cs"/>
          <w:b/>
          <w:bCs/>
          <w:sz w:val="40"/>
          <w:szCs w:val="40"/>
          <w:rtl/>
        </w:rPr>
        <w:t>الجُهُود</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الَّتِي</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تَبْذُلُهَا</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الدَّولَةُ</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دَوْلَةُ</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التَّوحِيْدِ،</w:t>
      </w:r>
      <w:r w:rsidR="00CF6AB6">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يَجِبُ</w:t>
      </w:r>
      <w:r w:rsidR="000A56B8">
        <w:rPr>
          <w:rFonts w:ascii="Traditional Arabic" w:hAnsi="Traditional Arabic" w:cs="Traditional Arabic" w:hint="cs"/>
          <w:b/>
          <w:bCs/>
          <w:sz w:val="40"/>
          <w:szCs w:val="40"/>
          <w:rtl/>
        </w:rPr>
        <w:t xml:space="preserve"> أ</w:t>
      </w:r>
      <w:r w:rsidR="00A05CCB">
        <w:rPr>
          <w:rFonts w:ascii="Traditional Arabic" w:hAnsi="Traditional Arabic" w:cs="Traditional Arabic" w:hint="cs"/>
          <w:b/>
          <w:bCs/>
          <w:sz w:val="40"/>
          <w:szCs w:val="40"/>
          <w:rtl/>
        </w:rPr>
        <w:t>َنْ</w:t>
      </w:r>
      <w:r w:rsidR="000A56B8">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تُذْكَرُ</w:t>
      </w:r>
      <w:r w:rsidR="000A56B8">
        <w:rPr>
          <w:rFonts w:ascii="Traditional Arabic" w:hAnsi="Traditional Arabic" w:cs="Traditional Arabic" w:hint="cs"/>
          <w:b/>
          <w:bCs/>
          <w:sz w:val="40"/>
          <w:szCs w:val="40"/>
          <w:rtl/>
        </w:rPr>
        <w:t xml:space="preserve"> </w:t>
      </w:r>
      <w:r w:rsidR="00A05CCB">
        <w:rPr>
          <w:rFonts w:ascii="Traditional Arabic" w:hAnsi="Traditional Arabic" w:cs="Traditional Arabic" w:hint="cs"/>
          <w:b/>
          <w:bCs/>
          <w:sz w:val="40"/>
          <w:szCs w:val="40"/>
          <w:rtl/>
        </w:rPr>
        <w:t>فَتُشْكَرُ</w:t>
      </w:r>
      <w:r w:rsidR="00A9411C">
        <w:rPr>
          <w:rFonts w:ascii="Traditional Arabic" w:hAnsi="Traditional Arabic" w:cs="Traditional Arabic" w:hint="cs"/>
          <w:b/>
          <w:bCs/>
          <w:sz w:val="40"/>
          <w:szCs w:val="40"/>
          <w:rtl/>
        </w:rPr>
        <w:t>.</w:t>
      </w:r>
      <w:r w:rsidR="00F97427">
        <w:rPr>
          <w:rFonts w:ascii="Traditional Arabic" w:hAnsi="Traditional Arabic" w:cs="Traditional Arabic" w:hint="cs"/>
          <w:b/>
          <w:bCs/>
          <w:sz w:val="40"/>
          <w:szCs w:val="40"/>
          <w:rtl/>
        </w:rPr>
        <w:t xml:space="preserve"> </w:t>
      </w:r>
    </w:p>
    <w:p w14:paraId="0DC80304" w14:textId="0F781FB3" w:rsidR="00E35CF9" w:rsidRPr="005B4360" w:rsidRDefault="00E35CF9">
      <w:pPr>
        <w:rPr>
          <w:rFonts w:ascii="Traditional Arabic" w:hAnsi="Traditional Arabic" w:cs="Traditional Arabic"/>
          <w:b/>
          <w:bCs/>
          <w:sz w:val="40"/>
          <w:szCs w:val="40"/>
          <w:rtl/>
        </w:rPr>
      </w:pPr>
      <w:r w:rsidRPr="005B4360">
        <w:rPr>
          <w:rFonts w:ascii="Traditional Arabic" w:hAnsi="Traditional Arabic" w:cs="Traditional Arabic" w:hint="cs"/>
          <w:b/>
          <w:bCs/>
          <w:sz w:val="40"/>
          <w:szCs w:val="40"/>
          <w:rtl/>
        </w:rPr>
        <w:t xml:space="preserve">5. عَبَادَ الله: إِنَّنا حِيْنَمَا نَثْنِي عَلَى هَذِهِ الجُهُود وَنَذْكُرَهَا، إِنَّمَا مَقْصَدنَا أَنْ نُبْرِزهَا لِلعَالَم، بَعْدَ أَنْ حَاوَلَت بَعْضُ وَسَائِلِ الإعْلاَمِ المُسِيْئَةِ طَمسِ الحَقِيقَة، وَلِذَا فَإِنَّ عَلَى َوسَائَلَ الإعْلاَمِ وَالدُعَاة ِأَنْ يَذكُرُوا الحَق، </w:t>
      </w:r>
      <w:r w:rsidR="002514C0" w:rsidRPr="005B4360">
        <w:rPr>
          <w:rFonts w:ascii="Traditional Arabic" w:hAnsi="Traditional Arabic" w:cs="Traditional Arabic" w:hint="cs"/>
          <w:b/>
          <w:bCs/>
          <w:sz w:val="40"/>
          <w:szCs w:val="40"/>
          <w:rtl/>
        </w:rPr>
        <w:t>وَيَشْكُرُوا</w:t>
      </w:r>
      <w:r w:rsidRPr="005B4360">
        <w:rPr>
          <w:rFonts w:ascii="Traditional Arabic" w:hAnsi="Traditional Arabic" w:cs="Traditional Arabic" w:hint="cs"/>
          <w:b/>
          <w:bCs/>
          <w:sz w:val="40"/>
          <w:szCs w:val="40"/>
          <w:rtl/>
        </w:rPr>
        <w:t xml:space="preserve"> </w:t>
      </w:r>
      <w:r w:rsidR="002514C0" w:rsidRPr="005B4360">
        <w:rPr>
          <w:rFonts w:ascii="Traditional Arabic" w:hAnsi="Traditional Arabic" w:cs="Traditional Arabic" w:hint="cs"/>
          <w:b/>
          <w:bCs/>
          <w:sz w:val="40"/>
          <w:szCs w:val="40"/>
          <w:rtl/>
        </w:rPr>
        <w:t>أَصْحَابَهُ</w:t>
      </w:r>
      <w:r w:rsidRPr="005B4360">
        <w:rPr>
          <w:rFonts w:ascii="Traditional Arabic" w:hAnsi="Traditional Arabic" w:cs="Traditional Arabic" w:hint="cs"/>
          <w:b/>
          <w:bCs/>
          <w:sz w:val="40"/>
          <w:szCs w:val="40"/>
          <w:rtl/>
        </w:rPr>
        <w:t>، فَالإِنْصَافُ عَزِيْز.</w:t>
      </w:r>
    </w:p>
    <w:p w14:paraId="26395D5E" w14:textId="77777777" w:rsidR="00C651D3" w:rsidRPr="00A544F8" w:rsidRDefault="00C651D3" w:rsidP="00A84F0D">
      <w:pPr>
        <w:ind w:left="360"/>
        <w:rPr>
          <w:rFonts w:ascii="Traditional Arabic" w:hAnsi="Traditional Arabic" w:cs="Traditional Arabic"/>
          <w:b/>
          <w:bCs/>
          <w:kern w:val="0"/>
          <w:sz w:val="40"/>
          <w:szCs w:val="40"/>
          <w14:ligatures w14:val="none"/>
        </w:rPr>
      </w:pPr>
      <w:r w:rsidRPr="00A544F8">
        <w:rPr>
          <w:rFonts w:ascii="Traditional Arabic" w:hAnsi="Traditional Arabic" w:cs="Traditional Arabic" w:hint="cs"/>
          <w:b/>
          <w:bCs/>
          <w:kern w:val="0"/>
          <w:sz w:val="40"/>
          <w:szCs w:val="40"/>
          <w:rtl/>
          <w14:ligatures w14:val="none"/>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p>
    <w:p w14:paraId="01BFAA3B" w14:textId="7114DCDA" w:rsidR="00C651D3" w:rsidRPr="005B4360" w:rsidRDefault="00C651D3" w:rsidP="00A84F0D">
      <w:pPr>
        <w:ind w:left="360"/>
        <w:rPr>
          <w:rFonts w:ascii="Traditional Arabic" w:hAnsi="Traditional Arabic" w:cs="Traditional Arabic"/>
          <w:b/>
          <w:bCs/>
          <w:sz w:val="40"/>
          <w:szCs w:val="40"/>
          <w:rtl/>
        </w:rPr>
      </w:pPr>
      <w:r w:rsidRPr="00A544F8">
        <w:rPr>
          <w:rFonts w:ascii="Traditional Arabic" w:hAnsi="Traditional Arabic" w:cs="Traditional Arabic" w:hint="cs"/>
          <w:b/>
          <w:bCs/>
          <w:sz w:val="40"/>
          <w:szCs w:val="40"/>
          <w:rtl/>
        </w:rPr>
        <w:t xml:space="preserve">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w:t>
      </w:r>
      <w:r w:rsidRPr="005B4360">
        <w:rPr>
          <w:rFonts w:ascii="Traditional Arabic" w:hAnsi="Traditional Arabic" w:cs="Traditional Arabic" w:hint="cs"/>
          <w:b/>
          <w:bCs/>
          <w:sz w:val="40"/>
          <w:szCs w:val="40"/>
          <w:rtl/>
        </w:rPr>
        <w:t>يَا</w:t>
      </w:r>
      <w:r w:rsidRPr="00A544F8">
        <w:rPr>
          <w:rFonts w:ascii="Traditional Arabic" w:hAnsi="Traditional Arabic" w:cs="Traditional Arabic" w:hint="cs"/>
          <w:b/>
          <w:bCs/>
          <w:sz w:val="40"/>
          <w:szCs w:val="40"/>
          <w:rtl/>
        </w:rPr>
        <w:t xml:space="preserve">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761990C" w14:textId="77777777" w:rsidR="00C651D3" w:rsidRPr="005B4360" w:rsidRDefault="00C651D3">
      <w:pPr>
        <w:rPr>
          <w:rFonts w:ascii="Traditional Arabic" w:hAnsi="Traditional Arabic" w:cs="Traditional Arabic"/>
          <w:b/>
          <w:bCs/>
          <w:sz w:val="40"/>
          <w:szCs w:val="40"/>
        </w:rPr>
      </w:pPr>
    </w:p>
    <w:sectPr w:rsidR="00C651D3" w:rsidRPr="005B4360" w:rsidSect="00294C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D"/>
    <w:rsid w:val="00014610"/>
    <w:rsid w:val="00031885"/>
    <w:rsid w:val="00073194"/>
    <w:rsid w:val="000765E1"/>
    <w:rsid w:val="00091DE2"/>
    <w:rsid w:val="000A56B8"/>
    <w:rsid w:val="000D4AE8"/>
    <w:rsid w:val="000E1F10"/>
    <w:rsid w:val="001C6E01"/>
    <w:rsid w:val="002514C0"/>
    <w:rsid w:val="0028677C"/>
    <w:rsid w:val="00294CFA"/>
    <w:rsid w:val="002D5BA9"/>
    <w:rsid w:val="003D082B"/>
    <w:rsid w:val="0044290A"/>
    <w:rsid w:val="00477624"/>
    <w:rsid w:val="0050495C"/>
    <w:rsid w:val="00516B91"/>
    <w:rsid w:val="005728ED"/>
    <w:rsid w:val="00576A4A"/>
    <w:rsid w:val="00594496"/>
    <w:rsid w:val="005A685F"/>
    <w:rsid w:val="005B4360"/>
    <w:rsid w:val="005F001E"/>
    <w:rsid w:val="006703F1"/>
    <w:rsid w:val="006739CE"/>
    <w:rsid w:val="00685211"/>
    <w:rsid w:val="006E5035"/>
    <w:rsid w:val="00705DBD"/>
    <w:rsid w:val="007C060B"/>
    <w:rsid w:val="008526C7"/>
    <w:rsid w:val="009150B3"/>
    <w:rsid w:val="00924AEF"/>
    <w:rsid w:val="009472AA"/>
    <w:rsid w:val="00A05CCB"/>
    <w:rsid w:val="00A11145"/>
    <w:rsid w:val="00A41EE0"/>
    <w:rsid w:val="00A544F8"/>
    <w:rsid w:val="00A551A7"/>
    <w:rsid w:val="00A9411C"/>
    <w:rsid w:val="00B20AA0"/>
    <w:rsid w:val="00B31BF9"/>
    <w:rsid w:val="00BA7A2A"/>
    <w:rsid w:val="00BB023C"/>
    <w:rsid w:val="00BD54B7"/>
    <w:rsid w:val="00BD7B70"/>
    <w:rsid w:val="00C033C9"/>
    <w:rsid w:val="00C141D2"/>
    <w:rsid w:val="00C4345E"/>
    <w:rsid w:val="00C61773"/>
    <w:rsid w:val="00C651D3"/>
    <w:rsid w:val="00C96613"/>
    <w:rsid w:val="00CF6AB6"/>
    <w:rsid w:val="00D01878"/>
    <w:rsid w:val="00D509C2"/>
    <w:rsid w:val="00D8129D"/>
    <w:rsid w:val="00E35CF9"/>
    <w:rsid w:val="00E67C85"/>
    <w:rsid w:val="00F51275"/>
    <w:rsid w:val="00F854F0"/>
    <w:rsid w:val="00F97427"/>
    <w:rsid w:val="00FF5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ECC38BA"/>
  <w15:chartTrackingRefBased/>
  <w15:docId w15:val="{D7DA1EE6-F14F-8F49-950E-2E397B98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EF"/>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 w:type="paragraph" w:customStyle="1" w:styleId="p1">
    <w:name w:val="p1"/>
    <w:basedOn w:val="a"/>
    <w:rsid w:val="00A544F8"/>
    <w:pPr>
      <w:bidi w:val="0"/>
    </w:pPr>
    <w:rPr>
      <w:rFonts w:ascii=".AppleSystemUIFont" w:hAnsi=".AppleSystemUIFont" w:cs="Times New Roman"/>
      <w:kern w:val="0"/>
      <w:sz w:val="26"/>
      <w:szCs w:val="26"/>
      <w14:ligatures w14:val="none"/>
    </w:rPr>
  </w:style>
  <w:style w:type="character" w:customStyle="1" w:styleId="s1">
    <w:name w:val="s1"/>
    <w:basedOn w:val="a0"/>
    <w:rsid w:val="00A544F8"/>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2664</Words>
  <Characters>15191</Characters>
  <Application>Microsoft Office Word</Application>
  <DocSecurity>0</DocSecurity>
  <Lines>126</Lines>
  <Paragraphs>35</Paragraphs>
  <ScaleCrop>false</ScaleCrop>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47</cp:revision>
  <dcterms:created xsi:type="dcterms:W3CDTF">2024-06-20T19:18:00Z</dcterms:created>
  <dcterms:modified xsi:type="dcterms:W3CDTF">2024-06-26T14:18:00Z</dcterms:modified>
</cp:coreProperties>
</file>