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48A" w:rsidRPr="008B3A92" w:rsidRDefault="00BB448A" w:rsidP="001A1DCE">
      <w:pPr>
        <w:ind w:left="84" w:firstLine="1"/>
        <w:jc w:val="center"/>
        <w:outlineLvl w:val="0"/>
        <w:rPr>
          <w:rFonts w:ascii="Traditional Arabic" w:hAnsi="Traditional Arabic" w:cs="Traditional Arabic"/>
          <w:b/>
          <w:bCs/>
          <w:sz w:val="32"/>
          <w:szCs w:val="32"/>
          <w:rtl/>
        </w:rPr>
      </w:pPr>
      <w:r w:rsidRPr="008B3A92">
        <w:rPr>
          <w:rFonts w:ascii="Traditional Arabic" w:hAnsi="Traditional Arabic" w:cs="Traditional Arabic" w:hint="cs"/>
          <w:b/>
          <w:bCs/>
          <w:sz w:val="32"/>
          <w:szCs w:val="32"/>
          <w:rtl/>
        </w:rPr>
        <w:t xml:space="preserve">الخطبة </w:t>
      </w:r>
      <w:r w:rsidR="003E0D43" w:rsidRPr="008B3A92">
        <w:rPr>
          <w:rFonts w:ascii="Traditional Arabic" w:hAnsi="Traditional Arabic" w:cs="Traditional Arabic" w:hint="cs"/>
          <w:b/>
          <w:bCs/>
          <w:sz w:val="32"/>
          <w:szCs w:val="32"/>
          <w:rtl/>
        </w:rPr>
        <w:t>الأولى</w:t>
      </w:r>
    </w:p>
    <w:p w:rsidR="00796564" w:rsidRPr="008B3A92" w:rsidRDefault="00796564" w:rsidP="00796564">
      <w:pPr>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8B3A92">
        <w:rPr>
          <w:rFonts w:ascii="Traditional Arabic" w:hAnsi="Traditional Arabic" w:cs="Traditional Arabic" w:hint="cs"/>
          <w:sz w:val="30"/>
          <w:szCs w:val="30"/>
          <w:rtl/>
        </w:rPr>
        <w:t xml:space="preserve">ه </w:t>
      </w:r>
      <w:r w:rsidRPr="008B3A92">
        <w:rPr>
          <w:rFonts w:ascii="Traditional Arabic" w:hAnsi="Traditional Arabic" w:cs="Traditional Arabic"/>
          <w:sz w:val="30"/>
          <w:szCs w:val="30"/>
          <w:rtl/>
        </w:rPr>
        <w:t>إِلَّا اللَّهُ وَحْدَهُ لَا شَرِيكَ لَهُ، وَأَشْهَدُ أَنَّ مُحَمَّدًا عَبْدُهُ وَرَسُولُهُ</w:t>
      </w:r>
      <w:r w:rsidRPr="008B3A92">
        <w:rPr>
          <w:rFonts w:ascii="Traditional Arabic" w:hAnsi="Traditional Arabic" w:cs="Traditional Arabic" w:hint="cs"/>
          <w:sz w:val="30"/>
          <w:szCs w:val="30"/>
          <w:rtl/>
        </w:rPr>
        <w:t>.</w:t>
      </w:r>
    </w:p>
    <w:p w:rsidR="00796564" w:rsidRPr="008B3A92" w:rsidRDefault="00796564" w:rsidP="00796564">
      <w:pPr>
        <w:spacing w:before="0"/>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(يَا أَيُّهَا الَّذِينَ آمَنُواْ اتَّقُواْ اللّهَ حَقَّ تُقَاتِهِ وَلاَ تَمُوتُنَّ إِلاَّ وَأَنتُم مُّسْلِمُون).</w:t>
      </w:r>
    </w:p>
    <w:p w:rsidR="00796564" w:rsidRPr="008B3A92" w:rsidRDefault="00796564" w:rsidP="00796564">
      <w:pPr>
        <w:spacing w:before="0"/>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796564" w:rsidRPr="008B3A92" w:rsidRDefault="00796564" w:rsidP="00796564">
      <w:pPr>
        <w:spacing w:before="0"/>
        <w:ind w:left="0" w:firstLine="0"/>
        <w:rPr>
          <w:rFonts w:ascii="Traditional Arabic" w:hAnsi="Traditional Arabic" w:cs="Traditional Arabic"/>
          <w:sz w:val="30"/>
          <w:szCs w:val="30"/>
        </w:rPr>
      </w:pPr>
      <w:r w:rsidRPr="008B3A92">
        <w:rPr>
          <w:rFonts w:ascii="Traditional Arabic" w:hAnsi="Traditional Arabic" w:cs="Traditional Arabic"/>
          <w:sz w:val="30"/>
          <w:szCs w:val="30"/>
          <w:rtl/>
        </w:rPr>
        <w:t xml:space="preserve">(يَا أَيُّهَا الَّذِينَ آمَنُوا اتَّقُوا اللَّهَ وَقُولُوا قَوْلاً سَدِيداً </w:t>
      </w:r>
      <w:r w:rsidRPr="008B3A92">
        <w:rPr>
          <w:rFonts w:ascii="Traditional Arabic" w:hAnsi="Traditional Arabic" w:cs="Traditional Arabic" w:hint="cs"/>
          <w:sz w:val="30"/>
          <w:szCs w:val="30"/>
          <w:rtl/>
        </w:rPr>
        <w:t xml:space="preserve">* </w:t>
      </w:r>
      <w:r w:rsidRPr="008B3A92">
        <w:rPr>
          <w:rFonts w:ascii="Traditional Arabic" w:hAnsi="Traditional Arabic" w:cs="Traditional Arabic"/>
          <w:sz w:val="30"/>
          <w:szCs w:val="30"/>
          <w:rtl/>
        </w:rPr>
        <w:t>يُصْلِحْ لَكُمْ أَعْمَالَكُمْ وَيَغْفِرْ لَكُمْ ذُنُوبَكُمْ وَمَن يُطِعْ اللَّهَ وَرَسُولَهُ فَقَدْ فَازَ فَوْزاً عَظِيما).</w:t>
      </w:r>
    </w:p>
    <w:p w:rsidR="00796564" w:rsidRPr="008B3A92" w:rsidRDefault="00796564" w:rsidP="00796564">
      <w:pPr>
        <w:spacing w:before="0"/>
        <w:ind w:left="0" w:firstLine="0"/>
        <w:rPr>
          <w:rFonts w:ascii="Traditional Arabic" w:hAnsi="Traditional Arabic" w:cs="Traditional Arabic"/>
          <w:sz w:val="30"/>
          <w:szCs w:val="30"/>
          <w:rtl/>
        </w:rPr>
      </w:pPr>
      <w:r w:rsidRPr="008B3A92">
        <w:rPr>
          <w:rFonts w:ascii="Traditional Arabic" w:hAnsi="Traditional Arabic" w:cs="Traditional Arabic"/>
          <w:sz w:val="30"/>
          <w:szCs w:val="30"/>
          <w:rtl/>
        </w:rPr>
        <w:t xml:space="preserve">أما بعد، </w:t>
      </w:r>
      <w:r w:rsidRPr="008B3A92">
        <w:rPr>
          <w:rFonts w:ascii="Traditional Arabic" w:hAnsi="Traditional Arabic" w:cs="Traditional Arabic" w:hint="cs"/>
          <w:sz w:val="30"/>
          <w:szCs w:val="30"/>
          <w:rtl/>
        </w:rPr>
        <w:t>فإن خير الكلام كلام الله، وخير الهدي هدي محمد صلى الله عليه وسلم، وشر الأمور محدثاتها، وكل محدثة بدعة، وكل بدعة ضلالة، وكل ضلالة في النار.</w:t>
      </w:r>
    </w:p>
    <w:p w:rsidR="00D054B6" w:rsidRDefault="0046583A" w:rsidP="00B83679">
      <w:pPr>
        <w:spacing w:before="0"/>
        <w:ind w:left="0" w:firstLine="0"/>
        <w:rPr>
          <w:rFonts w:ascii="Traditional Arabic" w:hAnsi="Traditional Arabic" w:cs="Traditional Arabic"/>
          <w:sz w:val="32"/>
          <w:szCs w:val="32"/>
          <w:rtl/>
        </w:rPr>
      </w:pPr>
      <w:r w:rsidRPr="008B3A92">
        <w:rPr>
          <w:rFonts w:ascii="Traditional Arabic" w:hAnsi="Traditional Arabic" w:cs="Traditional Arabic" w:hint="cs"/>
          <w:sz w:val="32"/>
          <w:szCs w:val="32"/>
          <w:rtl/>
        </w:rPr>
        <w:t>أيها المسلمون،</w:t>
      </w:r>
      <w:r w:rsidR="00543597" w:rsidRPr="008B3A92">
        <w:rPr>
          <w:rFonts w:ascii="Traditional Arabic" w:hAnsi="Traditional Arabic" w:cs="Traditional Arabic" w:hint="cs"/>
          <w:sz w:val="32"/>
          <w:szCs w:val="32"/>
          <w:rtl/>
        </w:rPr>
        <w:t xml:space="preserve"> </w:t>
      </w:r>
      <w:r w:rsidR="00BB448A" w:rsidRPr="008B3A92">
        <w:rPr>
          <w:rFonts w:ascii="Traditional Arabic" w:hAnsi="Traditional Arabic" w:cs="Traditional Arabic" w:hint="cs"/>
          <w:sz w:val="32"/>
          <w:szCs w:val="32"/>
          <w:rtl/>
        </w:rPr>
        <w:t>اتقوا الله تعالى</w:t>
      </w:r>
      <w:r w:rsidR="00FF47B0" w:rsidRPr="008B3A92">
        <w:rPr>
          <w:rFonts w:ascii="Traditional Arabic" w:hAnsi="Traditional Arabic" w:cs="Traditional Arabic" w:hint="cs"/>
          <w:sz w:val="32"/>
          <w:szCs w:val="32"/>
          <w:rtl/>
        </w:rPr>
        <w:t xml:space="preserve"> وراقبوه</w:t>
      </w:r>
      <w:r w:rsidR="00BB448A" w:rsidRPr="008B3A92">
        <w:rPr>
          <w:rFonts w:ascii="Traditional Arabic" w:hAnsi="Traditional Arabic" w:cs="Traditional Arabic" w:hint="cs"/>
          <w:sz w:val="32"/>
          <w:szCs w:val="32"/>
          <w:rtl/>
        </w:rPr>
        <w:t xml:space="preserve">، </w:t>
      </w:r>
      <w:r w:rsidR="00FF47B0" w:rsidRPr="008B3A92">
        <w:rPr>
          <w:rFonts w:ascii="Traditional Arabic" w:hAnsi="Traditional Arabic" w:cs="Traditional Arabic" w:hint="cs"/>
          <w:sz w:val="32"/>
          <w:szCs w:val="32"/>
          <w:rtl/>
        </w:rPr>
        <w:t xml:space="preserve">وأطيعوه ولا تعصوه، </w:t>
      </w:r>
      <w:r w:rsidR="00B83679">
        <w:rPr>
          <w:rFonts w:ascii="Traditional Arabic" w:hAnsi="Traditional Arabic" w:cs="Traditional Arabic" w:hint="cs"/>
          <w:sz w:val="32"/>
          <w:szCs w:val="32"/>
          <w:rtl/>
        </w:rPr>
        <w:t>واعلموا أن الله أمر بالإصلاح ونهى عن الفساد، قال شعيب عليه السلام لقومه (</w:t>
      </w:r>
      <w:r w:rsidR="00B83679" w:rsidRPr="00B83679">
        <w:rPr>
          <w:rFonts w:ascii="Traditional Arabic" w:hAnsi="Traditional Arabic" w:cs="Traditional Arabic"/>
          <w:sz w:val="32"/>
          <w:szCs w:val="32"/>
          <w:rtl/>
        </w:rPr>
        <w:t>إِنْ أُرِيدُ إِلَّا</w:t>
      </w:r>
      <w:r w:rsidR="00B83679" w:rsidRPr="00B83679">
        <w:rPr>
          <w:rFonts w:ascii="Traditional Arabic" w:hAnsi="Traditional Arabic" w:cs="Traditional Arabic"/>
          <w:sz w:val="32"/>
          <w:szCs w:val="32"/>
        </w:rPr>
        <w:t> </w:t>
      </w:r>
      <w:r w:rsidR="00B83679" w:rsidRPr="00B83679">
        <w:rPr>
          <w:rFonts w:ascii="Traditional Arabic" w:hAnsi="Traditional Arabic" w:cs="Traditional Arabic"/>
          <w:b/>
          <w:bCs/>
          <w:sz w:val="32"/>
          <w:szCs w:val="32"/>
          <w:rtl/>
        </w:rPr>
        <w:t>الْإِصْلَاحَ</w:t>
      </w:r>
      <w:r w:rsidR="00B83679" w:rsidRPr="00B83679">
        <w:rPr>
          <w:rFonts w:ascii="Traditional Arabic" w:hAnsi="Traditional Arabic" w:cs="Traditional Arabic"/>
          <w:sz w:val="32"/>
          <w:szCs w:val="32"/>
        </w:rPr>
        <w:t> </w:t>
      </w:r>
      <w:r w:rsidR="00B83679" w:rsidRPr="00B83679">
        <w:rPr>
          <w:rFonts w:ascii="Traditional Arabic" w:hAnsi="Traditional Arabic" w:cs="Traditional Arabic"/>
          <w:sz w:val="32"/>
          <w:szCs w:val="32"/>
          <w:rtl/>
        </w:rPr>
        <w:t xml:space="preserve">مَا اسْتَطَعْتُ </w:t>
      </w:r>
      <w:r w:rsidR="00B83679" w:rsidRPr="00B83679">
        <w:rPr>
          <w:rFonts w:ascii="Traditional Arabic" w:hAnsi="Traditional Arabic" w:cs="Traditional Arabic" w:hint="cs"/>
          <w:sz w:val="32"/>
          <w:szCs w:val="32"/>
          <w:rtl/>
        </w:rPr>
        <w:t>وَمَا تَوْفِيقِي إِلَّا بِاللَّهِ عَلَيْهِ تَوَكَّلْتُ وَإِلَيْهِ أُنِيب</w:t>
      </w:r>
      <w:r w:rsidR="00D054B6">
        <w:rPr>
          <w:rFonts w:ascii="Traditional Arabic" w:hAnsi="Traditional Arabic" w:cs="Traditional Arabic" w:hint="cs"/>
          <w:sz w:val="32"/>
          <w:szCs w:val="32"/>
          <w:rtl/>
        </w:rPr>
        <w:t>).</w:t>
      </w:r>
    </w:p>
    <w:p w:rsidR="00D054B6" w:rsidRDefault="00B83679" w:rsidP="00B83679">
      <w:pPr>
        <w:spacing w:before="0"/>
        <w:ind w:left="0" w:firstLine="0"/>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ووعد الله </w:t>
      </w:r>
      <w:r w:rsidRPr="00D054B6">
        <w:rPr>
          <w:rFonts w:ascii="Traditional Arabic" w:hAnsi="Traditional Arabic" w:cs="Traditional Arabic" w:hint="cs"/>
          <w:b/>
          <w:bCs/>
          <w:sz w:val="32"/>
          <w:szCs w:val="32"/>
          <w:rtl/>
        </w:rPr>
        <w:t>المصلحين</w:t>
      </w:r>
      <w:r>
        <w:rPr>
          <w:rFonts w:ascii="Traditional Arabic" w:hAnsi="Traditional Arabic" w:cs="Traditional Arabic" w:hint="cs"/>
          <w:sz w:val="32"/>
          <w:szCs w:val="32"/>
          <w:rtl/>
        </w:rPr>
        <w:t xml:space="preserve"> ثوابا عظيما فقال (</w:t>
      </w:r>
      <w:r w:rsidRPr="00B83679">
        <w:rPr>
          <w:rFonts w:ascii="Traditional Arabic" w:hAnsi="Traditional Arabic" w:cs="Traditional Arabic"/>
          <w:sz w:val="32"/>
          <w:szCs w:val="32"/>
          <w:rtl/>
        </w:rPr>
        <w:t>وَالَّذِينَ يُمَسِّكُونَ بِالْكِتَابِ وَأَقَامُوا الصَّلَاةَ إِنَّا لَا نُضِيعُ أَجْرَ</w:t>
      </w:r>
      <w:r w:rsidRPr="00B83679">
        <w:rPr>
          <w:rFonts w:ascii="Traditional Arabic" w:hAnsi="Traditional Arabic" w:cs="Traditional Arabic"/>
          <w:sz w:val="32"/>
          <w:szCs w:val="32"/>
        </w:rPr>
        <w:t> </w:t>
      </w:r>
      <w:r w:rsidRPr="00B83679">
        <w:rPr>
          <w:rFonts w:ascii="Traditional Arabic" w:hAnsi="Traditional Arabic" w:cs="Traditional Arabic"/>
          <w:b/>
          <w:bCs/>
          <w:sz w:val="32"/>
          <w:szCs w:val="32"/>
          <w:rtl/>
        </w:rPr>
        <w:t>الْمُصْلِحِين</w:t>
      </w:r>
      <w:r>
        <w:rPr>
          <w:rFonts w:ascii="Traditional Arabic" w:hAnsi="Traditional Arabic" w:cs="Traditional Arabic" w:hint="cs"/>
          <w:b/>
          <w:bCs/>
          <w:sz w:val="32"/>
          <w:szCs w:val="32"/>
          <w:rtl/>
        </w:rPr>
        <w:t>)</w:t>
      </w:r>
      <w:r w:rsidR="00D054B6">
        <w:rPr>
          <w:rFonts w:ascii="Traditional Arabic" w:hAnsi="Traditional Arabic" w:cs="Traditional Arabic" w:hint="cs"/>
          <w:b/>
          <w:bCs/>
          <w:sz w:val="32"/>
          <w:szCs w:val="32"/>
          <w:rtl/>
        </w:rPr>
        <w:t>.</w:t>
      </w:r>
    </w:p>
    <w:p w:rsidR="004924DE" w:rsidRDefault="00D054B6" w:rsidP="00D054B6">
      <w:pPr>
        <w:spacing w:before="0"/>
        <w:ind w:left="0" w:firstLine="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كما </w:t>
      </w:r>
      <w:r w:rsidR="00B83679" w:rsidRPr="00B83679">
        <w:rPr>
          <w:rFonts w:ascii="Traditional Arabic" w:hAnsi="Traditional Arabic" w:cs="Traditional Arabic" w:hint="cs"/>
          <w:sz w:val="32"/>
          <w:szCs w:val="32"/>
          <w:rtl/>
        </w:rPr>
        <w:t xml:space="preserve">وعد </w:t>
      </w:r>
      <w:r>
        <w:rPr>
          <w:rFonts w:ascii="Traditional Arabic" w:hAnsi="Traditional Arabic" w:cs="Traditional Arabic" w:hint="cs"/>
          <w:sz w:val="32"/>
          <w:szCs w:val="32"/>
          <w:rtl/>
        </w:rPr>
        <w:t xml:space="preserve">الله </w:t>
      </w:r>
      <w:r w:rsidR="00B83679" w:rsidRPr="00B83679">
        <w:rPr>
          <w:rFonts w:ascii="Traditional Arabic" w:hAnsi="Traditional Arabic" w:cs="Traditional Arabic" w:hint="cs"/>
          <w:sz w:val="32"/>
          <w:szCs w:val="32"/>
          <w:rtl/>
        </w:rPr>
        <w:t xml:space="preserve">أن لا يُهلك قرية أهلها </w:t>
      </w:r>
      <w:r w:rsidR="00B83679" w:rsidRPr="00D054B6">
        <w:rPr>
          <w:rFonts w:ascii="Traditional Arabic" w:hAnsi="Traditional Arabic" w:cs="Traditional Arabic" w:hint="cs"/>
          <w:b/>
          <w:bCs/>
          <w:sz w:val="32"/>
          <w:szCs w:val="32"/>
          <w:rtl/>
        </w:rPr>
        <w:t>مصلحون</w:t>
      </w:r>
      <w:r w:rsidR="00B83679" w:rsidRPr="00B83679">
        <w:rPr>
          <w:rFonts w:ascii="Traditional Arabic" w:hAnsi="Traditional Arabic" w:cs="Traditional Arabic" w:hint="cs"/>
          <w:sz w:val="32"/>
          <w:szCs w:val="32"/>
          <w:rtl/>
        </w:rPr>
        <w:t xml:space="preserve"> قائمون بأمر الله فقال</w:t>
      </w:r>
      <w:r w:rsidR="00B83679">
        <w:rPr>
          <w:rFonts w:ascii="Traditional Arabic" w:hAnsi="Traditional Arabic" w:cs="Traditional Arabic" w:hint="cs"/>
          <w:b/>
          <w:bCs/>
          <w:sz w:val="32"/>
          <w:szCs w:val="32"/>
          <w:rtl/>
        </w:rPr>
        <w:t xml:space="preserve"> (</w:t>
      </w:r>
      <w:r w:rsidR="00B83679" w:rsidRPr="00B83679">
        <w:rPr>
          <w:rFonts w:ascii="Traditional Arabic" w:hAnsi="Traditional Arabic" w:cs="Traditional Arabic"/>
          <w:sz w:val="32"/>
          <w:szCs w:val="32"/>
          <w:rtl/>
        </w:rPr>
        <w:t>وَمَا كَانَ رَبُّكَ لِيُهْلِكَ الْقُرَىٰ بِظُلْمٍ وَأَهْلُهَا</w:t>
      </w:r>
      <w:r w:rsidR="00B83679" w:rsidRPr="00B83679">
        <w:rPr>
          <w:rFonts w:ascii="Traditional Arabic" w:hAnsi="Traditional Arabic" w:cs="Traditional Arabic"/>
          <w:sz w:val="32"/>
          <w:szCs w:val="32"/>
        </w:rPr>
        <w:t> </w:t>
      </w:r>
      <w:r w:rsidR="00B83679" w:rsidRPr="00B83679">
        <w:rPr>
          <w:rFonts w:ascii="Traditional Arabic" w:hAnsi="Traditional Arabic" w:cs="Traditional Arabic"/>
          <w:b/>
          <w:bCs/>
          <w:sz w:val="32"/>
          <w:szCs w:val="32"/>
          <w:rtl/>
        </w:rPr>
        <w:t>مُصْلِحُون</w:t>
      </w:r>
      <w:r w:rsidR="00B83679">
        <w:rPr>
          <w:rFonts w:ascii="Traditional Arabic" w:hAnsi="Traditional Arabic" w:cs="Traditional Arabic" w:hint="cs"/>
          <w:b/>
          <w:bCs/>
          <w:sz w:val="32"/>
          <w:szCs w:val="32"/>
          <w:rtl/>
        </w:rPr>
        <w:t>).</w:t>
      </w:r>
    </w:p>
    <w:p w:rsidR="00D054B6" w:rsidRDefault="00B83679" w:rsidP="005F3E17">
      <w:pPr>
        <w:spacing w:before="0"/>
        <w:ind w:left="0" w:firstLine="0"/>
        <w:rPr>
          <w:rFonts w:ascii="Traditional Arabic" w:hAnsi="Traditional Arabic" w:cs="Traditional Arabic"/>
          <w:b/>
          <w:bCs/>
          <w:sz w:val="32"/>
          <w:szCs w:val="32"/>
          <w:rtl/>
        </w:rPr>
      </w:pPr>
      <w:r w:rsidRPr="00B83679">
        <w:rPr>
          <w:rFonts w:ascii="Traditional Arabic" w:hAnsi="Traditional Arabic" w:cs="Traditional Arabic" w:hint="cs"/>
          <w:sz w:val="32"/>
          <w:szCs w:val="32"/>
          <w:rtl/>
        </w:rPr>
        <w:t xml:space="preserve">أيها المسلمون، وضد الإصلاح الفساد، </w:t>
      </w:r>
      <w:r>
        <w:rPr>
          <w:rFonts w:ascii="Traditional Arabic" w:hAnsi="Traditional Arabic" w:cs="Traditional Arabic" w:hint="cs"/>
          <w:sz w:val="32"/>
          <w:szCs w:val="32"/>
          <w:rtl/>
        </w:rPr>
        <w:t>وقد مقت الله تعالى الفساد والمفسدين فقال (</w:t>
      </w:r>
      <w:r w:rsidRPr="00B83679">
        <w:rPr>
          <w:rFonts w:ascii="Traditional Arabic" w:hAnsi="Traditional Arabic" w:cs="Traditional Arabic"/>
          <w:sz w:val="32"/>
          <w:szCs w:val="32"/>
          <w:rtl/>
        </w:rPr>
        <w:t>وَاللَّهُ لَا يُحِبُّ</w:t>
      </w:r>
      <w:r w:rsidRPr="00B83679">
        <w:rPr>
          <w:rFonts w:ascii="Traditional Arabic" w:hAnsi="Traditional Arabic" w:cs="Traditional Arabic"/>
          <w:sz w:val="32"/>
          <w:szCs w:val="32"/>
        </w:rPr>
        <w:t> </w:t>
      </w:r>
      <w:r>
        <w:rPr>
          <w:rFonts w:ascii="Traditional Arabic" w:hAnsi="Traditional Arabic" w:cs="Traditional Arabic"/>
          <w:b/>
          <w:bCs/>
          <w:sz w:val="32"/>
          <w:szCs w:val="32"/>
          <w:rtl/>
        </w:rPr>
        <w:t>الْمُفْسِدِين</w:t>
      </w:r>
      <w:r>
        <w:rPr>
          <w:rFonts w:ascii="Traditional Arabic" w:hAnsi="Traditional Arabic" w:cs="Traditional Arabic" w:hint="cs"/>
          <w:b/>
          <w:bCs/>
          <w:sz w:val="32"/>
          <w:szCs w:val="32"/>
          <w:rtl/>
        </w:rPr>
        <w:t>)</w:t>
      </w:r>
      <w:r w:rsidR="00D054B6">
        <w:rPr>
          <w:rFonts w:ascii="Traditional Arabic" w:hAnsi="Traditional Arabic" w:cs="Traditional Arabic" w:hint="cs"/>
          <w:b/>
          <w:bCs/>
          <w:sz w:val="32"/>
          <w:szCs w:val="32"/>
          <w:rtl/>
        </w:rPr>
        <w:t>.</w:t>
      </w:r>
    </w:p>
    <w:p w:rsidR="00D054B6" w:rsidRDefault="00B83679" w:rsidP="005F3E17">
      <w:pPr>
        <w:spacing w:before="0"/>
        <w:ind w:left="0" w:firstLine="0"/>
        <w:rPr>
          <w:rFonts w:ascii="Traditional Arabic" w:hAnsi="Traditional Arabic" w:cs="Traditional Arabic"/>
          <w:b/>
          <w:bCs/>
          <w:sz w:val="32"/>
          <w:szCs w:val="32"/>
          <w:rtl/>
        </w:rPr>
      </w:pPr>
      <w:r w:rsidRPr="00B83679">
        <w:rPr>
          <w:rFonts w:ascii="Traditional Arabic" w:hAnsi="Traditional Arabic" w:cs="Traditional Arabic" w:hint="cs"/>
          <w:sz w:val="32"/>
          <w:szCs w:val="32"/>
          <w:rtl/>
        </w:rPr>
        <w:t>ونهى عن ارتكابه فقال</w:t>
      </w:r>
      <w:r>
        <w:rPr>
          <w:rFonts w:ascii="Traditional Arabic" w:hAnsi="Traditional Arabic" w:cs="Traditional Arabic" w:hint="cs"/>
          <w:b/>
          <w:bCs/>
          <w:sz w:val="32"/>
          <w:szCs w:val="32"/>
          <w:rtl/>
        </w:rPr>
        <w:t xml:space="preserve"> (</w:t>
      </w:r>
      <w:r w:rsidRPr="00B83679">
        <w:rPr>
          <w:rFonts w:ascii="Traditional Arabic" w:hAnsi="Traditional Arabic" w:cs="Traditional Arabic"/>
          <w:sz w:val="32"/>
          <w:szCs w:val="32"/>
          <w:rtl/>
        </w:rPr>
        <w:t>وَلَا تَعْثَوْا فِي الْأَرْضِ</w:t>
      </w:r>
      <w:r w:rsidRPr="00B83679">
        <w:rPr>
          <w:rFonts w:ascii="Traditional Arabic" w:hAnsi="Traditional Arabic" w:cs="Traditional Arabic"/>
          <w:sz w:val="32"/>
          <w:szCs w:val="32"/>
        </w:rPr>
        <w:t> </w:t>
      </w:r>
      <w:r>
        <w:rPr>
          <w:rFonts w:ascii="Traditional Arabic" w:hAnsi="Traditional Arabic" w:cs="Traditional Arabic"/>
          <w:b/>
          <w:bCs/>
          <w:sz w:val="32"/>
          <w:szCs w:val="32"/>
          <w:rtl/>
        </w:rPr>
        <w:t>مُفْسِدِين</w:t>
      </w:r>
      <w:r>
        <w:rPr>
          <w:rFonts w:ascii="Traditional Arabic" w:hAnsi="Traditional Arabic" w:cs="Traditional Arabic" w:hint="cs"/>
          <w:b/>
          <w:bCs/>
          <w:sz w:val="32"/>
          <w:szCs w:val="32"/>
          <w:rtl/>
        </w:rPr>
        <w:t>)</w:t>
      </w:r>
      <w:r w:rsidR="00D054B6">
        <w:rPr>
          <w:rFonts w:ascii="Traditional Arabic" w:hAnsi="Traditional Arabic" w:cs="Traditional Arabic" w:hint="cs"/>
          <w:b/>
          <w:bCs/>
          <w:sz w:val="32"/>
          <w:szCs w:val="32"/>
          <w:rtl/>
        </w:rPr>
        <w:t>.</w:t>
      </w:r>
    </w:p>
    <w:p w:rsidR="00D054B6" w:rsidRDefault="00B83679" w:rsidP="005F3E17">
      <w:pPr>
        <w:spacing w:before="0"/>
        <w:ind w:left="0" w:firstLine="0"/>
        <w:rPr>
          <w:rFonts w:ascii="Traditional Arabic" w:hAnsi="Traditional Arabic" w:cs="Traditional Arabic"/>
          <w:b/>
          <w:bCs/>
          <w:sz w:val="32"/>
          <w:szCs w:val="32"/>
          <w:rtl/>
        </w:rPr>
      </w:pPr>
      <w:r w:rsidRPr="00B83679">
        <w:rPr>
          <w:rFonts w:ascii="Traditional Arabic" w:hAnsi="Traditional Arabic" w:cs="Traditional Arabic" w:hint="cs"/>
          <w:sz w:val="32"/>
          <w:szCs w:val="32"/>
          <w:rtl/>
        </w:rPr>
        <w:t>وتوعد المفسدين فقال</w:t>
      </w:r>
      <w:r>
        <w:rPr>
          <w:rFonts w:ascii="Traditional Arabic" w:hAnsi="Traditional Arabic" w:cs="Traditional Arabic" w:hint="cs"/>
          <w:b/>
          <w:bCs/>
          <w:sz w:val="32"/>
          <w:szCs w:val="32"/>
          <w:rtl/>
        </w:rPr>
        <w:t xml:space="preserve"> (</w:t>
      </w:r>
      <w:r w:rsidRPr="00B83679">
        <w:rPr>
          <w:rFonts w:ascii="Traditional Arabic" w:hAnsi="Traditional Arabic" w:cs="Traditional Arabic"/>
          <w:sz w:val="32"/>
          <w:szCs w:val="32"/>
          <w:rtl/>
        </w:rPr>
        <w:t>فَانظُرْ كَيْفَ كَانَ عَاقِبَةُ</w:t>
      </w:r>
      <w:r w:rsidRPr="00B83679">
        <w:rPr>
          <w:rFonts w:ascii="Traditional Arabic" w:hAnsi="Traditional Arabic" w:cs="Traditional Arabic"/>
          <w:sz w:val="32"/>
          <w:szCs w:val="32"/>
        </w:rPr>
        <w:t> </w:t>
      </w:r>
      <w:r w:rsidRPr="00B83679">
        <w:rPr>
          <w:rFonts w:ascii="Traditional Arabic" w:hAnsi="Traditional Arabic" w:cs="Traditional Arabic"/>
          <w:b/>
          <w:bCs/>
          <w:sz w:val="32"/>
          <w:szCs w:val="32"/>
          <w:rtl/>
        </w:rPr>
        <w:t>الْمُفْسِدِين</w:t>
      </w:r>
      <w:r>
        <w:rPr>
          <w:rFonts w:ascii="Traditional Arabic" w:hAnsi="Traditional Arabic" w:cs="Traditional Arabic" w:hint="cs"/>
          <w:b/>
          <w:bCs/>
          <w:sz w:val="32"/>
          <w:szCs w:val="32"/>
          <w:rtl/>
        </w:rPr>
        <w:t>)</w:t>
      </w:r>
      <w:r w:rsidR="00D054B6">
        <w:rPr>
          <w:rFonts w:ascii="Traditional Arabic" w:hAnsi="Traditional Arabic" w:cs="Traditional Arabic" w:hint="cs"/>
          <w:b/>
          <w:bCs/>
          <w:sz w:val="32"/>
          <w:szCs w:val="32"/>
          <w:rtl/>
        </w:rPr>
        <w:t>.</w:t>
      </w:r>
    </w:p>
    <w:p w:rsidR="00D054B6" w:rsidRDefault="00B83679" w:rsidP="00D054B6">
      <w:pPr>
        <w:spacing w:before="0"/>
        <w:ind w:left="0" w:firstLine="0"/>
        <w:rPr>
          <w:rFonts w:ascii="Traditional Arabic" w:hAnsi="Traditional Arabic" w:cs="Traditional Arabic"/>
          <w:b/>
          <w:bCs/>
          <w:sz w:val="32"/>
          <w:szCs w:val="32"/>
          <w:rtl/>
        </w:rPr>
      </w:pPr>
      <w:r>
        <w:rPr>
          <w:rFonts w:ascii="Traditional Arabic" w:hAnsi="Traditional Arabic" w:cs="Traditional Arabic" w:hint="cs"/>
          <w:sz w:val="32"/>
          <w:szCs w:val="32"/>
          <w:rtl/>
        </w:rPr>
        <w:t>وأهلك</w:t>
      </w:r>
      <w:r w:rsidRPr="00B83679">
        <w:rPr>
          <w:rFonts w:ascii="Traditional Arabic" w:hAnsi="Traditional Arabic" w:cs="Traditional Arabic" w:hint="cs"/>
          <w:sz w:val="32"/>
          <w:szCs w:val="32"/>
          <w:rtl/>
        </w:rPr>
        <w:t xml:space="preserve"> أمما </w:t>
      </w:r>
      <w:r w:rsidR="00D054B6">
        <w:rPr>
          <w:rFonts w:ascii="Traditional Arabic" w:hAnsi="Traditional Arabic" w:cs="Traditional Arabic" w:hint="cs"/>
          <w:sz w:val="32"/>
          <w:szCs w:val="32"/>
          <w:rtl/>
        </w:rPr>
        <w:t>مفسدة كثيرة</w:t>
      </w:r>
      <w:r w:rsidRPr="00B83679">
        <w:rPr>
          <w:rFonts w:ascii="Traditional Arabic" w:hAnsi="Traditional Arabic" w:cs="Traditional Arabic" w:hint="cs"/>
          <w:sz w:val="32"/>
          <w:szCs w:val="32"/>
          <w:rtl/>
        </w:rPr>
        <w:t xml:space="preserve">، فقال عن فرعون </w:t>
      </w:r>
      <w:r>
        <w:rPr>
          <w:rFonts w:ascii="Traditional Arabic" w:hAnsi="Traditional Arabic" w:cs="Traditional Arabic" w:hint="cs"/>
          <w:sz w:val="32"/>
          <w:szCs w:val="32"/>
          <w:rtl/>
        </w:rPr>
        <w:t>(</w:t>
      </w:r>
      <w:r w:rsidRPr="00B83679">
        <w:rPr>
          <w:rFonts w:ascii="Traditional Arabic" w:hAnsi="Traditional Arabic" w:cs="Traditional Arabic"/>
          <w:sz w:val="32"/>
          <w:szCs w:val="32"/>
          <w:rtl/>
        </w:rPr>
        <w:t xml:space="preserve">إِنَّ فِرْعَوْنَ عَلَا فِي الْأَرْضِ وَجَعَلَ أَهْلَهَا شِيَعًا يَسْتَضْعِفُ طَائِفَةً مِّنْهُمْ يُذَبِّحُ أَبْنَاءَهُمْ وَيَسْتَحْيِي نِسَاءَهُمْ </w:t>
      </w:r>
      <w:r w:rsidRPr="00B83679">
        <w:rPr>
          <w:rFonts w:ascii="Traditional Arabic" w:hAnsi="Traditional Arabic" w:cs="Traditional Arabic" w:hint="cs"/>
          <w:sz w:val="32"/>
          <w:szCs w:val="32"/>
          <w:rtl/>
        </w:rPr>
        <w:t>إِنَّهُ كَانَ مِنَ</w:t>
      </w:r>
      <w:r w:rsidRPr="00B83679">
        <w:rPr>
          <w:rFonts w:ascii="Traditional Arabic" w:hAnsi="Traditional Arabic" w:cs="Traditional Arabic"/>
          <w:sz w:val="32"/>
          <w:szCs w:val="32"/>
        </w:rPr>
        <w:t> </w:t>
      </w:r>
      <w:r>
        <w:rPr>
          <w:rFonts w:ascii="Traditional Arabic" w:hAnsi="Traditional Arabic" w:cs="Traditional Arabic"/>
          <w:b/>
          <w:bCs/>
          <w:sz w:val="32"/>
          <w:szCs w:val="32"/>
          <w:rtl/>
        </w:rPr>
        <w:t>الْمُفْسِدِين</w:t>
      </w:r>
      <w:r>
        <w:rPr>
          <w:rFonts w:ascii="Traditional Arabic" w:hAnsi="Traditional Arabic" w:cs="Traditional Arabic" w:hint="cs"/>
          <w:b/>
          <w:bCs/>
          <w:sz w:val="32"/>
          <w:szCs w:val="32"/>
          <w:rtl/>
        </w:rPr>
        <w:t>)</w:t>
      </w:r>
      <w:r w:rsidR="00D054B6">
        <w:rPr>
          <w:rFonts w:ascii="Traditional Arabic" w:hAnsi="Traditional Arabic" w:cs="Traditional Arabic" w:hint="cs"/>
          <w:b/>
          <w:bCs/>
          <w:sz w:val="32"/>
          <w:szCs w:val="32"/>
          <w:rtl/>
        </w:rPr>
        <w:t>.</w:t>
      </w:r>
    </w:p>
    <w:p w:rsidR="00B83679" w:rsidRDefault="00B83679" w:rsidP="00D054B6">
      <w:pPr>
        <w:spacing w:before="0"/>
        <w:ind w:left="0" w:firstLine="0"/>
        <w:rPr>
          <w:rFonts w:ascii="Traditional Arabic" w:hAnsi="Traditional Arabic" w:cs="Traditional Arabic"/>
          <w:sz w:val="32"/>
          <w:szCs w:val="32"/>
          <w:rtl/>
        </w:rPr>
      </w:pPr>
      <w:r w:rsidRPr="00B83679">
        <w:rPr>
          <w:rFonts w:ascii="Traditional Arabic" w:hAnsi="Traditional Arabic" w:cs="Traditional Arabic" w:hint="cs"/>
          <w:sz w:val="32"/>
          <w:szCs w:val="32"/>
          <w:rtl/>
        </w:rPr>
        <w:lastRenderedPageBreak/>
        <w:t>كما وصف المنافقين بالمفسدين، و</w:t>
      </w:r>
      <w:r w:rsidR="00E82BBF">
        <w:rPr>
          <w:rFonts w:ascii="Traditional Arabic" w:hAnsi="Traditional Arabic" w:cs="Traditional Arabic" w:hint="cs"/>
          <w:sz w:val="32"/>
          <w:szCs w:val="32"/>
          <w:rtl/>
        </w:rPr>
        <w:t xml:space="preserve">بَـيَّـن </w:t>
      </w:r>
      <w:r w:rsidRPr="00B83679">
        <w:rPr>
          <w:rFonts w:ascii="Traditional Arabic" w:hAnsi="Traditional Arabic" w:cs="Traditional Arabic" w:hint="cs"/>
          <w:sz w:val="32"/>
          <w:szCs w:val="32"/>
          <w:rtl/>
        </w:rPr>
        <w:t>أنهم يسمون فسا</w:t>
      </w:r>
      <w:r w:rsidR="005F3E17">
        <w:rPr>
          <w:rFonts w:ascii="Traditional Arabic" w:hAnsi="Traditional Arabic" w:cs="Traditional Arabic" w:hint="cs"/>
          <w:sz w:val="32"/>
          <w:szCs w:val="32"/>
          <w:rtl/>
        </w:rPr>
        <w:t>د</w:t>
      </w:r>
      <w:r w:rsidRPr="00B83679">
        <w:rPr>
          <w:rFonts w:ascii="Traditional Arabic" w:hAnsi="Traditional Arabic" w:cs="Traditional Arabic" w:hint="cs"/>
          <w:sz w:val="32"/>
          <w:szCs w:val="32"/>
          <w:rtl/>
        </w:rPr>
        <w:t>هم إصلاحا فقال</w:t>
      </w:r>
      <w:r w:rsidRPr="00B83679">
        <w:rPr>
          <w:rFonts w:ascii="Traditional Arabic" w:hAnsi="Traditional Arabic" w:cs="Traditional Arabic" w:hint="cs"/>
          <w:b/>
          <w:bCs/>
          <w:sz w:val="32"/>
          <w:szCs w:val="32"/>
          <w:rtl/>
        </w:rPr>
        <w:t>:</w:t>
      </w:r>
      <w:r w:rsidRPr="00B8367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Pr="00B83679">
        <w:rPr>
          <w:rFonts w:ascii="Traditional Arabic" w:hAnsi="Traditional Arabic" w:cs="Traditional Arabic" w:hint="cs"/>
          <w:sz w:val="32"/>
          <w:szCs w:val="32"/>
          <w:rtl/>
        </w:rPr>
        <w:t xml:space="preserve">وإذا قيل لهم لا </w:t>
      </w:r>
      <w:r w:rsidRPr="00B83679">
        <w:rPr>
          <w:rFonts w:ascii="Traditional Arabic" w:hAnsi="Traditional Arabic" w:cs="Traditional Arabic" w:hint="cs"/>
          <w:b/>
          <w:bCs/>
          <w:sz w:val="32"/>
          <w:szCs w:val="32"/>
          <w:rtl/>
        </w:rPr>
        <w:t>تفسدوا</w:t>
      </w:r>
      <w:r w:rsidRPr="00B83679">
        <w:rPr>
          <w:rFonts w:ascii="Traditional Arabic" w:hAnsi="Traditional Arabic" w:cs="Traditional Arabic" w:hint="cs"/>
          <w:sz w:val="32"/>
          <w:szCs w:val="32"/>
          <w:rtl/>
        </w:rPr>
        <w:t xml:space="preserve"> في الأرض قالوا إنما نحن </w:t>
      </w:r>
      <w:r w:rsidRPr="00D054B6">
        <w:rPr>
          <w:rFonts w:ascii="Traditional Arabic" w:hAnsi="Traditional Arabic" w:cs="Traditional Arabic" w:hint="cs"/>
          <w:b/>
          <w:bCs/>
          <w:sz w:val="32"/>
          <w:szCs w:val="32"/>
          <w:rtl/>
        </w:rPr>
        <w:t>مصلحون</w:t>
      </w:r>
      <w:r w:rsidRPr="00B83679">
        <w:rPr>
          <w:rFonts w:ascii="Traditional Arabic" w:hAnsi="Traditional Arabic" w:cs="Traditional Arabic" w:hint="cs"/>
          <w:sz w:val="32"/>
          <w:szCs w:val="32"/>
          <w:rtl/>
        </w:rPr>
        <w:t xml:space="preserve"> * ألا إنهم هم </w:t>
      </w:r>
      <w:r w:rsidRPr="00B83679">
        <w:rPr>
          <w:rFonts w:ascii="Traditional Arabic" w:hAnsi="Traditional Arabic" w:cs="Traditional Arabic" w:hint="cs"/>
          <w:b/>
          <w:bCs/>
          <w:sz w:val="32"/>
          <w:szCs w:val="32"/>
          <w:rtl/>
        </w:rPr>
        <w:t>المفسدون</w:t>
      </w:r>
      <w:r w:rsidRPr="00B83679">
        <w:rPr>
          <w:rFonts w:ascii="Traditional Arabic" w:hAnsi="Traditional Arabic" w:cs="Traditional Arabic" w:hint="cs"/>
          <w:sz w:val="32"/>
          <w:szCs w:val="32"/>
          <w:rtl/>
        </w:rPr>
        <w:t xml:space="preserve"> ولكن لا يشعرون</w:t>
      </w:r>
      <w:r>
        <w:rPr>
          <w:rFonts w:ascii="Traditional Arabic" w:hAnsi="Traditional Arabic" w:cs="Traditional Arabic" w:hint="cs"/>
          <w:sz w:val="32"/>
          <w:szCs w:val="32"/>
          <w:rtl/>
        </w:rPr>
        <w:t>).</w:t>
      </w:r>
    </w:p>
    <w:p w:rsidR="004E1D65" w:rsidRDefault="004E1D65" w:rsidP="005F3E17">
      <w:pPr>
        <w:spacing w:before="0"/>
        <w:ind w:left="0" w:firstLine="0"/>
        <w:rPr>
          <w:rFonts w:ascii="Traditional Arabic" w:hAnsi="Traditional Arabic" w:cs="Traditional Arabic"/>
          <w:sz w:val="32"/>
          <w:szCs w:val="32"/>
          <w:rtl/>
        </w:rPr>
      </w:pPr>
      <w:r w:rsidRPr="00D054B6">
        <w:rPr>
          <w:rFonts w:ascii="Traditional Arabic" w:hAnsi="Traditional Arabic" w:cs="Traditional Arabic" w:hint="cs"/>
          <w:sz w:val="32"/>
          <w:szCs w:val="32"/>
          <w:rtl/>
        </w:rPr>
        <w:t>وقد فر</w:t>
      </w:r>
      <w:r w:rsidR="00E82BBF">
        <w:rPr>
          <w:rFonts w:ascii="Traditional Arabic" w:hAnsi="Traditional Arabic" w:cs="Traditional Arabic" w:hint="cs"/>
          <w:sz w:val="32"/>
          <w:szCs w:val="32"/>
          <w:rtl/>
        </w:rPr>
        <w:t>َّ</w:t>
      </w:r>
      <w:r w:rsidRPr="00D054B6">
        <w:rPr>
          <w:rFonts w:ascii="Traditional Arabic" w:hAnsi="Traditional Arabic" w:cs="Traditional Arabic" w:hint="cs"/>
          <w:sz w:val="32"/>
          <w:szCs w:val="32"/>
          <w:rtl/>
        </w:rPr>
        <w:t>ق الله بين</w:t>
      </w:r>
      <w:r w:rsidRPr="00B83679">
        <w:rPr>
          <w:rFonts w:ascii="Traditional Arabic" w:hAnsi="Traditional Arabic" w:cs="Traditional Arabic" w:hint="cs"/>
          <w:b/>
          <w:bCs/>
          <w:sz w:val="32"/>
          <w:szCs w:val="32"/>
          <w:rtl/>
        </w:rPr>
        <w:t xml:space="preserve"> </w:t>
      </w:r>
      <w:r w:rsidR="00D054B6">
        <w:rPr>
          <w:rFonts w:ascii="Traditional Arabic" w:hAnsi="Traditional Arabic" w:cs="Traditional Arabic" w:hint="cs"/>
          <w:b/>
          <w:bCs/>
          <w:sz w:val="32"/>
          <w:szCs w:val="32"/>
          <w:rtl/>
        </w:rPr>
        <w:t>المصلحين و</w:t>
      </w:r>
      <w:r w:rsidR="005F3E17">
        <w:rPr>
          <w:rFonts w:ascii="Traditional Arabic" w:hAnsi="Traditional Arabic" w:cs="Traditional Arabic" w:hint="cs"/>
          <w:b/>
          <w:bCs/>
          <w:sz w:val="32"/>
          <w:szCs w:val="32"/>
          <w:rtl/>
        </w:rPr>
        <w:t>المفسدين</w:t>
      </w:r>
      <w:r>
        <w:rPr>
          <w:rFonts w:ascii="Traditional Arabic" w:hAnsi="Traditional Arabic" w:cs="Traditional Arabic" w:hint="cs"/>
          <w:sz w:val="32"/>
          <w:szCs w:val="32"/>
          <w:rtl/>
        </w:rPr>
        <w:t xml:space="preserve"> فقال (</w:t>
      </w:r>
      <w:r w:rsidRPr="00B83679">
        <w:rPr>
          <w:rFonts w:ascii="Traditional Arabic" w:hAnsi="Traditional Arabic" w:cs="Traditional Arabic"/>
          <w:sz w:val="32"/>
          <w:szCs w:val="32"/>
          <w:rtl/>
        </w:rPr>
        <w:t>أَمْ نَجْعَلُ الَّذِينَ آمَنُوا وَعَمِلُوا الصَّالِحَاتِ</w:t>
      </w:r>
      <w:r w:rsidRPr="00B83679">
        <w:rPr>
          <w:rFonts w:ascii="Traditional Arabic" w:hAnsi="Traditional Arabic" w:cs="Traditional Arabic"/>
          <w:sz w:val="32"/>
          <w:szCs w:val="32"/>
        </w:rPr>
        <w:t> </w:t>
      </w:r>
      <w:r w:rsidRPr="00B83679">
        <w:rPr>
          <w:rFonts w:ascii="Traditional Arabic" w:hAnsi="Traditional Arabic" w:cs="Traditional Arabic"/>
          <w:b/>
          <w:bCs/>
          <w:sz w:val="32"/>
          <w:szCs w:val="32"/>
          <w:rtl/>
        </w:rPr>
        <w:t>كَالْمُفْسِدِينَ</w:t>
      </w:r>
      <w:r w:rsidRPr="00B83679">
        <w:rPr>
          <w:rFonts w:ascii="Traditional Arabic" w:hAnsi="Traditional Arabic" w:cs="Traditional Arabic"/>
          <w:sz w:val="32"/>
          <w:szCs w:val="32"/>
        </w:rPr>
        <w:t> </w:t>
      </w:r>
      <w:r w:rsidRPr="00B83679">
        <w:rPr>
          <w:rFonts w:ascii="Traditional Arabic" w:hAnsi="Traditional Arabic" w:cs="Traditional Arabic"/>
          <w:sz w:val="32"/>
          <w:szCs w:val="32"/>
          <w:rtl/>
        </w:rPr>
        <w:t>فِي الْأَرْضِ أَمْ نَجْعَلُ الْمُتَّقِينَ كَال</w:t>
      </w:r>
      <w:r>
        <w:rPr>
          <w:rFonts w:ascii="Traditional Arabic" w:hAnsi="Traditional Arabic" w:cs="Traditional Arabic"/>
          <w:sz w:val="32"/>
          <w:szCs w:val="32"/>
          <w:rtl/>
        </w:rPr>
        <w:t>ْفُجَّار</w:t>
      </w:r>
      <w:r>
        <w:rPr>
          <w:rFonts w:ascii="Traditional Arabic" w:hAnsi="Traditional Arabic" w:cs="Traditional Arabic" w:hint="cs"/>
          <w:sz w:val="32"/>
          <w:szCs w:val="32"/>
          <w:rtl/>
        </w:rPr>
        <w:t>)</w:t>
      </w:r>
      <w:r w:rsidR="00897546">
        <w:rPr>
          <w:rFonts w:ascii="Traditional Arabic" w:hAnsi="Traditional Arabic" w:cs="Traditional Arabic" w:hint="cs"/>
          <w:sz w:val="32"/>
          <w:szCs w:val="32"/>
          <w:rtl/>
        </w:rPr>
        <w:t>.</w:t>
      </w:r>
    </w:p>
    <w:p w:rsidR="00B83679" w:rsidRDefault="00B83679" w:rsidP="00D054B6">
      <w:pPr>
        <w:spacing w:after="0"/>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أيها المؤمنون، والفساد يتناول العقائد والعبادات والأخلاق</w:t>
      </w:r>
      <w:r w:rsidRPr="00B8367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والمعاملات، فمن </w:t>
      </w:r>
      <w:r w:rsidR="00D054B6">
        <w:rPr>
          <w:rFonts w:ascii="Traditional Arabic" w:hAnsi="Traditional Arabic" w:cs="Traditional Arabic" w:hint="cs"/>
          <w:sz w:val="32"/>
          <w:szCs w:val="32"/>
          <w:rtl/>
        </w:rPr>
        <w:t xml:space="preserve">صورِ </w:t>
      </w:r>
      <w:r>
        <w:rPr>
          <w:rFonts w:ascii="Traditional Arabic" w:hAnsi="Traditional Arabic" w:cs="Traditional Arabic" w:hint="cs"/>
          <w:sz w:val="32"/>
          <w:szCs w:val="32"/>
          <w:rtl/>
        </w:rPr>
        <w:t>فساد العقائد</w:t>
      </w:r>
      <w:r w:rsidR="00D054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التعلق</w:t>
      </w:r>
      <w:r w:rsidR="00D054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بغير الله، والحلف بغي</w:t>
      </w:r>
      <w:r w:rsidR="00D054B6">
        <w:rPr>
          <w:rFonts w:ascii="Traditional Arabic" w:hAnsi="Traditional Arabic" w:cs="Traditional Arabic" w:hint="cs"/>
          <w:sz w:val="32"/>
          <w:szCs w:val="32"/>
          <w:rtl/>
        </w:rPr>
        <w:t>ر الله، والتحاكم لغير شرع الله.</w:t>
      </w:r>
    </w:p>
    <w:p w:rsidR="00B83679" w:rsidRDefault="00B83679" w:rsidP="00D054B6">
      <w:pPr>
        <w:spacing w:after="0"/>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ومن صور الفساد</w:t>
      </w:r>
      <w:r w:rsidR="00D054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العبادات؛ صلاة</w:t>
      </w:r>
      <w:r w:rsidR="00D054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الفجر متعمدا بعد طلوع الشمس، والتقرب إلى الله بالبدع والمحدثات، كالمولد النبوي.</w:t>
      </w:r>
    </w:p>
    <w:p w:rsidR="00B83679" w:rsidRPr="00B83679" w:rsidRDefault="00B83679" w:rsidP="002944F5">
      <w:pPr>
        <w:spacing w:after="0"/>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ومن صور الفساد في الأخلاق</w:t>
      </w:r>
      <w:r w:rsidR="005F3E1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التبرج</w:t>
      </w:r>
      <w:r w:rsidR="00D054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والاختلاط</w:t>
      </w:r>
      <w:r w:rsidR="00D054B6">
        <w:rPr>
          <w:rFonts w:ascii="Traditional Arabic" w:hAnsi="Traditional Arabic" w:cs="Traditional Arabic" w:hint="cs"/>
          <w:sz w:val="32"/>
          <w:szCs w:val="32"/>
          <w:rtl/>
        </w:rPr>
        <w:t>ُ</w:t>
      </w:r>
      <w:r w:rsidR="004E1D65">
        <w:rPr>
          <w:rFonts w:ascii="Traditional Arabic" w:hAnsi="Traditional Arabic" w:cs="Traditional Arabic" w:hint="cs"/>
          <w:sz w:val="32"/>
          <w:szCs w:val="32"/>
          <w:rtl/>
        </w:rPr>
        <w:t xml:space="preserve"> </w:t>
      </w:r>
      <w:r w:rsidR="005F3E17">
        <w:rPr>
          <w:rFonts w:ascii="Traditional Arabic" w:hAnsi="Traditional Arabic" w:cs="Traditional Arabic" w:hint="cs"/>
          <w:sz w:val="32"/>
          <w:szCs w:val="32"/>
          <w:rtl/>
        </w:rPr>
        <w:t xml:space="preserve">بين الرجال والنساء </w:t>
      </w:r>
      <w:r w:rsidR="004E1D65">
        <w:rPr>
          <w:rFonts w:ascii="Traditional Arabic" w:hAnsi="Traditional Arabic" w:cs="Traditional Arabic" w:hint="cs"/>
          <w:sz w:val="32"/>
          <w:szCs w:val="32"/>
          <w:rtl/>
        </w:rPr>
        <w:t>في ميادين العمل</w:t>
      </w:r>
      <w:r w:rsidR="007969FC">
        <w:rPr>
          <w:rFonts w:ascii="Traditional Arabic" w:hAnsi="Traditional Arabic" w:cs="Traditional Arabic" w:hint="cs"/>
          <w:sz w:val="32"/>
          <w:szCs w:val="32"/>
          <w:rtl/>
        </w:rPr>
        <w:t xml:space="preserve">، والوقوع في آفات اللسان، والاستماع للمعازف والأغاني، </w:t>
      </w:r>
      <w:r w:rsidR="004E1D65">
        <w:rPr>
          <w:rFonts w:ascii="Traditional Arabic" w:hAnsi="Traditional Arabic" w:cs="Traditional Arabic" w:hint="cs"/>
          <w:sz w:val="32"/>
          <w:szCs w:val="32"/>
          <w:rtl/>
        </w:rPr>
        <w:t>ف</w:t>
      </w:r>
      <w:r w:rsidR="007969FC">
        <w:rPr>
          <w:rFonts w:ascii="Traditional Arabic" w:hAnsi="Traditional Arabic" w:cs="Traditional Arabic" w:hint="cs"/>
          <w:sz w:val="32"/>
          <w:szCs w:val="32"/>
          <w:rtl/>
        </w:rPr>
        <w:t xml:space="preserve">قد قال النبي صلى الله عليه وسلم: ليكونن من أمتي أقوام يستحلون الـحِـرَ (أي الفرج الحرام) والحرير والخمر </w:t>
      </w:r>
      <w:r w:rsidR="007969FC" w:rsidRPr="007969FC">
        <w:rPr>
          <w:rFonts w:ascii="Traditional Arabic" w:hAnsi="Traditional Arabic" w:cs="Traditional Arabic" w:hint="cs"/>
          <w:b/>
          <w:bCs/>
          <w:sz w:val="32"/>
          <w:szCs w:val="32"/>
          <w:rtl/>
        </w:rPr>
        <w:t>والمعازف</w:t>
      </w:r>
      <w:r w:rsidR="007969FC">
        <w:rPr>
          <w:rFonts w:ascii="Traditional Arabic" w:hAnsi="Traditional Arabic" w:cs="Traditional Arabic" w:hint="cs"/>
          <w:sz w:val="32"/>
          <w:szCs w:val="32"/>
          <w:rtl/>
        </w:rPr>
        <w:t>.</w:t>
      </w:r>
      <w:r w:rsidR="002944F5" w:rsidRPr="005A27B4">
        <w:rPr>
          <w:rStyle w:val="FootnoteReference"/>
          <w:rFonts w:ascii="Traditional Arabic" w:hAnsi="Traditional Arabic" w:cs="Traditional Arabic"/>
          <w:sz w:val="32"/>
          <w:szCs w:val="32"/>
          <w:rtl/>
        </w:rPr>
        <w:footnoteReference w:id="1"/>
      </w:r>
    </w:p>
    <w:p w:rsidR="007969FC" w:rsidRPr="007969FC" w:rsidRDefault="007969FC" w:rsidP="00D054B6">
      <w:pPr>
        <w:spacing w:after="0"/>
        <w:ind w:left="0" w:firstLine="0"/>
        <w:rPr>
          <w:rFonts w:ascii="Traditional Arabic" w:hAnsi="Traditional Arabic" w:cs="Traditional Arabic"/>
          <w:sz w:val="32"/>
          <w:szCs w:val="32"/>
        </w:rPr>
      </w:pPr>
      <w:r>
        <w:rPr>
          <w:rFonts w:ascii="Traditional Arabic" w:hAnsi="Traditional Arabic" w:cs="Traditional Arabic" w:hint="cs"/>
          <w:sz w:val="32"/>
          <w:szCs w:val="32"/>
          <w:rtl/>
        </w:rPr>
        <w:t>ومن صور الفساد في المعاملات؛ التعامل</w:t>
      </w:r>
      <w:r w:rsidR="00D054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بالربا، قال الله تعالى (يا أيها الذين آمنوا لا تأكلوا الربا أضعافا م</w:t>
      </w:r>
      <w:r w:rsidR="004E1D65">
        <w:rPr>
          <w:rFonts w:ascii="Traditional Arabic" w:hAnsi="Traditional Arabic" w:cs="Traditional Arabic" w:hint="cs"/>
          <w:sz w:val="32"/>
          <w:szCs w:val="32"/>
          <w:rtl/>
        </w:rPr>
        <w:t xml:space="preserve">ضاعفة واتقوا الله لعلكم تفلحون)، </w:t>
      </w:r>
      <w:r>
        <w:rPr>
          <w:rFonts w:ascii="Traditional Arabic" w:hAnsi="Traditional Arabic" w:cs="Traditional Arabic" w:hint="cs"/>
          <w:sz w:val="32"/>
          <w:szCs w:val="32"/>
          <w:rtl/>
        </w:rPr>
        <w:t>ولعن النبي الكريم صلى الله عليه وسلم آكل الربا فقال: لعن الله آكل الربا وم</w:t>
      </w:r>
      <w:r w:rsidR="004E1D65">
        <w:rPr>
          <w:rFonts w:ascii="Traditional Arabic" w:hAnsi="Traditional Arabic" w:cs="Traditional Arabic" w:hint="cs"/>
          <w:sz w:val="32"/>
          <w:szCs w:val="32"/>
          <w:rtl/>
        </w:rPr>
        <w:t>ُـــ</w:t>
      </w:r>
      <w:r>
        <w:rPr>
          <w:rFonts w:ascii="Traditional Arabic" w:hAnsi="Traditional Arabic" w:cs="Traditional Arabic" w:hint="cs"/>
          <w:sz w:val="32"/>
          <w:szCs w:val="32"/>
          <w:rtl/>
        </w:rPr>
        <w:t xml:space="preserve">وكله وكاتبه وشاهديه. وقال: هم سواء. </w:t>
      </w:r>
      <w:r w:rsidRPr="007969FC">
        <w:rPr>
          <w:rFonts w:ascii="Traditional Arabic" w:hAnsi="Traditional Arabic" w:cs="Traditional Arabic"/>
          <w:sz w:val="32"/>
          <w:szCs w:val="32"/>
          <w:rtl/>
        </w:rPr>
        <w:t>أي ف</w:t>
      </w:r>
      <w:r>
        <w:rPr>
          <w:rFonts w:ascii="Traditional Arabic" w:hAnsi="Traditional Arabic" w:cs="Traditional Arabic"/>
          <w:sz w:val="32"/>
          <w:szCs w:val="32"/>
          <w:rtl/>
        </w:rPr>
        <w:t>ي اللعن ، لأنهم متعاونون على ذل</w:t>
      </w:r>
      <w:r>
        <w:rPr>
          <w:rFonts w:ascii="Traditional Arabic" w:hAnsi="Traditional Arabic" w:cs="Traditional Arabic" w:hint="cs"/>
          <w:sz w:val="32"/>
          <w:szCs w:val="32"/>
          <w:rtl/>
        </w:rPr>
        <w:t>ك</w:t>
      </w:r>
      <w:r w:rsidR="004E1D65">
        <w:rPr>
          <w:rFonts w:ascii="Traditional Arabic" w:hAnsi="Traditional Arabic" w:cs="Traditional Arabic" w:hint="cs"/>
          <w:sz w:val="32"/>
          <w:szCs w:val="32"/>
          <w:rtl/>
        </w:rPr>
        <w:t xml:space="preserve">، </w:t>
      </w:r>
      <w:r w:rsidRPr="007969FC">
        <w:rPr>
          <w:rFonts w:ascii="Traditional Arabic" w:hAnsi="Traditional Arabic" w:cs="Traditional Arabic"/>
          <w:sz w:val="32"/>
          <w:szCs w:val="32"/>
          <w:rtl/>
        </w:rPr>
        <w:t>وال</w:t>
      </w:r>
      <w:r w:rsidR="004E1D65">
        <w:rPr>
          <w:rFonts w:ascii="Traditional Arabic" w:hAnsi="Traditional Arabic" w:cs="Traditional Arabic" w:hint="cs"/>
          <w:sz w:val="32"/>
          <w:szCs w:val="32"/>
          <w:rtl/>
        </w:rPr>
        <w:t>ـ</w:t>
      </w:r>
      <w:r w:rsidRPr="007969FC">
        <w:rPr>
          <w:rFonts w:ascii="Traditional Arabic" w:hAnsi="Traditional Arabic" w:cs="Traditional Arabic"/>
          <w:sz w:val="32"/>
          <w:szCs w:val="32"/>
          <w:rtl/>
        </w:rPr>
        <w:t>م</w:t>
      </w:r>
      <w:r w:rsidR="004E1D65">
        <w:rPr>
          <w:rFonts w:ascii="Traditional Arabic" w:hAnsi="Traditional Arabic" w:cs="Traditional Arabic" w:hint="cs"/>
          <w:sz w:val="32"/>
          <w:szCs w:val="32"/>
          <w:rtl/>
        </w:rPr>
        <w:t>ُ</w:t>
      </w:r>
      <w:r w:rsidRPr="007969FC">
        <w:rPr>
          <w:rFonts w:ascii="Traditional Arabic" w:hAnsi="Traditional Arabic" w:cs="Traditional Arabic"/>
          <w:sz w:val="32"/>
          <w:szCs w:val="32"/>
          <w:rtl/>
        </w:rPr>
        <w:t>وكل هو المعطي للربا</w:t>
      </w:r>
      <w:r>
        <w:rPr>
          <w:rFonts w:ascii="Traditional Arabic" w:hAnsi="Traditional Arabic" w:cs="Traditional Arabic" w:hint="cs"/>
          <w:sz w:val="32"/>
          <w:szCs w:val="32"/>
          <w:rtl/>
        </w:rPr>
        <w:t>.</w:t>
      </w:r>
    </w:p>
    <w:p w:rsidR="005A27B4" w:rsidRPr="005A27B4" w:rsidRDefault="007969FC" w:rsidP="00AC5000">
      <w:pPr>
        <w:spacing w:after="0"/>
        <w:ind w:left="0" w:firstLine="0"/>
        <w:rPr>
          <w:rFonts w:ascii="Traditional Arabic" w:hAnsi="Traditional Arabic" w:cs="Traditional Arabic"/>
          <w:sz w:val="32"/>
          <w:szCs w:val="32"/>
          <w:rtl/>
        </w:rPr>
      </w:pPr>
      <w:r w:rsidRPr="007969FC">
        <w:rPr>
          <w:rFonts w:ascii="Traditional Arabic" w:hAnsi="Traditional Arabic" w:cs="Traditional Arabic" w:hint="cs"/>
          <w:sz w:val="32"/>
          <w:szCs w:val="32"/>
          <w:rtl/>
        </w:rPr>
        <w:t xml:space="preserve">ومن </w:t>
      </w:r>
      <w:r>
        <w:rPr>
          <w:rFonts w:ascii="Traditional Arabic" w:hAnsi="Traditional Arabic" w:cs="Traditional Arabic" w:hint="cs"/>
          <w:sz w:val="32"/>
          <w:szCs w:val="32"/>
          <w:rtl/>
        </w:rPr>
        <w:t xml:space="preserve">صور </w:t>
      </w:r>
      <w:r w:rsidRPr="005A27B4">
        <w:rPr>
          <w:rFonts w:ascii="Traditional Arabic" w:hAnsi="Traditional Arabic" w:cs="Traditional Arabic" w:hint="cs"/>
          <w:sz w:val="32"/>
          <w:szCs w:val="32"/>
          <w:rtl/>
        </w:rPr>
        <w:t>الفساد في المعاملات</w:t>
      </w:r>
      <w:r w:rsidR="00D054B6">
        <w:rPr>
          <w:rFonts w:ascii="Traditional Arabic" w:hAnsi="Traditional Arabic" w:cs="Traditional Arabic" w:hint="cs"/>
          <w:sz w:val="32"/>
          <w:szCs w:val="32"/>
          <w:rtl/>
        </w:rPr>
        <w:t xml:space="preserve"> وأكثرها انتشارا</w:t>
      </w:r>
      <w:r w:rsidRPr="005A27B4">
        <w:rPr>
          <w:rFonts w:ascii="Traditional Arabic" w:hAnsi="Traditional Arabic" w:cs="Traditional Arabic" w:hint="cs"/>
          <w:sz w:val="32"/>
          <w:szCs w:val="32"/>
          <w:rtl/>
        </w:rPr>
        <w:t>؛ التعامل</w:t>
      </w:r>
      <w:r w:rsidR="00D054B6">
        <w:rPr>
          <w:rFonts w:ascii="Traditional Arabic" w:hAnsi="Traditional Arabic" w:cs="Traditional Arabic" w:hint="cs"/>
          <w:sz w:val="32"/>
          <w:szCs w:val="32"/>
          <w:rtl/>
        </w:rPr>
        <w:t>ُ</w:t>
      </w:r>
      <w:r w:rsidRPr="005A27B4">
        <w:rPr>
          <w:rFonts w:ascii="Traditional Arabic" w:hAnsi="Traditional Arabic" w:cs="Traditional Arabic" w:hint="cs"/>
          <w:sz w:val="32"/>
          <w:szCs w:val="32"/>
          <w:rtl/>
        </w:rPr>
        <w:t xml:space="preserve"> بالرشوة، </w:t>
      </w:r>
      <w:r w:rsidR="00BA2326" w:rsidRPr="00BA2326">
        <w:rPr>
          <w:rFonts w:ascii="Traditional Arabic" w:hAnsi="Traditional Arabic" w:cs="Traditional Arabic" w:hint="cs"/>
          <w:sz w:val="32"/>
          <w:szCs w:val="32"/>
          <w:rtl/>
        </w:rPr>
        <w:t xml:space="preserve">وصورتها أن </w:t>
      </w:r>
      <w:r w:rsidR="004E1D65">
        <w:rPr>
          <w:rFonts w:ascii="Traditional Arabic" w:hAnsi="Traditional Arabic" w:cs="Traditional Arabic" w:hint="cs"/>
          <w:sz w:val="32"/>
          <w:szCs w:val="32"/>
          <w:rtl/>
        </w:rPr>
        <w:t>يدفع شخص</w:t>
      </w:r>
      <w:r w:rsidR="00D054B6">
        <w:rPr>
          <w:rFonts w:ascii="Traditional Arabic" w:hAnsi="Traditional Arabic" w:cs="Traditional Arabic" w:hint="cs"/>
          <w:sz w:val="32"/>
          <w:szCs w:val="32"/>
          <w:rtl/>
        </w:rPr>
        <w:t>ٌ</w:t>
      </w:r>
      <w:r w:rsidR="00BA2326" w:rsidRPr="00BA2326">
        <w:rPr>
          <w:rFonts w:ascii="Traditional Arabic" w:hAnsi="Traditional Arabic" w:cs="Traditional Arabic"/>
          <w:sz w:val="32"/>
          <w:szCs w:val="32"/>
          <w:rtl/>
        </w:rPr>
        <w:t xml:space="preserve"> </w:t>
      </w:r>
      <w:r w:rsidR="00BA2326" w:rsidRPr="00BA2326">
        <w:rPr>
          <w:rFonts w:ascii="Traditional Arabic" w:hAnsi="Traditional Arabic" w:cs="Traditional Arabic" w:hint="cs"/>
          <w:sz w:val="32"/>
          <w:szCs w:val="32"/>
          <w:rtl/>
        </w:rPr>
        <w:t>مال</w:t>
      </w:r>
      <w:r w:rsidR="004E1D65">
        <w:rPr>
          <w:rFonts w:ascii="Traditional Arabic" w:hAnsi="Traditional Arabic" w:cs="Traditional Arabic" w:hint="cs"/>
          <w:sz w:val="32"/>
          <w:szCs w:val="32"/>
          <w:rtl/>
        </w:rPr>
        <w:t>ا</w:t>
      </w:r>
      <w:r w:rsidR="00BA2326" w:rsidRPr="00BA2326">
        <w:rPr>
          <w:rFonts w:ascii="Traditional Arabic" w:hAnsi="Traditional Arabic" w:cs="Traditional Arabic" w:hint="cs"/>
          <w:sz w:val="32"/>
          <w:szCs w:val="32"/>
          <w:rtl/>
        </w:rPr>
        <w:t xml:space="preserve"> </w:t>
      </w:r>
      <w:r w:rsidR="00BA2326" w:rsidRPr="00BA2326">
        <w:rPr>
          <w:rFonts w:ascii="Traditional Arabic" w:hAnsi="Traditional Arabic" w:cs="Traditional Arabic"/>
          <w:sz w:val="32"/>
          <w:szCs w:val="32"/>
          <w:rtl/>
        </w:rPr>
        <w:t>لشخص ليحصل على ما ليس من حقه، أو لي</w:t>
      </w:r>
      <w:r w:rsidR="00BA2326">
        <w:rPr>
          <w:rFonts w:ascii="Traditional Arabic" w:hAnsi="Traditional Arabic" w:cs="Traditional Arabic" w:hint="cs"/>
          <w:sz w:val="32"/>
          <w:szCs w:val="32"/>
          <w:rtl/>
        </w:rPr>
        <w:t>ُ</w:t>
      </w:r>
      <w:r w:rsidR="00BA2326" w:rsidRPr="00BA2326">
        <w:rPr>
          <w:rFonts w:ascii="Traditional Arabic" w:hAnsi="Traditional Arabic" w:cs="Traditional Arabic"/>
          <w:sz w:val="32"/>
          <w:szCs w:val="32"/>
          <w:rtl/>
        </w:rPr>
        <w:t>سقط حقا عليه</w:t>
      </w:r>
      <w:r w:rsidR="00BA2326" w:rsidRPr="00BA2326">
        <w:rPr>
          <w:rFonts w:ascii="Traditional Arabic" w:hAnsi="Traditional Arabic" w:cs="Traditional Arabic" w:hint="cs"/>
          <w:sz w:val="32"/>
          <w:szCs w:val="32"/>
          <w:rtl/>
        </w:rPr>
        <w:t xml:space="preserve">، </w:t>
      </w:r>
      <w:r w:rsidR="005A27B4" w:rsidRPr="005A27B4">
        <w:rPr>
          <w:rFonts w:ascii="Traditional Arabic" w:hAnsi="Traditional Arabic" w:cs="Traditional Arabic" w:hint="cs"/>
          <w:sz w:val="32"/>
          <w:szCs w:val="32"/>
          <w:rtl/>
        </w:rPr>
        <w:t>ف</w:t>
      </w:r>
      <w:r w:rsidR="005A27B4" w:rsidRPr="005A27B4">
        <w:rPr>
          <w:rFonts w:ascii="Traditional Arabic" w:hAnsi="Traditional Arabic" w:cs="Traditional Arabic"/>
          <w:sz w:val="32"/>
          <w:szCs w:val="32"/>
          <w:rtl/>
        </w:rPr>
        <w:t xml:space="preserve">عن عَبْدِ اللَّهِ بْنِ عَمْرٍو رضي الله عنهما قَالَ: </w:t>
      </w:r>
      <w:r w:rsidR="00BA2326">
        <w:rPr>
          <w:rFonts w:ascii="Traditional Arabic" w:hAnsi="Traditional Arabic" w:cs="Traditional Arabic" w:hint="cs"/>
          <w:sz w:val="32"/>
          <w:szCs w:val="32"/>
          <w:rtl/>
        </w:rPr>
        <w:t>(</w:t>
      </w:r>
      <w:r w:rsidR="005A27B4" w:rsidRPr="005A27B4">
        <w:rPr>
          <w:rFonts w:ascii="Traditional Arabic" w:hAnsi="Traditional Arabic" w:cs="Traditional Arabic"/>
          <w:sz w:val="32"/>
          <w:szCs w:val="32"/>
          <w:rtl/>
        </w:rPr>
        <w:t>لَعَنَ رَسُولُ اللَّهِ صَلَّى اللَّهُ عَلَيْهِ وَسَلَّمَ الرَّاشِي وَالْمُرْتَشِي</w:t>
      </w:r>
      <w:r w:rsidR="005A27B4">
        <w:rPr>
          <w:rFonts w:ascii="Traditional Arabic" w:hAnsi="Traditional Arabic" w:cs="Traditional Arabic" w:hint="cs"/>
          <w:sz w:val="32"/>
          <w:szCs w:val="32"/>
          <w:rtl/>
        </w:rPr>
        <w:t>)</w:t>
      </w:r>
      <w:r w:rsidR="005A27B4" w:rsidRPr="005A27B4">
        <w:rPr>
          <w:rStyle w:val="FootnoteReference"/>
          <w:rFonts w:ascii="Traditional Arabic" w:hAnsi="Traditional Arabic" w:cs="Traditional Arabic"/>
          <w:sz w:val="32"/>
          <w:szCs w:val="32"/>
          <w:rtl/>
        </w:rPr>
        <w:footnoteReference w:id="2"/>
      </w:r>
      <w:r w:rsidR="00AC5000">
        <w:rPr>
          <w:rFonts w:ascii="Traditional Arabic" w:hAnsi="Traditional Arabic" w:cs="Traditional Arabic" w:hint="cs"/>
          <w:sz w:val="32"/>
          <w:szCs w:val="32"/>
          <w:rtl/>
        </w:rPr>
        <w:t>.</w:t>
      </w:r>
    </w:p>
    <w:p w:rsidR="007969FC" w:rsidRDefault="005A27B4" w:rsidP="00AC5000">
      <w:pPr>
        <w:spacing w:before="0"/>
        <w:ind w:left="0" w:firstLine="0"/>
        <w:rPr>
          <w:rFonts w:ascii="Traditional Arabic" w:hAnsi="Traditional Arabic" w:cs="Traditional Arabic"/>
          <w:sz w:val="32"/>
          <w:szCs w:val="32"/>
          <w:rtl/>
        </w:rPr>
      </w:pPr>
      <w:r w:rsidRPr="005A27B4">
        <w:rPr>
          <w:rFonts w:ascii="Traditional Arabic" w:hAnsi="Traditional Arabic" w:cs="Traditional Arabic"/>
          <w:sz w:val="32"/>
          <w:szCs w:val="32"/>
          <w:rtl/>
        </w:rPr>
        <w:t>والراشي هو معطي الرشوة، والمرتشي</w:t>
      </w:r>
      <w:r>
        <w:rPr>
          <w:rFonts w:ascii="Traditional Arabic" w:hAnsi="Traditional Arabic" w:cs="Traditional Arabic"/>
          <w:sz w:val="32"/>
          <w:szCs w:val="32"/>
          <w:rtl/>
        </w:rPr>
        <w:t xml:space="preserve"> هو آخذه</w:t>
      </w:r>
      <w:r w:rsidR="00AC5000">
        <w:rPr>
          <w:rFonts w:ascii="Traditional Arabic" w:hAnsi="Traditional Arabic" w:cs="Traditional Arabic" w:hint="cs"/>
          <w:sz w:val="32"/>
          <w:szCs w:val="32"/>
          <w:rtl/>
        </w:rPr>
        <w:t>ا.</w:t>
      </w:r>
    </w:p>
    <w:p w:rsidR="004E1D65" w:rsidRDefault="005A27B4" w:rsidP="00D054B6">
      <w:pPr>
        <w:spacing w:after="0"/>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وقد جاءت تسمية الرشوة بالغ</w:t>
      </w:r>
      <w:r w:rsidR="004E1D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لول، </w:t>
      </w:r>
      <w:r w:rsidR="00BA2326">
        <w:rPr>
          <w:rFonts w:ascii="Traditional Arabic" w:hAnsi="Traditional Arabic" w:cs="Traditional Arabic" w:hint="cs"/>
          <w:sz w:val="32"/>
          <w:szCs w:val="32"/>
          <w:rtl/>
        </w:rPr>
        <w:t>ف</w:t>
      </w:r>
      <w:r w:rsidR="00BA2326" w:rsidRPr="00BA2326">
        <w:rPr>
          <w:rFonts w:ascii="Traditional Arabic" w:hAnsi="Traditional Arabic" w:cs="Traditional Arabic"/>
          <w:sz w:val="32"/>
          <w:szCs w:val="32"/>
          <w:rtl/>
        </w:rPr>
        <w:t>عَنْ عَبْدِ اللَّهِ بْنِ بُرَيْدَةَ عَنْ أَبِيهِ عَنْ النَّبِيِّ صَلَّى ا</w:t>
      </w:r>
      <w:r w:rsidR="00BA2326">
        <w:rPr>
          <w:rFonts w:ascii="Traditional Arabic" w:hAnsi="Traditional Arabic" w:cs="Traditional Arabic"/>
          <w:sz w:val="32"/>
          <w:szCs w:val="32"/>
          <w:rtl/>
        </w:rPr>
        <w:t>للَّهُ عَلَيْهِ وَسَلَّمَ قَالَ</w:t>
      </w:r>
      <w:r w:rsidR="00BA2326" w:rsidRPr="00BA2326">
        <w:rPr>
          <w:rFonts w:ascii="Traditional Arabic" w:hAnsi="Traditional Arabic" w:cs="Traditional Arabic"/>
          <w:sz w:val="32"/>
          <w:szCs w:val="32"/>
          <w:rtl/>
        </w:rPr>
        <w:t>: مَنْ اسْتَعْمَلْنَاهُ عَلَى عَمَلٍ فَرَزَقْنَاهُ رِزْقًا فَمَا أَخ</w:t>
      </w:r>
      <w:r w:rsidR="00BA2326">
        <w:rPr>
          <w:rFonts w:ascii="Traditional Arabic" w:hAnsi="Traditional Arabic" w:cs="Traditional Arabic"/>
          <w:sz w:val="32"/>
          <w:szCs w:val="32"/>
          <w:rtl/>
        </w:rPr>
        <w:t>َذَ بَعْدَ ذَلِكَ فَهُوَ غُلُول</w:t>
      </w:r>
      <w:r w:rsidR="00BA2326">
        <w:rPr>
          <w:rFonts w:ascii="Traditional Arabic" w:hAnsi="Traditional Arabic" w:cs="Traditional Arabic" w:hint="cs"/>
          <w:sz w:val="32"/>
          <w:szCs w:val="32"/>
          <w:rtl/>
        </w:rPr>
        <w:t>.</w:t>
      </w:r>
      <w:r w:rsidR="00BA2326">
        <w:rPr>
          <w:rStyle w:val="FootnoteReference"/>
          <w:rFonts w:ascii="Traditional Arabic" w:hAnsi="Traditional Arabic" w:cs="Traditional Arabic"/>
          <w:sz w:val="32"/>
          <w:szCs w:val="32"/>
          <w:rtl/>
        </w:rPr>
        <w:footnoteReference w:id="3"/>
      </w:r>
      <w:r w:rsidR="00BA2326">
        <w:rPr>
          <w:rFonts w:ascii="Traditional Arabic" w:hAnsi="Traditional Arabic" w:cs="Traditional Arabic" w:hint="cs"/>
          <w:sz w:val="32"/>
          <w:szCs w:val="32"/>
          <w:rtl/>
        </w:rPr>
        <w:t xml:space="preserve"> </w:t>
      </w:r>
    </w:p>
    <w:p w:rsidR="00BA2326" w:rsidRPr="00BA2326" w:rsidRDefault="00BA2326" w:rsidP="00D054B6">
      <w:pPr>
        <w:spacing w:after="0"/>
        <w:ind w:left="0" w:firstLine="0"/>
        <w:rPr>
          <w:rFonts w:ascii="Traditional Arabic" w:hAnsi="Traditional Arabic" w:cs="Traditional Arabic"/>
          <w:sz w:val="32"/>
          <w:szCs w:val="32"/>
        </w:rPr>
      </w:pPr>
      <w:r>
        <w:rPr>
          <w:rFonts w:ascii="Traditional Arabic" w:hAnsi="Traditional Arabic" w:cs="Traditional Arabic"/>
          <w:sz w:val="32"/>
          <w:szCs w:val="32"/>
          <w:rtl/>
        </w:rPr>
        <w:t>ومعنى الحديث</w:t>
      </w:r>
      <w:r w:rsidRPr="00BA2326">
        <w:rPr>
          <w:rFonts w:ascii="Traditional Arabic" w:hAnsi="Traditional Arabic" w:cs="Traditional Arabic"/>
          <w:sz w:val="32"/>
          <w:szCs w:val="32"/>
          <w:rtl/>
        </w:rPr>
        <w:t>: من جعلناه</w:t>
      </w:r>
      <w:r>
        <w:rPr>
          <w:rFonts w:ascii="Traditional Arabic" w:hAnsi="Traditional Arabic" w:cs="Traditional Arabic"/>
          <w:sz w:val="32"/>
          <w:szCs w:val="32"/>
          <w:rtl/>
        </w:rPr>
        <w:t xml:space="preserve"> على عمل وأعطيناه على ذلك مالاً</w:t>
      </w:r>
      <w:r>
        <w:rPr>
          <w:rFonts w:ascii="Traditional Arabic" w:hAnsi="Traditional Arabic" w:cs="Traditional Arabic" w:hint="cs"/>
          <w:sz w:val="32"/>
          <w:szCs w:val="32"/>
          <w:rtl/>
        </w:rPr>
        <w:t>؛</w:t>
      </w:r>
      <w:r w:rsidRPr="00BA2326">
        <w:rPr>
          <w:rFonts w:ascii="Traditional Arabic" w:hAnsi="Traditional Arabic" w:cs="Traditional Arabic"/>
          <w:sz w:val="32"/>
          <w:szCs w:val="32"/>
          <w:rtl/>
        </w:rPr>
        <w:t xml:space="preserve"> ف</w:t>
      </w:r>
      <w:r>
        <w:rPr>
          <w:rFonts w:ascii="Traditional Arabic" w:hAnsi="Traditional Arabic" w:cs="Traditional Arabic"/>
          <w:sz w:val="32"/>
          <w:szCs w:val="32"/>
          <w:rtl/>
        </w:rPr>
        <w:t>لا يحل له أن يأخذ شيئاً بعد ذلك، فإن أخذ فهو غ</w:t>
      </w:r>
      <w:r w:rsidR="004E1D65">
        <w:rPr>
          <w:rFonts w:ascii="Traditional Arabic" w:hAnsi="Traditional Arabic" w:cs="Traditional Arabic" w:hint="cs"/>
          <w:sz w:val="32"/>
          <w:szCs w:val="32"/>
          <w:rtl/>
        </w:rPr>
        <w:t>ُ</w:t>
      </w:r>
      <w:r>
        <w:rPr>
          <w:rFonts w:ascii="Traditional Arabic" w:hAnsi="Traditional Arabic" w:cs="Traditional Arabic"/>
          <w:sz w:val="32"/>
          <w:szCs w:val="32"/>
          <w:rtl/>
        </w:rPr>
        <w:t>لول</w:t>
      </w:r>
      <w:r w:rsidRPr="00BA2326">
        <w:rPr>
          <w:rFonts w:ascii="Traditional Arabic" w:hAnsi="Traditional Arabic" w:cs="Traditional Arabic"/>
          <w:sz w:val="32"/>
          <w:szCs w:val="32"/>
          <w:rtl/>
        </w:rPr>
        <w:t>، والغ</w:t>
      </w:r>
      <w:r w:rsidR="004E1D65">
        <w:rPr>
          <w:rFonts w:ascii="Traditional Arabic" w:hAnsi="Traditional Arabic" w:cs="Traditional Arabic" w:hint="cs"/>
          <w:sz w:val="32"/>
          <w:szCs w:val="32"/>
          <w:rtl/>
        </w:rPr>
        <w:t>ُ</w:t>
      </w:r>
      <w:r w:rsidRPr="00BA2326">
        <w:rPr>
          <w:rFonts w:ascii="Traditional Arabic" w:hAnsi="Traditional Arabic" w:cs="Traditional Arabic"/>
          <w:sz w:val="32"/>
          <w:szCs w:val="32"/>
          <w:rtl/>
        </w:rPr>
        <w:t>لول</w:t>
      </w:r>
      <w:r w:rsidR="00D054B6">
        <w:rPr>
          <w:rFonts w:ascii="Traditional Arabic" w:hAnsi="Traditional Arabic" w:cs="Traditional Arabic" w:hint="cs"/>
          <w:sz w:val="32"/>
          <w:szCs w:val="32"/>
          <w:rtl/>
        </w:rPr>
        <w:t>ُ</w:t>
      </w:r>
      <w:r w:rsidRPr="00BA2326">
        <w:rPr>
          <w:rFonts w:ascii="Traditional Arabic" w:hAnsi="Traditional Arabic" w:cs="Traditional Arabic"/>
          <w:sz w:val="32"/>
          <w:szCs w:val="32"/>
          <w:rtl/>
        </w:rPr>
        <w:t xml:space="preserve"> هو الخيانة في الغنيمة وفي بيت مال المسلمين</w:t>
      </w:r>
      <w:r w:rsidRPr="00BA2326">
        <w:rPr>
          <w:rFonts w:ascii="Traditional Arabic" w:hAnsi="Traditional Arabic" w:cs="Traditional Arabic"/>
          <w:sz w:val="32"/>
          <w:szCs w:val="32"/>
        </w:rPr>
        <w:t xml:space="preserve"> .</w:t>
      </w:r>
    </w:p>
    <w:p w:rsidR="00BA2326" w:rsidRPr="004E1D65" w:rsidRDefault="00BA2326" w:rsidP="00D054B6">
      <w:pPr>
        <w:spacing w:after="0"/>
        <w:ind w:left="0" w:firstLine="0"/>
        <w:rPr>
          <w:rFonts w:ascii="Traditional Arabic" w:hAnsi="Traditional Arabic" w:cs="Traditional Arabic"/>
          <w:sz w:val="32"/>
          <w:szCs w:val="32"/>
        </w:rPr>
      </w:pPr>
      <w:r w:rsidRPr="004E1D65">
        <w:rPr>
          <w:rFonts w:ascii="Traditional Arabic" w:hAnsi="Traditional Arabic" w:cs="Traditional Arabic"/>
          <w:sz w:val="32"/>
          <w:szCs w:val="32"/>
          <w:rtl/>
        </w:rPr>
        <w:lastRenderedPageBreak/>
        <w:t xml:space="preserve">ففي </w:t>
      </w:r>
      <w:r w:rsidR="004E1D65">
        <w:rPr>
          <w:rFonts w:ascii="Traditional Arabic" w:hAnsi="Traditional Arabic" w:cs="Traditional Arabic" w:hint="cs"/>
          <w:sz w:val="32"/>
          <w:szCs w:val="32"/>
          <w:rtl/>
        </w:rPr>
        <w:t>هذا</w:t>
      </w:r>
      <w:r w:rsidRPr="004E1D65">
        <w:rPr>
          <w:rFonts w:ascii="Traditional Arabic" w:hAnsi="Traditional Arabic" w:cs="Traditional Arabic"/>
          <w:sz w:val="32"/>
          <w:szCs w:val="32"/>
          <w:rtl/>
        </w:rPr>
        <w:t xml:space="preserve"> الحديث دليل على أنه لا يجوز لمن كان موظفاً يأخذ راتباً من دائرته </w:t>
      </w:r>
      <w:r w:rsidR="004E1D65">
        <w:rPr>
          <w:rFonts w:ascii="Traditional Arabic" w:hAnsi="Traditional Arabic" w:cs="Traditional Arabic" w:hint="cs"/>
          <w:sz w:val="32"/>
          <w:szCs w:val="32"/>
          <w:rtl/>
        </w:rPr>
        <w:t xml:space="preserve">الحكومية أو الخاصة </w:t>
      </w:r>
      <w:r w:rsidRPr="004E1D65">
        <w:rPr>
          <w:rFonts w:ascii="Traditional Arabic" w:hAnsi="Traditional Arabic" w:cs="Traditional Arabic"/>
          <w:sz w:val="32"/>
          <w:szCs w:val="32"/>
          <w:rtl/>
        </w:rPr>
        <w:t>أن يقبل مالاً أو هدية من أحدٍ بسبب وظيفته ، فإن فعل كان غ</w:t>
      </w:r>
      <w:r w:rsidR="004E1D65">
        <w:rPr>
          <w:rFonts w:ascii="Traditional Arabic" w:hAnsi="Traditional Arabic" w:cs="Traditional Arabic" w:hint="cs"/>
          <w:sz w:val="32"/>
          <w:szCs w:val="32"/>
          <w:rtl/>
        </w:rPr>
        <w:t>ُ</w:t>
      </w:r>
      <w:r w:rsidRPr="004E1D65">
        <w:rPr>
          <w:rFonts w:ascii="Traditional Arabic" w:hAnsi="Traditional Arabic" w:cs="Traditional Arabic"/>
          <w:sz w:val="32"/>
          <w:szCs w:val="32"/>
          <w:rtl/>
        </w:rPr>
        <w:t>لولاً</w:t>
      </w:r>
      <w:r w:rsidR="0039187A">
        <w:rPr>
          <w:rFonts w:ascii="Traditional Arabic" w:hAnsi="Traditional Arabic" w:cs="Traditional Arabic"/>
          <w:sz w:val="32"/>
          <w:szCs w:val="32"/>
          <w:rtl/>
        </w:rPr>
        <w:t>.</w:t>
      </w:r>
    </w:p>
    <w:p w:rsidR="005F3E17" w:rsidRDefault="005F3E17" w:rsidP="00CC50AC">
      <w:pPr>
        <w:spacing w:after="0"/>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و</w:t>
      </w:r>
      <w:r w:rsidRPr="00BA2326">
        <w:rPr>
          <w:rFonts w:ascii="Traditional Arabic" w:hAnsi="Traditional Arabic" w:cs="Traditional Arabic" w:hint="cs"/>
          <w:sz w:val="32"/>
          <w:szCs w:val="32"/>
          <w:rtl/>
        </w:rPr>
        <w:t xml:space="preserve">ينبغي التنبيه إلى أن تغيير اسم الرشوة لا يغير في الحقيقة شيئا، فمن </w:t>
      </w:r>
      <w:r w:rsidR="00D054B6">
        <w:rPr>
          <w:rFonts w:ascii="Traditional Arabic" w:hAnsi="Traditional Arabic" w:cs="Traditional Arabic" w:hint="cs"/>
          <w:sz w:val="32"/>
          <w:szCs w:val="32"/>
          <w:rtl/>
        </w:rPr>
        <w:t>تعاط</w:t>
      </w:r>
      <w:r w:rsidR="00CC50AC">
        <w:rPr>
          <w:rFonts w:ascii="Traditional Arabic" w:hAnsi="Traditional Arabic" w:cs="Traditional Arabic" w:hint="cs"/>
          <w:sz w:val="32"/>
          <w:szCs w:val="32"/>
          <w:rtl/>
        </w:rPr>
        <w:t>ى</w:t>
      </w:r>
      <w:r w:rsidRPr="00BA2326">
        <w:rPr>
          <w:rFonts w:ascii="Traditional Arabic" w:hAnsi="Traditional Arabic" w:cs="Traditional Arabic" w:hint="cs"/>
          <w:sz w:val="32"/>
          <w:szCs w:val="32"/>
          <w:rtl/>
        </w:rPr>
        <w:t xml:space="preserve"> الرشوة وسماها هدية أو </w:t>
      </w:r>
      <w:r w:rsidRPr="00BA2326">
        <w:rPr>
          <w:rFonts w:ascii="Traditional Arabic" w:hAnsi="Traditional Arabic" w:cs="Traditional Arabic"/>
          <w:sz w:val="32"/>
          <w:szCs w:val="32"/>
          <w:rtl/>
        </w:rPr>
        <w:t xml:space="preserve">إكرامية </w:t>
      </w:r>
      <w:r w:rsidRPr="00BA2326">
        <w:rPr>
          <w:rFonts w:ascii="Traditional Arabic" w:hAnsi="Traditional Arabic" w:cs="Traditional Arabic" w:hint="cs"/>
          <w:sz w:val="32"/>
          <w:szCs w:val="32"/>
          <w:rtl/>
        </w:rPr>
        <w:t>فهو مرتشٍ في الحقيقة، لأن العبرة بالحقائق لا المسميات.</w:t>
      </w:r>
    </w:p>
    <w:p w:rsidR="00300908" w:rsidRPr="008B3A92" w:rsidRDefault="00300908" w:rsidP="00D054B6">
      <w:pPr>
        <w:spacing w:after="0"/>
        <w:ind w:left="0" w:firstLine="0"/>
        <w:rPr>
          <w:rFonts w:ascii="Traditional Arabic" w:hAnsi="Traditional Arabic" w:cs="Traditional Arabic"/>
          <w:sz w:val="32"/>
          <w:szCs w:val="32"/>
        </w:rPr>
      </w:pPr>
      <w:r w:rsidRPr="008B3A92">
        <w:rPr>
          <w:rFonts w:ascii="Traditional Arabic" w:hAnsi="Traditional Arabic" w:cs="Traditional Arabic" w:hint="cs"/>
          <w:sz w:val="32"/>
          <w:szCs w:val="32"/>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BC0C11" w:rsidRPr="008B3A92" w:rsidRDefault="00BC0C11" w:rsidP="00FF47B0">
      <w:pPr>
        <w:ind w:left="0" w:firstLine="0"/>
        <w:jc w:val="center"/>
        <w:rPr>
          <w:rFonts w:ascii="Traditional Arabic" w:hAnsi="Traditional Arabic" w:cs="Traditional Arabic"/>
          <w:b/>
          <w:bCs/>
          <w:sz w:val="32"/>
          <w:szCs w:val="32"/>
          <w:rtl/>
        </w:rPr>
      </w:pPr>
      <w:r w:rsidRPr="008B3A92">
        <w:rPr>
          <w:rFonts w:ascii="Traditional Arabic" w:hAnsi="Traditional Arabic" w:cs="Traditional Arabic" w:hint="cs"/>
          <w:b/>
          <w:bCs/>
          <w:sz w:val="32"/>
          <w:szCs w:val="32"/>
          <w:rtl/>
        </w:rPr>
        <w:t>الخطبة الثانية</w:t>
      </w:r>
    </w:p>
    <w:p w:rsidR="00285D4B" w:rsidRDefault="00944996" w:rsidP="00285D4B">
      <w:pPr>
        <w:spacing w:before="0" w:after="0"/>
        <w:ind w:left="0" w:firstLine="0"/>
        <w:rPr>
          <w:rFonts w:ascii="Traditional Arabic" w:hAnsi="Traditional Arabic" w:cs="Traditional Arabic"/>
          <w:sz w:val="32"/>
          <w:szCs w:val="32"/>
          <w:rtl/>
        </w:rPr>
      </w:pPr>
      <w:r w:rsidRPr="008B3A92">
        <w:rPr>
          <w:rFonts w:ascii="Traditional Arabic" w:hAnsi="Traditional Arabic" w:cs="Traditional Arabic" w:hint="cs"/>
          <w:sz w:val="32"/>
          <w:szCs w:val="32"/>
          <w:rtl/>
        </w:rPr>
        <w:t xml:space="preserve">الحمد لله وكفى، وسلام على عباده الذين اصطفى، </w:t>
      </w:r>
      <w:r w:rsidR="00EC4ACA" w:rsidRPr="008B3A92">
        <w:rPr>
          <w:rFonts w:ascii="Traditional Arabic" w:hAnsi="Traditional Arabic" w:cs="Traditional Arabic" w:hint="cs"/>
          <w:sz w:val="32"/>
          <w:szCs w:val="32"/>
          <w:rtl/>
        </w:rPr>
        <w:t xml:space="preserve">أما </w:t>
      </w:r>
      <w:r w:rsidRPr="008B3A92">
        <w:rPr>
          <w:rFonts w:ascii="Traditional Arabic" w:hAnsi="Traditional Arabic" w:cs="Traditional Arabic" w:hint="cs"/>
          <w:sz w:val="32"/>
          <w:szCs w:val="32"/>
          <w:rtl/>
        </w:rPr>
        <w:t>بعد</w:t>
      </w:r>
      <w:r w:rsidR="00B77ABA" w:rsidRPr="008B3A92">
        <w:rPr>
          <w:rFonts w:ascii="Traditional Arabic" w:hAnsi="Traditional Arabic" w:cs="Traditional Arabic" w:hint="cs"/>
          <w:sz w:val="32"/>
          <w:szCs w:val="32"/>
          <w:rtl/>
        </w:rPr>
        <w:t>،</w:t>
      </w:r>
      <w:r w:rsidR="00A90C7B" w:rsidRPr="008B3A92">
        <w:rPr>
          <w:rFonts w:ascii="Traditional Arabic" w:hAnsi="Traditional Arabic" w:cs="Traditional Arabic" w:hint="cs"/>
          <w:sz w:val="32"/>
          <w:szCs w:val="32"/>
          <w:rtl/>
        </w:rPr>
        <w:t xml:space="preserve"> </w:t>
      </w:r>
      <w:r w:rsidR="003820C9">
        <w:rPr>
          <w:rFonts w:ascii="Traditional Arabic" w:hAnsi="Traditional Arabic" w:cs="Traditional Arabic" w:hint="cs"/>
          <w:sz w:val="32"/>
          <w:szCs w:val="32"/>
          <w:rtl/>
        </w:rPr>
        <w:t>ف</w:t>
      </w:r>
      <w:r w:rsidR="004E1D65" w:rsidRPr="004E1D65">
        <w:rPr>
          <w:rFonts w:ascii="Traditional Arabic" w:hAnsi="Traditional Arabic" w:cs="Traditional Arabic"/>
          <w:sz w:val="32"/>
          <w:szCs w:val="32"/>
          <w:rtl/>
        </w:rPr>
        <w:t xml:space="preserve">قد استعمل رسول الله صلى الله عليه وسلم رجلًا </w:t>
      </w:r>
      <w:r w:rsidR="00285D4B">
        <w:rPr>
          <w:rFonts w:ascii="Traditional Arabic" w:hAnsi="Traditional Arabic" w:cs="Traditional Arabic" w:hint="cs"/>
          <w:sz w:val="32"/>
          <w:szCs w:val="32"/>
          <w:rtl/>
        </w:rPr>
        <w:t>ليجمع الزكاة من</w:t>
      </w:r>
      <w:r w:rsidR="004E1D65" w:rsidRPr="004E1D65">
        <w:rPr>
          <w:rFonts w:ascii="Traditional Arabic" w:hAnsi="Traditional Arabic" w:cs="Traditional Arabic"/>
          <w:sz w:val="32"/>
          <w:szCs w:val="32"/>
          <w:rtl/>
        </w:rPr>
        <w:t xml:space="preserve"> بني سُليم</w:t>
      </w:r>
      <w:r w:rsidR="000629DE">
        <w:rPr>
          <w:rFonts w:ascii="Traditional Arabic" w:hAnsi="Traditional Arabic" w:cs="Traditional Arabic"/>
          <w:sz w:val="32"/>
          <w:szCs w:val="32"/>
          <w:rtl/>
        </w:rPr>
        <w:t xml:space="preserve"> يُدْعَى ابْنَ اللُّتْبِيَّة</w:t>
      </w:r>
      <w:r w:rsidR="004E1D65" w:rsidRPr="004E1D65">
        <w:rPr>
          <w:rFonts w:ascii="Traditional Arabic" w:hAnsi="Traditional Arabic" w:cs="Traditional Arabic"/>
          <w:sz w:val="32"/>
          <w:szCs w:val="32"/>
          <w:rtl/>
        </w:rPr>
        <w:t xml:space="preserve">، </w:t>
      </w:r>
      <w:r w:rsidR="00285D4B" w:rsidRPr="00285D4B">
        <w:rPr>
          <w:rFonts w:ascii="Traditional Arabic" w:hAnsi="Traditional Arabic" w:cs="Traditional Arabic"/>
          <w:sz w:val="32"/>
          <w:szCs w:val="32"/>
          <w:rtl/>
        </w:rPr>
        <w:t xml:space="preserve">فَجاءَ حِينَ فَرَغَ مِن عَمَلِهِ فقالَ: يا رَسولَ اللَّهِ، هذا لَكُمْ وهذا أُهْدِيَ لِي. </w:t>
      </w:r>
    </w:p>
    <w:p w:rsidR="00285D4B" w:rsidRDefault="00285D4B" w:rsidP="00285D4B">
      <w:pPr>
        <w:spacing w:before="0" w:after="0"/>
        <w:ind w:left="0" w:firstLine="0"/>
        <w:rPr>
          <w:rFonts w:ascii="Traditional Arabic" w:hAnsi="Traditional Arabic" w:cs="Traditional Arabic"/>
          <w:sz w:val="32"/>
          <w:szCs w:val="32"/>
          <w:rtl/>
        </w:rPr>
      </w:pPr>
      <w:r w:rsidRPr="00285D4B">
        <w:rPr>
          <w:rFonts w:ascii="Traditional Arabic" w:hAnsi="Traditional Arabic" w:cs="Traditional Arabic"/>
          <w:sz w:val="32"/>
          <w:szCs w:val="32"/>
          <w:rtl/>
        </w:rPr>
        <w:t xml:space="preserve">فقالَ له: أفَلا قَعَدْتَ في بَيْتِ أبِيكَ وأُمِّكَ، فَنَظَرْتَ أيُهْدَى لكَ أمْ لا؟ </w:t>
      </w:r>
    </w:p>
    <w:p w:rsidR="00285D4B" w:rsidRDefault="00285D4B" w:rsidP="00285D4B">
      <w:pPr>
        <w:spacing w:before="0" w:after="0"/>
        <w:ind w:left="0" w:firstLine="0"/>
        <w:rPr>
          <w:rFonts w:ascii="Traditional Arabic" w:hAnsi="Traditional Arabic" w:cs="Traditional Arabic"/>
          <w:sz w:val="32"/>
          <w:szCs w:val="32"/>
          <w:rtl/>
        </w:rPr>
      </w:pPr>
      <w:r w:rsidRPr="00285D4B">
        <w:rPr>
          <w:rFonts w:ascii="Traditional Arabic" w:hAnsi="Traditional Arabic" w:cs="Traditional Arabic"/>
          <w:sz w:val="32"/>
          <w:szCs w:val="32"/>
          <w:rtl/>
        </w:rPr>
        <w:t xml:space="preserve">ثُمَّ قامَ رَسولُ اللَّهِ صَلَّى اللهُ عليه وسلَّمَ عَشِيَّةً بَعْدَ الصَّلاةِ، فَتَشَهَّدَ وأَثْنَى علَى اللَّهِ بما هو أهْلُهُ، ثُمَّ قالَ: أمَّا بَعْدُ، فَما بالُ العامِلِ نَسْتَعْمِلُهُ، فَيَأْتِينا فيَقولُ: </w:t>
      </w:r>
      <w:r>
        <w:rPr>
          <w:rFonts w:ascii="Traditional Arabic" w:hAnsi="Traditional Arabic" w:cs="Traditional Arabic" w:hint="cs"/>
          <w:sz w:val="32"/>
          <w:szCs w:val="32"/>
          <w:rtl/>
        </w:rPr>
        <w:t>(</w:t>
      </w:r>
      <w:r w:rsidRPr="00285D4B">
        <w:rPr>
          <w:rFonts w:ascii="Traditional Arabic" w:hAnsi="Traditional Arabic" w:cs="Traditional Arabic"/>
          <w:sz w:val="32"/>
          <w:szCs w:val="32"/>
          <w:rtl/>
        </w:rPr>
        <w:t>هذا مِن عَمَلِكُمْ، وهذا أُهْدِيَ لِي</w:t>
      </w:r>
      <w:r>
        <w:rPr>
          <w:rFonts w:ascii="Traditional Arabic" w:hAnsi="Traditional Arabic" w:cs="Traditional Arabic" w:hint="cs"/>
          <w:sz w:val="32"/>
          <w:szCs w:val="32"/>
          <w:rtl/>
        </w:rPr>
        <w:t>)</w:t>
      </w:r>
      <w:r w:rsidRPr="00285D4B">
        <w:rPr>
          <w:rFonts w:ascii="Traditional Arabic" w:hAnsi="Traditional Arabic" w:cs="Traditional Arabic"/>
          <w:sz w:val="32"/>
          <w:szCs w:val="32"/>
          <w:rtl/>
        </w:rPr>
        <w:t>، أفَلا قَعَدَ في بَيْتِ أبِيهِ وأُمِّهِ فَنَظَرَ هلْ يُهْدَى له أمْ لا، فَوالذي نَفْسُ مُحَمَّدٍ بيَدِهِ، لا يَغُلُّ أحَدُكُمْ مِنْها شيئًا إلَّا جاءَ به يَومَ القِيامَةِ يَحْمِلُهُ علَى عُنُقِهِ، إنْ كانَ بَعِيرًا جاءَ به له رُغاءٌ</w:t>
      </w:r>
      <w:r>
        <w:rPr>
          <w:rStyle w:val="FootnoteReference"/>
          <w:rFonts w:ascii="Traditional Arabic" w:hAnsi="Traditional Arabic" w:cs="Traditional Arabic"/>
          <w:sz w:val="32"/>
          <w:szCs w:val="32"/>
          <w:rtl/>
        </w:rPr>
        <w:footnoteReference w:id="4"/>
      </w:r>
      <w:r w:rsidRPr="00285D4B">
        <w:rPr>
          <w:rFonts w:ascii="Traditional Arabic" w:hAnsi="Traditional Arabic" w:cs="Traditional Arabic"/>
          <w:sz w:val="32"/>
          <w:szCs w:val="32"/>
          <w:rtl/>
        </w:rPr>
        <w:t>، وإنْ كانَتْ بَقَرَةً جاءَ بها لها خُوارٌ</w:t>
      </w:r>
      <w:r>
        <w:rPr>
          <w:rStyle w:val="FootnoteReference"/>
          <w:rFonts w:ascii="Traditional Arabic" w:hAnsi="Traditional Arabic" w:cs="Traditional Arabic"/>
          <w:sz w:val="32"/>
          <w:szCs w:val="32"/>
          <w:rtl/>
        </w:rPr>
        <w:footnoteReference w:id="5"/>
      </w:r>
      <w:r w:rsidRPr="00285D4B">
        <w:rPr>
          <w:rFonts w:ascii="Traditional Arabic" w:hAnsi="Traditional Arabic" w:cs="Traditional Arabic"/>
          <w:sz w:val="32"/>
          <w:szCs w:val="32"/>
          <w:rtl/>
        </w:rPr>
        <w:t>، و</w:t>
      </w:r>
      <w:r>
        <w:rPr>
          <w:rFonts w:ascii="Traditional Arabic" w:hAnsi="Traditional Arabic" w:cs="Traditional Arabic"/>
          <w:sz w:val="32"/>
          <w:szCs w:val="32"/>
          <w:rtl/>
        </w:rPr>
        <w:t>إنْ كانَتْ شاةً جاءَ بها تَيْعَ</w:t>
      </w:r>
      <w:r>
        <w:rPr>
          <w:rFonts w:ascii="Traditional Arabic" w:hAnsi="Traditional Arabic" w:cs="Traditional Arabic" w:hint="cs"/>
          <w:sz w:val="32"/>
          <w:szCs w:val="32"/>
          <w:rtl/>
        </w:rPr>
        <w:t>ر</w:t>
      </w:r>
      <w:r>
        <w:rPr>
          <w:rStyle w:val="FootnoteReference"/>
          <w:rFonts w:ascii="Traditional Arabic" w:hAnsi="Traditional Arabic" w:cs="Traditional Arabic"/>
          <w:sz w:val="32"/>
          <w:szCs w:val="32"/>
          <w:rtl/>
        </w:rPr>
        <w:footnoteReference w:id="6"/>
      </w:r>
      <w:r>
        <w:rPr>
          <w:rFonts w:ascii="Traditional Arabic" w:hAnsi="Traditional Arabic" w:cs="Traditional Arabic" w:hint="cs"/>
          <w:sz w:val="32"/>
          <w:szCs w:val="32"/>
          <w:rtl/>
        </w:rPr>
        <w:t>،</w:t>
      </w:r>
      <w:r w:rsidRPr="00285D4B">
        <w:rPr>
          <w:rFonts w:ascii="Traditional Arabic" w:hAnsi="Traditional Arabic" w:cs="Traditional Arabic"/>
          <w:sz w:val="32"/>
          <w:szCs w:val="32"/>
          <w:rtl/>
        </w:rPr>
        <w:t xml:space="preserve"> فقَدْ بَلَّغْتُ</w:t>
      </w:r>
      <w:r>
        <w:rPr>
          <w:rFonts w:ascii="Traditional Arabic" w:hAnsi="Traditional Arabic" w:cs="Traditional Arabic" w:hint="cs"/>
          <w:sz w:val="32"/>
          <w:szCs w:val="32"/>
          <w:rtl/>
        </w:rPr>
        <w:t>.</w:t>
      </w:r>
    </w:p>
    <w:p w:rsidR="00285D4B" w:rsidRPr="00285D4B" w:rsidRDefault="00285D4B" w:rsidP="00285D4B">
      <w:pPr>
        <w:spacing w:before="0" w:after="0"/>
        <w:ind w:left="0" w:firstLine="0"/>
        <w:rPr>
          <w:rFonts w:ascii="Traditional Arabic" w:hAnsi="Traditional Arabic" w:cs="Traditional Arabic"/>
          <w:sz w:val="32"/>
          <w:szCs w:val="32"/>
          <w:rtl/>
        </w:rPr>
      </w:pPr>
      <w:r w:rsidRPr="00285D4B">
        <w:rPr>
          <w:rFonts w:ascii="Traditional Arabic" w:hAnsi="Traditional Arabic" w:cs="Traditional Arabic"/>
          <w:sz w:val="32"/>
          <w:szCs w:val="32"/>
          <w:rtl/>
        </w:rPr>
        <w:t>فقالَ أبو حُمَيْدٍ: ثُمَّ رَفَعَ رَسولُ اللَّهِ صَلَّى اللهُ عليه وسلَّمَ يَدَهُ، حتَّى إنَّا ل</w:t>
      </w:r>
      <w:r>
        <w:rPr>
          <w:rFonts w:ascii="Traditional Arabic" w:hAnsi="Traditional Arabic" w:cs="Traditional Arabic"/>
          <w:sz w:val="32"/>
          <w:szCs w:val="32"/>
          <w:rtl/>
        </w:rPr>
        <w:t>َنَنْظُرُ إلى عُفْرَةِ إبْطَيْه</w:t>
      </w:r>
      <w:r w:rsidR="00897546">
        <w:rPr>
          <w:rStyle w:val="FootnoteReference"/>
          <w:rFonts w:ascii="Traditional Arabic" w:hAnsi="Traditional Arabic" w:cs="Traditional Arabic"/>
          <w:sz w:val="32"/>
          <w:szCs w:val="32"/>
          <w:rtl/>
        </w:rPr>
        <w:footnoteReference w:id="7"/>
      </w:r>
      <w:r>
        <w:rPr>
          <w:rFonts w:ascii="Traditional Arabic" w:hAnsi="Traditional Arabic" w:cs="Traditional Arabic" w:hint="cs"/>
          <w:sz w:val="32"/>
          <w:szCs w:val="32"/>
          <w:rtl/>
        </w:rPr>
        <w:t>.</w:t>
      </w:r>
      <w:r w:rsidR="00897546">
        <w:rPr>
          <w:rStyle w:val="FootnoteReference"/>
          <w:rFonts w:ascii="Traditional Arabic" w:hAnsi="Traditional Arabic" w:cs="Traditional Arabic"/>
          <w:sz w:val="32"/>
          <w:szCs w:val="32"/>
          <w:rtl/>
        </w:rPr>
        <w:footnoteReference w:id="8"/>
      </w:r>
    </w:p>
    <w:p w:rsidR="004E1D65" w:rsidRPr="004E1D65" w:rsidRDefault="004E1D65" w:rsidP="005F2E7C">
      <w:pPr>
        <w:spacing w:before="240" w:after="0"/>
        <w:ind w:left="0" w:firstLine="0"/>
        <w:rPr>
          <w:rFonts w:ascii="Traditional Arabic" w:hAnsi="Traditional Arabic" w:cs="Traditional Arabic"/>
          <w:sz w:val="32"/>
          <w:szCs w:val="32"/>
        </w:rPr>
      </w:pPr>
      <w:r w:rsidRPr="004E1D65">
        <w:rPr>
          <w:rFonts w:ascii="Traditional Arabic" w:hAnsi="Traditional Arabic" w:cs="Traditional Arabic"/>
          <w:sz w:val="32"/>
          <w:szCs w:val="32"/>
          <w:rtl/>
        </w:rPr>
        <w:t>هذا وصلوا رحمكم الله على خير البرية، وأزكى البشرية، محمدِ بنِ عبدِ اللهِ، صاحبِ الحوضِ والشفاعةِ، فقد أمَرَكُم الل</w:t>
      </w:r>
      <w:r w:rsidR="003820C9">
        <w:rPr>
          <w:rFonts w:ascii="Traditional Arabic" w:hAnsi="Traditional Arabic" w:cs="Traditional Arabic"/>
          <w:sz w:val="32"/>
          <w:szCs w:val="32"/>
          <w:rtl/>
        </w:rPr>
        <w:t>هُ بذلك حيث قال عز من قائل علي</w:t>
      </w:r>
      <w:r w:rsidR="003820C9">
        <w:rPr>
          <w:rFonts w:ascii="Traditional Arabic" w:hAnsi="Traditional Arabic" w:cs="Traditional Arabic" w:hint="cs"/>
          <w:sz w:val="32"/>
          <w:szCs w:val="32"/>
          <w:rtl/>
        </w:rPr>
        <w:t>ما (يا</w:t>
      </w:r>
      <w:r w:rsidRPr="004E1D65">
        <w:rPr>
          <w:rFonts w:ascii="Traditional Arabic" w:hAnsi="Traditional Arabic" w:cs="Traditional Arabic"/>
          <w:sz w:val="32"/>
          <w:szCs w:val="32"/>
          <w:rtl/>
        </w:rPr>
        <w:t xml:space="preserve"> أَيُّهَا الَّذِينَ آمَنُوا صَلُّوا عَلَيْهِ وَسَلِّمُوا تَسْلِيمً</w:t>
      </w:r>
      <w:r w:rsidR="003820C9">
        <w:rPr>
          <w:rFonts w:ascii="Traditional Arabic" w:hAnsi="Traditional Arabic" w:cs="Traditional Arabic" w:hint="cs"/>
          <w:sz w:val="32"/>
          <w:szCs w:val="32"/>
          <w:rtl/>
        </w:rPr>
        <w:t xml:space="preserve">ا)، </w:t>
      </w:r>
      <w:r w:rsidRPr="004E1D65">
        <w:rPr>
          <w:rFonts w:ascii="Traditional Arabic" w:hAnsi="Traditional Arabic" w:cs="Traditional Arabic"/>
          <w:sz w:val="32"/>
          <w:szCs w:val="32"/>
          <w:rtl/>
        </w:rPr>
        <w:t xml:space="preserve">اللهم صلِّ وسلِّم وزد وبارِكْ على عبدك ورسولك محمد، صاحب الوجه الأنور، والجبين الأزهر، وارضَ اللهم عن خلفائه الأربعة؛ أبي بكر وعمر وعثمان وعلي، وعن سائر صحابة نبيك محمد صلى الله عليه </w:t>
      </w:r>
      <w:r w:rsidRPr="004E1D65">
        <w:rPr>
          <w:rFonts w:ascii="Traditional Arabic" w:hAnsi="Traditional Arabic" w:cs="Traditional Arabic"/>
          <w:sz w:val="32"/>
          <w:szCs w:val="32"/>
          <w:rtl/>
        </w:rPr>
        <w:lastRenderedPageBreak/>
        <w:t>وسلم</w:t>
      </w:r>
      <w:r w:rsidR="003820C9">
        <w:rPr>
          <w:rFonts w:ascii="Traditional Arabic" w:hAnsi="Traditional Arabic" w:cs="Traditional Arabic" w:hint="cs"/>
          <w:sz w:val="32"/>
          <w:szCs w:val="32"/>
          <w:rtl/>
        </w:rPr>
        <w:t>،</w:t>
      </w:r>
      <w:r w:rsidRPr="004E1D65">
        <w:rPr>
          <w:rFonts w:ascii="Traditional Arabic" w:hAnsi="Traditional Arabic" w:cs="Traditional Arabic"/>
          <w:sz w:val="32"/>
          <w:szCs w:val="32"/>
          <w:rtl/>
        </w:rPr>
        <w:t xml:space="preserve"> وعن التابعين، ومَنْ تَبِعَهم بإحسانٍ إلى يوم الدين، وعنا معهم بعفوك وجودك وكرمك وإحسانك، يا أرحم الراحمين</w:t>
      </w:r>
      <w:r w:rsidRPr="004E1D65">
        <w:rPr>
          <w:rFonts w:ascii="Traditional Arabic" w:hAnsi="Traditional Arabic" w:cs="Traditional Arabic"/>
          <w:sz w:val="32"/>
          <w:szCs w:val="32"/>
        </w:rPr>
        <w:t>.</w:t>
      </w:r>
    </w:p>
    <w:p w:rsidR="004E1D65" w:rsidRPr="004E1D65" w:rsidRDefault="004E1D65" w:rsidP="00D054B6">
      <w:pPr>
        <w:spacing w:before="0"/>
        <w:ind w:left="0" w:firstLine="0"/>
        <w:rPr>
          <w:rFonts w:ascii="Traditional Arabic" w:hAnsi="Traditional Arabic" w:cs="Traditional Arabic"/>
          <w:sz w:val="32"/>
          <w:szCs w:val="32"/>
        </w:rPr>
      </w:pPr>
      <w:r w:rsidRPr="004E1D65">
        <w:rPr>
          <w:rFonts w:ascii="Traditional Arabic" w:hAnsi="Traditional Arabic" w:cs="Traditional Arabic"/>
          <w:sz w:val="32"/>
          <w:szCs w:val="32"/>
          <w:rtl/>
        </w:rPr>
        <w:t>اللهم أَعِزَّ الإسلامَ والمسلمينَ، واخذل الشرك والمشركين، اللهم انصر دينك وكتابك وسنة نبيك وعبادَك المؤمنين</w:t>
      </w:r>
      <w:r w:rsidRPr="004E1D65">
        <w:rPr>
          <w:rFonts w:ascii="Traditional Arabic" w:hAnsi="Traditional Arabic" w:cs="Traditional Arabic"/>
          <w:sz w:val="32"/>
          <w:szCs w:val="32"/>
        </w:rPr>
        <w:t>.</w:t>
      </w:r>
    </w:p>
    <w:p w:rsidR="004E1D65" w:rsidRPr="004E1D65" w:rsidRDefault="004E1D65" w:rsidP="003820C9">
      <w:pPr>
        <w:spacing w:before="0"/>
        <w:ind w:left="0" w:firstLine="0"/>
        <w:rPr>
          <w:rFonts w:ascii="Traditional Arabic" w:hAnsi="Traditional Arabic" w:cs="Traditional Arabic"/>
          <w:sz w:val="32"/>
          <w:szCs w:val="32"/>
        </w:rPr>
      </w:pPr>
      <w:r w:rsidRPr="004E1D65">
        <w:rPr>
          <w:rFonts w:ascii="Traditional Arabic" w:hAnsi="Traditional Arabic" w:cs="Traditional Arabic"/>
          <w:sz w:val="32"/>
          <w:szCs w:val="32"/>
          <w:rtl/>
        </w:rPr>
        <w:t>اللهم فرج هم المهمومين من المسلمين، ونفس كرب المكروبين، واقضِ الدَّيْنَ عن المدينين، واشف مرضانا ومرضى المسلمين، برحمتك يا أرحم الراحمين</w:t>
      </w:r>
      <w:r w:rsidRPr="004E1D65">
        <w:rPr>
          <w:rFonts w:ascii="Traditional Arabic" w:hAnsi="Traditional Arabic" w:cs="Traditional Arabic"/>
          <w:sz w:val="32"/>
          <w:szCs w:val="32"/>
        </w:rPr>
        <w:t>.</w:t>
      </w:r>
    </w:p>
    <w:p w:rsidR="005F2E7C" w:rsidRDefault="004E1D65" w:rsidP="00D054B6">
      <w:pPr>
        <w:spacing w:before="0"/>
        <w:ind w:left="0" w:firstLine="0"/>
        <w:rPr>
          <w:rFonts w:ascii="Traditional Arabic" w:hAnsi="Traditional Arabic" w:cs="Traditional Arabic"/>
          <w:sz w:val="32"/>
          <w:szCs w:val="32"/>
          <w:rtl/>
        </w:rPr>
      </w:pPr>
      <w:r w:rsidRPr="004E1D65">
        <w:rPr>
          <w:rFonts w:ascii="Traditional Arabic" w:hAnsi="Traditional Arabic" w:cs="Traditional Arabic"/>
          <w:sz w:val="32"/>
          <w:szCs w:val="32"/>
          <w:rtl/>
        </w:rPr>
        <w:t>اللهم آت نفوسنا تقواها، وزكها أنت خير من زكاها، أنت وليها ومولاها</w:t>
      </w:r>
      <w:r w:rsidR="005F2E7C">
        <w:rPr>
          <w:rFonts w:ascii="Traditional Arabic" w:hAnsi="Traditional Arabic" w:cs="Traditional Arabic" w:hint="cs"/>
          <w:sz w:val="32"/>
          <w:szCs w:val="32"/>
          <w:rtl/>
        </w:rPr>
        <w:t>.</w:t>
      </w:r>
    </w:p>
    <w:p w:rsidR="005F2E7C" w:rsidRDefault="004E1D65" w:rsidP="00D054B6">
      <w:pPr>
        <w:spacing w:before="0"/>
        <w:ind w:left="0" w:firstLine="0"/>
        <w:rPr>
          <w:rFonts w:ascii="Traditional Arabic" w:hAnsi="Traditional Arabic" w:cs="Traditional Arabic"/>
          <w:sz w:val="32"/>
          <w:szCs w:val="32"/>
          <w:rtl/>
        </w:rPr>
      </w:pPr>
      <w:r w:rsidRPr="004E1D65">
        <w:rPr>
          <w:rFonts w:ascii="Traditional Arabic" w:hAnsi="Traditional Arabic" w:cs="Traditional Arabic"/>
          <w:sz w:val="32"/>
          <w:szCs w:val="32"/>
          <w:rtl/>
        </w:rPr>
        <w:t>اللهم آمِنَّا في أوطاننا، وأصلح أئمتنا وولاة أمورنا، واجعل ولايتنا فيمن خافك واتقا</w:t>
      </w:r>
      <w:r w:rsidR="00D054B6">
        <w:rPr>
          <w:rFonts w:ascii="Traditional Arabic" w:hAnsi="Traditional Arabic" w:cs="Traditional Arabic"/>
          <w:sz w:val="32"/>
          <w:szCs w:val="32"/>
          <w:rtl/>
        </w:rPr>
        <w:t>ك، واتبع رضاك يا ربَّ العالمين</w:t>
      </w:r>
      <w:r w:rsidR="005F2E7C">
        <w:rPr>
          <w:rFonts w:ascii="Traditional Arabic" w:hAnsi="Traditional Arabic" w:cs="Traditional Arabic" w:hint="cs"/>
          <w:sz w:val="32"/>
          <w:szCs w:val="32"/>
          <w:rtl/>
        </w:rPr>
        <w:t>.</w:t>
      </w:r>
    </w:p>
    <w:p w:rsidR="004E1D65" w:rsidRPr="004E1D65" w:rsidRDefault="003820C9" w:rsidP="00D054B6">
      <w:pPr>
        <w:spacing w:before="0"/>
        <w:ind w:left="0" w:firstLine="0"/>
        <w:rPr>
          <w:rFonts w:ascii="Traditional Arabic" w:hAnsi="Traditional Arabic" w:cs="Traditional Arabic"/>
          <w:sz w:val="32"/>
          <w:szCs w:val="32"/>
        </w:rPr>
      </w:pPr>
      <w:r w:rsidRPr="008B3A92">
        <w:rPr>
          <w:rFonts w:ascii="Traditional Arabic" w:hAnsi="Traditional Arabic" w:cs="Traditional Arabic" w:hint="cs"/>
          <w:sz w:val="30"/>
          <w:szCs w:val="30"/>
          <w:rtl/>
        </w:rPr>
        <w:t>اللهم وفق جميع ولاة المسلمين لتحكيم كتابك، وإعزاز دينك، واجعلهم رحمة على رعاياهم.</w:t>
      </w:r>
    </w:p>
    <w:p w:rsidR="004E1D65" w:rsidRPr="004E1D65" w:rsidRDefault="003820C9" w:rsidP="004E1D65">
      <w:pPr>
        <w:spacing w:before="0"/>
        <w:ind w:left="0" w:firstLine="0"/>
        <w:rPr>
          <w:rFonts w:ascii="Traditional Arabic" w:hAnsi="Traditional Arabic" w:cs="Traditional Arabic"/>
          <w:sz w:val="32"/>
          <w:szCs w:val="32"/>
        </w:rPr>
      </w:pPr>
      <w:r>
        <w:rPr>
          <w:rFonts w:ascii="Traditional Arabic" w:hAnsi="Traditional Arabic" w:cs="Traditional Arabic" w:hint="cs"/>
          <w:sz w:val="32"/>
          <w:szCs w:val="32"/>
          <w:rtl/>
        </w:rPr>
        <w:t>(</w:t>
      </w:r>
      <w:r w:rsidR="004E1D65" w:rsidRPr="004E1D65">
        <w:rPr>
          <w:rFonts w:ascii="Traditional Arabic" w:hAnsi="Traditional Arabic" w:cs="Traditional Arabic"/>
          <w:sz w:val="32"/>
          <w:szCs w:val="32"/>
          <w:rtl/>
        </w:rPr>
        <w:t>رَبَّنَا آتِنَا فِي الدُّنْيَا حَسَنَةً وَفِي الْآخِرَةِ حَسَنَةً وَقِنَا عَذَابَ النَّار</w:t>
      </w:r>
      <w:r>
        <w:rPr>
          <w:rFonts w:ascii="Traditional Arabic" w:hAnsi="Traditional Arabic" w:cs="Traditional Arabic" w:hint="cs"/>
          <w:sz w:val="32"/>
          <w:szCs w:val="32"/>
          <w:rtl/>
        </w:rPr>
        <w:t>)</w:t>
      </w:r>
    </w:p>
    <w:p w:rsidR="003820C9" w:rsidRPr="003820C9" w:rsidRDefault="00D054B6" w:rsidP="003820C9">
      <w:pPr>
        <w:spacing w:before="0"/>
        <w:ind w:left="0" w:firstLine="0"/>
        <w:rPr>
          <w:rFonts w:ascii="Traditional Arabic" w:hAnsi="Traditional Arabic" w:cs="Traditional Arabic"/>
          <w:sz w:val="32"/>
          <w:szCs w:val="32"/>
        </w:rPr>
      </w:pPr>
      <w:r>
        <w:rPr>
          <w:rFonts w:ascii="Traditional Arabic" w:hAnsi="Traditional Arabic" w:cs="Traditional Arabic" w:hint="cs"/>
          <w:sz w:val="32"/>
          <w:szCs w:val="32"/>
          <w:rtl/>
        </w:rPr>
        <w:t>وصلى الله على نبينا محمد، وعلى آله وصحبه وسلَّم تسليما كثيرا.</w:t>
      </w:r>
    </w:p>
    <w:p w:rsidR="003820C9" w:rsidRDefault="003820C9" w:rsidP="00B83679">
      <w:pPr>
        <w:spacing w:after="0"/>
        <w:ind w:left="0" w:firstLine="0"/>
        <w:rPr>
          <w:rFonts w:ascii="Traditional Arabic" w:hAnsi="Traditional Arabic" w:cs="Traditional Arabic"/>
          <w:sz w:val="32"/>
          <w:szCs w:val="32"/>
          <w:rtl/>
        </w:rPr>
      </w:pPr>
    </w:p>
    <w:p w:rsidR="00AC0B33" w:rsidRPr="00435EF8" w:rsidRDefault="00AC0B33" w:rsidP="00F9587F">
      <w:pPr>
        <w:spacing w:after="0"/>
        <w:ind w:left="0" w:firstLine="0"/>
        <w:rPr>
          <w:rFonts w:ascii="Traditional Arabic" w:hAnsi="Traditional Arabic" w:cs="Traditional Arabic"/>
          <w:sz w:val="32"/>
          <w:szCs w:val="32"/>
          <w:rtl/>
        </w:rPr>
      </w:pPr>
      <w:r w:rsidRPr="008B3A92">
        <w:rPr>
          <w:rFonts w:ascii="Traditional Arabic" w:hAnsi="Traditional Arabic" w:cs="Traditional Arabic" w:hint="cs"/>
          <w:sz w:val="32"/>
          <w:szCs w:val="32"/>
          <w:rtl/>
        </w:rPr>
        <w:t>أعد الخطبة: ماج</w:t>
      </w:r>
      <w:bookmarkStart w:id="0" w:name="_GoBack"/>
      <w:bookmarkEnd w:id="0"/>
      <w:r w:rsidRPr="008B3A92">
        <w:rPr>
          <w:rFonts w:ascii="Traditional Arabic" w:hAnsi="Traditional Arabic" w:cs="Traditional Arabic" w:hint="cs"/>
          <w:sz w:val="32"/>
          <w:szCs w:val="32"/>
          <w:rtl/>
        </w:rPr>
        <w:t xml:space="preserve">د بن سليمان الرسي، في </w:t>
      </w:r>
      <w:r w:rsidR="00B83679">
        <w:rPr>
          <w:rFonts w:ascii="Traditional Arabic" w:hAnsi="Traditional Arabic" w:cs="Traditional Arabic" w:hint="cs"/>
          <w:sz w:val="32"/>
          <w:szCs w:val="32"/>
          <w:rtl/>
        </w:rPr>
        <w:t>السادس والعشرين</w:t>
      </w:r>
      <w:r w:rsidRPr="008B3A92">
        <w:rPr>
          <w:rFonts w:ascii="Traditional Arabic" w:hAnsi="Traditional Arabic" w:cs="Traditional Arabic" w:hint="cs"/>
          <w:sz w:val="32"/>
          <w:szCs w:val="32"/>
          <w:rtl/>
        </w:rPr>
        <w:t xml:space="preserve"> من شهر </w:t>
      </w:r>
      <w:r w:rsidR="005A086C" w:rsidRPr="008B3A92">
        <w:rPr>
          <w:rFonts w:ascii="Traditional Arabic" w:hAnsi="Traditional Arabic" w:cs="Traditional Arabic" w:hint="cs"/>
          <w:sz w:val="32"/>
          <w:szCs w:val="32"/>
          <w:rtl/>
        </w:rPr>
        <w:t xml:space="preserve">ربيع </w:t>
      </w:r>
      <w:r w:rsidR="00E80A55" w:rsidRPr="008B3A92">
        <w:rPr>
          <w:rFonts w:ascii="Traditional Arabic" w:hAnsi="Traditional Arabic" w:cs="Traditional Arabic" w:hint="cs"/>
          <w:sz w:val="32"/>
          <w:szCs w:val="32"/>
          <w:rtl/>
        </w:rPr>
        <w:t>الثاني</w:t>
      </w:r>
      <w:r w:rsidRPr="008B3A92">
        <w:rPr>
          <w:rFonts w:ascii="Traditional Arabic" w:hAnsi="Traditional Arabic" w:cs="Traditional Arabic" w:hint="cs"/>
          <w:sz w:val="32"/>
          <w:szCs w:val="32"/>
          <w:rtl/>
        </w:rPr>
        <w:t xml:space="preserve"> لعام 144</w:t>
      </w:r>
      <w:r w:rsidR="009D6FD9" w:rsidRPr="008B3A92">
        <w:rPr>
          <w:rFonts w:ascii="Traditional Arabic" w:hAnsi="Traditional Arabic" w:cs="Traditional Arabic" w:hint="cs"/>
          <w:sz w:val="32"/>
          <w:szCs w:val="32"/>
          <w:rtl/>
        </w:rPr>
        <w:t>2</w:t>
      </w:r>
      <w:r w:rsidR="00C255FF" w:rsidRPr="008B3A92">
        <w:rPr>
          <w:rFonts w:ascii="Traditional Arabic" w:hAnsi="Traditional Arabic" w:cs="Traditional Arabic" w:hint="cs"/>
          <w:sz w:val="32"/>
          <w:szCs w:val="32"/>
          <w:rtl/>
        </w:rPr>
        <w:t>،</w:t>
      </w:r>
      <w:r w:rsidRPr="008B3A92">
        <w:rPr>
          <w:rFonts w:ascii="Traditional Arabic" w:hAnsi="Traditional Arabic" w:cs="Traditional Arabic" w:hint="cs"/>
          <w:sz w:val="32"/>
          <w:szCs w:val="32"/>
          <w:rtl/>
        </w:rPr>
        <w:t xml:space="preserve"> في مدينة الجبيل، في المملكة العربية السعودية</w:t>
      </w:r>
      <w:r w:rsidR="00F9587F" w:rsidRPr="00F9587F">
        <w:rPr>
          <w:rFonts w:ascii="Traditional Arabic" w:hAnsi="Traditional Arabic" w:cs="Traditional Arabic" w:hint="cs"/>
          <w:sz w:val="32"/>
          <w:szCs w:val="32"/>
          <w:rtl/>
        </w:rPr>
        <w:t xml:space="preserve">، </w:t>
      </w:r>
      <w:r w:rsidR="00F9587F" w:rsidRPr="00F9587F">
        <w:rPr>
          <w:rFonts w:ascii="Traditional Arabic" w:hAnsi="Traditional Arabic" w:cs="Traditional Arabic"/>
          <w:sz w:val="32"/>
          <w:szCs w:val="32"/>
          <w:rtl/>
        </w:rPr>
        <w:t xml:space="preserve">وهي منشورة في </w:t>
      </w:r>
      <w:hyperlink r:id="rId8" w:history="1">
        <w:r w:rsidR="00F9587F" w:rsidRPr="00F9587F">
          <w:rPr>
            <w:rStyle w:val="Hyperlink"/>
            <w:rFonts w:ascii="Traditional Arabic" w:hAnsi="Traditional Arabic" w:cs="Traditional Arabic"/>
            <w:sz w:val="32"/>
            <w:szCs w:val="32"/>
          </w:rPr>
          <w:t>www.saaid.net/kutob</w:t>
        </w:r>
      </w:hyperlink>
      <w:r w:rsidR="00F9587F" w:rsidRPr="00F9587F">
        <w:rPr>
          <w:rFonts w:ascii="Traditional Arabic" w:hAnsi="Traditional Arabic" w:cs="Traditional Arabic" w:hint="cs"/>
          <w:sz w:val="32"/>
          <w:szCs w:val="32"/>
          <w:rtl/>
        </w:rPr>
        <w:t xml:space="preserve"> ، </w:t>
      </w:r>
      <w:hyperlink r:id="rId9" w:history="1">
        <w:r w:rsidR="00F9587F" w:rsidRPr="00F9587F">
          <w:rPr>
            <w:rStyle w:val="Hyperlink"/>
            <w:rFonts w:ascii="Traditional Arabic" w:hAnsi="Traditional Arabic" w:cs="Traditional Arabic"/>
            <w:sz w:val="32"/>
            <w:szCs w:val="32"/>
          </w:rPr>
          <w:t>https://t.me/jumah_sermons</w:t>
        </w:r>
      </w:hyperlink>
    </w:p>
    <w:sectPr w:rsidR="00AC0B33" w:rsidRPr="00435EF8" w:rsidSect="00EC4ACA">
      <w:headerReference w:type="default" r:id="rId10"/>
      <w:footerReference w:type="default" r:id="rId11"/>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0B" w:rsidRDefault="00860B0B" w:rsidP="00F36D56">
      <w:pPr>
        <w:spacing w:before="0" w:after="0"/>
      </w:pPr>
      <w:r>
        <w:separator/>
      </w:r>
    </w:p>
  </w:endnote>
  <w:endnote w:type="continuationSeparator" w:id="0">
    <w:p w:rsidR="00860B0B" w:rsidRDefault="00860B0B"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4216259"/>
      <w:docPartObj>
        <w:docPartGallery w:val="Page Numbers (Bottom of Page)"/>
        <w:docPartUnique/>
      </w:docPartObj>
    </w:sdtPr>
    <w:sdtEndPr/>
    <w:sdtContent>
      <w:p w:rsidR="007969FC" w:rsidRDefault="008E4736">
        <w:pPr>
          <w:pStyle w:val="Footer"/>
          <w:jc w:val="center"/>
        </w:pPr>
        <w:r>
          <w:fldChar w:fldCharType="begin"/>
        </w:r>
        <w:r>
          <w:instrText xml:space="preserve"> PAGE   \* MERGEFORMAT </w:instrText>
        </w:r>
        <w:r>
          <w:fldChar w:fldCharType="separate"/>
        </w:r>
        <w:r w:rsidR="00F9587F" w:rsidRPr="00F9587F">
          <w:rPr>
            <w:rFonts w:cs="Calibri"/>
            <w:noProof/>
            <w:rtl/>
            <w:lang w:val="ar-SA"/>
          </w:rPr>
          <w:t>4</w:t>
        </w:r>
        <w:r>
          <w:rPr>
            <w:rFonts w:cs="Calibri"/>
            <w:noProof/>
            <w:lang w:val="ar-SA"/>
          </w:rPr>
          <w:fldChar w:fldCharType="end"/>
        </w:r>
      </w:p>
    </w:sdtContent>
  </w:sdt>
  <w:p w:rsidR="007969FC" w:rsidRDefault="007969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0B" w:rsidRDefault="00860B0B" w:rsidP="00F36D56">
      <w:pPr>
        <w:spacing w:before="0" w:after="0"/>
      </w:pPr>
      <w:r>
        <w:separator/>
      </w:r>
    </w:p>
  </w:footnote>
  <w:footnote w:type="continuationSeparator" w:id="0">
    <w:p w:rsidR="00860B0B" w:rsidRDefault="00860B0B" w:rsidP="00F36D56">
      <w:pPr>
        <w:spacing w:before="0" w:after="0"/>
      </w:pPr>
      <w:r>
        <w:continuationSeparator/>
      </w:r>
    </w:p>
  </w:footnote>
  <w:footnote w:id="1">
    <w:p w:rsidR="002944F5" w:rsidRPr="001747B5" w:rsidRDefault="002944F5" w:rsidP="002944F5">
      <w:pPr>
        <w:pStyle w:val="FootnoteText"/>
        <w:rPr>
          <w:rFonts w:ascii="Traditional Arabic" w:hAnsi="Traditional Arabic" w:cs="Traditional Arabic"/>
          <w:sz w:val="28"/>
          <w:szCs w:val="28"/>
        </w:rPr>
      </w:pPr>
      <w:r w:rsidRPr="001747B5">
        <w:rPr>
          <w:rStyle w:val="FootnoteReference"/>
          <w:rFonts w:ascii="Traditional Arabic" w:hAnsi="Traditional Arabic" w:cs="Traditional Arabic"/>
          <w:sz w:val="28"/>
          <w:szCs w:val="28"/>
        </w:rPr>
        <w:footnoteRef/>
      </w:r>
      <w:r w:rsidRPr="001747B5">
        <w:rPr>
          <w:rFonts w:ascii="Traditional Arabic" w:hAnsi="Traditional Arabic" w:cs="Traditional Arabic"/>
          <w:sz w:val="28"/>
          <w:szCs w:val="28"/>
          <w:rtl/>
        </w:rPr>
        <w:t xml:space="preserve"> رواه </w:t>
      </w:r>
      <w:r w:rsidRPr="001747B5">
        <w:rPr>
          <w:rFonts w:ascii="Traditional Arabic" w:hAnsi="Traditional Arabic" w:cs="Traditional Arabic" w:hint="cs"/>
          <w:sz w:val="28"/>
          <w:szCs w:val="28"/>
          <w:rtl/>
        </w:rPr>
        <w:t>البخاري</w:t>
      </w:r>
      <w:r w:rsidR="001747B5" w:rsidRPr="001747B5">
        <w:rPr>
          <w:rFonts w:ascii="Traditional Arabic" w:hAnsi="Traditional Arabic" w:cs="Traditional Arabic" w:hint="cs"/>
          <w:sz w:val="28"/>
          <w:szCs w:val="28"/>
          <w:rtl/>
        </w:rPr>
        <w:t xml:space="preserve"> (5590) من حديث أبي مالك الأشعري رضي الله عنه</w:t>
      </w:r>
      <w:r w:rsidRPr="001747B5">
        <w:rPr>
          <w:rFonts w:ascii="Traditional Arabic" w:hAnsi="Traditional Arabic" w:cs="Traditional Arabic" w:hint="cs"/>
          <w:sz w:val="28"/>
          <w:szCs w:val="28"/>
          <w:rtl/>
        </w:rPr>
        <w:t>.</w:t>
      </w:r>
    </w:p>
  </w:footnote>
  <w:footnote w:id="2">
    <w:p w:rsidR="005A27B4" w:rsidRPr="001747B5" w:rsidRDefault="005A27B4" w:rsidP="001747B5">
      <w:pPr>
        <w:pStyle w:val="FootnoteText"/>
        <w:rPr>
          <w:rFonts w:ascii="Traditional Arabic" w:hAnsi="Traditional Arabic" w:cs="Traditional Arabic"/>
          <w:sz w:val="28"/>
          <w:szCs w:val="28"/>
        </w:rPr>
      </w:pPr>
      <w:r w:rsidRPr="001747B5">
        <w:rPr>
          <w:rStyle w:val="FootnoteReference"/>
          <w:rFonts w:ascii="Traditional Arabic" w:hAnsi="Traditional Arabic" w:cs="Traditional Arabic"/>
          <w:sz w:val="28"/>
          <w:szCs w:val="28"/>
        </w:rPr>
        <w:footnoteRef/>
      </w:r>
      <w:r w:rsidRPr="001747B5">
        <w:rPr>
          <w:rFonts w:ascii="Traditional Arabic" w:hAnsi="Traditional Arabic" w:cs="Traditional Arabic"/>
          <w:sz w:val="28"/>
          <w:szCs w:val="28"/>
          <w:rtl/>
        </w:rPr>
        <w:t xml:space="preserve"> رواه أحمد (</w:t>
      </w:r>
      <w:r w:rsidR="001747B5" w:rsidRPr="001747B5">
        <w:rPr>
          <w:rFonts w:ascii="Traditional Arabic" w:hAnsi="Traditional Arabic" w:cs="Traditional Arabic" w:hint="cs"/>
          <w:sz w:val="28"/>
          <w:szCs w:val="28"/>
          <w:rtl/>
        </w:rPr>
        <w:t>6532</w:t>
      </w:r>
      <w:r w:rsidRPr="001747B5">
        <w:rPr>
          <w:rFonts w:ascii="Traditional Arabic" w:hAnsi="Traditional Arabic" w:cs="Traditional Arabic"/>
          <w:sz w:val="28"/>
          <w:szCs w:val="28"/>
          <w:rtl/>
        </w:rPr>
        <w:t xml:space="preserve">) </w:t>
      </w:r>
      <w:r w:rsidR="001747B5" w:rsidRPr="001747B5">
        <w:rPr>
          <w:rFonts w:ascii="Traditional Arabic" w:hAnsi="Traditional Arabic" w:cs="Traditional Arabic" w:hint="cs"/>
          <w:sz w:val="28"/>
          <w:szCs w:val="28"/>
          <w:rtl/>
        </w:rPr>
        <w:t>وغيره من حديث عبد الله بن عمرو رضي الله عنهما، وقوّى سنده محققو «المسند».</w:t>
      </w:r>
    </w:p>
  </w:footnote>
  <w:footnote w:id="3">
    <w:p w:rsidR="00BA2326" w:rsidRPr="00897546" w:rsidRDefault="00BA2326" w:rsidP="00BA2326">
      <w:pPr>
        <w:spacing w:before="0"/>
        <w:ind w:left="0" w:firstLine="0"/>
        <w:rPr>
          <w:rFonts w:ascii="Traditional Arabic" w:hAnsi="Traditional Arabic" w:cs="Traditional Arabic"/>
          <w:sz w:val="28"/>
          <w:szCs w:val="28"/>
        </w:rPr>
      </w:pPr>
      <w:r w:rsidRPr="001747B5">
        <w:rPr>
          <w:rStyle w:val="FootnoteReference"/>
          <w:rFonts w:ascii="Traditional Arabic" w:hAnsi="Traditional Arabic" w:cs="Traditional Arabic"/>
          <w:sz w:val="28"/>
          <w:szCs w:val="28"/>
        </w:rPr>
        <w:footnoteRef/>
      </w:r>
      <w:r w:rsidR="001747B5" w:rsidRPr="001747B5">
        <w:rPr>
          <w:rFonts w:ascii="Traditional Arabic" w:hAnsi="Traditional Arabic" w:cs="Traditional Arabic"/>
          <w:sz w:val="28"/>
          <w:szCs w:val="28"/>
          <w:rtl/>
        </w:rPr>
        <w:t xml:space="preserve"> رواه أبو داود ( 2943</w:t>
      </w:r>
      <w:r w:rsidRPr="001747B5">
        <w:rPr>
          <w:rFonts w:ascii="Traditional Arabic" w:hAnsi="Traditional Arabic" w:cs="Traditional Arabic"/>
          <w:sz w:val="28"/>
          <w:szCs w:val="28"/>
          <w:rtl/>
        </w:rPr>
        <w:t xml:space="preserve">) </w:t>
      </w:r>
      <w:r w:rsidR="001747B5" w:rsidRPr="001747B5">
        <w:rPr>
          <w:rFonts w:ascii="Traditional Arabic" w:hAnsi="Traditional Arabic" w:cs="Traditional Arabic" w:hint="cs"/>
          <w:sz w:val="28"/>
          <w:szCs w:val="28"/>
          <w:rtl/>
        </w:rPr>
        <w:t xml:space="preserve">من حديث بريدة بن الحصيب رضي الله عنه، </w:t>
      </w:r>
      <w:r w:rsidRPr="001747B5">
        <w:rPr>
          <w:rFonts w:ascii="Traditional Arabic" w:hAnsi="Traditional Arabic" w:cs="Traditional Arabic"/>
          <w:sz w:val="28"/>
          <w:szCs w:val="28"/>
          <w:rtl/>
        </w:rPr>
        <w:t>وصححه الألباني في «صحيح أبي داود».</w:t>
      </w:r>
    </w:p>
  </w:footnote>
  <w:footnote w:id="4">
    <w:p w:rsidR="00285D4B" w:rsidRPr="00897546" w:rsidRDefault="00285D4B">
      <w:pPr>
        <w:pStyle w:val="FootnoteText"/>
        <w:rPr>
          <w:rFonts w:ascii="Traditional Arabic" w:hAnsi="Traditional Arabic" w:cs="Traditional Arabic"/>
          <w:sz w:val="28"/>
          <w:szCs w:val="28"/>
          <w:rtl/>
        </w:rPr>
      </w:pPr>
      <w:r w:rsidRPr="00897546">
        <w:rPr>
          <w:rStyle w:val="FootnoteReference"/>
          <w:rFonts w:ascii="Traditional Arabic" w:hAnsi="Traditional Arabic" w:cs="Traditional Arabic"/>
          <w:sz w:val="28"/>
          <w:szCs w:val="28"/>
        </w:rPr>
        <w:footnoteRef/>
      </w:r>
      <w:r w:rsidRPr="00897546">
        <w:rPr>
          <w:rFonts w:ascii="Traditional Arabic" w:hAnsi="Traditional Arabic" w:cs="Traditional Arabic"/>
          <w:sz w:val="28"/>
          <w:szCs w:val="28"/>
          <w:rtl/>
        </w:rPr>
        <w:t xml:space="preserve"> الـر</w:t>
      </w:r>
      <w:r w:rsidR="00897546">
        <w:rPr>
          <w:rFonts w:ascii="Traditional Arabic" w:hAnsi="Traditional Arabic" w:cs="Traditional Arabic" w:hint="cs"/>
          <w:sz w:val="28"/>
          <w:szCs w:val="28"/>
          <w:rtl/>
        </w:rPr>
        <w:t>ُّ</w:t>
      </w:r>
      <w:r w:rsidRPr="00897546">
        <w:rPr>
          <w:rFonts w:ascii="Traditional Arabic" w:hAnsi="Traditional Arabic" w:cs="Traditional Arabic"/>
          <w:sz w:val="28"/>
          <w:szCs w:val="28"/>
          <w:rtl/>
        </w:rPr>
        <w:t>غاء هو صوت البعير.</w:t>
      </w:r>
    </w:p>
  </w:footnote>
  <w:footnote w:id="5">
    <w:p w:rsidR="00285D4B" w:rsidRPr="00897546" w:rsidRDefault="00285D4B" w:rsidP="00285D4B">
      <w:pPr>
        <w:pStyle w:val="FootnoteText"/>
        <w:rPr>
          <w:rFonts w:ascii="Traditional Arabic" w:hAnsi="Traditional Arabic" w:cs="Traditional Arabic"/>
          <w:sz w:val="28"/>
          <w:szCs w:val="28"/>
          <w:rtl/>
        </w:rPr>
      </w:pPr>
      <w:r w:rsidRPr="00897546">
        <w:rPr>
          <w:rStyle w:val="FootnoteReference"/>
          <w:rFonts w:ascii="Traditional Arabic" w:hAnsi="Traditional Arabic" w:cs="Traditional Arabic"/>
          <w:sz w:val="28"/>
          <w:szCs w:val="28"/>
        </w:rPr>
        <w:footnoteRef/>
      </w:r>
      <w:r w:rsidRPr="00897546">
        <w:rPr>
          <w:rFonts w:ascii="Traditional Arabic" w:hAnsi="Traditional Arabic" w:cs="Traditional Arabic"/>
          <w:sz w:val="28"/>
          <w:szCs w:val="28"/>
          <w:rtl/>
        </w:rPr>
        <w:t xml:space="preserve"> الـخ</w:t>
      </w:r>
      <w:r w:rsidR="00897546">
        <w:rPr>
          <w:rFonts w:ascii="Traditional Arabic" w:hAnsi="Traditional Arabic" w:cs="Traditional Arabic" w:hint="cs"/>
          <w:sz w:val="28"/>
          <w:szCs w:val="28"/>
          <w:rtl/>
        </w:rPr>
        <w:t>ُــــ</w:t>
      </w:r>
      <w:r w:rsidRPr="00897546">
        <w:rPr>
          <w:rFonts w:ascii="Traditional Arabic" w:hAnsi="Traditional Arabic" w:cs="Traditional Arabic"/>
          <w:sz w:val="28"/>
          <w:szCs w:val="28"/>
          <w:rtl/>
        </w:rPr>
        <w:t>وار هو صوت البقر.</w:t>
      </w:r>
    </w:p>
  </w:footnote>
  <w:footnote w:id="6">
    <w:p w:rsidR="00285D4B" w:rsidRPr="00897546" w:rsidRDefault="00285D4B" w:rsidP="00285D4B">
      <w:pPr>
        <w:pStyle w:val="FootnoteText"/>
        <w:rPr>
          <w:rFonts w:ascii="Traditional Arabic" w:hAnsi="Traditional Arabic" w:cs="Traditional Arabic"/>
          <w:sz w:val="28"/>
          <w:szCs w:val="28"/>
          <w:rtl/>
        </w:rPr>
      </w:pPr>
      <w:r w:rsidRPr="00897546">
        <w:rPr>
          <w:rStyle w:val="FootnoteReference"/>
          <w:rFonts w:ascii="Traditional Arabic" w:hAnsi="Traditional Arabic" w:cs="Traditional Arabic"/>
          <w:sz w:val="28"/>
          <w:szCs w:val="28"/>
        </w:rPr>
        <w:footnoteRef/>
      </w:r>
      <w:r w:rsidRPr="00897546">
        <w:rPr>
          <w:rFonts w:ascii="Traditional Arabic" w:hAnsi="Traditional Arabic" w:cs="Traditional Arabic"/>
          <w:sz w:val="28"/>
          <w:szCs w:val="28"/>
          <w:rtl/>
        </w:rPr>
        <w:t xml:space="preserve"> الـيُعار هو صوت الغنم.</w:t>
      </w:r>
    </w:p>
  </w:footnote>
  <w:footnote w:id="7">
    <w:p w:rsidR="00897546" w:rsidRPr="00897546" w:rsidRDefault="00897546" w:rsidP="00897546">
      <w:pPr>
        <w:pStyle w:val="FootnoteText"/>
        <w:rPr>
          <w:rFonts w:ascii="Traditional Arabic" w:hAnsi="Traditional Arabic" w:cs="Traditional Arabic"/>
          <w:sz w:val="28"/>
          <w:szCs w:val="28"/>
          <w:rtl/>
        </w:rPr>
      </w:pPr>
      <w:r w:rsidRPr="00897546">
        <w:rPr>
          <w:rStyle w:val="FootnoteReference"/>
          <w:rFonts w:ascii="Traditional Arabic" w:hAnsi="Traditional Arabic" w:cs="Traditional Arabic"/>
          <w:sz w:val="28"/>
          <w:szCs w:val="28"/>
        </w:rPr>
        <w:footnoteRef/>
      </w:r>
      <w:r w:rsidRPr="00897546">
        <w:rPr>
          <w:rFonts w:ascii="Traditional Arabic" w:hAnsi="Traditional Arabic" w:cs="Traditional Arabic"/>
          <w:sz w:val="28"/>
          <w:szCs w:val="28"/>
          <w:rtl/>
        </w:rPr>
        <w:t xml:space="preserve"> عُـفرة</w:t>
      </w:r>
      <w:r>
        <w:rPr>
          <w:rFonts w:ascii="Traditional Arabic" w:hAnsi="Traditional Arabic" w:cs="Traditional Arabic" w:hint="cs"/>
          <w:sz w:val="28"/>
          <w:szCs w:val="28"/>
          <w:rtl/>
        </w:rPr>
        <w:t>ُ</w:t>
      </w:r>
      <w:r w:rsidRPr="00897546">
        <w:rPr>
          <w:rFonts w:ascii="Traditional Arabic" w:hAnsi="Traditional Arabic" w:cs="Traditional Arabic"/>
          <w:sz w:val="28"/>
          <w:szCs w:val="28"/>
          <w:rtl/>
        </w:rPr>
        <w:t xml:space="preserve"> إبطية أي بياضهما الـمشوب بـسُمرة.</w:t>
      </w:r>
    </w:p>
  </w:footnote>
  <w:footnote w:id="8">
    <w:p w:rsidR="00897546" w:rsidRPr="00897546" w:rsidRDefault="00897546" w:rsidP="00AC5000">
      <w:pPr>
        <w:pStyle w:val="FootnoteText"/>
        <w:rPr>
          <w:rFonts w:ascii="Traditional Arabic" w:hAnsi="Traditional Arabic" w:cs="Traditional Arabic"/>
          <w:sz w:val="28"/>
          <w:szCs w:val="28"/>
          <w:rtl/>
        </w:rPr>
      </w:pPr>
      <w:r w:rsidRPr="001747B5">
        <w:rPr>
          <w:rStyle w:val="FootnoteReference"/>
          <w:rFonts w:ascii="Traditional Arabic" w:hAnsi="Traditional Arabic" w:cs="Traditional Arabic"/>
          <w:sz w:val="28"/>
          <w:szCs w:val="28"/>
        </w:rPr>
        <w:footnoteRef/>
      </w:r>
      <w:r w:rsidRPr="001747B5">
        <w:rPr>
          <w:rFonts w:ascii="Traditional Arabic" w:hAnsi="Traditional Arabic" w:cs="Traditional Arabic"/>
          <w:sz w:val="28"/>
          <w:szCs w:val="28"/>
          <w:rtl/>
        </w:rPr>
        <w:t xml:space="preserve"> </w:t>
      </w:r>
      <w:r w:rsidRPr="001747B5">
        <w:rPr>
          <w:rFonts w:ascii="Traditional Arabic" w:hAnsi="Traditional Arabic" w:cs="Traditional Arabic" w:hint="cs"/>
          <w:sz w:val="28"/>
          <w:szCs w:val="28"/>
          <w:rtl/>
        </w:rPr>
        <w:t>رواه البخاري (6636)</w:t>
      </w:r>
      <w:r w:rsidR="001747B5" w:rsidRPr="001747B5">
        <w:rPr>
          <w:rFonts w:ascii="Traditional Arabic" w:hAnsi="Traditional Arabic" w:cs="Traditional Arabic" w:hint="cs"/>
          <w:sz w:val="28"/>
          <w:szCs w:val="28"/>
          <w:rtl/>
        </w:rPr>
        <w:t xml:space="preserve"> من حديث أبي حميد الساعدي رضي الله عنه</w:t>
      </w:r>
      <w:r w:rsidR="00AC5000">
        <w:rPr>
          <w:rFonts w:ascii="Traditional Arabic" w:hAnsi="Traditional Arabic" w:cs="Traditional Arabic" w:hint="cs"/>
          <w:sz w:val="28"/>
          <w:szCs w:val="28"/>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D68" w:rsidRPr="008B3A92" w:rsidRDefault="00DB4D68" w:rsidP="00DB4D68">
    <w:pPr>
      <w:ind w:left="84" w:firstLine="1"/>
      <w:jc w:val="left"/>
      <w:outlineLvl w:val="0"/>
      <w:rPr>
        <w:rFonts w:ascii="Traditional Arabic" w:hAnsi="Traditional Arabic" w:cs="Traditional Arabic"/>
        <w:b/>
        <w:bCs/>
        <w:sz w:val="32"/>
        <w:szCs w:val="32"/>
        <w:rtl/>
      </w:rPr>
    </w:pPr>
    <w:r w:rsidRPr="008B3A92">
      <w:rPr>
        <w:rFonts w:ascii="Traditional Arabic" w:hAnsi="Traditional Arabic" w:cs="Traditional Arabic" w:hint="cs"/>
        <w:b/>
        <w:bCs/>
        <w:sz w:val="32"/>
        <w:szCs w:val="32"/>
        <w:rtl/>
      </w:rPr>
      <w:t xml:space="preserve">موضوع الخطبة: </w:t>
    </w:r>
    <w:r>
      <w:rPr>
        <w:rFonts w:ascii="Traditional Arabic" w:hAnsi="Traditional Arabic" w:cs="Traditional Arabic" w:hint="cs"/>
        <w:b/>
        <w:bCs/>
        <w:sz w:val="32"/>
        <w:szCs w:val="32"/>
        <w:rtl/>
      </w:rPr>
      <w:t>النهي عن الفساد في الأرض</w:t>
    </w:r>
  </w:p>
  <w:p w:rsidR="007969FC" w:rsidRPr="00DB4D68" w:rsidRDefault="007969FC" w:rsidP="00DB4D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EF2"/>
    <w:multiLevelType w:val="hybridMultilevel"/>
    <w:tmpl w:val="FE9C3AF2"/>
    <w:lvl w:ilvl="0" w:tplc="0409000F">
      <w:start w:val="1"/>
      <w:numFmt w:val="decimal"/>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04EC0311"/>
    <w:multiLevelType w:val="hybridMultilevel"/>
    <w:tmpl w:val="F34E9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950E58"/>
    <w:multiLevelType w:val="hybridMultilevel"/>
    <w:tmpl w:val="DDEA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2C0C"/>
    <w:multiLevelType w:val="hybridMultilevel"/>
    <w:tmpl w:val="2384FA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E7565"/>
    <w:multiLevelType w:val="hybridMultilevel"/>
    <w:tmpl w:val="552AC11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832B2E"/>
    <w:multiLevelType w:val="multilevel"/>
    <w:tmpl w:val="F34E93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50304F"/>
    <w:multiLevelType w:val="hybridMultilevel"/>
    <w:tmpl w:val="53204ECC"/>
    <w:lvl w:ilvl="0" w:tplc="7A78BF16">
      <w:start w:val="2"/>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44F96"/>
    <w:multiLevelType w:val="hybridMultilevel"/>
    <w:tmpl w:val="D51E5CB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F662030"/>
    <w:multiLevelType w:val="hybridMultilevel"/>
    <w:tmpl w:val="F0C43178"/>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B532B54"/>
    <w:multiLevelType w:val="hybridMultilevel"/>
    <w:tmpl w:val="FEA6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53317"/>
    <w:multiLevelType w:val="hybridMultilevel"/>
    <w:tmpl w:val="92AC42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2BA610A"/>
    <w:multiLevelType w:val="hybridMultilevel"/>
    <w:tmpl w:val="365CC106"/>
    <w:lvl w:ilvl="0" w:tplc="0409000F">
      <w:start w:val="1"/>
      <w:numFmt w:val="decimal"/>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62274FCA"/>
    <w:multiLevelType w:val="hybridMultilevel"/>
    <w:tmpl w:val="8640A5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27729BE"/>
    <w:multiLevelType w:val="hybridMultilevel"/>
    <w:tmpl w:val="24B481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C505F"/>
    <w:multiLevelType w:val="hybridMultilevel"/>
    <w:tmpl w:val="CEF2BF4E"/>
    <w:lvl w:ilvl="0" w:tplc="41DAC608">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217647"/>
    <w:multiLevelType w:val="hybridMultilevel"/>
    <w:tmpl w:val="95A45E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CB21A8D"/>
    <w:multiLevelType w:val="hybridMultilevel"/>
    <w:tmpl w:val="7B04ACD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 w:numId="10">
    <w:abstractNumId w:val="7"/>
  </w:num>
  <w:num w:numId="11">
    <w:abstractNumId w:val="8"/>
  </w:num>
  <w:num w:numId="12">
    <w:abstractNumId w:val="5"/>
  </w:num>
  <w:num w:numId="13">
    <w:abstractNumId w:val="11"/>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num>
  <w:num w:numId="17">
    <w:abstractNumId w:val="4"/>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0"/>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2FC5"/>
    <w:rsid w:val="00013552"/>
    <w:rsid w:val="00013C8A"/>
    <w:rsid w:val="0001408A"/>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5EC"/>
    <w:rsid w:val="000629DE"/>
    <w:rsid w:val="00062F53"/>
    <w:rsid w:val="0006376B"/>
    <w:rsid w:val="00064FAD"/>
    <w:rsid w:val="00065251"/>
    <w:rsid w:val="00065824"/>
    <w:rsid w:val="00065C16"/>
    <w:rsid w:val="00067070"/>
    <w:rsid w:val="0006771E"/>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059B"/>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E6C"/>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069E2"/>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48E9"/>
    <w:rsid w:val="0016562B"/>
    <w:rsid w:val="00165CD4"/>
    <w:rsid w:val="001667F7"/>
    <w:rsid w:val="00166A78"/>
    <w:rsid w:val="001676DF"/>
    <w:rsid w:val="00170470"/>
    <w:rsid w:val="001704D3"/>
    <w:rsid w:val="00170C40"/>
    <w:rsid w:val="0017298E"/>
    <w:rsid w:val="00172C9F"/>
    <w:rsid w:val="00172D42"/>
    <w:rsid w:val="00172FF1"/>
    <w:rsid w:val="001731D0"/>
    <w:rsid w:val="00173EC2"/>
    <w:rsid w:val="001747B5"/>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5E6"/>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3CF"/>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D7232"/>
    <w:rsid w:val="001E01FB"/>
    <w:rsid w:val="001E0832"/>
    <w:rsid w:val="001E13DF"/>
    <w:rsid w:val="001E1AA8"/>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2744"/>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2EE"/>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5D4B"/>
    <w:rsid w:val="00286091"/>
    <w:rsid w:val="0028632A"/>
    <w:rsid w:val="002863B9"/>
    <w:rsid w:val="00286624"/>
    <w:rsid w:val="00286CF0"/>
    <w:rsid w:val="00286EAB"/>
    <w:rsid w:val="00286EEE"/>
    <w:rsid w:val="00287B83"/>
    <w:rsid w:val="002905A3"/>
    <w:rsid w:val="002906E5"/>
    <w:rsid w:val="002940AA"/>
    <w:rsid w:val="002944F5"/>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6AFE"/>
    <w:rsid w:val="002B7829"/>
    <w:rsid w:val="002C0093"/>
    <w:rsid w:val="002C00F8"/>
    <w:rsid w:val="002C319D"/>
    <w:rsid w:val="002C33A0"/>
    <w:rsid w:val="002C4321"/>
    <w:rsid w:val="002C484C"/>
    <w:rsid w:val="002C6E59"/>
    <w:rsid w:val="002C75EE"/>
    <w:rsid w:val="002D22B0"/>
    <w:rsid w:val="002D259F"/>
    <w:rsid w:val="002D29CD"/>
    <w:rsid w:val="002D29E3"/>
    <w:rsid w:val="002D2B1C"/>
    <w:rsid w:val="002D2EBB"/>
    <w:rsid w:val="002D3ACA"/>
    <w:rsid w:val="002D4356"/>
    <w:rsid w:val="002D4661"/>
    <w:rsid w:val="002D47EC"/>
    <w:rsid w:val="002D56F6"/>
    <w:rsid w:val="002D57FC"/>
    <w:rsid w:val="002D6951"/>
    <w:rsid w:val="002D75A8"/>
    <w:rsid w:val="002E0203"/>
    <w:rsid w:val="002E0399"/>
    <w:rsid w:val="002E0C0C"/>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2D9"/>
    <w:rsid w:val="00356655"/>
    <w:rsid w:val="00357C5E"/>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0C9"/>
    <w:rsid w:val="003823CD"/>
    <w:rsid w:val="003827E4"/>
    <w:rsid w:val="003856DC"/>
    <w:rsid w:val="00385907"/>
    <w:rsid w:val="00385C2A"/>
    <w:rsid w:val="00385E19"/>
    <w:rsid w:val="00387A6A"/>
    <w:rsid w:val="0039070F"/>
    <w:rsid w:val="00390861"/>
    <w:rsid w:val="00391464"/>
    <w:rsid w:val="003917CA"/>
    <w:rsid w:val="0039187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0AE"/>
    <w:rsid w:val="003B3FA1"/>
    <w:rsid w:val="003B57CE"/>
    <w:rsid w:val="003B5B14"/>
    <w:rsid w:val="003B6B0E"/>
    <w:rsid w:val="003B7C3A"/>
    <w:rsid w:val="003C00AF"/>
    <w:rsid w:val="003C0CCB"/>
    <w:rsid w:val="003C1DC9"/>
    <w:rsid w:val="003C3E13"/>
    <w:rsid w:val="003C4D9C"/>
    <w:rsid w:val="003C56EB"/>
    <w:rsid w:val="003C64BB"/>
    <w:rsid w:val="003C71D7"/>
    <w:rsid w:val="003D085D"/>
    <w:rsid w:val="003D26CE"/>
    <w:rsid w:val="003D4548"/>
    <w:rsid w:val="003D5331"/>
    <w:rsid w:val="003D535E"/>
    <w:rsid w:val="003D6D9A"/>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26E73"/>
    <w:rsid w:val="00430A6D"/>
    <w:rsid w:val="0043101F"/>
    <w:rsid w:val="004314B0"/>
    <w:rsid w:val="00431A80"/>
    <w:rsid w:val="0043300B"/>
    <w:rsid w:val="004348CB"/>
    <w:rsid w:val="004351CF"/>
    <w:rsid w:val="00435A4B"/>
    <w:rsid w:val="00435EF8"/>
    <w:rsid w:val="004363C2"/>
    <w:rsid w:val="00436598"/>
    <w:rsid w:val="00436BE5"/>
    <w:rsid w:val="00437078"/>
    <w:rsid w:val="004373D2"/>
    <w:rsid w:val="0044028B"/>
    <w:rsid w:val="004404B6"/>
    <w:rsid w:val="004409AB"/>
    <w:rsid w:val="004421F4"/>
    <w:rsid w:val="004432C6"/>
    <w:rsid w:val="00444812"/>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83A"/>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5F70"/>
    <w:rsid w:val="004870F2"/>
    <w:rsid w:val="004878EC"/>
    <w:rsid w:val="0049130D"/>
    <w:rsid w:val="00491CE1"/>
    <w:rsid w:val="00492079"/>
    <w:rsid w:val="004924DE"/>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1D65"/>
    <w:rsid w:val="004E5337"/>
    <w:rsid w:val="004E5635"/>
    <w:rsid w:val="004E5F96"/>
    <w:rsid w:val="004E6842"/>
    <w:rsid w:val="004E69EA"/>
    <w:rsid w:val="004E7849"/>
    <w:rsid w:val="004F0043"/>
    <w:rsid w:val="004F24C1"/>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0907"/>
    <w:rsid w:val="00513219"/>
    <w:rsid w:val="005132FF"/>
    <w:rsid w:val="0051414E"/>
    <w:rsid w:val="00514326"/>
    <w:rsid w:val="00514500"/>
    <w:rsid w:val="00514F64"/>
    <w:rsid w:val="005153BA"/>
    <w:rsid w:val="005154AA"/>
    <w:rsid w:val="005207BE"/>
    <w:rsid w:val="0052088F"/>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3D0F"/>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7B4"/>
    <w:rsid w:val="005A2E7D"/>
    <w:rsid w:val="005A305A"/>
    <w:rsid w:val="005A3179"/>
    <w:rsid w:val="005A38B6"/>
    <w:rsid w:val="005A3A6E"/>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B7ED0"/>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4DDB"/>
    <w:rsid w:val="005E76C4"/>
    <w:rsid w:val="005F0245"/>
    <w:rsid w:val="005F20C4"/>
    <w:rsid w:val="005F214C"/>
    <w:rsid w:val="005F2E7C"/>
    <w:rsid w:val="005F2EAA"/>
    <w:rsid w:val="005F3E17"/>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49F9"/>
    <w:rsid w:val="006B5D9D"/>
    <w:rsid w:val="006B5E8F"/>
    <w:rsid w:val="006B6156"/>
    <w:rsid w:val="006B754F"/>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2A97"/>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356"/>
    <w:rsid w:val="00725B6E"/>
    <w:rsid w:val="007268EF"/>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58C6"/>
    <w:rsid w:val="00756D6A"/>
    <w:rsid w:val="007576A1"/>
    <w:rsid w:val="00761420"/>
    <w:rsid w:val="0076209F"/>
    <w:rsid w:val="0076290A"/>
    <w:rsid w:val="00763545"/>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76B92"/>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564"/>
    <w:rsid w:val="00796684"/>
    <w:rsid w:val="007969FC"/>
    <w:rsid w:val="00796A4B"/>
    <w:rsid w:val="00796D29"/>
    <w:rsid w:val="00797632"/>
    <w:rsid w:val="007A0223"/>
    <w:rsid w:val="007A027A"/>
    <w:rsid w:val="007A076C"/>
    <w:rsid w:val="007A1350"/>
    <w:rsid w:val="007A22FB"/>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3A5F"/>
    <w:rsid w:val="00815E0D"/>
    <w:rsid w:val="0081649C"/>
    <w:rsid w:val="008175F2"/>
    <w:rsid w:val="00817731"/>
    <w:rsid w:val="00817CEB"/>
    <w:rsid w:val="00820211"/>
    <w:rsid w:val="0082108B"/>
    <w:rsid w:val="00821348"/>
    <w:rsid w:val="00821A45"/>
    <w:rsid w:val="00822A2A"/>
    <w:rsid w:val="008236C4"/>
    <w:rsid w:val="00823B5C"/>
    <w:rsid w:val="00823EA5"/>
    <w:rsid w:val="0082506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5A0"/>
    <w:rsid w:val="00854E30"/>
    <w:rsid w:val="008563F5"/>
    <w:rsid w:val="0085646B"/>
    <w:rsid w:val="008569A4"/>
    <w:rsid w:val="00856C8F"/>
    <w:rsid w:val="0086032E"/>
    <w:rsid w:val="00860B0B"/>
    <w:rsid w:val="00861144"/>
    <w:rsid w:val="008617E6"/>
    <w:rsid w:val="00861A3A"/>
    <w:rsid w:val="0086229D"/>
    <w:rsid w:val="00862FAF"/>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741E"/>
    <w:rsid w:val="00897546"/>
    <w:rsid w:val="00897AEB"/>
    <w:rsid w:val="008A03BD"/>
    <w:rsid w:val="008A0564"/>
    <w:rsid w:val="008A1CD2"/>
    <w:rsid w:val="008A2246"/>
    <w:rsid w:val="008A4340"/>
    <w:rsid w:val="008A4716"/>
    <w:rsid w:val="008A5216"/>
    <w:rsid w:val="008A56A8"/>
    <w:rsid w:val="008A6E4C"/>
    <w:rsid w:val="008A73C0"/>
    <w:rsid w:val="008A7E7F"/>
    <w:rsid w:val="008B0040"/>
    <w:rsid w:val="008B1AD7"/>
    <w:rsid w:val="008B2528"/>
    <w:rsid w:val="008B3478"/>
    <w:rsid w:val="008B3A92"/>
    <w:rsid w:val="008B466B"/>
    <w:rsid w:val="008B467B"/>
    <w:rsid w:val="008B5196"/>
    <w:rsid w:val="008B747F"/>
    <w:rsid w:val="008C07A4"/>
    <w:rsid w:val="008C18F3"/>
    <w:rsid w:val="008C25C0"/>
    <w:rsid w:val="008C41B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73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8CE"/>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3D56"/>
    <w:rsid w:val="00995543"/>
    <w:rsid w:val="00995DB2"/>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6CC0"/>
    <w:rsid w:val="009B736B"/>
    <w:rsid w:val="009B7485"/>
    <w:rsid w:val="009B7ED9"/>
    <w:rsid w:val="009C03F4"/>
    <w:rsid w:val="009C067D"/>
    <w:rsid w:val="009C0C88"/>
    <w:rsid w:val="009C1D22"/>
    <w:rsid w:val="009C254D"/>
    <w:rsid w:val="009C44A4"/>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2ED"/>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B2"/>
    <w:rsid w:val="00A123F3"/>
    <w:rsid w:val="00A1597D"/>
    <w:rsid w:val="00A1650D"/>
    <w:rsid w:val="00A17551"/>
    <w:rsid w:val="00A20936"/>
    <w:rsid w:val="00A23247"/>
    <w:rsid w:val="00A23F3C"/>
    <w:rsid w:val="00A246D9"/>
    <w:rsid w:val="00A24BC8"/>
    <w:rsid w:val="00A26CD9"/>
    <w:rsid w:val="00A27396"/>
    <w:rsid w:val="00A2781F"/>
    <w:rsid w:val="00A31464"/>
    <w:rsid w:val="00A317A3"/>
    <w:rsid w:val="00A31EAD"/>
    <w:rsid w:val="00A32399"/>
    <w:rsid w:val="00A323A2"/>
    <w:rsid w:val="00A32B27"/>
    <w:rsid w:val="00A33FE0"/>
    <w:rsid w:val="00A34C15"/>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0C7B"/>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000"/>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980"/>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7ABA"/>
    <w:rsid w:val="00B80CBB"/>
    <w:rsid w:val="00B80F64"/>
    <w:rsid w:val="00B8161D"/>
    <w:rsid w:val="00B83679"/>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2326"/>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67A5"/>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0AD9"/>
    <w:rsid w:val="00C323F1"/>
    <w:rsid w:val="00C32BE7"/>
    <w:rsid w:val="00C32E85"/>
    <w:rsid w:val="00C33B9F"/>
    <w:rsid w:val="00C345BB"/>
    <w:rsid w:val="00C3466D"/>
    <w:rsid w:val="00C35717"/>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3DD"/>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0AC"/>
    <w:rsid w:val="00CC533E"/>
    <w:rsid w:val="00CC5783"/>
    <w:rsid w:val="00CC5BDF"/>
    <w:rsid w:val="00CC6A56"/>
    <w:rsid w:val="00CC6D49"/>
    <w:rsid w:val="00CC7C7D"/>
    <w:rsid w:val="00CC7E8D"/>
    <w:rsid w:val="00CD0F06"/>
    <w:rsid w:val="00CD1444"/>
    <w:rsid w:val="00CD1D02"/>
    <w:rsid w:val="00CD29E3"/>
    <w:rsid w:val="00CD382C"/>
    <w:rsid w:val="00CD45A5"/>
    <w:rsid w:val="00CD4AA0"/>
    <w:rsid w:val="00CD6526"/>
    <w:rsid w:val="00CD65C1"/>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4A7C"/>
    <w:rsid w:val="00D0505F"/>
    <w:rsid w:val="00D0535A"/>
    <w:rsid w:val="00D054B6"/>
    <w:rsid w:val="00D05D8F"/>
    <w:rsid w:val="00D1149D"/>
    <w:rsid w:val="00D119EB"/>
    <w:rsid w:val="00D11A9D"/>
    <w:rsid w:val="00D11CB3"/>
    <w:rsid w:val="00D1200B"/>
    <w:rsid w:val="00D129E5"/>
    <w:rsid w:val="00D12E94"/>
    <w:rsid w:val="00D13715"/>
    <w:rsid w:val="00D142B5"/>
    <w:rsid w:val="00D14C29"/>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45A8"/>
    <w:rsid w:val="00D55454"/>
    <w:rsid w:val="00D55A24"/>
    <w:rsid w:val="00D56B77"/>
    <w:rsid w:val="00D57AE2"/>
    <w:rsid w:val="00D61A7C"/>
    <w:rsid w:val="00D61F46"/>
    <w:rsid w:val="00D62059"/>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9C2"/>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1FC4"/>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4D68"/>
    <w:rsid w:val="00DB6065"/>
    <w:rsid w:val="00DB7FC9"/>
    <w:rsid w:val="00DC148E"/>
    <w:rsid w:val="00DC1848"/>
    <w:rsid w:val="00DC2852"/>
    <w:rsid w:val="00DC2DD7"/>
    <w:rsid w:val="00DC343A"/>
    <w:rsid w:val="00DC3730"/>
    <w:rsid w:val="00DC685E"/>
    <w:rsid w:val="00DC6BA2"/>
    <w:rsid w:val="00DD35AB"/>
    <w:rsid w:val="00DD3946"/>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3581"/>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07B84"/>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370F4"/>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A55"/>
    <w:rsid w:val="00E80BA7"/>
    <w:rsid w:val="00E80E02"/>
    <w:rsid w:val="00E81500"/>
    <w:rsid w:val="00E81B45"/>
    <w:rsid w:val="00E81CDA"/>
    <w:rsid w:val="00E81EBD"/>
    <w:rsid w:val="00E82BBF"/>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3888"/>
    <w:rsid w:val="00EA413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5D32"/>
    <w:rsid w:val="00EB65B1"/>
    <w:rsid w:val="00EB6CDB"/>
    <w:rsid w:val="00EC0D0E"/>
    <w:rsid w:val="00EC1F64"/>
    <w:rsid w:val="00EC229D"/>
    <w:rsid w:val="00EC3C59"/>
    <w:rsid w:val="00EC3FFD"/>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03E"/>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1E9"/>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5D81"/>
    <w:rsid w:val="00F679BF"/>
    <w:rsid w:val="00F70CE2"/>
    <w:rsid w:val="00F71859"/>
    <w:rsid w:val="00F71AEC"/>
    <w:rsid w:val="00F723A8"/>
    <w:rsid w:val="00F723CC"/>
    <w:rsid w:val="00F7284B"/>
    <w:rsid w:val="00F73182"/>
    <w:rsid w:val="00F73829"/>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87F"/>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431D"/>
    <w:rsid w:val="00FC5014"/>
    <w:rsid w:val="00FC5CF5"/>
    <w:rsid w:val="00FC6481"/>
    <w:rsid w:val="00FC67C4"/>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4667"/>
    <w:rsid w:val="00FE5066"/>
    <w:rsid w:val="00FE50DD"/>
    <w:rsid w:val="00FE524D"/>
    <w:rsid w:val="00FE69E1"/>
    <w:rsid w:val="00FE6B63"/>
    <w:rsid w:val="00FE71B0"/>
    <w:rsid w:val="00FE7DD2"/>
    <w:rsid w:val="00FF08E2"/>
    <w:rsid w:val="00FF0D8E"/>
    <w:rsid w:val="00FF141C"/>
    <w:rsid w:val="00FF1657"/>
    <w:rsid w:val="00FF1D28"/>
    <w:rsid w:val="00FF2664"/>
    <w:rsid w:val="00FF372C"/>
    <w:rsid w:val="00FF3931"/>
    <w:rsid w:val="00FF3C2F"/>
    <w:rsid w:val="00FF47B0"/>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9C6106-698F-414E-9C15-7FBD001F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paragraph" w:styleId="Heading1">
    <w:name w:val="heading 1"/>
    <w:basedOn w:val="Normal"/>
    <w:next w:val="Normal"/>
    <w:link w:val="Heading1Char"/>
    <w:qFormat/>
    <w:rsid w:val="00EA3888"/>
    <w:pPr>
      <w:keepNext/>
      <w:bidi w:val="0"/>
      <w:spacing w:before="240" w:after="60" w:line="276" w:lineRule="auto"/>
      <w:ind w:left="0" w:firstLine="0"/>
      <w:jc w:val="left"/>
      <w:outlineLvl w:val="0"/>
    </w:pPr>
    <w:rPr>
      <w:rFonts w:ascii="Cambria" w:hAnsi="Cambria"/>
      <w:b/>
      <w:bCs/>
      <w:kern w:val="32"/>
      <w:sz w:val="32"/>
      <w:szCs w:val="32"/>
    </w:rPr>
  </w:style>
  <w:style w:type="paragraph" w:styleId="Heading5">
    <w:name w:val="heading 5"/>
    <w:basedOn w:val="Normal"/>
    <w:next w:val="Normal"/>
    <w:link w:val="Heading5Char"/>
    <w:semiHidden/>
    <w:unhideWhenUsed/>
    <w:qFormat/>
    <w:rsid w:val="00285D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tyle11">
    <w:name w:val="style11"/>
    <w:rsid w:val="00E80A55"/>
    <w:rPr>
      <w:rFonts w:cs="Traditional Arabic" w:hint="cs"/>
      <w:b w:val="0"/>
      <w:bCs w:val="0"/>
      <w:color w:val="000000"/>
      <w:sz w:val="44"/>
      <w:szCs w:val="44"/>
    </w:rPr>
  </w:style>
  <w:style w:type="character" w:customStyle="1" w:styleId="srch1">
    <w:name w:val="srch1"/>
    <w:rsid w:val="00E80A55"/>
    <w:rPr>
      <w:rFonts w:cs="Traditional Arabic" w:hint="cs"/>
      <w:b w:val="0"/>
      <w:bCs w:val="0"/>
      <w:color w:val="E80000"/>
      <w:sz w:val="44"/>
      <w:szCs w:val="44"/>
    </w:rPr>
  </w:style>
  <w:style w:type="character" w:customStyle="1" w:styleId="sora1">
    <w:name w:val="sora1"/>
    <w:rsid w:val="00E80A55"/>
    <w:rPr>
      <w:rFonts w:cs="Traditional Arabic" w:hint="cs"/>
      <w:b w:val="0"/>
      <w:bCs w:val="0"/>
      <w:color w:val="008000"/>
      <w:sz w:val="44"/>
      <w:szCs w:val="44"/>
    </w:rPr>
  </w:style>
  <w:style w:type="paragraph" w:customStyle="1" w:styleId="a">
    <w:basedOn w:val="Normal"/>
    <w:next w:val="Header"/>
    <w:link w:val="Char"/>
    <w:rsid w:val="00E80A55"/>
    <w:pPr>
      <w:tabs>
        <w:tab w:val="center" w:pos="4320"/>
        <w:tab w:val="right" w:pos="8640"/>
      </w:tabs>
      <w:bidi w:val="0"/>
      <w:spacing w:before="0" w:after="0"/>
      <w:ind w:left="0" w:firstLine="0"/>
      <w:jc w:val="left"/>
    </w:pPr>
  </w:style>
  <w:style w:type="character" w:customStyle="1" w:styleId="CharChar1">
    <w:name w:val="Char Char1"/>
    <w:rsid w:val="00E80A55"/>
    <w:rPr>
      <w:lang w:val="en-US" w:eastAsia="en-US" w:bidi="ar-SA"/>
    </w:rPr>
  </w:style>
  <w:style w:type="character" w:customStyle="1" w:styleId="Char">
    <w:name w:val="رأس الصفحة Char"/>
    <w:link w:val="a"/>
    <w:rsid w:val="00E80A55"/>
    <w:rPr>
      <w:sz w:val="24"/>
      <w:szCs w:val="24"/>
    </w:rPr>
  </w:style>
  <w:style w:type="character" w:styleId="CommentReference">
    <w:name w:val="annotation reference"/>
    <w:basedOn w:val="DefaultParagraphFont"/>
    <w:rsid w:val="00E80A55"/>
    <w:rPr>
      <w:sz w:val="16"/>
      <w:szCs w:val="16"/>
    </w:rPr>
  </w:style>
  <w:style w:type="paragraph" w:styleId="CommentText">
    <w:name w:val="annotation text"/>
    <w:basedOn w:val="Normal"/>
    <w:link w:val="CommentTextChar"/>
    <w:rsid w:val="00E80A55"/>
    <w:pPr>
      <w:bidi w:val="0"/>
      <w:spacing w:before="0" w:after="0"/>
      <w:ind w:left="0" w:firstLine="0"/>
      <w:jc w:val="left"/>
    </w:pPr>
    <w:rPr>
      <w:sz w:val="20"/>
      <w:szCs w:val="20"/>
    </w:rPr>
  </w:style>
  <w:style w:type="character" w:customStyle="1" w:styleId="CommentTextChar">
    <w:name w:val="Comment Text Char"/>
    <w:basedOn w:val="DefaultParagraphFont"/>
    <w:link w:val="CommentText"/>
    <w:rsid w:val="00E80A55"/>
  </w:style>
  <w:style w:type="paragraph" w:styleId="CommentSubject">
    <w:name w:val="annotation subject"/>
    <w:basedOn w:val="CommentText"/>
    <w:next w:val="CommentText"/>
    <w:link w:val="CommentSubjectChar"/>
    <w:rsid w:val="00E80A55"/>
    <w:rPr>
      <w:b/>
      <w:bCs/>
    </w:rPr>
  </w:style>
  <w:style w:type="character" w:customStyle="1" w:styleId="CommentSubjectChar">
    <w:name w:val="Comment Subject Char"/>
    <w:basedOn w:val="CommentTextChar"/>
    <w:link w:val="CommentSubject"/>
    <w:rsid w:val="00E80A55"/>
    <w:rPr>
      <w:b/>
      <w:bCs/>
    </w:rPr>
  </w:style>
  <w:style w:type="paragraph" w:styleId="Footer">
    <w:name w:val="footer"/>
    <w:basedOn w:val="Normal"/>
    <w:link w:val="FooterChar"/>
    <w:uiPriority w:val="99"/>
    <w:rsid w:val="00E80A55"/>
    <w:pPr>
      <w:tabs>
        <w:tab w:val="center" w:pos="4153"/>
        <w:tab w:val="right" w:pos="8306"/>
      </w:tabs>
      <w:spacing w:before="0" w:after="0"/>
    </w:pPr>
  </w:style>
  <w:style w:type="character" w:customStyle="1" w:styleId="FooterChar">
    <w:name w:val="Footer Char"/>
    <w:basedOn w:val="DefaultParagraphFont"/>
    <w:link w:val="Footer"/>
    <w:uiPriority w:val="99"/>
    <w:rsid w:val="00E80A55"/>
    <w:rPr>
      <w:sz w:val="24"/>
      <w:szCs w:val="24"/>
    </w:rPr>
  </w:style>
  <w:style w:type="character" w:styleId="PageNumber">
    <w:name w:val="page number"/>
    <w:basedOn w:val="DefaultParagraphFont"/>
    <w:rsid w:val="00E80A55"/>
  </w:style>
  <w:style w:type="paragraph" w:styleId="Header">
    <w:name w:val="header"/>
    <w:basedOn w:val="Normal"/>
    <w:link w:val="HeaderChar"/>
    <w:uiPriority w:val="99"/>
    <w:rsid w:val="00E80A55"/>
    <w:pPr>
      <w:tabs>
        <w:tab w:val="center" w:pos="4153"/>
        <w:tab w:val="right" w:pos="8306"/>
      </w:tabs>
      <w:spacing w:before="0" w:after="0"/>
    </w:pPr>
  </w:style>
  <w:style w:type="character" w:customStyle="1" w:styleId="HeaderChar">
    <w:name w:val="Header Char"/>
    <w:basedOn w:val="DefaultParagraphFont"/>
    <w:link w:val="Header"/>
    <w:uiPriority w:val="99"/>
    <w:rsid w:val="00E80A55"/>
    <w:rPr>
      <w:sz w:val="24"/>
      <w:szCs w:val="24"/>
    </w:rPr>
  </w:style>
  <w:style w:type="character" w:customStyle="1" w:styleId="Heading1Char">
    <w:name w:val="Heading 1 Char"/>
    <w:basedOn w:val="DefaultParagraphFont"/>
    <w:link w:val="Heading1"/>
    <w:rsid w:val="00EA3888"/>
    <w:rPr>
      <w:rFonts w:ascii="Cambria" w:hAnsi="Cambria"/>
      <w:b/>
      <w:bCs/>
      <w:kern w:val="32"/>
      <w:sz w:val="32"/>
      <w:szCs w:val="32"/>
    </w:rPr>
  </w:style>
  <w:style w:type="character" w:customStyle="1" w:styleId="Heading5Char">
    <w:name w:val="Heading 5 Char"/>
    <w:basedOn w:val="DefaultParagraphFont"/>
    <w:link w:val="Heading5"/>
    <w:semiHidden/>
    <w:rsid w:val="00285D4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01766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44830051">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925261306">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271159851">
      <w:bodyDiv w:val="1"/>
      <w:marLeft w:val="0"/>
      <w:marRight w:val="0"/>
      <w:marTop w:val="0"/>
      <w:marBottom w:val="0"/>
      <w:divBdr>
        <w:top w:val="none" w:sz="0" w:space="0" w:color="auto"/>
        <w:left w:val="none" w:sz="0" w:space="0" w:color="auto"/>
        <w:bottom w:val="none" w:sz="0" w:space="0" w:color="auto"/>
        <w:right w:val="none" w:sz="0" w:space="0" w:color="auto"/>
      </w:divBdr>
    </w:div>
    <w:div w:id="1318613830">
      <w:bodyDiv w:val="1"/>
      <w:marLeft w:val="0"/>
      <w:marRight w:val="0"/>
      <w:marTop w:val="0"/>
      <w:marBottom w:val="0"/>
      <w:divBdr>
        <w:top w:val="none" w:sz="0" w:space="0" w:color="auto"/>
        <w:left w:val="none" w:sz="0" w:space="0" w:color="auto"/>
        <w:bottom w:val="none" w:sz="0" w:space="0" w:color="auto"/>
        <w:right w:val="none" w:sz="0" w:space="0" w:color="auto"/>
      </w:divBdr>
    </w:div>
    <w:div w:id="1443039204">
      <w:bodyDiv w:val="1"/>
      <w:marLeft w:val="0"/>
      <w:marRight w:val="0"/>
      <w:marTop w:val="0"/>
      <w:marBottom w:val="0"/>
      <w:divBdr>
        <w:top w:val="none" w:sz="0" w:space="0" w:color="auto"/>
        <w:left w:val="none" w:sz="0" w:space="0" w:color="auto"/>
        <w:bottom w:val="none" w:sz="0" w:space="0" w:color="auto"/>
        <w:right w:val="none" w:sz="0" w:space="0" w:color="auto"/>
      </w:divBdr>
    </w:div>
    <w:div w:id="1572226826">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761442633">
      <w:bodyDiv w:val="1"/>
      <w:marLeft w:val="0"/>
      <w:marRight w:val="0"/>
      <w:marTop w:val="0"/>
      <w:marBottom w:val="0"/>
      <w:divBdr>
        <w:top w:val="none" w:sz="0" w:space="0" w:color="auto"/>
        <w:left w:val="none" w:sz="0" w:space="0" w:color="auto"/>
        <w:bottom w:val="none" w:sz="0" w:space="0" w:color="auto"/>
        <w:right w:val="none" w:sz="0" w:space="0" w:color="auto"/>
      </w:divBdr>
    </w:div>
    <w:div w:id="1764447068">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10149-0AE0-4D82-BE82-EBC67409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4</Pages>
  <Words>1041</Words>
  <Characters>5938</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www.saaid.net/kutob</vt:lpstr>
    </vt:vector>
  </TitlesOfParts>
  <Company>Hewlett-Packard</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www.saaid.net/kutob</dc:title>
  <dc:creator>user</dc:creator>
  <cp:lastModifiedBy>ماجد .</cp:lastModifiedBy>
  <cp:revision>17</cp:revision>
  <cp:lastPrinted>2020-11-20T04:34:00Z</cp:lastPrinted>
  <dcterms:created xsi:type="dcterms:W3CDTF">2020-12-05T12:46:00Z</dcterms:created>
  <dcterms:modified xsi:type="dcterms:W3CDTF">2023-07-10T07:25:00Z</dcterms:modified>
</cp:coreProperties>
</file>