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11"/>
        <w:gridCol w:w="491"/>
        <w:gridCol w:w="526"/>
        <w:gridCol w:w="535"/>
        <w:gridCol w:w="284"/>
        <w:gridCol w:w="351"/>
        <w:gridCol w:w="524"/>
        <w:gridCol w:w="497"/>
        <w:gridCol w:w="598"/>
        <w:gridCol w:w="255"/>
        <w:gridCol w:w="447"/>
        <w:gridCol w:w="398"/>
        <w:gridCol w:w="178"/>
        <w:gridCol w:w="398"/>
        <w:gridCol w:w="504"/>
        <w:gridCol w:w="2054"/>
      </w:tblGrid>
      <w:tr w:rsidR="00142BBF" w:rsidRPr="00360A9E" w14:paraId="77E57F0F" w14:textId="77777777" w:rsidTr="00626C1A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30F9A2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bookmarkStart w:id="0" w:name="_Hlk64977359"/>
            <w:bookmarkStart w:id="1" w:name="_Hlk60140922"/>
            <w:bookmarkStart w:id="2" w:name="_Hlk83108895"/>
            <w:bookmarkStart w:id="3" w:name="_Hlk147573523"/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</w:tr>
      <w:tr w:rsidR="00142BBF" w:rsidRPr="00360A9E" w14:paraId="3D809820" w14:textId="77777777" w:rsidTr="00626C1A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486008" w14:textId="77777777" w:rsidR="00142BBF" w:rsidRPr="00BD264A" w:rsidRDefault="00142BBF" w:rsidP="00626C1A">
            <w:pPr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  <w:r w:rsidRPr="00BD264A">
              <w:rPr>
                <w:rFonts w:ascii="Arial" w:hAnsi="Arial"/>
                <w:color w:val="0000FF"/>
                <w:sz w:val="6"/>
                <w:szCs w:val="18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8D6DF" w14:textId="648BA284" w:rsidR="00142BBF" w:rsidRPr="004C3BFB" w:rsidRDefault="00142BBF" w:rsidP="00626C1A">
            <w:pPr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  <w:r>
              <w:rPr>
                <w:rFonts w:ascii="Arial" w:hAnsi="Arial" w:hint="cs"/>
                <w:color w:val="0000FF"/>
                <w:sz w:val="6"/>
                <w:szCs w:val="18"/>
                <w:rtl/>
              </w:rPr>
              <w:t>التوفيق</w:t>
            </w:r>
            <w:r w:rsidR="006D3863">
              <w:rPr>
                <w:rFonts w:ascii="Arial" w:hAnsi="Arial" w:hint="cs"/>
                <w:color w:val="0000FF"/>
                <w:sz w:val="6"/>
                <w:szCs w:val="18"/>
                <w:rtl/>
              </w:rPr>
              <w:t xml:space="preserve"> .. وضده الحرمان والخذلان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77D2D2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نوع المادة</w:t>
            </w:r>
          </w:p>
        </w:tc>
        <w:tc>
          <w:tcPr>
            <w:tcW w:w="14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DFA9C4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360A9E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خطبة</w:t>
            </w:r>
          </w:p>
        </w:tc>
      </w:tr>
      <w:tr w:rsidR="00142BBF" w:rsidRPr="00360A9E" w14:paraId="2069B395" w14:textId="77777777" w:rsidTr="00626C1A">
        <w:trPr>
          <w:trHeight w:val="163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58C7E3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91526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AD29CC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التاريخ</w:t>
            </w:r>
          </w:p>
        </w:tc>
        <w:tc>
          <w:tcPr>
            <w:tcW w:w="140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294C87" w14:textId="4030687A" w:rsidR="00142BBF" w:rsidRPr="0010055E" w:rsidRDefault="006D3863" w:rsidP="00626C1A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48"/>
                <w:szCs w:val="48"/>
              </w:rPr>
            </w:pPr>
            <w:r w:rsidRPr="006D3863">
              <w:rPr>
                <w:rFonts w:ascii="Arial" w:hAnsi="Arial" w:hint="cs"/>
                <w:color w:val="0000FF"/>
                <w:sz w:val="6"/>
                <w:szCs w:val="18"/>
                <w:rtl/>
              </w:rPr>
              <w:t>16/11/1445هـ</w:t>
            </w:r>
          </w:p>
        </w:tc>
      </w:tr>
      <w:tr w:rsidR="00142BBF" w:rsidRPr="00360A9E" w14:paraId="471816DD" w14:textId="77777777" w:rsidTr="00626C1A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1B1B1F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EC2C62" w14:textId="77777777" w:rsidR="00142BBF" w:rsidRPr="00360A9E" w:rsidRDefault="00142BBF" w:rsidP="00626C1A">
            <w:pPr>
              <w:spacing w:after="0" w:line="240" w:lineRule="auto"/>
              <w:jc w:val="both"/>
              <w:rPr>
                <w:sz w:val="6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6F8750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A6EE7D" w14:textId="77777777" w:rsidR="00142BBF" w:rsidRPr="00DB64F4" w:rsidRDefault="00142BBF" w:rsidP="00626C1A">
            <w:pPr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</w:tr>
      <w:tr w:rsidR="00142BBF" w:rsidRPr="00360A9E" w14:paraId="15BE5A0E" w14:textId="77777777" w:rsidTr="00626C1A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31F3E1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65BF2D" w14:textId="77777777" w:rsidR="00142BBF" w:rsidRPr="006D3863" w:rsidRDefault="00142BBF" w:rsidP="00626C1A">
            <w:pPr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640348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DEBB25" w14:textId="77777777" w:rsidR="00142BBF" w:rsidRPr="00360A9E" w:rsidRDefault="00142BBF" w:rsidP="00626C1A">
            <w:pPr>
              <w:spacing w:after="0" w:line="240" w:lineRule="auto"/>
              <w:jc w:val="both"/>
              <w:rPr>
                <w:sz w:val="6"/>
                <w:szCs w:val="18"/>
                <w:lang w:bidi="ar-EG"/>
              </w:rPr>
            </w:pPr>
          </w:p>
        </w:tc>
      </w:tr>
      <w:tr w:rsidR="00142BBF" w:rsidRPr="00360A9E" w14:paraId="6163BAFC" w14:textId="77777777" w:rsidTr="00626C1A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9175DF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بالناسخ</w:t>
            </w:r>
          </w:p>
        </w:tc>
      </w:tr>
      <w:tr w:rsidR="00142BBF" w:rsidRPr="00360A9E" w14:paraId="17AE8F57" w14:textId="77777777" w:rsidTr="00626C1A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09409E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0DCE4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26FB76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98F2C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465265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D3A424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4CBC70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1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5F9D7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142BBF" w:rsidRPr="00360A9E" w14:paraId="6ED97EA2" w14:textId="77777777" w:rsidTr="00626C1A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BDB51B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بالمفهرس</w:t>
            </w:r>
          </w:p>
        </w:tc>
      </w:tr>
      <w:tr w:rsidR="00142BBF" w:rsidRPr="00360A9E" w14:paraId="4C41E091" w14:textId="77777777" w:rsidTr="00626C1A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DC050A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BA1199" w14:textId="77777777" w:rsidR="00142BBF" w:rsidRPr="00360A9E" w:rsidRDefault="00142BBF" w:rsidP="00626C1A">
            <w:pPr>
              <w:spacing w:after="0" w:line="240" w:lineRule="auto"/>
              <w:jc w:val="both"/>
              <w:rPr>
                <w:sz w:val="6"/>
                <w:szCs w:val="18"/>
                <w:lang w:bidi="ar-EG"/>
              </w:rPr>
            </w:pPr>
          </w:p>
        </w:tc>
      </w:tr>
      <w:tr w:rsidR="00142BBF" w:rsidRPr="00360A9E" w14:paraId="75705BF9" w14:textId="77777777" w:rsidTr="00626C1A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50E72E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C194A5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1/التوفيق للصواب منحة إلهية قدسية 2/بعض صور التوفيق وأمثلة على الحرمان والخذلان 3/على المسلم أن يسأل ربه التوفيق في كل حين وآن</w:t>
            </w:r>
          </w:p>
        </w:tc>
      </w:tr>
      <w:tr w:rsidR="00142BBF" w:rsidRPr="00360A9E" w14:paraId="58827DAD" w14:textId="77777777" w:rsidTr="00626C1A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55E15" w14:textId="77777777" w:rsidR="00142BBF" w:rsidRPr="00360A9E" w:rsidRDefault="00142BBF" w:rsidP="00626C1A">
            <w:pPr>
              <w:pStyle w:val="2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bookmarkStart w:id="4" w:name="_Hlk94879615"/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الوسم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/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74AF0" w14:textId="77777777" w:rsidR="00142BBF" w:rsidRPr="00360A9E" w:rsidRDefault="00142BBF" w:rsidP="00626C1A">
            <w:pPr>
              <w:pStyle w:val="2"/>
              <w:ind w:left="1440" w:hanging="1440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(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التوفيق للصواب، الحرمان والخذلان، أسباب التوفيق، عوامل الفشل والخذلان..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.)</w:t>
            </w:r>
          </w:p>
        </w:tc>
      </w:tr>
      <w:bookmarkEnd w:id="4"/>
      <w:tr w:rsidR="00142BBF" w:rsidRPr="00360A9E" w14:paraId="64D5EE94" w14:textId="77777777" w:rsidTr="00626C1A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1C414C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01D1AE" w14:textId="41C168F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الرئيسي:</w:t>
            </w:r>
            <w:r w:rsidRPr="00360A9E">
              <w:rPr>
                <w:rFonts w:ascii="Arial" w:hAnsi="Arial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hint="cs"/>
                <w:color w:val="0000FF"/>
                <w:sz w:val="6"/>
                <w:szCs w:val="18"/>
                <w:rtl/>
              </w:rPr>
              <w:t xml:space="preserve"> </w:t>
            </w:r>
            <w:r w:rsidR="00FB6D76">
              <w:rPr>
                <w:rFonts w:hint="cs"/>
                <w:color w:val="0000FF"/>
                <w:sz w:val="6"/>
                <w:szCs w:val="18"/>
                <w:rtl/>
              </w:rPr>
              <w:t>قضايا اجتماعية ، بناء المجتمع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...</w:t>
            </w:r>
            <w:r w:rsidRPr="00360A9E"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الفرعي:</w:t>
            </w:r>
            <w:r w:rsidR="00FB6D76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التربية</w:t>
            </w:r>
          </w:p>
        </w:tc>
      </w:tr>
      <w:tr w:rsidR="00142BBF" w:rsidRPr="00360A9E" w14:paraId="5BC8B01F" w14:textId="77777777" w:rsidTr="00626C1A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2E92F5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بمراقب معايير الجودة</w:t>
            </w:r>
          </w:p>
        </w:tc>
      </w:tr>
      <w:tr w:rsidR="00142BBF" w:rsidRPr="00360A9E" w14:paraId="2A22DE0A" w14:textId="77777777" w:rsidTr="00626C1A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197D7D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المجال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EFF14A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التقييم</w:t>
            </w: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08654C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الاقتراح</w:t>
            </w:r>
          </w:p>
        </w:tc>
      </w:tr>
      <w:tr w:rsidR="00142BBF" w:rsidRPr="00360A9E" w14:paraId="5C7DECF5" w14:textId="77777777" w:rsidTr="00626C1A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CFFC6" w14:textId="77777777" w:rsidR="00142BBF" w:rsidRPr="00360A9E" w:rsidRDefault="00142BBF" w:rsidP="00626C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DD161E" w14:textId="77777777" w:rsidR="00142BBF" w:rsidRPr="00360A9E" w:rsidRDefault="00142BBF" w:rsidP="00626C1A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الجدة والابتكار في موضوع الخطبة بحيث تضيف جديدا للمكتبة الخطابية في موضوعها وصياغتها، وتسلم من تكرار الموضوعات المخدومة في الموقع.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61F72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101C6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42BBF" w:rsidRPr="00360A9E" w14:paraId="0DA91CAA" w14:textId="77777777" w:rsidTr="00626C1A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85FA6" w14:textId="77777777" w:rsidR="00142BBF" w:rsidRPr="00360A9E" w:rsidRDefault="00142BBF" w:rsidP="00626C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7A4BAF" w14:textId="77777777" w:rsidR="00142BBF" w:rsidRPr="00360A9E" w:rsidRDefault="00142BBF" w:rsidP="00626C1A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أن تكون الملكية الفكرية للخطيب، بحيث تسلم الخطبة من النقل والنسخ بالنص من الخطب الأخرى.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62D06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EA1EB8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42BBF" w:rsidRPr="00360A9E" w14:paraId="0A49C3CD" w14:textId="77777777" w:rsidTr="00626C1A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BD527E" w14:textId="77777777" w:rsidR="00142BBF" w:rsidRPr="00360A9E" w:rsidRDefault="00142BBF" w:rsidP="00626C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12871D" w14:textId="77777777" w:rsidR="00142BBF" w:rsidRPr="00360A9E" w:rsidRDefault="00142BBF" w:rsidP="00626C1A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مناسبة العنوان ومطابقته للمضمون.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6271E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A7A3F6" w14:textId="77777777" w:rsidR="00142BBF" w:rsidRPr="00360A9E" w:rsidRDefault="00142BBF" w:rsidP="00626C1A">
            <w:pPr>
              <w:spacing w:after="0" w:line="240" w:lineRule="auto"/>
              <w:jc w:val="both"/>
              <w:rPr>
                <w:sz w:val="6"/>
                <w:szCs w:val="18"/>
              </w:rPr>
            </w:pPr>
          </w:p>
        </w:tc>
      </w:tr>
      <w:tr w:rsidR="00142BBF" w:rsidRPr="00360A9E" w14:paraId="79B03AC4" w14:textId="77777777" w:rsidTr="00626C1A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E94220" w14:textId="77777777" w:rsidR="00142BBF" w:rsidRPr="00360A9E" w:rsidRDefault="00142BBF" w:rsidP="00626C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9A975E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سلامة المادة العلمية شرعيا بحيث تكون الأحكام والتصورات الواردة في الخطبة موافقة للمعمول والمفتي به.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ADF7DE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AF043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42BBF" w:rsidRPr="00360A9E" w14:paraId="5E016D3D" w14:textId="77777777" w:rsidTr="00626C1A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B57ED" w14:textId="77777777" w:rsidR="00142BBF" w:rsidRPr="00360A9E" w:rsidRDefault="00142BBF" w:rsidP="00626C1A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F92080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صحة بناء المادة الخطابية في الاستهلال، الشواهد والأدلة، الخاتمة والنتائج، الوحدة الموضوعية.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09CA7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67775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42BBF" w:rsidRPr="00360A9E" w14:paraId="3C09DF94" w14:textId="77777777" w:rsidTr="00626C1A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89DAA" w14:textId="77777777" w:rsidR="00142BBF" w:rsidRPr="00360A9E" w:rsidRDefault="00142BBF" w:rsidP="00626C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558129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صحة المعلومات والأخبار والإحصاءات الواردة في الخطبة.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48EC37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AF083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42BBF" w:rsidRPr="00360A9E" w14:paraId="5BA20FF6" w14:textId="77777777" w:rsidTr="00626C1A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312B2" w14:textId="77777777" w:rsidR="00142BBF" w:rsidRPr="00360A9E" w:rsidRDefault="00142BBF" w:rsidP="00626C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812003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B5FBC3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885E9B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42BBF" w:rsidRPr="00360A9E" w14:paraId="24BB61A4" w14:textId="77777777" w:rsidTr="00626C1A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B3E49" w14:textId="77777777" w:rsidR="00142BBF" w:rsidRPr="00360A9E" w:rsidRDefault="00142BBF" w:rsidP="00626C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A16245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سلامة المادة العلمية في لغتها، وكتابتها الإملائية، وتنسيقها، وعلامات الترقيم.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43AC55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72CB9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42BBF" w:rsidRPr="00360A9E" w14:paraId="015C45FF" w14:textId="77777777" w:rsidTr="00626C1A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9D9F67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F90F8F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68BF5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C419E2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1D1D1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7AE2D1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بعد التعديل</w:t>
            </w:r>
          </w:p>
        </w:tc>
      </w:tr>
      <w:tr w:rsidR="00142BBF" w:rsidRPr="00360A9E" w14:paraId="661198F6" w14:textId="77777777" w:rsidTr="00626C1A">
        <w:trPr>
          <w:trHeight w:val="20"/>
        </w:trPr>
        <w:tc>
          <w:tcPr>
            <w:tcW w:w="143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F5EFDF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02C9C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المس</w:t>
            </w:r>
            <w:r>
              <w:rPr>
                <w:rFonts w:ascii="Arial" w:hAnsi="Arial" w:hint="cs"/>
                <w:sz w:val="6"/>
                <w:szCs w:val="18"/>
                <w:rtl/>
              </w:rPr>
              <w:t>ؤ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ول</w:t>
            </w:r>
          </w:p>
        </w:tc>
        <w:tc>
          <w:tcPr>
            <w:tcW w:w="293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BC1F82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142BBF" w:rsidRPr="00360A9E" w14:paraId="58AB5B9E" w14:textId="77777777" w:rsidTr="00626C1A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26144C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E575E8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E93E5D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21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A6400" w14:textId="77777777" w:rsidR="00142BBF" w:rsidRPr="00360A9E" w:rsidRDefault="00142BBF" w:rsidP="00626C1A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6"/>
                <w:szCs w:val="18"/>
                <w:rtl/>
              </w:rPr>
              <w:t>محمد عبد التواب صابر</w:t>
            </w:r>
          </w:p>
        </w:tc>
      </w:tr>
    </w:tbl>
    <w:p w14:paraId="64B68EF6" w14:textId="77777777" w:rsidR="00FB6D76" w:rsidRDefault="00FB6D76" w:rsidP="00142BBF">
      <w:pPr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2B6545D0" w14:textId="77777777" w:rsidR="00FB6D76" w:rsidRDefault="00FB6D76" w:rsidP="00142BBF">
      <w:pPr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521BB84F" w14:textId="77777777" w:rsidR="00FB6D76" w:rsidRDefault="00FB6D76" w:rsidP="00142BBF">
      <w:pPr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40E6B3E9" w14:textId="673407CA" w:rsidR="00142BBF" w:rsidRDefault="00142BBF" w:rsidP="00142BBF">
      <w:pPr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  <w:bookmarkEnd w:id="0"/>
      <w:bookmarkEnd w:id="1"/>
      <w:bookmarkEnd w:id="2"/>
      <w:bookmarkEnd w:id="3"/>
    </w:p>
    <w:p w14:paraId="6D90C09E" w14:textId="77777777" w:rsidR="00142BBF" w:rsidRPr="004A7CC2" w:rsidRDefault="00142BBF" w:rsidP="00142BBF">
      <w:pPr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>وَتَأْخُذُك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الدَّهْشَةُ مِنْ شَخْصٍ ي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>ق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>ل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ِّ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>بُ خِلَالَ يَوْمِهِ وَلَيْلَتِهِ صَفَحَات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التَّوَاصُل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>، مُتَنَقِّلًا مِنْ تَطْبِيقٍ لِآخَرَ، وَمِنْ حِسَابٍ لِثَانٍ، يَتَرَيَّثُ عِنْدَ كُلّ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مَقْطَعٍ صِحِّيٍّ وَغِذَائِيٍّ، وَيَنْسَجِمُ مَعَ كُلّ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مَوْقِفٍ رِيَاضِيٍّ وَفُكَاهِيّ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ٍ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وَمُوسِيقِيّ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ٍ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وَغَيْرِهِ؛ لَكِنَّهُ 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-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>لِلْأَسَفِ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-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مَتَى صَادَفَهُ مَقْطَع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قُرْآنِيّ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>، أَوْ مَوْعِظَة</w:t>
      </w:r>
      <w:r w:rsidRPr="005E3D3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5E3D3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لَمْ يُطِقْ سَمَاعَهُ</w:t>
      </w:r>
      <w:r w:rsidRPr="004A7CC2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...</w:t>
      </w:r>
    </w:p>
    <w:p w14:paraId="4C40F201" w14:textId="69B1F4B8" w:rsidR="00B110F3" w:rsidRPr="000C7C91" w:rsidRDefault="003361AA" w:rsidP="00FB6D76">
      <w:pPr>
        <w:bidi w:val="0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الخطبة الأولى</w:t>
      </w:r>
      <w:r w:rsidR="00B110F3" w:rsidRPr="000C7C91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21619E9A" w14:textId="77777777" w:rsidR="00401B96" w:rsidRPr="000C7C91" w:rsidRDefault="00401B96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0956D4F4" w14:textId="51C668FE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الْحَمْدُ لِلَّهِ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فّ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قَ مَنْ شَاءَ بِفَضْلِهِ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وَمَنَعَ مَنْ شَاءَ بِعَدْلِهِ، لَا ي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سْأَلُ عَنْ تَدْبِيرِهِ وَأَمْرِهِ، الْكَبِير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فِي عَلْيَائِهِ، وَأَشْهَدُ أَلَّا إِلَهَ إِلَّا اللَّه</w:t>
      </w:r>
      <w:r w:rsidR="00693A59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وَأَنَّ مُحَمَّدًا خَيْر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أَنْبِيَائِهِ وَأَفْضَل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رُسُلِهِ؛ فَصَلَوَات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رُبِّيَ عَلَيْهِ</w:t>
      </w:r>
      <w:r w:rsidR="00693A59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وَعَلَى صَحَابَتِهِ</w:t>
      </w:r>
      <w:r w:rsidR="00693A59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وَمَنْ سَارَ عَلَى نَهْجِهِ؛ (</w:t>
      </w:r>
      <w:r w:rsidRPr="000C7C91">
        <w:rPr>
          <w:rFonts w:cs="Traditional Arabic"/>
          <w:b/>
          <w:bCs/>
          <w:sz w:val="28"/>
          <w:szCs w:val="36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[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آلِ عِمْرَانَ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102]، (</w:t>
      </w:r>
      <w:r w:rsidRPr="000C7C91">
        <w:rPr>
          <w:rFonts w:cs="Traditional Arabic"/>
          <w:b/>
          <w:bCs/>
          <w:sz w:val="28"/>
          <w:szCs w:val="36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[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النِّسَاءِ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1]؛ أَمَّا بَعْدُ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</w:p>
    <w:p w14:paraId="0C91B311" w14:textId="2AFBCAD9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54807328" w14:textId="59D39BE4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عِبَادَ اللَّهِ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مِنْحَةٌ إِلَهِيَّةٌ رَبَّانِيَّةٌ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وَهِبَةٌ قُدْسِيَّةٌ سَمَاوِيَّةٌ، تَحْتَلُّ أَ</w:t>
      </w:r>
      <w:r w:rsidR="00A87F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عْلَى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مَصَافّ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النِّعَمِ، وَتَتَرَبَّعُ عَلَى عَرْش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الْعَطَايَا </w:t>
      </w:r>
      <w:r w:rsidR="00A87F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وَرُؤْوسِ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الْقِمَم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مَنْ أُعْطِي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هَا فَقَدْ أُعْطِيَ رِبْح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الدُّنْيَا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وَفَلَاح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الْآخِرَة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وَمَنْ مَلَكَهَا فَقَدْ أَمِنَ عَثَرَات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الدَّهْر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وَغَوَائِل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الزَّمَان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بِهَا يَتَجَاوَز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الْعَبْدُ الْمِحَنَ 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وَيَتَخَطَّى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الصِّعَاب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وَمِنْهَا يَسْتَلْهِمُ الرَّأْيَ وَيَكْتَسِبُ الصَّوَاب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وَبِوُجُودِهَا يَعْمَلُ الْأَصْلَح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وَيُحْسِنُ الْجَوَابَ، م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نْ ر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ز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ق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هَا جَاءَتْهُ الْفُتُوحَاتُ الرَّبَّانِيَّةُ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وَتَوَافَدَتْ عَلَيْهِ الْإِمْدَادَات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السَّمَاوِيَّة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؛ إِنَّهُ التَّوْفِيقُ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يَا عِبَادَ اللَّهِ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وَمُقَابِل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الْخِذْلَان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16CA725" w14:textId="17CE8DDA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5ECE9CD2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فَأَمَّا دَلِيلُهُ فِي الْقُرْآنِ فَقَوْل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اللَّهِ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-تَعَالَى-: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(</w:t>
      </w:r>
      <w:r w:rsidRPr="000C7C91">
        <w:rPr>
          <w:rFonts w:cs="Traditional Arabic"/>
          <w:b/>
          <w:bCs/>
          <w:sz w:val="28"/>
          <w:szCs w:val="36"/>
          <w:rtl/>
        </w:rPr>
        <w:t>وَمَا تَوْفِيقِي إِلَّا بِاللَّهِ</w:t>
      </w:r>
      <w:r w:rsidR="00575F6F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)[هُودٍ: 88]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وَأَمَّا فِي السّ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ن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فَقَوْلُهُ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-عَلَيْهِ الصَّلَاةُ وَالسَّلَامُ-: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يَا حَيُّ يَا قَيُّومُ، بِرَحْمَتِكَ أَسْتَغِيثُ، أَصْل</w:t>
      </w:r>
      <w:r w:rsidR="00401B96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ح</w:t>
      </w:r>
      <w:r w:rsidR="00401B96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لِي شَأْن</w:t>
      </w:r>
      <w:r w:rsidR="00401B96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ي</w:t>
      </w:r>
      <w:r w:rsidR="00401B96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كُلّ</w:t>
      </w:r>
      <w:r w:rsidR="00401B96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ه</w:t>
      </w:r>
      <w:r w:rsidR="00401B96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، وَلَا تَكِلْنِي إِلَى نَفْسِي طَرْفَةَ عَيْنٍ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"، وَيَقُولُ عَنْهُ الْإِمَام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ابْن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الْقَيِّمِ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-رَحِمَهُ اللَّهُ-: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"أ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جْم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ع</w:t>
      </w:r>
      <w:r w:rsidR="001E782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الْعَارِفُونَ بِاللَّهِ عَلَى أَنَّ التَّوْفِيقَ هُوَ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أَلَّا يَكِلَك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اللَّهُ إِلَى نَفْسِكَ، وَأَنَّ الْخِذْلَانَ هُوَ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أَنْ يُخَلِّيَ بَيْنَكَ وَبَيْنَ نَفْسِكَ"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0159F23" w14:textId="1AF1A031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37631595" w14:textId="0A1F6FC0" w:rsidR="00B110F3" w:rsidRPr="000C7C91" w:rsidRDefault="00E44C7E" w:rsidP="00401B9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أَيُّهَا الْمُسْلِمُونَ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ص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وَر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التَّوْفِيق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فِي حَيَاتِنَا كَثِيرَة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وَأَمْثِلَةُ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الْحِرْمَان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فِي وَاقِعِنَا عَدِيدَة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؛ فَلَوْ </w:t>
      </w:r>
      <w:r w:rsidR="00CC07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تَأَمَّلْتُمْ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إِلَى مَلَايِينَ مِنَ الْبَشَرِ عَلَى هَذِهِ الْأَرْضِ الْمُتَرَامِيَةِ فِي سَاعَاتِ اللَّيْلِ الْأَخِيرَةِ </w:t>
      </w:r>
      <w:r w:rsidR="00CC07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وَهُمْ </w:t>
      </w:r>
      <w:r w:rsidR="00CC073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</w:t>
      </w:r>
      <w:r w:rsidR="00CC073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CC073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غ</w:t>
      </w:r>
      <w:r w:rsidR="00CC073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CC073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طُّونَ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فِي نَوْمِهِمُ الثَّقِيلِ وَسُبَاتِهِمُ الْعَمِيقِ؛ بَيْنَمَا ي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ح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َضِّ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رُ فِئَة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قَلِيلَة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أَنْفُس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اسْتِعْدَاد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لِصَلَاةِ الْفَجْرِ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يَشْهَدُوا الْجَمَاعَة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C07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يَصْدُقُوْنَ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C07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في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إِيمَانِهِمْ، لِي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س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مُوا مِنَ النِّفَاقِ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وَيُدْرِكُوا مَوْعِدَ تَقْسِيم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الْأَرْزَاق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وَمَا ذَلِكَ سِوَى التَّوْفِيقِ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</w:p>
    <w:p w14:paraId="7497F8E1" w14:textId="10C49B85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6F3FC12E" w14:textId="51AE773F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وَبَيْنَمَا قَوْمٌ يَحْزِمُونَ حَقَائِبَهُمْ وَيَشُدُّونَ أَمْتِعَتَهُمْ لِقَضَاءِ الْإِجَازَةِ خَارِجَ مُدُنِهِمْ وَ</w:t>
      </w:r>
      <w:r w:rsidR="00CC07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بُلْدَانِهِمْ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قَاطِعِينَ </w:t>
      </w:r>
      <w:r w:rsidR="00CC07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فَيْ سَبِيْلِ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ذَلِكَ آلَاف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الْأَمْيَالِ</w:t>
      </w:r>
      <w:r w:rsidR="005B1B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قَاصِدِينَ الْمُتْعَة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وَالرَّاحَة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فِي الْوَقْتِ الَّذِي لَمْ يُفَكِّرُوا يَوْمًا أَنْ يَحُجُّوا بَيْتَ اللَّهِ الْحَرَام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يَقْضُونَ الْفَرِيضَة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وَيُؤَدُّونَ الشَّعِيرَةَ، وَعُذْر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 فِي ذَلِكَ الزِّحَام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وَشِدَّة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الْحَرِّ أَوْ عَجْز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الصِّحِّيّ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وَالْمَالِيّ</w:t>
      </w:r>
      <w:r w:rsidR="00401B9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؛ مَعَ أَنَّ كَثِيرًا مِنْهُمْ قَدْ طَافَ مُدُنًا سِيَاحِيَّةً كَثِيرَةً، وَزَارَ عَوَاصِمَ </w:t>
      </w:r>
      <w:r w:rsidR="00617F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غَرْبِيَّةَ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عَدِيدَةً؛ لَكِنَّ فِئَةً قَلِيلَةً 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رَغْمَ ظُرُوفِهَا الصَّعْبَةِ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تَجَهَّزَتْ لِلْحَجِّ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يَسُوقُهَا شَوْق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هَا لِبَيْتِهِ الْعَتِيقِ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وَأَدَاء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شَعَائِرِ الْحَجِّ وَمَنَاسِك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5B1B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تَل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س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 لِلنَّفَحَاتِ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وَتَع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ض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 لِلْم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مَاتِ، ي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ع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دُّونَ السَّاعَاتِ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وَيَحْسُبُونَ الْأَوْقَاتَ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أَلَيْسَ هُوَ التَّوْفِيق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</w:p>
    <w:p w14:paraId="37197B10" w14:textId="7AC6F7BE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BE2E98F" w14:textId="02EB2DF4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وَآخَرُونَ فِي وَظَائِفِهِمْ وَحِرَفِهِمْ يَعْمَلُونَ، أَوْ مَعَ زَوْجَاتِهِمْ وَذُرِّيَّاتِهِمْ يَتَحَادَثُونَ، أَوْ فِي أَسْوَاقِهِمْ يَبِيعُونَ وَيَشْتَرُونَ </w:t>
      </w:r>
      <w:r w:rsidR="00216E6B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وَبَيْنَمَا </w:t>
      </w:r>
      <w:r w:rsidR="00216E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هُمْ </w:t>
      </w:r>
      <w:r w:rsidR="00216E6B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كَذَلِكَ</w:t>
      </w:r>
      <w:r w:rsidR="00216E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إِذْ سَمِعُوا مُنَادِيَ اللَّه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(حَيَّ عَلَى الصَّلَاةِ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فَلَبَّوْا ذَلِكَ النِّدَاءَ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وَأَجَابُوا دَاعِيَ رَبِّ الْأَرْضِ وَالسَّمَاءِ؛ فَنَهَضُوا مِنْ فَوْرِهِمْ لَا يَلْوُونَ عَلَى شَيْء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وَقَوْم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رُبَّمَا لَيْسَ لَدَيْهِمْ مِنْ عُذْر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وَلَا مَا يَشْغَلُهُمْ سِوَى ضَعْفِ الْإِيمَانِ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وَخَو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الْعَزِيمَة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وَمَرَض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الْغَفْلَة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، لَمْ 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يَلْتَفِتُوا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لِلدَّاعِي</w:t>
      </w:r>
      <w:r w:rsidR="000C23C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وَلَا لِمَنْ لَهُ يُنَادِي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فَعَلِم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</w:t>
      </w:r>
      <w:r w:rsidR="000C23C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يَقِينًا أَنَّهُ الْحِرْمَانُ وَالْخِذْلَانُ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478AD6B" w14:textId="440CC366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4B2709DC" w14:textId="13E819E5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إِنَّ قَوْمًا يَهْرَعُونَ رَغْمَ انْشِغَالِهِمْ إِلَى النَّوْمِ وَالرَّاحَةِ وَالطَّعَام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وَالشَّرَاب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وَالْمُسَلْسَلَات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وَالْمُبَارَيَات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بَيْنَمَا تَغِيبُ تِلْكَ الْهِمَّةُ وَيَنْعَدِمُ ذَلِكُمُ النَّشَاطُ إِذَا نُودُوا لِعَمَل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الْآخِرَة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مِنْ صَلَاة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وَجُمْعَة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وَمُحَاضَرَة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وَدَرْس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B6E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وَذِكْرٍ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فَاعْلَمْ حِين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هَا أَنَّهُ التَّوْفِيقُ إِذْ ح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مُوهُ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C4B95F0" w14:textId="34BF83DE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33B220F4" w14:textId="622302CC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يَعُدُّونَ الْأَوْقَاتَ لِيَشْهَدُوا حَدَثَ الْمُبَارَيَاتِ وَالسِّبَاقَاتِ وَ</w:t>
      </w:r>
      <w:r w:rsidR="004850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حَضُوْرَ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الْبُطُولَاتِ وَالْفَعَالِيَّاتِ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وَيَقْطَعُونَ التَّذَاكِرَ و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ال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ح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ج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وز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ات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وَرُبَّمَا احْتَاجَ بَعْض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 سَفَرًا؛ لَكِنَّكَ تَفْتَقِدُهُمْ فِي مَشَاعِر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الْحَجّ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وَبَيْنَ مَنَاسِكِهِ</w:t>
      </w:r>
      <w:r w:rsidR="005225D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50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فَهُمْ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يَعْتَذِرُونَ عَنْ أَدَاءِ الْوَاجِبَاتِ وَالْقُرُبَاتِ </w:t>
      </w:r>
      <w:r w:rsidR="004850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لِمُسَوِغَاْتٍ وَاْهِيَةٍ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وَرُبَّمَا لَمْ يَكُنْ بَيْنَهُمْ وَبَيْنَهَا سِوَى أَمْتَار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إِنَّهُ التَّوْفِيقُ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D856003" w14:textId="6AF6D64B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53A6F6EC" w14:textId="458D66AD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يَسْتَبِقُونَ الْمَقَاعِد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وَالْمُدَرَّجَات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وَرُبَّمَا جَلَسُوا عَلَى الْأَرْصِفَةِ وَالشَّوَارِعِ السَّاعَات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بَيْنَ زِحَامٍ شَدِيدٍ وَح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رٍّ أَشَدَّ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225D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قَائِمِيْنَ وَقَاعِدِيْنَ؛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كُلُّ ذَلِكَ حَتَّى يُشَاهِدُوا مُبَارَيَات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وَأُولُمْبِيَّات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فَعَالِيَّات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وَحَفْلَات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؛ ثُمَّ تَفْتَقِدُهُمْ فِي الصُّفُوفِ الْأُولَى فِي الْمَسَاجِدِ </w:t>
      </w:r>
      <w:r w:rsidR="005225D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حَلَقَاتِ </w:t>
      </w:r>
      <w:r w:rsidR="005225D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الْقُرْآنِ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225D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وَدُرُوْسِ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الْعِلْم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وَالْعُلَمَاء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84261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وَحُضُور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الْج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عِ 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وَالْجَمَاعَاتِ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بِحُجَّةِ الِانْشِغَالِ وَالْحَرِّ وَرُبَّمَا ض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يق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الْمَكَان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أَلَيْسَ هُوَ الْخِذْلَان</w:t>
      </w:r>
      <w:r w:rsidR="0084261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599F6FBD" w14:textId="20D99928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475BA41C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وَبَيْنَمَا قَوْمٌ يَبِيتُونَ لِرَبِّهِمْ سُجَّدًا وَقِيَامًا يَتْلُونَ الْآيَاتِ وَيَتَحَسَّرُونَ عَلَى الزَّلَّاتِ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وَيَسْتَغْفِرُونَ لِلْهَفَوَاتِ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وَيَشْكُرُونَ النِّعَمَ وَالْخَيْرَاتِ، وَفِي مُقَابِلِهِمْ قَوْم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يَبِيتُونَ عَلَى لَهْوِهِمْ سَاهِرُونَ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وَفِي غَفْلَتِهِمْ يَعْمَهُونَ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ضِحْكَات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وَقَهْقَهَات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وَغِنَاء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وَمُسَلْسَلَات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وَشِي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ش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وَمُعَسَّلَات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مَجَالِس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 حَسْرَة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وَاجْتِمَاعَات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 غَفْلَة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إِنَّهُ التَّوْفِيقُ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25350AF" w14:textId="660BB796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21B3A0FD" w14:textId="2332FFE5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>وَآخَرُونَ يَقْرَءُونَ أَوْرَاد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وَبِذِكْرِ رَبِّهِمْ تَلْهَجُ أَلْسِنَتُهُمْ وَالصَّلَاة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عَلَى نَبِيِّهِمْ، تَجِدُ آخَرِينَ تُسَبِّحُ أَلْسِنَت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 بِذِكْرِ أَشْخَاصِهِمْ وَتَمْجِيدِهِمْ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وَاسْتِعْرَاض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أَح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سَاب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 وَتَارِيخ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وَرِثَاء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مَاضِيه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 وَهِجَاء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خُصُومِهِمْ</w:t>
      </w:r>
      <w:r w:rsidR="001A40B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وَالتَّفَاخُر</w:t>
      </w:r>
      <w:r w:rsidR="001A40B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عَلَيْهِمْ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إِنَّهُ </w:t>
      </w:r>
      <w:r w:rsidR="00A12A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الْخِذْلَان</w:t>
      </w:r>
      <w:r w:rsidR="00A12A7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42C857AC" w14:textId="347CE13A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0333C316" w14:textId="1ADFEA21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أَيُّهَا الْمُسْلِمُونَ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لَيْسَ كُلّ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مَا يُح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بُّ ي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نَالُ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وَلَا كُلّ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مَا ي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رْغَبُ يَتَحَقَّقُ</w:t>
      </w:r>
      <w:r w:rsidR="00DA08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إِنَّمَا يَجِبُ الْإِيمَانُ وَالْقَوْلُ بِأَنَّ كُلَّ إِرَادَةٍ فِي الْكَوْنِ وَمَشِيئَةٍ هِيَ خَاضِعَةٌ لِإِرَادَةِ اللَّهِ وَتَابِعَةٌ لِمَشِيئَتِهِ؛ وَالْأَمْثِلَة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الَّتِي سَنَسُوقُهَا خَيْر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شَوَاهِد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فَهَذَا إِبْرَاهِيمُ الْخَلِيل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-عَلَيْهِ السَّلَامُ-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كَمْ حَرَصَ عَلَى هِدَايَةِ أَبِيهِ وَخَاطَبَهُ بِكُلِّ لُطْفٍ وَأَدَبٍ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وَبِأَحْسَن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أُسْلُوبٍ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وَأَجْمَل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عِبَارَة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(</w:t>
      </w:r>
      <w:r w:rsidRPr="000C7C91">
        <w:rPr>
          <w:rFonts w:cs="Traditional Arabic"/>
          <w:b/>
          <w:bCs/>
          <w:sz w:val="28"/>
          <w:szCs w:val="36"/>
          <w:rtl/>
        </w:rPr>
        <w:t>يَا أَبَتِ إِنِّي أَخَافُ أَنْ يَمَسَّكَ عَذَابٌ مِنَ الرَّحْمَنِ فَتَكُونَ لِلشَّيْطَانِ وَلِيًّا</w:t>
      </w:r>
      <w:r w:rsidR="00575F6F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)[</w:t>
      </w:r>
      <w:r w:rsidR="00BF0780" w:rsidRPr="000C7C91">
        <w:rPr>
          <w:rFonts w:cs="Traditional Arabic"/>
          <w:sz w:val="28"/>
          <w:szCs w:val="36"/>
          <w:rtl/>
        </w:rPr>
        <w:t>مَرْيَمَ: 45]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فَرَدَّ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(</w:t>
      </w:r>
      <w:r w:rsidRPr="000C7C91">
        <w:rPr>
          <w:rFonts w:cs="Traditional Arabic"/>
          <w:b/>
          <w:bCs/>
          <w:sz w:val="28"/>
          <w:szCs w:val="36"/>
          <w:rtl/>
        </w:rPr>
        <w:t>لَئِنْ لَمْ تَنْتَهِ لَأَرْجُمَنَّكَ وَاهْجُرْنِي مَلِيًّا</w:t>
      </w:r>
      <w:r w:rsidR="00575F6F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)[</w:t>
      </w:r>
      <w:r w:rsidR="00BF0780" w:rsidRPr="000C7C91">
        <w:rPr>
          <w:rFonts w:cs="Traditional Arabic"/>
          <w:sz w:val="28"/>
          <w:szCs w:val="36"/>
          <w:rtl/>
        </w:rPr>
        <w:t>مَرْيَمَ: 46]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فَر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ضِي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أَب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وهُ الشِّرْك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وَخَسِرَ التَّوْحِيد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إِنَّهُ الْخِذْلَانُ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3BDC1B4" w14:textId="4BB09447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3CFC6CE" w14:textId="7CDAEBD4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ثُمَّ نُوح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-عَلَيْهِ السَّلَامُ-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كَمْ حَرَصَ عَلَى نَجَاةِ ابْنِهِ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فَلَمَّا فَارَ التَّنُّورُ وَفَتَحَتِ السَّمَاءُ أَبْوَابَهَا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وَالْأَرْض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عُيُون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هَا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ر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ب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نُوح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السَّفِينَة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وَالْمُؤْمِنُونَ مَعَهُ، وَفِي هَذِهِ اللَّحَظَاتِ الصَّعْبَةِ يُنَادِي ابْن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لِقَبُول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دَعَوْت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حَتَّى يَنْجُوَ بِنَفْسِهِ مِنَ الْغَرَقِ الْمُهْلِكِ وَالْمَوْتِ الْمُحَقَّقِ؛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 سُبْحَانَهُ: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(</w:t>
      </w:r>
      <w:r w:rsidRPr="000C7C91">
        <w:rPr>
          <w:rFonts w:cs="Traditional Arabic"/>
          <w:b/>
          <w:bCs/>
          <w:sz w:val="28"/>
          <w:szCs w:val="36"/>
          <w:rtl/>
        </w:rPr>
        <w:t>وَهِيَ تَجْرِي بِهِمْ فِي مَوْجٍ كَالْجِبَالِ وَنَادَى نُوحٌ ابْنَهُ وَكَانَ فِي مَعْزِلٍ يَا بُنَيَّ ارْكَبْ مَعَنَا وَلَا تَكُنْ مَعَ الْكَافِرِينَ</w:t>
      </w:r>
      <w:r w:rsidR="00575F6F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)[</w:t>
      </w:r>
      <w:r w:rsidR="00BF0780" w:rsidRPr="000C7C91">
        <w:rPr>
          <w:rFonts w:cs="Traditional Arabic"/>
          <w:sz w:val="28"/>
          <w:szCs w:val="36"/>
          <w:rtl/>
        </w:rPr>
        <w:t>هُودٍ: 42]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فَظَنَّ الْأَحْمَقُ أَنَّ جَبَلًا مَا يَأْوِي إِلَيْهِ يَعْصِمُهُ مِنْ أَمْرِ اللَّهِ الْقَاضِي بِإِغْرَاقِ الْأَرْضِ جَمِيعًا، وَهُوَ يَرَى بِأُمّ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عَيْنَيْهِ أَمْوَاجًا مُتَلَاطِمَةً </w:t>
      </w:r>
      <w:r w:rsidR="006149D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كَالْجِبَالِ</w:t>
      </w:r>
      <w:r w:rsidR="006149D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عَاتِيَةً؛ حَيْثُ قَالَ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(</w:t>
      </w:r>
      <w:r w:rsidRPr="000C7C91">
        <w:rPr>
          <w:rFonts w:cs="Traditional Arabic"/>
          <w:b/>
          <w:bCs/>
          <w:sz w:val="28"/>
          <w:szCs w:val="36"/>
          <w:rtl/>
        </w:rPr>
        <w:t>سَآوِي إِلَى جَبَلٍ يَعْصِمُنِي مِنَ الْمَاءِ قَالَ لَا عَاصِمَ الْيَوْمَ مِنْ أَمْرِ اللَّهِ إِلَّا مَنْ رَحِمَ وَحَالَ بَيْنَهُمَا الْمَوْجُ فَكَانَ مِنَ الْمُغْرَقِينَ</w:t>
      </w:r>
      <w:r w:rsidR="00575F6F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)[</w:t>
      </w:r>
      <w:r w:rsidR="00BF0780" w:rsidRPr="000C7C91">
        <w:rPr>
          <w:rFonts w:cs="Traditional Arabic"/>
          <w:sz w:val="28"/>
          <w:szCs w:val="36"/>
          <w:rtl/>
        </w:rPr>
        <w:t>هُودٍ: 43]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، وَهُنَا تَعْلَمُ </w:t>
      </w:r>
      <w:r w:rsidR="0082228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يَقِينًا</w:t>
      </w:r>
      <w:r w:rsidR="0082228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عَاقِبَةَ الْخِذْلَانِ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5B789562" w14:textId="3F3D4ED8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050AC64D" w14:textId="6D1C19B3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وَيُحَاوِلُ نَبِيُّ الرَّحْمَةِ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كَذَلِكَ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دَعْوَة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عَمِّهِ لِلتَّوْحِيدِ؛ فَلَمْ يُوَفّ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قْ لَهَا</w:t>
      </w:r>
      <w:r w:rsidR="00BF0780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رَغْمَ عِلْمِهِ بِصِحَّةِ مَا جَاءَ بِهِ ابْن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أَخِيهِ؛ </w:t>
      </w:r>
      <w:r w:rsidR="006149D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فَهُوَ الْقَائِلُ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</w:p>
    <w:p w14:paraId="61C2D824" w14:textId="2FF55882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ق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د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عَلِم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بِأَن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د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ح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د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*** م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خَيْر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د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الْبَر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يَّة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د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</w:t>
      </w:r>
    </w:p>
    <w:p w14:paraId="3F3A6F00" w14:textId="3A5709FA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وَدَعَوْت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نِي وَزَعَمْت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أَنَّكَ نَاصِح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*** وَلَقَدْ صَدَق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6B3057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وَكُنْت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ث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مَّ أَمِين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</w:t>
      </w:r>
    </w:p>
    <w:p w14:paraId="4D396EB0" w14:textId="7BFA0C51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وَعَرَض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دِينًا قَدْ عَلِم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بِأَنَّهُ *** مِنْ خَيْرِ أَدْيَانِ الْبَرِيَّةِ دِين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</w:t>
      </w:r>
    </w:p>
    <w:p w14:paraId="72AA39F6" w14:textId="16085FBD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لَوْلَا ال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ام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ة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ح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ذ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ار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س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ب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ة</w:t>
      </w:r>
      <w:r w:rsidR="00BF0780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*** ل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ج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د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ن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 س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ح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 بِذَاكَ مُب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ين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</w:t>
      </w:r>
    </w:p>
    <w:p w14:paraId="1AFB4869" w14:textId="215F0D57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09662CF3" w14:textId="6E592B46" w:rsidR="00B110F3" w:rsidRPr="000C7C91" w:rsidRDefault="006149DD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َيَتَقَطَّعُ قَلْبُ النَّبِيِّ </w:t>
      </w:r>
      <w:r w:rsidR="00CA334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-صَلَّى اللَّهُ عَلَيْهِ وَسَلَّمَ-</w:t>
      </w:r>
      <w:r w:rsidR="00CA334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أَلَمًا وَحُزْنًا لِإِعْرَاض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عَمِّهِ، وَلَا غَرَابَة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2A64A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فَقَدْ حَمَاهُ وَدَعْوَت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مِنْ أَنْ يَمَسَّهُ كُفَّار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قُرَيْش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بِشَيْءٍ مُنْذُ أَعْلَنَ رِسَالَتَهُ وَحَتَّى أَتَتْهُ مَنِيَّتُهُ، وَمِمَّا قَالَهُ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</w:p>
    <w:p w14:paraId="65D21092" w14:textId="10CF46E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وَاللَّه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لَنْ ي</w:t>
      </w:r>
      <w:r w:rsidR="00044AC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ص</w:t>
      </w:r>
      <w:r w:rsidR="00044AC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لُوا إِلَيْكَ بِجَمْعِهِمْ *** حَتَّى أ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س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دَ فِي التُّرَابِ دَفِين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</w:t>
      </w:r>
    </w:p>
    <w:p w14:paraId="09C5A7B7" w14:textId="4F00A2B2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فَاصْدَعْ بِأَمْرِكَ مَا عَلَيْكَ غَضَاضَة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*** وَابْش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رْ بِذَاكَ وَقَّرَ مِنْهُ عُيُون</w:t>
      </w:r>
      <w:r w:rsidR="002A64AE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</w:t>
      </w:r>
    </w:p>
    <w:p w14:paraId="11BDA332" w14:textId="19CF245F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2FD729DD" w14:textId="060DF9C8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وَلَمْ يَزَلْ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-صَلَّى اللَّهُ عَلَيْهِ وَسَلَّمَ-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يَعْرِضُ عَلَيْهِ دَعْوَتَهُ، وَفِي مَرَضِهِ الَّذِي تُوُفِّيَ فِيهِ جَاءَهُ؛ فَقَالَ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DE0A3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أَيْ عَمِّ، قُلْ</w:t>
      </w:r>
      <w:r w:rsidR="00B110F3"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لَا إِلَهَ إِلَّا اللَّهُ، كَلِمَة</w:t>
      </w:r>
      <w:r w:rsidR="00DE0A32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أ</w:t>
      </w:r>
      <w:r w:rsidR="00DE0A32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حَاج</w:t>
      </w:r>
      <w:r w:rsidR="00DE0A32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ُّ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لَكَ بِهَا عِنْدَ اللَّهِ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"، وَكَانَ مَعَهُ وَقْتَهَا صَدِيق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سُوء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DE0A3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وَجَلِيس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شُؤْم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فَصَدَّهُ عَنْهَا أَبُو جَهْلٍ</w:t>
      </w:r>
      <w:r w:rsidR="00DE0A3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وَعَبْدُ اللَّهِ بْن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أَبِي أُمَيَّةَ</w:t>
      </w:r>
      <w:r w:rsidR="00DE0A3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بِقَوْلِهِمَا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DE0A3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يَا أَبَا طَالِبٍ، تَرْغَبُ عَنْ مِلَّةِ عَبْد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الْمُطَّلِبِ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="00DE0A3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فَلَمْ يَزَالَا يُكَلِّمَانِهِ، حَتَّى قَالَ آخ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شَيْء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كَلَّمَهُمْ بِهِ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عَلَى مِلَّةِ عَبْد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الْمُطَّلِبِ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</w:t>
      </w:r>
      <w:r w:rsidR="00DE0A3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="00DE0A3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فَحَزِنَ نَبِيُّ الرَّحْمَة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E0A3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-صَلَّى اللَّهُ عَلَيْهِ وَسَلَّمَ-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أَنَّ عَمَّهُ لَمْ يُوَفّ</w:t>
      </w:r>
      <w:r w:rsidR="00DE0A3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قْ لِدَعْوَتِهِ؛ فَأَنْزَلَ اللَّهُ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-تَعَالَى-: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(</w:t>
      </w:r>
      <w:r w:rsidRPr="000C7C91">
        <w:rPr>
          <w:rFonts w:cs="Traditional Arabic"/>
          <w:b/>
          <w:bCs/>
          <w:sz w:val="28"/>
          <w:szCs w:val="36"/>
          <w:rtl/>
        </w:rPr>
        <w:t>إِنَّكَ لَا تَهْدِي مَنْ أَحْبَبْتَ وَلَكِنَّ اللَّهَ يَهْدِي مَنْ يَشَاءُ وَهُوَ أَعْلَمُ بِالْمُهْتَدِينَ</w:t>
      </w:r>
      <w:r w:rsidR="00575F6F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)[</w:t>
      </w:r>
      <w:r w:rsidR="00DE0A32" w:rsidRPr="000C7C91">
        <w:rPr>
          <w:rFonts w:cs="Traditional Arabic"/>
          <w:sz w:val="28"/>
          <w:szCs w:val="36"/>
          <w:rtl/>
        </w:rPr>
        <w:t>الْقَصَصِ: 56]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إِنَّهُ الْخِذْلَانُ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0CB5D51" w14:textId="77777777" w:rsidR="00DE0A32" w:rsidRPr="000C7C91" w:rsidRDefault="00DE0A32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49D43B97" w14:textId="03FCDF3C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وَفِي مَوْقِفٍ مُغَايِرٍ يَزُورُ نَبِيُّ الرَّحْمَةِ غُلَامًا يَهُودِيًّا فِي مَرَضِهِ</w:t>
      </w:r>
      <w:r w:rsidR="005825A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فَيَعْرِضُ عَلَيْهِ الْإِسْلَامَ</w:t>
      </w:r>
      <w:r w:rsidR="005825A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فَيَنْظُرُ الْغُلَام</w:t>
      </w:r>
      <w:r w:rsidR="005825A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الْيَهُودِيّ</w:t>
      </w:r>
      <w:r w:rsidR="005825A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إِلَى أَبِيهِ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وَهُوَ عِنْدَهُ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فَقَالَ لَهُ أَبُوهُ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"أَطِعْ أَبَا الْقَاسِمِ"؛ فَأَسْلَم</w:t>
      </w:r>
      <w:r w:rsidR="005825A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ذَلِكَ الْغُلَام</w:t>
      </w:r>
      <w:r w:rsidR="005825A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، ثُمَّ تُوُفِّيَ، فَخَرَجَ النَّبِيُّ </w:t>
      </w:r>
      <w:r w:rsidR="005825A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-صَلَّى اللَّهُ عَلَيْهِ وَسَلَّمَ-</w:t>
      </w:r>
      <w:r w:rsidR="005825A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وَهُوَ يَقُولُ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الْحَمْدُ لِلَّهِ الَّذِي أ</w:t>
      </w:r>
      <w:r w:rsidR="005825A8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نْق</w:t>
      </w:r>
      <w:r w:rsidR="005825A8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ذ</w:t>
      </w:r>
      <w:r w:rsidR="005825A8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هُ بِي مِنَ النَّارِ</w:t>
      </w:r>
      <w:r w:rsidR="005825A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ثُمَّ قَالَ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5825A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صَلُّوا عَلَى صَاحِبِكُمْ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"؛ إِنَّهُ التَّوْفِيقُ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2FC7FE38" w14:textId="170CA152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6C6DD6FA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أَقُولُ قَوْلِي هَذَا</w:t>
      </w:r>
      <w:r w:rsidR="005825A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وَلِيَ لَكُمْ فَاسْتَغْفِرُوا اللَّهَ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AAE48B3" w14:textId="77777777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4CDD30E7" w14:textId="77777777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3DEFE020" w14:textId="16374B1F" w:rsidR="00B110F3" w:rsidRPr="000C7C91" w:rsidRDefault="00E44C7E" w:rsidP="00B110F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الخطبة الثانية</w:t>
      </w:r>
      <w:r w:rsidR="00B110F3"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14:paraId="19B5220E" w14:textId="5A9573D2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5CA9DFF7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الْحَمْدُ لِلَّهِ عَلَى نِعْمَةِ الْإِسْلَامِ</w:t>
      </w:r>
      <w:r w:rsidR="005825A8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وَالصَّلَاةُ وَالسَّلَامُ عَلَى خَيْرِ الْأَنَامِ؛ وَبَعْدُ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</w:p>
    <w:p w14:paraId="28FEC5A6" w14:textId="62C9B76D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C01DC98" w14:textId="2B37C8F3" w:rsidR="00B110F3" w:rsidRPr="000C7C91" w:rsidRDefault="00E44C7E" w:rsidP="00064905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أَيُّهَا الْمُسْلِمُونَ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إِنَّ عَدَمَ التَّوْفِيقِ أَنْ تَرَى الْحَقَّ وَتَعْرِفَ طَرِيقَهُ</w:t>
      </w:r>
      <w:r w:rsidR="0006490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د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لَّ سَبِيل</w:t>
      </w:r>
      <w:r w:rsidR="000D126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0D126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06490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ثُمَّ لَا تُوَفّ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ق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لِسُلُوكِهِ وَالْمُضِيِّ عَلَيْهِ لِأَيِّ سَبَبٍ مِنْ أَسْبَابِ الْخِذْلَانِ</w:t>
      </w:r>
      <w:r w:rsidR="0006490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أَلَا تَرَى مَا </w:t>
      </w:r>
      <w:r w:rsidR="0006490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قَالَهُ عُمَرُ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رَضِيَ اللَّهُ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تَعَالَى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عَنْهُ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ع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ب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د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الل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بْن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سَلَام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وَكَانَ يَهُودِيًّا فَأَسْلَمَ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"أَك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ن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تَع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ف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مُحَمَّدًا كَمَا تَعْرِفُ وَلَدَك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؟"، قَالَ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"نَعَمْ، وَأَكْثَرَ، نَزَلَ الْأَمِين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مِنَ السَّمَاءِ</w:t>
      </w:r>
      <w:r w:rsidR="0006490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عَلَى الْأَمِينِ فِي الْأَرْضِ بِنَعْتِهِ فَعَرَفْت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"؛ بَيْنَمَا غَي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هُ كَثِير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مِمَّنْ عَرَفَهُ بِهَذِهِ الْمَعْرِفَةِ فَاسْتَكْبَرَ وَأَعْر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ض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A8B2D29" w14:textId="6D2BCBD5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6E78B990" w14:textId="486D8E2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عَبْد</w:t>
      </w:r>
      <w:r w:rsidR="00064905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اللَّهِ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إِنَّكَ ل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تَعْجَب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مِنْ إِنْسَانٍ ي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مْضِي وَقْتًا طَوِيلًا فِي مَشَاغِلِ الْحَيَاةِ وَدُرُوب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هَا</w:t>
      </w:r>
      <w:r w:rsidR="0006490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وَيَقْضِي سَاعَات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طَوَال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فِي م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ب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اح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ات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 وَمُتَع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هَا</w:t>
      </w:r>
      <w:r w:rsidR="0006490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وَرُبَّمَا </w:t>
      </w:r>
      <w:r w:rsidR="008C69A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مُحَرَّمَاتِهَا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لَكِنَّهُ يَتَبَرَّمُ مِنْ إِمَامٍ أَطَالَ الصَّلَاةَ أَوِ الْخُطْبَة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06490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وَرُبَّمَا نَشَرَ فِيه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الت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غ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يد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ات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وَجَعَلَ ذَلِكَ الْإِمَام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أَوِ الْخَطِيب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حَدِيث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مَجَالِسِهِ، وَرُبَّمَا سَاقَ لَكَ مِنْ آيَات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التَّيْسِير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وَالرِّفْق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الشَّيْء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الْكَثِير</w:t>
      </w:r>
      <w:r w:rsidR="0006490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وَلَيْسَ سِوَى </w:t>
      </w:r>
      <w:r w:rsidR="006B6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الْغَفْلَةِ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وَالْحِرْمَانِ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4B82CAAD" w14:textId="4437AAE2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2873BD61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يَقْطَعُ الْمَسَافَاتِ الطَّوِيلَةَ مِنْ حَيٍّ لِآخَرَ</w:t>
      </w:r>
      <w:r w:rsidR="008C69A2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وَرُبَّمَا مِنْ مَدِينَةٍ لِأُخْرَى لِيُدْرِك</w:t>
      </w:r>
      <w:r w:rsidR="0036329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افْتِتَاح</w:t>
      </w:r>
      <w:r w:rsidR="0036329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</w:t>
      </w:r>
      <w:r w:rsidR="0036329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ط</w:t>
      </w:r>
      <w:r w:rsidR="0036329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عَم</w:t>
      </w:r>
      <w:r w:rsidR="00363298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كَافِيه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لِيَحْظَى بِخَصْم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الِافْتِتَاح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يُشَارِكَ فِي حَفْلَةٍ أَوْ مُنَاس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بَة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وَهُوَ لَا يَحْضُرُ لِلْمَسْجِدِ الَّذِي يُلَاصِقُ بَيْتَهُ وَوَظِيفَتَهُ وَعَمَلَهُ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إِنَّهُ الْحِرْمَانُ وَعَدَم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التَّوْفِيقِ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B4B7608" w14:textId="54AA2FF1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B34F3A6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وَالْبَعْضُ أَمْضَى عُمْرًا طَوِيلًا رُبَّمَا تَجَاوَزَ الْعِشْرِينَ عَامًا بَيْنَ دِرَاسَة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وَتَخَصُّص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وَتَحْضِير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قَضَى مِنْهَا سَنَوَات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بَعِيدًا عَنْ أَهْلِهِ وَمُجْتَمَعِهِ، ثُمَّ تَخ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ج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بَعْدَهَا وَدَخ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سُوق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الْعَمَلِ وَالتَّعْلِيمِ؛ لَكِنَّهُ يَسْتَصْعِبُ أَنْ يَجْلِسَ دَقَائِق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لِيَتَعَلَّم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آيَةً أَوْ حَدِيث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يَحْفَظ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جُزْء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يَتْلُو</w:t>
      </w:r>
      <w:r w:rsidR="00CE6A57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أَلَيْسَ هُوَ الْحِرْمَان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</w:p>
    <w:p w14:paraId="4E16A561" w14:textId="7275F6D4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39741719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وَيُثِيرُ دَهْشَتَك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شَخْصٌ يَصْرِفُ الْأَمْوَالَ الطَّائِلَةَ فِي تَحْقِيقِ رَغَبَاتِ بَطْن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وَفَرْج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وَلِبَاس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وَشُرْبِهِ وَمَسْكَن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وَسَيَّارَت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وَرِحْلَات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وَمُتْعَتِهِ، ثُمَّ هُوَ نَفْس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يَعْجِزُ عَنْ مَعُونَةٍ يُقَدِّمُهَا لِرَحِمِهِ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يَقْضِي حَاجَةً لِصَدِيقِهِ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يُف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جُ عَنْ مَكْرُوب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يُقْرِضُ مُحْتَاجًا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يَكُونُ فِي خِدْمَةِ قَرِيبٍ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يَتَفَقَّدُ جَارًا</w:t>
      </w:r>
      <w:r w:rsidR="004A2387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يُغِيثُ مِسْكِينًا ذَا مَتْرَبَة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</w:t>
      </w:r>
      <w:r w:rsidR="000568F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ت</w:t>
      </w:r>
      <w:r w:rsidR="000568F2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ِي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مًا ذَا مَقْر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بَة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وَمَتَى دُعِيَ لِذَلِكَ رَأَيْت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هُ مُتَلَكِّئًا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يَسْرُدُ كُلّ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الْتِزَامَاتِهِ</w:t>
      </w:r>
      <w:r w:rsidR="001F442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وَيَشْرَحُ كَافَّة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هُمُومِهِ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إِنَّهُ التَّوْفِيقُ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F01D48D" w14:textId="7A5F5B7B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35A6F439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>وَتَأْخُذُك</w:t>
      </w:r>
      <w:r w:rsidR="001F442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الدَّهْشَةُ مِنْ شَخْصٍ ي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ق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بُ خِلَالَ يَوْمِهِ وَلَيْلَتِهِ صَفَحَات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التَّوَاصُل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046DBC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مُتَنَقِّلًا مِنْ تَطْبِيقٍ لِآخَرَ</w:t>
      </w:r>
      <w:r w:rsidR="00046DBC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وَمِنْ حِسَابٍ لِثَانٍ</w:t>
      </w:r>
      <w:r w:rsidR="00046DBC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يَتَرَيَّثُ عِنْدَ كُلّ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مَقْطَعٍ صِحِّيٍّ وَغِذَائِيٍّ</w:t>
      </w:r>
      <w:r w:rsidR="00046DBC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وَيَنْسَجِمُ مَعَ كُلّ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مَوْقِفٍ رِيَاضِيٍّ وَفُكَاهِيّ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وَمُوسِيقِيّ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وَغَيْرِهِ؛ لَكِنَّهُ 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لِلْأَسَفِ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مَتَى صَادَفَهُ مَقْطَع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قُرْآنِيّ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046DBC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مَوْعِظَة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لَمْ يُطِقْ سَمَاعَهُ</w:t>
      </w:r>
      <w:r w:rsidR="00046DBC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بَلْ يَتَحَوَّلُ لِغَيْرِهِ مِنْ فَوْرِهِ؛ أَلَيْسَ 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هَذَا مِنَ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الْخِذْلَان</w:t>
      </w:r>
      <w:r w:rsidR="00046DB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وَعَدَمِ التَّوْفِيقِ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</w:p>
    <w:p w14:paraId="59483B3A" w14:textId="64EC2D90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60F3F5E3" w14:textId="6AF8ACE8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وَمِنَ الْعَجَبِ أَنَّ شَخْصًا يَبْحَثُ عَنْ فُرَصِ عَمَلٍ كَثِيرَةٍ؛ فَهُوَ يُرْسِلُ سِيرَت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الذَّاتِيَّة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هُنَا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وَيُقِيمُ مُقَابَلَاتٍ هُنَاكَ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وَيَحْضُرُ لِقَاءَاتٍ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وَيُجْرِي اتِّصَالَات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؛ لَكِنَّهُ 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لِلْأَسَفِ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لَمْ يُقَدِّمْ أَدْنَى سَبَبٍ لِنُصْرَةِ دِينِهِ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يَبْذُل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أَقَلَّ جُهْد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لِنَفْعِ مُجْتَمَعِهِ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وَلَا حَتَّى لِنَفْسِهِ فِي سَبِيلِ صَلَاحِهَا وَمَا يَنْفَعُهَا فِي دُنْيَاهُ وَأُخْرَاهُ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ثُمَّ يُرَدِّدُ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سَيَهْدِينِي اللَّهُ، وَالْغَرِيب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كَيْفَ 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اهْتَدَى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طَرِيق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دُنْيَاهُ وَوَسَائِل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كَسْبِهَا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لَكِنَّهُ أَضَلّ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طَرِيق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خ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رَاهُ</w:t>
      </w:r>
      <w:r w:rsidR="00C17A7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وَسَبِيْلَهَا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7A7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لَيْسَ سِوَى الْحِرْمَانِ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!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55C242C3" w14:textId="34CC7724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0A2CF4BD" w14:textId="610E2E0D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كَيْفَ وَصَلَ لِلز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جَة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الَّتِي يُرِيدُهَا نَسَبًا وَحَسَبًا وَجَمَالًا؛ فَيَتَزَوَّجُ تَارَةً وَيُط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قُ أُخْرَى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وَكَيْفَ تَح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ص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عَلَى السَّيَّارَةِ الَّتِي ي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غ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بُهَا مُودِيلًا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وَلَوْنًا وَشَرِكَة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وَكَيْفَ بَلَغَ الْوَظِيفَة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الَّتِي يَطْمَحُ إِلَيْهَا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وَكَيْفَ مَلَكَ الْعَقَارَ الَّذِي يُحِبُّهُ وَالسَّكَنَ الَّذِي يَهْوَاهُ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بَيْنَمَا هُوَ فِي أُمُورِ الْآخِرَةِ فَاشِل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وَفِي الصَّالِحَاتِ عَاجِز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B27D7A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وَفِي الْعَزَائِمِ خ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ار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لِتَعْلَم</w:t>
      </w:r>
      <w:r w:rsidR="00B27D7A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أَنَّهُ الْخِذْلَانُ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61EA724" w14:textId="06A210ED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9B5A004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عَبْد</w:t>
      </w:r>
      <w:r w:rsidR="00B27D7A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اللَّهِ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أَنْ يَرْتَفِعَ صَوْتُك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بِالْبَاطِلِ</w:t>
      </w:r>
      <w:r w:rsidR="00915AC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وَلَا يَرْتَفِعَ بِالْحَقِّ فَذَلِكَ الْخِذْلَان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أَنْ تَنْهَضَ لِبَطْنِك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وَفَرْجِك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وَلَا تُنْهِضَك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لِدِينِك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وَفَرْضِك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فَذَلِكَ الْخِذْلَان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أَنْ تَغَارَ عَلَى ضَيَاع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نِعَال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وَلَا تَغَارَ عَلَى ضَيَاع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عِرْض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وَوَقْت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وَوَلَد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فَذَلِكَ الْخِذْلَان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أَنْ يَرْتَفِعَ صَوْتُك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وَيَهْتَزَّ مَنْصِبُك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عَلَى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>اخْتِلَالِ نِظَامِ شَرِكَتِك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 مُؤَسَّسَت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915AC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ثُمَّ لَا يَرْتَفِع</w:t>
      </w:r>
      <w:r w:rsidR="00B01ADC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صَوْتُك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عَلَى حَدٍّ مِنْ حُدُودِ اللَّهِ وَرَسُولِهِ ي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نْتَه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فَذَلِكَ الْخِذْلَانُ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128768A" w14:textId="2EA14643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47C8C3D8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أَنْ تَضِيقَ بِكَ الْأَرْضُ ذَرْعًا</w:t>
      </w:r>
      <w:r w:rsidR="00915AC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وَتَتَأَزَّمَ عَلَيْكَ نَفْس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كَ وَيَتَمَعَّر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وَجْه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عَلَى فَوَاتِ م</w:t>
      </w:r>
      <w:r w:rsidR="007B337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صْل</w:t>
      </w:r>
      <w:r w:rsidR="007B337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حَةٍ سَعَيْت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وَرَاءَهَا وَاجْتَهَدْت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لِتَحْصِيلِهَا؛ ثُمَّ لَا يَكُونُ شَيْءٌ مِنْ ذَلِكَ كُلِّهِ إِذَا فَاتَكَ شَيْءٌ مِنْ أَعْمَال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الْآخِرَة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إِنَّهُ التَّوْفِيقُ لِمَنْ شَاءَ اللَّهُ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يَا كِرَام</w:t>
      </w:r>
      <w:r w:rsidR="00915AC6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</w:p>
    <w:p w14:paraId="1045A2E0" w14:textId="3AD2A4DF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C0E2230" w14:textId="7A35A17C" w:rsidR="00B110F3" w:rsidRPr="000C7C91" w:rsidRDefault="009F4EEC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</w:t>
      </w:r>
      <w:r w:rsidR="005638D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هْت</w:t>
      </w:r>
      <w:r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5638D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مُّ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638D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مُسْتَقْبَلِك</w:t>
      </w:r>
      <w:r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وَمُسْتَقْبَل</w:t>
      </w:r>
      <w:r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أَوْلَادِكَ الدُّنْيَوِيَّ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وَتَسْهَرُ فِي مَصَالِحِهِمْ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وَتَطْلُبُ الشَّفَاعَة</w:t>
      </w:r>
      <w:r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لَهُمْ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وَتَضْرِبُ ي</w:t>
      </w:r>
      <w:r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مْنَة</w:t>
      </w:r>
      <w:r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وَيَسْرَةً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لِأَج</w:t>
      </w:r>
      <w:r w:rsidR="001C4D01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لِهِمْ؛ لَكِنَّكَ لَا تَسْعَى فِي إِصْلَاحِهِمْ وَحُسْن</w:t>
      </w:r>
      <w:r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تَرْبِيَتِهِمْ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="00E44C7E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إِنَّهُ الْخِذْلَانُ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421E2EB3" w14:textId="27762E2A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45427AC8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أَنْ تَسْعَى إِلَى الْمَعْصِيَةِ بِقَدَمِكَ وَتَدْفَعَ عَلَيْهَا ثَمَنًا وَتَقْضِيَ لَهَا وَقْتًا</w:t>
      </w:r>
      <w:r w:rsidR="003E493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ثُمَّ لَا يَكُونُ ذَلِكَ فِي طَاعَةِ اللَّهِ وَمَرْضَاتِهِ فَذَلِكَ الْخِذْلَان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أَنْ ت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س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قَ لِلْبَاطِلِ</w:t>
      </w:r>
      <w:r w:rsidR="003E493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وَتُرَوِّجَ لَه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3E493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وَتَكُون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فِيهِ رَقْمًا</w:t>
      </w:r>
      <w:r w:rsidR="003E4935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وَتَبْلُغَ فِيهِ حَجْمًا، ثُمَّ لَا ي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ُو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ن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مِنْكَ نُصْرَة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لِحَقّ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وَلَا عَوْن</w:t>
      </w:r>
      <w:r w:rsidR="003E4935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لِأَهْلِهِ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فَذَلِكَ الْحِرْمَانُ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D167F68" w14:textId="123E9239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226D2180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مَاذَا يَعْنِي أَنَّ شَخْصًا يَحْمِلُ الْمُؤَهِّلَاتِ الْعَالِيَةَ</w:t>
      </w:r>
      <w:r w:rsidR="00C602A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وَيَمْلِكُ الْأَوْسِمَةَ الْفَخْرِيَّةَ</w:t>
      </w:r>
      <w:r w:rsidR="00C602A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لَكِنَّهُ يَعِيشُ فَقْرًا مُدْقِعًا وَحَيَاةً ضَنْكًا، بَيْنَمَا غَي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هُ أُمِّي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لَا يَقْرَأُ وَلَا يَكْتُبُ، أَوْ حَصَلَ عَلَى الِابْتِدَائِيَّةِ فَقَطْ</w:t>
      </w:r>
      <w:r w:rsidR="00C602A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ثُمَّ هُوَ يَتَرَأَّسُ بَلَدًا أَوْ يَمْلِكُ ثَرْوَةً أَوْ شُهْرَة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إِنَّهُ التَّوْفِيقُ الرَّبَّانِيُّ وَالِاخْتِيَارُ الْإِلَهِيُّ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</w:p>
    <w:p w14:paraId="427E7EBB" w14:textId="1B4047AA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4FAAF2FB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وَأَخِيرًا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عِبَاد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اللَّهِ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إِنَّ التَّوْفِيقَ عَزِيز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وَعَظِيم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C602A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وَلِأَهَمِّيَّتِهِ أَمَرَنَا رَبُّنَا بِطَلَبِهِ، لَيْسَ فِي صَلَاتِنَا</w:t>
      </w:r>
      <w:r w:rsidR="00C602A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بَلْ فِي كُلِّ رَكْعَةٍ مِنْ رَكَعَاتِهَا؛ قَالَ ابْنُ الْقَيِّمِ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-رَحِمَهُ اللَّهُ-: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"وَمِنْ هُنَا ي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عْلَمُ اضْطِرَار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الْعَبْد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إِلَى سُؤَال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هَذِهِ الدَّعْوَة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فَوْق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كُلِّ ضَرُورَة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 وَب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ط</w:t>
      </w:r>
      <w:r w:rsidR="002B7B14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لَان</w:t>
      </w:r>
      <w:r w:rsidR="002B7B14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قَوْل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مَنْ يَقُولُ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إِذَا كُنَّا مُهْتَدِينَ فَكَيْفَ نَسْأَلُ الْهِدَايَة؟</w:t>
      </w:r>
      <w:r w:rsidR="00401B96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 w:rsidR="00C602A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".</w:t>
      </w:r>
    </w:p>
    <w:p w14:paraId="3F05EEEF" w14:textId="0FE113E0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6C386BF6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أَيُّهَا الْمُسْلِمُونَ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مَا لَمْ يَكُنْ لِلْإِنْسَانِ عَوْن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مِنَ اللَّهِ وَتَوْفِيق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مِنْهُ فَلَا يَنْفَعُهُ مَا يَمْلِكُ مِنْ أَدَوَاتٍ وَإِمْكَانِيَّاتٍ</w:t>
      </w:r>
      <w:r w:rsidR="00C602A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وَلَا يُسَاعِدُهُ مَا يَمْلِكُهُ مِنْ شَهَادَاتٍ وَخِبْرَاتٍ</w:t>
      </w:r>
      <w:r w:rsidR="00C602AD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وَلَا مَا يَتَمَتَّعُ بِهِ مِنْ ذَكَاء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وَمَهَارَات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؛ قَالَ اللَّهُ</w:t>
      </w:r>
      <w:r w:rsidR="00F544B9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-تَعَالَى-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(</w:t>
      </w:r>
      <w:r w:rsidRPr="000C7C91">
        <w:rPr>
          <w:rFonts w:cs="Traditional Arabic"/>
          <w:b/>
          <w:bCs/>
          <w:sz w:val="28"/>
          <w:szCs w:val="36"/>
          <w:rtl/>
        </w:rPr>
        <w:t>فَمَا أَغْنَى عَنْهُمْ سَمْعُهُمْ وَلَا أَبْصَارُهُمْ وَلَا أَفْئِدَتُهُمْ مِنْ شَيْءٍ</w:t>
      </w:r>
      <w:r w:rsidR="00575F6F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)[</w:t>
      </w:r>
      <w:r w:rsidR="00C602AD" w:rsidRPr="000C7C91">
        <w:rPr>
          <w:rFonts w:cs="Traditional Arabic"/>
          <w:sz w:val="28"/>
          <w:szCs w:val="36"/>
          <w:rtl/>
        </w:rPr>
        <w:t>الْأَحْقَافِ: 26]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0BC20947" w14:textId="7CEAAA46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4B92A1F8" w14:textId="77777777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وَمِنْ هُنَا تَع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لَم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لِمَاذَا 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كَانَ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-عَلَيْهِ الصَّلَاةُ وَالسَّلَامُ-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حَرِيصًا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أَنْ يَدْعُوَ دُبُرَ كُلِّ صَلَاةٍ</w:t>
      </w:r>
      <w:r w:rsidR="00B110F3"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اللَّهُمَّ أَعِنِّي عَلَى ذِكْرِكَ وَشُكْرِكَ وَحُسْن</w:t>
      </w:r>
      <w:r w:rsidR="00C602AD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ِ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عِبَاد</w:t>
      </w:r>
      <w:r w:rsidR="00C602AD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َتِ</w:t>
      </w:r>
      <w:r w:rsidRPr="000C7C9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</w:t>
      </w:r>
      <w:r w:rsidR="00C602AD" w:rsidRPr="000C7C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"؛ ف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CA7324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ـ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</w:p>
    <w:p w14:paraId="0866BBA0" w14:textId="3AFF281E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إِذَا لَمْ يَكُنْ عَوْن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مِنَ اللَّهِ لِلْفَتَى *** فَأَوَّل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مَا يَجْنِي عَلَيْهِ اجْتِهَاد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</w:p>
    <w:p w14:paraId="6E13408E" w14:textId="72CB4A88" w:rsidR="00B110F3" w:rsidRPr="000C7C91" w:rsidRDefault="00E44C7E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وَإِنْ كَانَ عَوْن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اللَّهِ لِلْعَبْدِ وَاصِلًا *** تَأَتَّى لَهُ مِنْ كُلِّ شَيْءٍ مِدَاد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C7C91">
        <w:rPr>
          <w:rFonts w:ascii="Traditional Arabic" w:hAnsi="Traditional Arabic" w:cs="Traditional Arabic"/>
          <w:sz w:val="36"/>
          <w:szCs w:val="36"/>
          <w:rtl/>
          <w:lang w:bidi="ar-EG"/>
        </w:rPr>
        <w:t>ه</w:t>
      </w:r>
      <w:r w:rsidR="00C602AD" w:rsidRPr="000C7C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</w:p>
    <w:p w14:paraId="6FD3EA25" w14:textId="513FAA25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3810C07A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637BBA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وَصَلُّوا وَسَلِّمُوا عَلَى الْبَشِيرِ النَّذِيرِ، وَالسِّرَاجِ الْمُنِيرِ؛ حَيْثُ أَمَرَكُمْ بِذَلِكَ الْعَلِيمُ الْخَبِيرُ؛ فَقَالَ فِي كِتَابِهِ: (</w:t>
      </w:r>
      <w:r w:rsidRPr="00637BBA">
        <w:rPr>
          <w:rFonts w:ascii="Adwaa Elsalaf" w:eastAsia="Courier New" w:hAnsi="Adwaa Elsalaf" w:cs="Traditional Arabic"/>
          <w:bCs/>
          <w:sz w:val="36"/>
          <w:szCs w:val="36"/>
          <w:rtl/>
          <w:lang w:eastAsia="ar-SA" w:bidi="ar-DZ"/>
        </w:rPr>
        <w:t>يَا أَيُّهَا الَّذِينَ آمَنُوا صَلُّوا عَلَيْهِ وَسَلِّمُوا تَسْلِيمًا</w:t>
      </w:r>
      <w:r w:rsidRPr="00637BBA">
        <w:rPr>
          <w:rFonts w:ascii="Adwaa Elsalaf" w:eastAsia="Courier New" w:hAnsi="Adwaa Elsalaf" w:cs="Traditional Arabic"/>
          <w:b/>
          <w:sz w:val="36"/>
          <w:szCs w:val="36"/>
          <w:rtl/>
          <w:lang w:eastAsia="ar-SA" w:bidi="ar-DZ"/>
        </w:rPr>
        <w:t>)[</w:t>
      </w:r>
      <w:r w:rsidRPr="00637BBA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الْأَحْزَابِ: 56].</w:t>
      </w:r>
    </w:p>
    <w:p w14:paraId="75B4D99E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360D6AC6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637BBA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اللَّهُمَّ أَعِزَّ الْإِسْلَامَ وَالْمُسْلِمِينَ، وَاخْذُلْ أَعْدَاءَكَ أَعْدَاءَ الدِّينِ.</w:t>
      </w:r>
    </w:p>
    <w:p w14:paraId="3BC608D1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374D206E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637BBA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lastRenderedPageBreak/>
        <w:t>اللَّهُمَّ آمِنَّا فِي أَوْطَانِنَا، وَأَصْلِحْ أَئِمَّتَنَا وَوُلَاةَ أُمُورِنَا، وَارْزُقْهُمُ الْبِطَانَةَ الصَّالِحَةَ النَّاصِحَةَ.</w:t>
      </w:r>
    </w:p>
    <w:p w14:paraId="24E1E205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08A8AD4A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637BBA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اللَّهُمَّ اغْفِرْ لِلْمُسْلِمِينَ وَالْمُسْلِمَاتِ، وَأَلِّفْ بَيْنَ قُلُوبِهِمْ، وَاجْمَعْ عَلَى الْحَقِّ كَلِمَتَهُمْ.</w:t>
      </w:r>
    </w:p>
    <w:p w14:paraId="4A0CB0B2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63E37B12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637BBA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رَبَّنَا آتِنَا فِي الدُّنْيَا حَسَنَةً، وَفِي الْآخِرَةِ حَسَنَةً، وَقِنَا وَوَالِدِينَا عَذَابَ الْقَبْرِ وَالنَّارِ.</w:t>
      </w:r>
    </w:p>
    <w:p w14:paraId="28F55CA6" w14:textId="77777777" w:rsidR="00637BBA" w:rsidRPr="00637BBA" w:rsidRDefault="00637BBA" w:rsidP="00637BBA">
      <w:pPr>
        <w:jc w:val="both"/>
        <w:rPr>
          <w:rFonts w:ascii="Adwaa Elsalaf" w:eastAsia="Courier New" w:hAnsi="Adwaa Elsalaf" w:cs="Traditional Arabic"/>
          <w:b/>
          <w:bCs/>
          <w:sz w:val="36"/>
          <w:szCs w:val="36"/>
          <w:rtl/>
          <w:lang w:eastAsia="ar-SA" w:bidi="ar-DZ"/>
        </w:rPr>
      </w:pPr>
    </w:p>
    <w:p w14:paraId="126F3838" w14:textId="67F0107D" w:rsidR="00637BBA" w:rsidRPr="000C7C91" w:rsidRDefault="00637BBA" w:rsidP="00637BBA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C7C91">
        <w:rPr>
          <w:rFonts w:ascii="Adwaa Elsalaf" w:eastAsia="Courier New" w:hAnsi="Adwaa Elsalaf" w:cs="Traditional Arabic"/>
          <w:b/>
          <w:bCs/>
          <w:sz w:val="36"/>
          <w:szCs w:val="36"/>
          <w:rtl/>
          <w:lang w:eastAsia="ar-SA" w:bidi="ar-DZ"/>
        </w:rPr>
        <w:t>عِبَادَ اللَّهِ</w:t>
      </w:r>
      <w:r w:rsidRPr="000C7C91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: إِنَّ اللَّهَ يَأْمُرُ بِالْعَدْلِ وَالْإِحْسَانِ وَإِيتَاءِ ذِي الْقُرْبَى، وَيَنْهَى عَنِ الْفَحْشَاءِ وَالْمُنْكَرِ وَالْبَغْيِ يَعِظُكُمْ لَعَلَّكُمْ تَذَكَّرُونَ؛ فَاذْكُرُوا اللَّهَ يَذْكُرْكُمْ، وَاشْكُرُوهُ عَلَى نِعَمِهِ يَزِدْكُمْ، وَلَذِكْرُ اللَّهِ أَكْبَرُ، وَاللَّهُ يَعْلَمُ مَا تَصْنَعُونَ.</w:t>
      </w:r>
    </w:p>
    <w:p w14:paraId="535C8C9F" w14:textId="77777777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F879A7E" w14:textId="2FCA8734" w:rsidR="00B110F3" w:rsidRPr="000C7C91" w:rsidRDefault="00B110F3" w:rsidP="00B110F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08B8E53" w14:textId="77777777" w:rsidR="00B23CB3" w:rsidRPr="000C7C91" w:rsidRDefault="00B23CB3" w:rsidP="00B110F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sectPr w:rsidR="00B23CB3" w:rsidRPr="000C7C91" w:rsidSect="009A490D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waa Elsalaf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852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EDB"/>
    <w:rsid w:val="00001135"/>
    <w:rsid w:val="00002A86"/>
    <w:rsid w:val="0001193E"/>
    <w:rsid w:val="00025055"/>
    <w:rsid w:val="00026E48"/>
    <w:rsid w:val="00033B78"/>
    <w:rsid w:val="0003734C"/>
    <w:rsid w:val="00037E6F"/>
    <w:rsid w:val="00044ACE"/>
    <w:rsid w:val="00046DBC"/>
    <w:rsid w:val="00050AE5"/>
    <w:rsid w:val="000513F9"/>
    <w:rsid w:val="00055AC4"/>
    <w:rsid w:val="0005655D"/>
    <w:rsid w:val="000568F2"/>
    <w:rsid w:val="00064905"/>
    <w:rsid w:val="00066AEB"/>
    <w:rsid w:val="00073EE0"/>
    <w:rsid w:val="00074F02"/>
    <w:rsid w:val="00077333"/>
    <w:rsid w:val="00083BD4"/>
    <w:rsid w:val="00095610"/>
    <w:rsid w:val="00097F47"/>
    <w:rsid w:val="000A187F"/>
    <w:rsid w:val="000A297B"/>
    <w:rsid w:val="000B012B"/>
    <w:rsid w:val="000B6DC4"/>
    <w:rsid w:val="000C23C2"/>
    <w:rsid w:val="000C3722"/>
    <w:rsid w:val="000C7C91"/>
    <w:rsid w:val="000D1263"/>
    <w:rsid w:val="000D1DF8"/>
    <w:rsid w:val="000E5670"/>
    <w:rsid w:val="000E706D"/>
    <w:rsid w:val="000F6A0E"/>
    <w:rsid w:val="00102D99"/>
    <w:rsid w:val="001072A7"/>
    <w:rsid w:val="001217B2"/>
    <w:rsid w:val="0012754B"/>
    <w:rsid w:val="0013250C"/>
    <w:rsid w:val="00137460"/>
    <w:rsid w:val="00142BBF"/>
    <w:rsid w:val="0014320A"/>
    <w:rsid w:val="0015692E"/>
    <w:rsid w:val="00166B78"/>
    <w:rsid w:val="00167561"/>
    <w:rsid w:val="00181583"/>
    <w:rsid w:val="0018298C"/>
    <w:rsid w:val="00193A52"/>
    <w:rsid w:val="00194E20"/>
    <w:rsid w:val="00197042"/>
    <w:rsid w:val="001A23C2"/>
    <w:rsid w:val="001A40BD"/>
    <w:rsid w:val="001A63C2"/>
    <w:rsid w:val="001B09CB"/>
    <w:rsid w:val="001B395D"/>
    <w:rsid w:val="001B6E9D"/>
    <w:rsid w:val="001C4D01"/>
    <w:rsid w:val="001C68AF"/>
    <w:rsid w:val="001C75A8"/>
    <w:rsid w:val="001D3EC9"/>
    <w:rsid w:val="001E62B1"/>
    <w:rsid w:val="001E782E"/>
    <w:rsid w:val="001F14A2"/>
    <w:rsid w:val="001F442A"/>
    <w:rsid w:val="0020016F"/>
    <w:rsid w:val="002010AC"/>
    <w:rsid w:val="002018A8"/>
    <w:rsid w:val="0021604B"/>
    <w:rsid w:val="00216E6B"/>
    <w:rsid w:val="00221928"/>
    <w:rsid w:val="0022368B"/>
    <w:rsid w:val="00224A8C"/>
    <w:rsid w:val="002271DD"/>
    <w:rsid w:val="002364D3"/>
    <w:rsid w:val="00262F4E"/>
    <w:rsid w:val="00264826"/>
    <w:rsid w:val="00265D2C"/>
    <w:rsid w:val="0027669F"/>
    <w:rsid w:val="0027682F"/>
    <w:rsid w:val="00282242"/>
    <w:rsid w:val="002A6113"/>
    <w:rsid w:val="002A64AE"/>
    <w:rsid w:val="002B284A"/>
    <w:rsid w:val="002B7B14"/>
    <w:rsid w:val="002C075B"/>
    <w:rsid w:val="002C173F"/>
    <w:rsid w:val="002D1031"/>
    <w:rsid w:val="002E7287"/>
    <w:rsid w:val="003066B2"/>
    <w:rsid w:val="00321015"/>
    <w:rsid w:val="0032477C"/>
    <w:rsid w:val="00325F71"/>
    <w:rsid w:val="003260B3"/>
    <w:rsid w:val="003361AA"/>
    <w:rsid w:val="00337BD3"/>
    <w:rsid w:val="00343E79"/>
    <w:rsid w:val="0035397E"/>
    <w:rsid w:val="0035582C"/>
    <w:rsid w:val="0035722B"/>
    <w:rsid w:val="00362954"/>
    <w:rsid w:val="00362B97"/>
    <w:rsid w:val="00363298"/>
    <w:rsid w:val="00367451"/>
    <w:rsid w:val="003727B4"/>
    <w:rsid w:val="00376C72"/>
    <w:rsid w:val="0038056B"/>
    <w:rsid w:val="00381677"/>
    <w:rsid w:val="0038684F"/>
    <w:rsid w:val="00386B67"/>
    <w:rsid w:val="003A094C"/>
    <w:rsid w:val="003A2676"/>
    <w:rsid w:val="003C2AE3"/>
    <w:rsid w:val="003E385D"/>
    <w:rsid w:val="003E3A3D"/>
    <w:rsid w:val="003E4935"/>
    <w:rsid w:val="003E4B90"/>
    <w:rsid w:val="003E7A1B"/>
    <w:rsid w:val="003F08BE"/>
    <w:rsid w:val="003F4AAC"/>
    <w:rsid w:val="00400C85"/>
    <w:rsid w:val="00401B96"/>
    <w:rsid w:val="00424391"/>
    <w:rsid w:val="004249C6"/>
    <w:rsid w:val="004349D2"/>
    <w:rsid w:val="00436472"/>
    <w:rsid w:val="00437543"/>
    <w:rsid w:val="00441189"/>
    <w:rsid w:val="00445FD7"/>
    <w:rsid w:val="00454EE6"/>
    <w:rsid w:val="00455051"/>
    <w:rsid w:val="004617C1"/>
    <w:rsid w:val="00461A4C"/>
    <w:rsid w:val="004831C6"/>
    <w:rsid w:val="00483BE6"/>
    <w:rsid w:val="00485082"/>
    <w:rsid w:val="00487835"/>
    <w:rsid w:val="00496D15"/>
    <w:rsid w:val="004A2387"/>
    <w:rsid w:val="004B1F51"/>
    <w:rsid w:val="004C04A8"/>
    <w:rsid w:val="004C3CA0"/>
    <w:rsid w:val="004D0F9B"/>
    <w:rsid w:val="004E7B90"/>
    <w:rsid w:val="004F30CC"/>
    <w:rsid w:val="00504B01"/>
    <w:rsid w:val="005069D7"/>
    <w:rsid w:val="00510123"/>
    <w:rsid w:val="0051251A"/>
    <w:rsid w:val="005142BB"/>
    <w:rsid w:val="00516CC4"/>
    <w:rsid w:val="005225D8"/>
    <w:rsid w:val="00524ED2"/>
    <w:rsid w:val="00540BA5"/>
    <w:rsid w:val="005442FF"/>
    <w:rsid w:val="005452A0"/>
    <w:rsid w:val="005515AE"/>
    <w:rsid w:val="00553884"/>
    <w:rsid w:val="00554055"/>
    <w:rsid w:val="005627C6"/>
    <w:rsid w:val="005634B3"/>
    <w:rsid w:val="005638D5"/>
    <w:rsid w:val="00575F6F"/>
    <w:rsid w:val="0058187C"/>
    <w:rsid w:val="005825A8"/>
    <w:rsid w:val="00582F6A"/>
    <w:rsid w:val="00594EE0"/>
    <w:rsid w:val="005A60A4"/>
    <w:rsid w:val="005B1B15"/>
    <w:rsid w:val="005B4346"/>
    <w:rsid w:val="005B4982"/>
    <w:rsid w:val="005B660D"/>
    <w:rsid w:val="005C3D2D"/>
    <w:rsid w:val="005C7F98"/>
    <w:rsid w:val="005D5A29"/>
    <w:rsid w:val="005E0731"/>
    <w:rsid w:val="005E1D3A"/>
    <w:rsid w:val="005F0098"/>
    <w:rsid w:val="005F192E"/>
    <w:rsid w:val="006040BD"/>
    <w:rsid w:val="00604553"/>
    <w:rsid w:val="006149DD"/>
    <w:rsid w:val="006152FF"/>
    <w:rsid w:val="00617F95"/>
    <w:rsid w:val="00620217"/>
    <w:rsid w:val="00625772"/>
    <w:rsid w:val="00637BBA"/>
    <w:rsid w:val="006407A7"/>
    <w:rsid w:val="00646B18"/>
    <w:rsid w:val="00646C5B"/>
    <w:rsid w:val="00662E13"/>
    <w:rsid w:val="006640C8"/>
    <w:rsid w:val="00664BF5"/>
    <w:rsid w:val="00664F21"/>
    <w:rsid w:val="00676E88"/>
    <w:rsid w:val="006934EE"/>
    <w:rsid w:val="00693A59"/>
    <w:rsid w:val="006A7CC0"/>
    <w:rsid w:val="006B3057"/>
    <w:rsid w:val="006B60C9"/>
    <w:rsid w:val="006B74EE"/>
    <w:rsid w:val="006C6275"/>
    <w:rsid w:val="006C7EC2"/>
    <w:rsid w:val="006D3863"/>
    <w:rsid w:val="006E56E2"/>
    <w:rsid w:val="006F0538"/>
    <w:rsid w:val="006F519B"/>
    <w:rsid w:val="00703617"/>
    <w:rsid w:val="007123D6"/>
    <w:rsid w:val="0073486D"/>
    <w:rsid w:val="00735EC3"/>
    <w:rsid w:val="00744551"/>
    <w:rsid w:val="0074613D"/>
    <w:rsid w:val="00753D2B"/>
    <w:rsid w:val="0076214B"/>
    <w:rsid w:val="00764291"/>
    <w:rsid w:val="007843B9"/>
    <w:rsid w:val="0079520B"/>
    <w:rsid w:val="007961C8"/>
    <w:rsid w:val="007B15D2"/>
    <w:rsid w:val="007B1A75"/>
    <w:rsid w:val="007B247A"/>
    <w:rsid w:val="007B337D"/>
    <w:rsid w:val="007C1C9F"/>
    <w:rsid w:val="007C65EF"/>
    <w:rsid w:val="007D1C05"/>
    <w:rsid w:val="007D2F4B"/>
    <w:rsid w:val="007D7402"/>
    <w:rsid w:val="007E5C64"/>
    <w:rsid w:val="007F2650"/>
    <w:rsid w:val="007F2E6D"/>
    <w:rsid w:val="007F73D2"/>
    <w:rsid w:val="00802971"/>
    <w:rsid w:val="00806E8D"/>
    <w:rsid w:val="0081374C"/>
    <w:rsid w:val="00814924"/>
    <w:rsid w:val="00822285"/>
    <w:rsid w:val="0083011A"/>
    <w:rsid w:val="00832518"/>
    <w:rsid w:val="00833135"/>
    <w:rsid w:val="00842615"/>
    <w:rsid w:val="0085586E"/>
    <w:rsid w:val="00866F57"/>
    <w:rsid w:val="00880E91"/>
    <w:rsid w:val="00886189"/>
    <w:rsid w:val="00894EAE"/>
    <w:rsid w:val="008B073E"/>
    <w:rsid w:val="008C69A2"/>
    <w:rsid w:val="008C745B"/>
    <w:rsid w:val="008E1C55"/>
    <w:rsid w:val="008E5BB2"/>
    <w:rsid w:val="008E7DD9"/>
    <w:rsid w:val="008F0261"/>
    <w:rsid w:val="008F0F4C"/>
    <w:rsid w:val="008F420F"/>
    <w:rsid w:val="008F4FFF"/>
    <w:rsid w:val="008F562A"/>
    <w:rsid w:val="009030CE"/>
    <w:rsid w:val="00910D02"/>
    <w:rsid w:val="00915AC6"/>
    <w:rsid w:val="009207A9"/>
    <w:rsid w:val="00932EE0"/>
    <w:rsid w:val="0094096C"/>
    <w:rsid w:val="0094198D"/>
    <w:rsid w:val="00950ADE"/>
    <w:rsid w:val="009513AC"/>
    <w:rsid w:val="00953E5E"/>
    <w:rsid w:val="009716B3"/>
    <w:rsid w:val="00973678"/>
    <w:rsid w:val="009741B9"/>
    <w:rsid w:val="00981455"/>
    <w:rsid w:val="0099014E"/>
    <w:rsid w:val="00991A05"/>
    <w:rsid w:val="009A027B"/>
    <w:rsid w:val="009A490D"/>
    <w:rsid w:val="009B0DA5"/>
    <w:rsid w:val="009C268D"/>
    <w:rsid w:val="009C4625"/>
    <w:rsid w:val="009C5E43"/>
    <w:rsid w:val="009C7DEF"/>
    <w:rsid w:val="009F06D1"/>
    <w:rsid w:val="009F1A2A"/>
    <w:rsid w:val="009F4EEC"/>
    <w:rsid w:val="00A05AE6"/>
    <w:rsid w:val="00A1124A"/>
    <w:rsid w:val="00A11981"/>
    <w:rsid w:val="00A12A7E"/>
    <w:rsid w:val="00A6377F"/>
    <w:rsid w:val="00A672D1"/>
    <w:rsid w:val="00A770D9"/>
    <w:rsid w:val="00A80A41"/>
    <w:rsid w:val="00A87F25"/>
    <w:rsid w:val="00AB2526"/>
    <w:rsid w:val="00AC0810"/>
    <w:rsid w:val="00AC10FD"/>
    <w:rsid w:val="00AC453F"/>
    <w:rsid w:val="00AC5412"/>
    <w:rsid w:val="00AD56DA"/>
    <w:rsid w:val="00AD64FB"/>
    <w:rsid w:val="00AD7461"/>
    <w:rsid w:val="00AE3C7D"/>
    <w:rsid w:val="00AE653B"/>
    <w:rsid w:val="00AF4A6A"/>
    <w:rsid w:val="00B01A55"/>
    <w:rsid w:val="00B01ADC"/>
    <w:rsid w:val="00B02197"/>
    <w:rsid w:val="00B110F3"/>
    <w:rsid w:val="00B17484"/>
    <w:rsid w:val="00B2253F"/>
    <w:rsid w:val="00B23CB3"/>
    <w:rsid w:val="00B26FA4"/>
    <w:rsid w:val="00B27D7A"/>
    <w:rsid w:val="00B27F7B"/>
    <w:rsid w:val="00B33524"/>
    <w:rsid w:val="00B513F8"/>
    <w:rsid w:val="00B5553B"/>
    <w:rsid w:val="00B65455"/>
    <w:rsid w:val="00B674E8"/>
    <w:rsid w:val="00B76DF3"/>
    <w:rsid w:val="00B964F5"/>
    <w:rsid w:val="00BA3395"/>
    <w:rsid w:val="00BA4A86"/>
    <w:rsid w:val="00BB5C95"/>
    <w:rsid w:val="00BC15F9"/>
    <w:rsid w:val="00BC2D99"/>
    <w:rsid w:val="00BC5284"/>
    <w:rsid w:val="00BC73E5"/>
    <w:rsid w:val="00BE6961"/>
    <w:rsid w:val="00BF0780"/>
    <w:rsid w:val="00BF2777"/>
    <w:rsid w:val="00BF2D09"/>
    <w:rsid w:val="00BF7947"/>
    <w:rsid w:val="00C0112F"/>
    <w:rsid w:val="00C040CF"/>
    <w:rsid w:val="00C07F47"/>
    <w:rsid w:val="00C17A73"/>
    <w:rsid w:val="00C31353"/>
    <w:rsid w:val="00C42D68"/>
    <w:rsid w:val="00C45249"/>
    <w:rsid w:val="00C54364"/>
    <w:rsid w:val="00C602AD"/>
    <w:rsid w:val="00C8524B"/>
    <w:rsid w:val="00C87EDB"/>
    <w:rsid w:val="00CA1020"/>
    <w:rsid w:val="00CA2D35"/>
    <w:rsid w:val="00CA3348"/>
    <w:rsid w:val="00CA7324"/>
    <w:rsid w:val="00CB351F"/>
    <w:rsid w:val="00CB4722"/>
    <w:rsid w:val="00CB770A"/>
    <w:rsid w:val="00CC0738"/>
    <w:rsid w:val="00CD7338"/>
    <w:rsid w:val="00CE0F49"/>
    <w:rsid w:val="00CE1B61"/>
    <w:rsid w:val="00CE6A57"/>
    <w:rsid w:val="00CF4E6B"/>
    <w:rsid w:val="00D01661"/>
    <w:rsid w:val="00D034D3"/>
    <w:rsid w:val="00D10188"/>
    <w:rsid w:val="00D16F54"/>
    <w:rsid w:val="00D17E6A"/>
    <w:rsid w:val="00D2592C"/>
    <w:rsid w:val="00D448C4"/>
    <w:rsid w:val="00D4524E"/>
    <w:rsid w:val="00D62047"/>
    <w:rsid w:val="00D80B58"/>
    <w:rsid w:val="00D834B1"/>
    <w:rsid w:val="00D957B4"/>
    <w:rsid w:val="00DA0825"/>
    <w:rsid w:val="00DA5A98"/>
    <w:rsid w:val="00DA7086"/>
    <w:rsid w:val="00DD373C"/>
    <w:rsid w:val="00DE0A32"/>
    <w:rsid w:val="00DE16BF"/>
    <w:rsid w:val="00DE52B0"/>
    <w:rsid w:val="00E14BDC"/>
    <w:rsid w:val="00E2051D"/>
    <w:rsid w:val="00E221A0"/>
    <w:rsid w:val="00E25C05"/>
    <w:rsid w:val="00E32E54"/>
    <w:rsid w:val="00E4390F"/>
    <w:rsid w:val="00E44C7E"/>
    <w:rsid w:val="00E54930"/>
    <w:rsid w:val="00E665A4"/>
    <w:rsid w:val="00E73103"/>
    <w:rsid w:val="00E8383C"/>
    <w:rsid w:val="00E8665D"/>
    <w:rsid w:val="00E94136"/>
    <w:rsid w:val="00E950FC"/>
    <w:rsid w:val="00EC4319"/>
    <w:rsid w:val="00EC5B78"/>
    <w:rsid w:val="00ED0124"/>
    <w:rsid w:val="00ED6D48"/>
    <w:rsid w:val="00F018F0"/>
    <w:rsid w:val="00F03916"/>
    <w:rsid w:val="00F12225"/>
    <w:rsid w:val="00F430DA"/>
    <w:rsid w:val="00F4384F"/>
    <w:rsid w:val="00F52143"/>
    <w:rsid w:val="00F544B9"/>
    <w:rsid w:val="00F91645"/>
    <w:rsid w:val="00F91F55"/>
    <w:rsid w:val="00F95427"/>
    <w:rsid w:val="00FA2805"/>
    <w:rsid w:val="00FA5E45"/>
    <w:rsid w:val="00FB3D48"/>
    <w:rsid w:val="00FB6D76"/>
    <w:rsid w:val="00FC5D67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84D9E"/>
  <w15:docId w15:val="{693C5AEE-0B19-4B69-8613-A6FF52EF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142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42B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rsid w:val="00142B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7668</TotalTime>
  <Pages>12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HP</cp:lastModifiedBy>
  <cp:revision>415</cp:revision>
  <dcterms:created xsi:type="dcterms:W3CDTF">2022-02-21T06:51:00Z</dcterms:created>
  <dcterms:modified xsi:type="dcterms:W3CDTF">2024-05-22T08:50:00Z</dcterms:modified>
</cp:coreProperties>
</file>