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52540" w:rsidRDefault="00B156FF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252540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252540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252540" w:rsidRDefault="00AF4096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252540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7B6A4B5">
                <wp:simplePos x="0" y="0"/>
                <wp:positionH relativeFrom="margin">
                  <wp:posOffset>-700087</wp:posOffset>
                </wp:positionH>
                <wp:positionV relativeFrom="paragraph">
                  <wp:posOffset>331788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6AC15E20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لم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قام</w:t>
                            </w:r>
                            <w:r w:rsidR="00F13CDD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ح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ود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1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agTX+N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6AC15E20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لم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قام</w:t>
                      </w:r>
                      <w:r w:rsidR="00F13CDD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ح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ود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52540" w:rsidRDefault="00E5794E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252540" w:rsidRDefault="00467E41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252540" w:rsidRDefault="005A54CA" w:rsidP="005A25E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03FC2013" w:rsidR="007A3828" w:rsidRPr="00252540" w:rsidRDefault="007A3828" w:rsidP="005A25E9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0AF4F49D" w14:textId="77777777" w:rsidR="00230C7C" w:rsidRPr="00252540" w:rsidRDefault="00230C7C" w:rsidP="005A25E9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33B01A67" w14:textId="489DE364" w:rsidR="006E2482" w:rsidRPr="00252540" w:rsidRDefault="001B4171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ab/>
      </w:r>
    </w:p>
    <w:p w14:paraId="3B91FB3E" w14:textId="31965F21" w:rsidR="002B650D" w:rsidRPr="00252540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="008E4F1B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نسخة للطباعة</w: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</w:p>
    <w:p w14:paraId="482F42E9" w14:textId="133311F0" w:rsidR="00E33B55" w:rsidRPr="00252540" w:rsidRDefault="00E33B55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6816AE" w14:textId="263F59AC" w:rsidR="00230C7C" w:rsidRDefault="00230C7C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75FF373" w14:textId="670B660E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B571AC7" w14:textId="17AB0928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8AF43D" w14:textId="48C87E2F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E9DA97D" w14:textId="77777777" w:rsidR="002F7740" w:rsidRPr="00252540" w:rsidRDefault="002F7740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8E4F1B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8E4F1B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4158A918" w14:textId="420D60F0" w:rsidR="00275EED" w:rsidRPr="008E4F1B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8E4F1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7B9DAEDC" w14:textId="10A09B29" w:rsidR="007779CD" w:rsidRPr="008E4F1B" w:rsidRDefault="00AA5469" w:rsidP="005A25E9">
      <w:pPr>
        <w:pStyle w:val="ad"/>
        <w:bidi/>
        <w:spacing w:before="0" w:beforeAutospacing="0" w:after="0" w:afterAutospacing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فَأُوْصِيْكُمْ وَنَفْسِي بِتَقْوَى اللهِ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ف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وأَصْلُ الفَهْم</w:t>
      </w:r>
      <w:r w:rsidR="0069715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69715C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E8012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69715C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وَيُعَلِّمُكُمُ الل</w:t>
      </w:r>
      <w:r w:rsidR="00F771B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 </w:t>
      </w:r>
    </w:p>
    <w:p w14:paraId="1E0E593E" w14:textId="4C625411" w:rsidR="00252540" w:rsidRPr="008E4F1B" w:rsidRDefault="005A25E9" w:rsidP="00BE0F9F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E80127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الله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وَّل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ص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يدٍ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دٍ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ما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ابَه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الكَر</w:t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 ما لا يُط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يق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ونَ</w:t>
      </w:r>
      <w:r w:rsidR="001C2279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"/>
      </w:r>
      <w:r w:rsidR="00C04C4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=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C04C4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ث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C04C4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وا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فيه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الب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إلى 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الأ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اء</w:t>
      </w:r>
      <w:r w:rsidR="00E80127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ح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إ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8012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وا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إلى النبي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2135E5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3"/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سْتَأْذِنُ عَلَى رَبِّ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خِرُّ لَهُ سَاجِدًا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فَيُقَالُ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F063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C2279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1C2279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1F063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1C227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مُحَمَّدُ، ارْفَعْ رَأْسَكَ، وَقُلْ يُسْمَعْ لَكَ، وَسَلْ تُعْطَهْ، وَاشْفَعْ تُشَفَّعْ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69715C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4"/>
      </w:r>
      <w:r w:rsidR="002525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2C26CB3" w14:textId="00C5DB91" w:rsidR="002E53BF" w:rsidRPr="008E4F1B" w:rsidRDefault="00252540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ذ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 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4982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ود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F771B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ي 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لَم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يُشارِكْه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حَدٌ 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َن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بياءِ، 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ادَ الخَلقَ كُلَّه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5"/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7244DA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عَسَى أَنْ يَبْعَثَكَ رَبُّكَ مَقَامًا مَحْمُودًا</w:t>
      </w:r>
      <w:r w:rsidR="00054982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 قال الم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ون: (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هُوَ المَقَامُ الَّذِي يَقُومُهُ ﷺ</w:t>
      </w:r>
      <w:r w:rsidR="00054982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يَوْمَ القِيَامَةِ لِلشَّفَاعَةِ لِلنَّاسِ</w:t>
      </w:r>
      <w:r w:rsidR="007244D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لِيُرِي</w:t>
      </w:r>
      <w:r w:rsidR="00984F9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54982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حَهُمْ رَبُّهُمْ مِنْ شِدَّةِ ذَلِكَ اليَوْمِ</w:t>
      </w:r>
      <w:r w:rsidR="00A140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054982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6"/>
      </w:r>
      <w:r w:rsidR="00054982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5F4EB728" w14:textId="7D07E665" w:rsidR="009353A9" w:rsidRPr="008E4F1B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1A33C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 دُخُوْلَ إلى الجَنَّةِ؛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إلَّا بَعدَ 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ةِ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سَيِّدِ الأُمَّةِ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آ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914D8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 ب</w:t>
      </w:r>
      <w:r w:rsidR="001712E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ابَ الجَنَّةِ يَومَ القيامةِ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تَفتِحُ،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ولُ الخ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ازِنُ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تَ؟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لُ: مُحَمَّدٌ، 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لُ: ب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أُمِرْتُ لا 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تَحُ ل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حَدٍ قَب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لَك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7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7EF4F232" w14:textId="74EA428C" w:rsidR="001A33CB" w:rsidRPr="008E4F1B" w:rsidRDefault="009353A9" w:rsidP="001712E1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وَطَلَبُ الشَّفَاعَةِ مِنَ الرَّسُوْلِ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u w:val="single"/>
          <w:rtl/>
        </w:rPr>
        <w:t>ﷺ: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إِنَّمَا يَكُونُ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في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ِ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في الد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يا، و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في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الق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الش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984F99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وت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ِه،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وق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ْثِ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وز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8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لِأَنَّ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كالأ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الله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9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0B82532A" w14:textId="45EDC30A" w:rsidR="001A33CB" w:rsidRPr="008E4F1B" w:rsidRDefault="009353A9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فَإِنْ قِيلَ: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إِ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وَسِيلةٌ لِلْتَّقَرُّبِ إلى اللهِ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5141CCD3" w14:textId="2DA67AF1" w:rsidR="009353A9" w:rsidRPr="008E4F1B" w:rsidRDefault="009353A9" w:rsidP="001A33CB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lastRenderedPageBreak/>
        <w:t>ف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الج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اب: </w:t>
      </w:r>
      <w:r w:rsidR="00101453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الأصنام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واء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واء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حِينَ قَالُوا: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نَعْبُدُهُمْ إِلَّا لِي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ُقَرِّبُو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نَا إِلَى الل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زُلْفَى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0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476D8639" w14:textId="05A7AD73" w:rsidR="00A01868" w:rsidRPr="008E4F1B" w:rsidRDefault="00A21A1D" w:rsidP="009353A9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اع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لله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="006A107A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</w:t>
      </w:r>
      <w:r w:rsidR="004A4A9C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1F0632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لهِ</w:t>
      </w:r>
      <w:r w:rsidR="00CE32A9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الشَّفَاعَةُ جَمِيعًا</w:t>
      </w:r>
      <w:r w:rsidR="006A107A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914D8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14D8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ت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إ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018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ِ؛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وَلا تَنفَعُ الشَّفَاعَةُ عِندَ</w:t>
      </w:r>
      <w:r w:rsidR="00F771B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ه 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لِمَنْ أَذِنَ لَهُ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6460F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لا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تُطْلَبَ الش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الأ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018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E27006" w:rsidRPr="008E4F1B">
        <w:rPr>
          <w:color w:val="0D0D0D" w:themeColor="text1" w:themeTint="F2"/>
          <w:sz w:val="36"/>
          <w:szCs w:val="36"/>
          <w:rtl/>
        </w:rPr>
        <w:t>ﷻ</w:t>
      </w:r>
      <w:r w:rsidR="00F771B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F771BB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771B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إِنْ تَدْعُوهُمْ لَا يَسْمَعُوا دُعَاءَكُمْ وَلَوْ سَمِعُوا مَا اسْتَجَابُوا لَكُمْ</w:t>
      </w:r>
      <w:r w:rsidR="00F771BB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F771BB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151E962B" w14:textId="6F95810E" w:rsidR="002F7740" w:rsidRPr="008E4F1B" w:rsidRDefault="002F7740" w:rsidP="002F7740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الشَّفَاعَةُ ال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بَاطِلَةُ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 ال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تُط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لَبُ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غَيرِ الله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لا يَقْدِرُ 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لَّا اللهُ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أَرَادَ</w:t>
      </w:r>
      <w:r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القُرْبَ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مِنَ اللهِ؛ بِ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الأَمْوَاتِ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َمْ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يَز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هُ ذَلِكَ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اللهِ إ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لَّا 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بُع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دًا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2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تعالى: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وَيَعْبُدُونَ مِن دُونِ اللهِ مَا ل</w:t>
      </w:r>
      <w:r w:rsidR="00984F99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يَضُرُّهُمْ وَلاَ يَنفَعُهُمْ وَيَقُولُونَ هَؤُلاء شُ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فَعَاؤُ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نَا عِندَ اللهِ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61147E4" w14:textId="5C75A1F5" w:rsidR="00E44268" w:rsidRPr="008E4F1B" w:rsidRDefault="001A33CB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2F7740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 تَنْفَعُ الشَّفَاعَةُ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القيامة</w:t>
      </w:r>
      <w:r w:rsidR="001712E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﴿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إِلَّا مَنْ أَ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ذِنَ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لَهُ الرَّحْمَنُ وَر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َضِ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 لَهُ قَوْلًا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2F7740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. 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اللهُ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إ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الت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يد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الإ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اص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3"/>
      </w:r>
      <w:r w:rsidR="004C3BE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530EF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E44268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عَدُ النَّاسِ ب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: </w:t>
      </w:r>
      <w:r w:rsidR="00E44268" w:rsidRPr="008E4F1B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إ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لَهَ إ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لَّا اللهُ</w:t>
      </w:r>
      <w:r w:rsidR="00E44268" w:rsidRPr="008E4F1B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خ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الِصًا م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قَل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E44268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بِه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E44268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="00E44268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4"/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E2AA4AD" w14:textId="3C7E9B96" w:rsidR="002F7740" w:rsidRPr="008E4F1B" w:rsidRDefault="00E44268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F7740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المُشْرِكُونَ لا نَصِيبَ لَهُمْ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3BE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لِأَنَّهُمْ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 ع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ى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الر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F7740" w:rsidRPr="008E4F1B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15"/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E27006" w:rsidRPr="008E4F1B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49"/>
      </w:r>
      <w:r w:rsidR="002F7740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﴿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تَن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فَعُه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ةُ الشَّافِع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EA7901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2F7740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="002F7740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2F7740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6"/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76970C1" w14:textId="0105D6DA" w:rsidR="009353A9" w:rsidRPr="008E4F1B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>لِل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ْمُؤْمِنِيْنَ 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>شَفَاعَات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8E4F1B">
        <w:rPr>
          <w:rFonts w:ascii="AL-Mateen" w:hAnsi="AL-Mateen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بِقَدْرِ قُرْبِهِمْ مِنَ الل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7"/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شيخُ الإسلام: (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وَالرَّجُلُ الصَّالِحُ قَدْ يُشَفِّعُهُ الل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فِيمَنْ يَشَاءُ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وَلَا شَفَاعَةَ إلَّا فِي أَهْلِ الْإِيمَانِ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8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85A0D0B" w14:textId="62BF4FBF" w:rsidR="00FC7A26" w:rsidRPr="008E4F1B" w:rsidRDefault="00FC7A26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وَمِنْ فَضْلِ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الإِسْلامِ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أَنَّ 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بَعضَ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سلمينَ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يَشْفَعُونَ في إِخْرَاجِ إِخْوَانِهِمْ مِنَ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النَّارِ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فَيَتَوَسَّلُونَ إلى رَبِّهِمْ، وَيُنَاشِدُوْنَهُ قَائِلِيْنَ: 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رَبَّنَا</w:t>
      </w:r>
      <w:r w:rsidR="001A33C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إِخْوَانُنَا كَانُوا يُصَلُّونَ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وَيَصُومُونَ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وَيَعْمَلُونَ مَعَنَا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فَيَقُولُ تَعَالَى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اذْهَبُوا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فَمَنْ وَجَدْتُمْ فِي قَلْبِهِ مِثْقَالَ دِينَارٍ مِنْ إِيمَانٍ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فَأَخْرِجُوهُ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9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CF41DDF" w14:textId="0C3D462C" w:rsidR="00FC7A26" w:rsidRPr="008E4F1B" w:rsidRDefault="000C0461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EA7901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يقُ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4A4A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FC7A26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الم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وم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الق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7A2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F7CC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E2700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فَلَيْسَ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لَهُ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الْيَوْمَ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هَاهُنَا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حَمِيمٌ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 يقول الس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أو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ص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د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يق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ج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ذ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الله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أو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وز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ث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اب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الله</w:t>
      </w:r>
      <w:r w:rsidR="004A4A9C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6A107A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0"/>
      </w:r>
      <w:r w:rsidR="006A107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1B012D39" w14:textId="374709A0" w:rsidR="002135E5" w:rsidRPr="008E4F1B" w:rsidRDefault="002135E5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و</w:t>
      </w:r>
      <w:r w:rsidR="00F771BB" w:rsidRPr="008E4F1B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م</w:t>
      </w:r>
      <w:r w:rsidR="00F771BB" w:rsidRPr="008E4F1B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ن</w:t>
      </w:r>
      <w:r w:rsidR="00E27006" w:rsidRPr="008E4F1B">
        <w:rPr>
          <w:rFonts w:ascii="AL-Mateen" w:hAnsi="AL-Mateen" w:cs="AL-Mateen" w:hint="cs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 xml:space="preserve"> خ</w:t>
      </w:r>
      <w:r w:rsidR="00AD7A6A" w:rsidRPr="008E4F1B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ص</w:t>
      </w:r>
      <w:r w:rsidR="00AD7A6A" w:rsidRPr="008E4F1B">
        <w:rPr>
          <w:rFonts w:ascii="AL-Mateen" w:hAnsi="AL-Mateen" w:cs="AL-Mateen" w:hint="cs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ال</w:t>
      </w:r>
      <w:r w:rsidR="00AD7A6A" w:rsidRPr="008E4F1B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 xml:space="preserve"> الش</w:t>
      </w:r>
      <w:r w:rsidR="00AD7A6A" w:rsidRPr="008E4F1B">
        <w:rPr>
          <w:rFonts w:ascii="AL-Mateen" w:hAnsi="AL-Mateen" w:cs="AL-Mateen" w:hint="cs"/>
          <w:sz w:val="36"/>
          <w:szCs w:val="36"/>
          <w:u w:val="single"/>
          <w:rtl/>
        </w:rPr>
        <w:t>َّ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ه</w:t>
      </w:r>
      <w:r w:rsidR="00EA7901" w:rsidRPr="008E4F1B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ي</w:t>
      </w:r>
      <w:r w:rsidR="00EA7901" w:rsidRPr="008E4F1B">
        <w:rPr>
          <w:rFonts w:ascii="AL-Mateen" w:hAnsi="AL-Mateen" w:cs="AL-Mateen" w:hint="cs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sz w:val="36"/>
          <w:szCs w:val="36"/>
          <w:u w:val="single"/>
          <w:rtl/>
        </w:rPr>
        <w:t>د</w:t>
      </w:r>
      <w:r w:rsidR="00EA7901" w:rsidRPr="008E4F1B">
        <w:rPr>
          <w:rFonts w:ascii="AL-Mateen" w:hAnsi="AL-Mateen" w:cs="AL-Mateen" w:hint="cs"/>
          <w:sz w:val="36"/>
          <w:szCs w:val="36"/>
          <w:u w:val="single"/>
          <w:rtl/>
        </w:rPr>
        <w:t>ِ</w:t>
      </w:r>
      <w:r w:rsidR="00E27006" w:rsidRPr="008E4F1B">
        <w:rPr>
          <w:rFonts w:ascii="AL-Mateen" w:hAnsi="AL-Mateen" w:cs="AL-Mateen" w:hint="cs"/>
          <w:sz w:val="36"/>
          <w:szCs w:val="36"/>
          <w:u w:val="single"/>
          <w:rtl/>
        </w:rPr>
        <w:t>:</w:t>
      </w:r>
      <w:r w:rsidRPr="008E4F1B">
        <w:rPr>
          <w:rFonts w:hint="cs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sz w:val="36"/>
          <w:szCs w:val="36"/>
          <w:rtl/>
        </w:rPr>
        <w:t>أ</w:t>
      </w:r>
      <w:r w:rsidR="00E27006" w:rsidRPr="008E4F1B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sz w:val="36"/>
          <w:szCs w:val="36"/>
          <w:rtl/>
        </w:rPr>
        <w:t>ن</w:t>
      </w:r>
      <w:r w:rsidR="00E27006" w:rsidRPr="008E4F1B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E4F1B">
        <w:rPr>
          <w:rFonts w:ascii="Lotus Linotype" w:hAnsi="Lotus Linotype" w:cs="Lotus Linotype"/>
          <w:sz w:val="36"/>
          <w:szCs w:val="36"/>
          <w:rtl/>
        </w:rPr>
        <w:t>ه</w:t>
      </w:r>
      <w:r w:rsidR="00E27006" w:rsidRPr="008E4F1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في س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ار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C5732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F771BB" w:rsidRPr="008E4F1B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8E4F1B">
        <w:rPr>
          <w:rStyle w:val="a8"/>
          <w:rFonts w:ascii="Lotus Linotype" w:hAnsi="Lotus Linotype" w:cs="Lotus Linotype"/>
          <w:sz w:val="36"/>
          <w:szCs w:val="36"/>
          <w:rtl/>
        </w:rPr>
        <w:footnoteReference w:id="21"/>
      </w:r>
      <w:r w:rsidRPr="008E4F1B">
        <w:rPr>
          <w:rFonts w:ascii="Lotus Linotype" w:hAnsi="Lotus Linotype" w:cs="Lotus Linotype"/>
          <w:sz w:val="36"/>
          <w:szCs w:val="36"/>
          <w:rtl/>
        </w:rPr>
        <w:t>.</w:t>
      </w:r>
    </w:p>
    <w:p w14:paraId="39736577" w14:textId="7DD25C86" w:rsidR="00CE7AF8" w:rsidRPr="008E4F1B" w:rsidRDefault="00E40DC4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الش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اع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06A1B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م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ي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ِّ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ت</w:t>
      </w:r>
      <w:r w:rsidR="00C57328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5732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A1409C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تَكونُ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الص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اة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الد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5732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2"/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7244D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مِنْ رَجُلٍ مُسْلِمٍ يَمُوتُ، فَيَقُومُ عَلَى جَ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نَازَت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ِهِ أَرْبَعُونَ رَجُلًا، لَا يُشْرِكُونَ بِاللهِ شَيْئًا، إِلَّا ش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َفَّعَه</w:t>
      </w:r>
      <w:r w:rsidR="00306A1B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ُمُ اللهُ فِيهِ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3"/>
      </w:r>
      <w:r w:rsidR="00CE59DA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306A1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0DEEE550" w14:textId="4D5E6A48" w:rsidR="001825DC" w:rsidRPr="008E4F1B" w:rsidRDefault="00531E55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C361EF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281E15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و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="00281E15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د</w:t>
      </w:r>
      <w:r w:rsidR="00C361EF"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ٌ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(ق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 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81E1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كانَ لَهُ 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شَفِيع</w:t>
      </w:r>
      <w:r w:rsidR="00101453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A790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6460F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6460F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7740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-لِأَحَدِ أَصْحَابِهِ وَقَدْ مَاتَ وَلَدُهُ-</w:t>
      </w:r>
      <w:r w:rsidR="006536C4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يَسُرُّكَ أَل</w:t>
      </w:r>
      <w:r w:rsidR="006460F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تَأْتِيَ بَابًا مِنْ أَبْوَابِ الجَنَّةِ</w:t>
      </w:r>
      <w:r w:rsidR="006460F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إِلَّا وَجَدْتَهُ عِنْدَهُ يَسْعَى</w:t>
      </w:r>
      <w:r w:rsidR="00F13CD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6536C4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يَفْتَحُ لَكَ</w:t>
      </w:r>
      <w:r w:rsidR="006460F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6536C4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6536C4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4"/>
      </w:r>
      <w:r w:rsidR="006536C4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8D657B0" w14:textId="010832BF" w:rsidR="001825DC" w:rsidRPr="008E4F1B" w:rsidRDefault="00281E15" w:rsidP="005A25E9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الصِّيَام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وَالْقُرْآن</w:t>
      </w:r>
      <w:r w:rsidR="00CE7AF8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6A107A"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يَشْفَعَانِ لِلْعَبْدِ</w:t>
      </w:r>
      <w:r w:rsidR="006A107A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يَوْمَ الْقِيَامَةِ</w:t>
      </w:r>
      <w:r w:rsidR="00984F99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A107A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يَقُولُ ال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صِّيَا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مُ: أَيْ رَبِّ، مَنَعْتُهُ الطَّعَامَ وَالشَّهَوَاتِ بِالنَّهَارِ</w:t>
      </w:r>
      <w:r w:rsidR="00CE7AF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فَشَفِّعْنِي فِيهِ</w:t>
      </w:r>
      <w:r w:rsidR="001A33CB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وَيَقُولُ ال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ْقُرْآن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ُ: مَنَعْتُهُ النَّوْمَ بِاللَّيْلِ، فَشَفِّعْنِي فِيهِ</w:t>
      </w:r>
      <w:r w:rsidR="006A107A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فَيُشَفَّعَانِ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42275A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5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4D7BC222" w14:textId="2DEE004F" w:rsidR="00CE7AF8" w:rsidRPr="00834A81" w:rsidRDefault="00EC41E7" w:rsidP="00E44268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834A81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834A81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834A81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DA8219C" w14:textId="77777777" w:rsidR="00984F99" w:rsidRPr="008E4F1B" w:rsidRDefault="00984F99" w:rsidP="00A1409C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35203AE3" w14:textId="77777777" w:rsidR="00984F99" w:rsidRPr="008E4F1B" w:rsidRDefault="00984F99" w:rsidP="00A1409C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4FEB492" w14:textId="0BCC3BD6" w:rsidR="00EC41E7" w:rsidRPr="008E4F1B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8E4F1B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1CC3BD5" w:rsidR="00EC41E7" w:rsidRPr="008E4F1B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8E4F1B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3D4FF7E" w14:textId="2F507702" w:rsidR="00F13CDD" w:rsidRPr="008E4F1B" w:rsidRDefault="00153964" w:rsidP="00F13CDD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8E4F1B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فَمَنْ قَالَ حِينَ يَسْمَعُ النِّدَاءَ:</w:t>
      </w:r>
      <w:r w:rsidR="00F13CDD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 رَبَّ هَذِهِ الدَّعْوَةِ التَّامَّةِ، وَالصَّلاَةِ القَائِمَةِ</w:t>
      </w:r>
      <w:r w:rsidR="00CE7AF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آتِ مُحَمَّدًا الوَسِيلَةَ وَالفَضِيلَةَ، وَابْعَثْهُ مَقَامًا مَحْمُودًا الَّذِي وَعَدْتَهُ</w:t>
      </w:r>
      <w:r w:rsidR="00F13CDD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CE7AF8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F13CDD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حَلَّتْ لَهُ شَفَاعَ</w:t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ةُ النبيِّ </w:t>
      </w:r>
      <w:r w:rsidR="00F13CDD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 يَوْمَ القِيَامَةِ</w:t>
      </w:r>
      <w:r w:rsidR="00F13CDD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6"/>
      </w:r>
      <w:r w:rsidR="00F13CDD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D5A655C" w14:textId="2F89FE4D" w:rsidR="00F13CDD" w:rsidRPr="008E4F1B" w:rsidRDefault="00F13CDD" w:rsidP="00F13CDD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وَمَنْ سَكَنَ</w:t>
      </w:r>
      <w:r w:rsidRPr="008E4F1B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المَدِيْنَةَ</w:t>
      </w: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قَاصِدًا فَضْلَهَا، صَابِرًا على بَأْسِهَا، حَتَّى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كان أَهْلًا لِشَفَاعَةِ</w:t>
      </w:r>
      <w:r w:rsidR="00CE7AF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النبيِّ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فَفِي الحَدِيث: 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لَا يَصْبِرُ عَلَى </w:t>
      </w:r>
      <w:proofErr w:type="spellStart"/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لَأْوَاءِ</w:t>
      </w:r>
      <w:proofErr w:type="spellEnd"/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مَدِين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َةِ وَشِدَّتِهَا أَحَدٌ مِنْ أُمَّتِي</w:t>
      </w:r>
      <w:r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إِلَّا كُنْتُ لَهُ ش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َفِيع</w:t>
      </w:r>
      <w:r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ًا يَوْمَ الْقِيَامَةِ</w:t>
      </w:r>
      <w:r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7"/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8E4F1B">
        <w:rPr>
          <w:sz w:val="36"/>
          <w:szCs w:val="36"/>
          <w:rtl/>
        </w:rPr>
        <w:t xml:space="preserve"> </w:t>
      </w:r>
    </w:p>
    <w:p w14:paraId="0805280C" w14:textId="5C4D86DB" w:rsidR="0004518C" w:rsidRPr="008E4F1B" w:rsidRDefault="00F13CDD" w:rsidP="00FC5D57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8E4F1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وأَخِيرًا؛</w:t>
      </w:r>
      <w:r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61EF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َإِنَّ ال</w:t>
      </w:r>
      <w:r w:rsidR="001A33CB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مُسْلِمَ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يُؤْمِنُ بِ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ـ</w:t>
      </w:r>
      <w:r w:rsidR="00C361EF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الشَّفَاعَةِ</w:t>
      </w:r>
      <w:r w:rsidR="00FA6266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يوم</w:t>
      </w:r>
      <w:r w:rsidR="00E44268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626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القيامة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وَلَكِنَّهُ 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="000052F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يَتَّكِلُ عَلَيها، و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F90396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0052F1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="000052F1" w:rsidRPr="008E4F1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عَمَل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ش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اع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C361EF" w:rsidRPr="008E4F1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61EF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وم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ذ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فَقَدْ 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ذَّر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C361EF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530EF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لًا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</w:rPr>
        <w:t>:</w:t>
      </w:r>
      <w:r w:rsidR="00FC5D57" w:rsidRPr="008E4F1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فَاطِمَةُ بِنْتَ مُحَمَّدٍ</w:t>
      </w:r>
      <w:r w:rsidR="00FC5D5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سَلِينِي مَا شِئْتِ مِنْ مَالِي</w:t>
      </w:r>
      <w:r w:rsidR="00FC5D57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أُغْنِي عَنْكِ مِن</w:t>
      </w:r>
      <w:r w:rsidR="00E44268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="009E7FED" w:rsidRPr="008E4F1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FC5D57" w:rsidRPr="008E4F1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</w:t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!)</w:t>
      </w:r>
      <w:r w:rsidR="00FC5D57" w:rsidRPr="008E4F1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8"/>
      </w:r>
      <w:r w:rsidR="00FC5D57" w:rsidRPr="008E4F1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. </w:t>
      </w:r>
    </w:p>
    <w:p w14:paraId="0DC28EAE" w14:textId="055DBD08" w:rsidR="00EC41E7" w:rsidRPr="008E4F1B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8E4F1B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7777777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E4F1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8E4F1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8E4F1B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E4F1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8E4F1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8E4F1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52540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252540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52540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252540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252540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25254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B152" w14:textId="77777777" w:rsidR="002C7849" w:rsidRDefault="002C7849" w:rsidP="002701F6">
      <w:r>
        <w:separator/>
      </w:r>
    </w:p>
  </w:endnote>
  <w:endnote w:type="continuationSeparator" w:id="0">
    <w:p w14:paraId="5EF0C9C6" w14:textId="77777777" w:rsidR="002C7849" w:rsidRDefault="002C7849" w:rsidP="002701F6">
      <w:r>
        <w:continuationSeparator/>
      </w:r>
    </w:p>
  </w:endnote>
  <w:endnote w:type="continuationNotice" w:id="1">
    <w:p w14:paraId="0F9F7B50" w14:textId="77777777" w:rsidR="002C7849" w:rsidRDefault="002C78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4A72B" w14:textId="77777777" w:rsidR="002C7849" w:rsidRDefault="002C7849" w:rsidP="002701F6">
      <w:r>
        <w:separator/>
      </w:r>
    </w:p>
  </w:footnote>
  <w:footnote w:type="continuationSeparator" w:id="0">
    <w:p w14:paraId="70FA36B4" w14:textId="77777777" w:rsidR="002C7849" w:rsidRDefault="002C7849" w:rsidP="002701F6">
      <w:r>
        <w:continuationSeparator/>
      </w:r>
    </w:p>
  </w:footnote>
  <w:footnote w:type="continuationNotice" w:id="1">
    <w:p w14:paraId="1F61BA6F" w14:textId="77777777" w:rsidR="002C7849" w:rsidRDefault="002C7849"/>
  </w:footnote>
  <w:footnote w:id="2">
    <w:p w14:paraId="775FC67D" w14:textId="5F7F3E82" w:rsidR="001C2279" w:rsidRPr="00EC1912" w:rsidRDefault="001C227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4A4A9C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التوحيد، ابن خزيمة (2/474).</w:t>
      </w:r>
    </w:p>
  </w:footnote>
  <w:footnote w:id="3">
    <w:p w14:paraId="229E2DAB" w14:textId="253B5C9F" w:rsidR="002135E5" w:rsidRPr="00EC1912" w:rsidRDefault="002135E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</w:t>
      </w:r>
      <w:r w:rsidR="00530EF7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البخاري (7510)، ومسلم (193).</w:t>
      </w:r>
    </w:p>
  </w:footnote>
  <w:footnote w:id="4">
    <w:p w14:paraId="2955D547" w14:textId="1C127E80" w:rsidR="0069715C" w:rsidRPr="00EC1912" w:rsidRDefault="0069715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2135E5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(7410)، ومسلم (193).</w:t>
      </w:r>
    </w:p>
  </w:footnote>
  <w:footnote w:id="5">
    <w:p w14:paraId="3D57D937" w14:textId="6DC1A9A9" w:rsidR="00252540" w:rsidRPr="00EC1912" w:rsidRDefault="00252540" w:rsidP="002525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أعلام الحديث</w:t>
      </w:r>
      <w:r w:rsidR="004A4A9C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الخطابي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(1/335). </w:t>
      </w:r>
      <w:r w:rsidR="00530EF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ﷺ: (</w:t>
      </w:r>
      <w:r w:rsidR="00530EF7" w:rsidRPr="00EC1912">
        <w:rPr>
          <w:rFonts w:ascii="Lotus Linotype" w:hAnsi="Lotus Linotype" w:cs="Lotus Linotype"/>
          <w:color w:val="C00000"/>
          <w:sz w:val="28"/>
          <w:szCs w:val="28"/>
          <w:rtl/>
        </w:rPr>
        <w:t>أَنَا سَيِّدُ وَلَدِ آدَمَ يَوْمَ الْقِيَامَةِ، وَأَوَّلُ مَنْ يَنْشَقُّ عَنْهُ الْقَبْرُ، وَأَوَّلُ شَافِعٍ، وَأَوَّلُ مُشَفَّعٍ</w:t>
      </w:r>
      <w:r w:rsidR="00530EF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530EF7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="00530EF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(2278).</w:t>
      </w:r>
    </w:p>
  </w:footnote>
  <w:footnote w:id="6">
    <w:p w14:paraId="4BB2018C" w14:textId="3D75DD90" w:rsidR="00054982" w:rsidRPr="00EC1912" w:rsidRDefault="00054982" w:rsidP="004A4A9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(15/43).</w:t>
      </w:r>
      <w:r w:rsidR="00984F99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باختصار.</w:t>
      </w:r>
      <w:r w:rsidR="007244DA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ابن حجر: (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المَقامُ المَحمودُ: 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و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 xml:space="preserve"> الشَّف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اع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ةُ العُظ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ى ال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ت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ي اخ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تَصَّ ب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ا، و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يَ إ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ر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اح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ةُ أ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لِ المَو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قِفِ م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و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الِ القَض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اءِ ب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ي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نَه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9E7FED" w:rsidRPr="00EC1912">
        <w:rPr>
          <w:rFonts w:ascii="Lotus Linotype" w:hAnsi="Lotus Linotype" w:cs="Lotus Linotype" w:hint="cs"/>
          <w:sz w:val="28"/>
          <w:szCs w:val="28"/>
          <w:rtl/>
        </w:rPr>
        <w:t>،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الفَر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اغِ م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 xml:space="preserve"> حِس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ابِه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7244DA"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="004A4A9C"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="007244DA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فتح الباري (3/339).</w:t>
      </w:r>
    </w:p>
  </w:footnote>
  <w:footnote w:id="7">
    <w:p w14:paraId="6D148ED5" w14:textId="77777777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(333).</w:t>
      </w:r>
    </w:p>
  </w:footnote>
  <w:footnote w:id="8">
    <w:p w14:paraId="0699BF7C" w14:textId="77777777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فتاوى اللجنة الدائمة (2/230).</w:t>
      </w:r>
    </w:p>
  </w:footnote>
  <w:footnote w:id="9">
    <w:p w14:paraId="5353AE38" w14:textId="68794987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9E7FED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بيان المحج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ة، </w:t>
      </w:r>
      <w:proofErr w:type="gramStart"/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عبدالرحمن</w:t>
      </w:r>
      <w:proofErr w:type="gramEnd"/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بن حسن (248).</w:t>
      </w:r>
    </w:p>
  </w:footnote>
  <w:footnote w:id="10">
    <w:p w14:paraId="4C4F80B2" w14:textId="46274C56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المشركون الأوائل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ليس لهم ق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ٌ في عبادةِ الأصنام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EC1912">
        <w:rPr>
          <w:rFonts w:ascii="Lotus Linotype" w:hAnsi="Lotus Linotype" w:cs="Lotus Linotype"/>
          <w:sz w:val="28"/>
          <w:szCs w:val="28"/>
          <w:rtl/>
        </w:rPr>
        <w:t>ط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ل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ب</w:t>
      </w:r>
      <w:r w:rsidR="00914D8C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الشفاعة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ِ،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 xml:space="preserve">والقُربِ </w:t>
      </w:r>
      <w:r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اللهِ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وم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ذ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ك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الله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ـ(</w:t>
      </w:r>
      <w:r w:rsidRPr="00EC1912">
        <w:rPr>
          <w:rFonts w:ascii="Lotus Linotype" w:hAnsi="Lotus Linotype" w:cs="Lotus Linotype"/>
          <w:sz w:val="28"/>
          <w:szCs w:val="28"/>
          <w:rtl/>
        </w:rPr>
        <w:t>الك</w:t>
      </w:r>
      <w:r w:rsidR="00101453"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>فر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والك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ذ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ب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كما قال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</w:rPr>
        <w:sym w:font="AGA Arabesque" w:char="F049"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﴿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>وَالَّذِينَ</w:t>
      </w:r>
      <w:r w:rsidR="00101453" w:rsidRPr="00EC1912">
        <w:rPr>
          <w:rFonts w:ascii="Lotus Linotype" w:hAnsi="Lotus Linotype" w:cs="Lotus Linotype" w:hint="cs"/>
          <w:color w:val="C0000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 xml:space="preserve">اتَّخَذُوا مِنْ دُونِهِ أَوْلِيَاءَ مَا نَعْبُدُهُمْ إِلَّا </w:t>
      </w:r>
      <w:r w:rsidRPr="00EC1912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لِيُقَرِّبُونَا إِلَى الل</w:t>
      </w:r>
      <w:r w:rsidRPr="00EC1912">
        <w:rPr>
          <w:rFonts w:ascii="Lotus Linotype" w:hAnsi="Lotus Linotype" w:cs="Lotus Linotype" w:hint="cs"/>
          <w:color w:val="C00000"/>
          <w:sz w:val="28"/>
          <w:szCs w:val="28"/>
          <w:u w:val="single"/>
          <w:rtl/>
        </w:rPr>
        <w:t>هِ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زُلْفَى إِنَّ الل</w:t>
      </w:r>
      <w:r w:rsidRPr="00EC1912">
        <w:rPr>
          <w:rFonts w:ascii="Lotus Linotype" w:hAnsi="Lotus Linotype" w:cs="Lotus Linotype" w:hint="cs"/>
          <w:color w:val="C00000"/>
          <w:sz w:val="28"/>
          <w:szCs w:val="28"/>
          <w:rtl/>
        </w:rPr>
        <w:t>هَ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يَحْكُمُ بَيْنَهُمْ فِي مَا هُمْ فِيهِ يَخْتَلِفُونَ إِنَّ الل</w:t>
      </w:r>
      <w:r w:rsidRPr="00EC1912">
        <w:rPr>
          <w:rFonts w:ascii="Lotus Linotype" w:hAnsi="Lotus Linotype" w:cs="Lotus Linotype" w:hint="cs"/>
          <w:color w:val="C00000"/>
          <w:sz w:val="28"/>
          <w:szCs w:val="28"/>
          <w:rtl/>
        </w:rPr>
        <w:t>هَ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لَا يَهْدِي مَنْ هُوَ ك</w:t>
      </w:r>
      <w:r w:rsidRPr="00EC1912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َاذِبٌ كَفَّارٌ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﴾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="00E27006" w:rsidRPr="00EC1912">
        <w:rPr>
          <w:sz w:val="28"/>
          <w:szCs w:val="28"/>
          <w:rtl/>
        </w:rPr>
        <w:t xml:space="preserve"> 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فأولئك كانت آل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="001712E1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101453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الح</w:t>
      </w:r>
      <w:r w:rsidR="001712E1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ج</w:t>
      </w:r>
      <w:r w:rsidR="001712E1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ر</w:t>
      </w:r>
      <w:r w:rsidR="001712E1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وغيرهم اتخذوها م</w:t>
      </w:r>
      <w:r w:rsidR="001712E1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1712E1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الب</w:t>
      </w:r>
      <w:r w:rsidR="001712E1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ش</w:t>
      </w:r>
      <w:r w:rsidR="001712E1"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="00E27006" w:rsidRPr="00EC1912">
        <w:rPr>
          <w:rFonts w:ascii="Lotus Linotype" w:hAnsi="Lotus Linotype" w:cs="Lotus Linotype"/>
          <w:sz w:val="28"/>
          <w:szCs w:val="28"/>
          <w:rtl/>
        </w:rPr>
        <w:t>ر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!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="00E27006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مفيد المستفيد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(1/294)،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كشف الشبهات، محمد بن إبراهيم (14).</w:t>
      </w:r>
    </w:p>
  </w:footnote>
  <w:footnote w:id="11">
    <w:p w14:paraId="112F15F3" w14:textId="77A4212D" w:rsidR="002F7740" w:rsidRPr="00EC1912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9E7FED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الدرر السنية (2/24، 157-159).</w:t>
      </w:r>
    </w:p>
  </w:footnote>
  <w:footnote w:id="12">
    <w:p w14:paraId="5669C26C" w14:textId="77777777" w:rsidR="002F7740" w:rsidRPr="00EC1912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فتاوى أركان الإسلام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عثيمين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(113-115).</w:t>
      </w:r>
    </w:p>
  </w:footnote>
  <w:footnote w:id="13">
    <w:p w14:paraId="091AF7F8" w14:textId="6681F906" w:rsidR="002F7740" w:rsidRPr="00EC1912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4C3BEA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أعلام السنة المنشورة، حافظ حكمي (75). </w:t>
      </w:r>
    </w:p>
  </w:footnote>
  <w:footnote w:id="14">
    <w:p w14:paraId="3EE7F216" w14:textId="77777777" w:rsidR="00E44268" w:rsidRPr="00EC1912" w:rsidRDefault="00E44268" w:rsidP="00E4426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رواه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البخاري (97)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5">
    <w:p w14:paraId="6AA7AA8D" w14:textId="5022D986" w:rsidR="002F7740" w:rsidRPr="00EC1912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44268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السعدي (840).</w:t>
      </w:r>
    </w:p>
  </w:footnote>
  <w:footnote w:id="16">
    <w:p w14:paraId="3D46CBAC" w14:textId="5D6171C4" w:rsidR="002F7740" w:rsidRPr="00EC1912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وي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ث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ى م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ذ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ك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: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شفاعة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النبي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ﷺ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أبي طالب -وهذا م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 خصائصه-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َعِنْدَمَا سُئِلَ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ﷺ: (</w:t>
      </w:r>
      <w:r w:rsidRPr="00EC1912">
        <w:rPr>
          <w:rFonts w:ascii="Lotus Linotype" w:hAnsi="Lotus Linotype" w:cs="Lotus Linotype"/>
          <w:sz w:val="28"/>
          <w:szCs w:val="28"/>
          <w:rtl/>
        </w:rPr>
        <w:t>يَا رَسُولَ اللهِ، هَلْ نَفَعْتَ أَبَا طَالِبٍ بِشَيْءٍ</w:t>
      </w:r>
      <w:r w:rsidR="00E27006" w:rsidRPr="00EC1912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فَإِنَّهُ كَانَ يَحُوطُكَ وَيَغْضَبُ لَكَ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؟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قال: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>نَعَمْ، هُوَ فِي ضَحْضَاحٍ مِنْ نَارٍ، وَلَوْلَا أَنَا</w:t>
      </w:r>
      <w:r w:rsidR="00EA7901" w:rsidRPr="00EC1912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EC1912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لَكَانَ فِي الدَّرْكِ الْأَسْفَلِ مِنَ النَّارِ</w:t>
      </w:r>
      <w:r w:rsidRPr="00EC1912">
        <w:rPr>
          <w:rFonts w:ascii="Lotus Linotype" w:hAnsi="Lotus Linotype" w:cs="Lotus Linotype" w:hint="cs"/>
          <w:color w:val="C00000"/>
          <w:sz w:val="28"/>
          <w:szCs w:val="28"/>
          <w:rtl/>
        </w:rPr>
        <w:t>!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رواه البخاري (1408)، ومسلم (360).</w:t>
      </w:r>
    </w:p>
  </w:footnote>
  <w:footnote w:id="17">
    <w:p w14:paraId="58A087AB" w14:textId="77777777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لوامع الأنوار البهية، السفاريني (2/211).</w:t>
      </w:r>
    </w:p>
  </w:footnote>
  <w:footnote w:id="18">
    <w:p w14:paraId="2181887C" w14:textId="77FECBE3" w:rsidR="009353A9" w:rsidRPr="00EC1912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(2/106). وفي فتاوى اللجنة الدائمة: (</w:t>
      </w:r>
      <w:r w:rsidRPr="00EC1912">
        <w:rPr>
          <w:rFonts w:ascii="Lotus Linotype" w:hAnsi="Lotus Linotype" w:cs="Lotus Linotype"/>
          <w:sz w:val="28"/>
          <w:szCs w:val="28"/>
          <w:rtl/>
        </w:rPr>
        <w:t>ي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ش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ف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ع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الص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EC1912">
        <w:rPr>
          <w:rFonts w:ascii="Lotus Linotype" w:hAnsi="Lotus Linotype" w:cs="Lotus Linotype"/>
          <w:sz w:val="28"/>
          <w:szCs w:val="28"/>
          <w:rtl/>
        </w:rPr>
        <w:t>ال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ح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>ون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و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الق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ي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ام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ة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="00EA7901" w:rsidRPr="00EC1912">
        <w:rPr>
          <w:rFonts w:ascii="Lotus Linotype" w:hAnsi="Lotus Linotype" w:cs="Lotus Linotype" w:hint="cs"/>
          <w:sz w:val="28"/>
          <w:szCs w:val="28"/>
          <w:rtl/>
        </w:rPr>
        <w:t>: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EA7901" w:rsidRPr="00EC1912">
        <w:rPr>
          <w:rFonts w:ascii="Lotus Linotype" w:hAnsi="Lotus Linotype" w:cs="Lotus Linotype" w:hint="cs"/>
          <w:sz w:val="28"/>
          <w:szCs w:val="28"/>
          <w:rtl/>
        </w:rPr>
        <w:t xml:space="preserve">1- </w:t>
      </w:r>
      <w:r w:rsidRPr="00EC1912">
        <w:rPr>
          <w:rFonts w:ascii="Lotus Linotype" w:hAnsi="Lotus Linotype" w:cs="Lotus Linotype"/>
          <w:sz w:val="28"/>
          <w:szCs w:val="28"/>
          <w:rtl/>
        </w:rPr>
        <w:t>إ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ذ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ا أ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ذ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الله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الش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EC1912">
        <w:rPr>
          <w:rFonts w:ascii="Lotus Linotype" w:hAnsi="Lotus Linotype" w:cs="Lotus Linotype"/>
          <w:sz w:val="28"/>
          <w:szCs w:val="28"/>
          <w:rtl/>
        </w:rPr>
        <w:t>ف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اع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ة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ِ،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EA7901" w:rsidRPr="00EC1912">
        <w:rPr>
          <w:rFonts w:ascii="Lotus Linotype" w:hAnsi="Lotus Linotype" w:cs="Lotus Linotype" w:hint="cs"/>
          <w:sz w:val="28"/>
          <w:szCs w:val="28"/>
          <w:rtl/>
        </w:rPr>
        <w:t xml:space="preserve">2- </w:t>
      </w:r>
      <w:r w:rsidRPr="00EC1912">
        <w:rPr>
          <w:rFonts w:ascii="Lotus Linotype" w:hAnsi="Lotus Linotype" w:cs="Lotus Linotype"/>
          <w:sz w:val="28"/>
          <w:szCs w:val="28"/>
          <w:rtl/>
        </w:rPr>
        <w:t>و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ك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ان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>ش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ف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>وع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ي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ه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الم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C1912">
        <w:rPr>
          <w:rFonts w:ascii="Lotus Linotype" w:hAnsi="Lotus Linotype" w:cs="Lotus Linotype"/>
          <w:sz w:val="28"/>
          <w:szCs w:val="28"/>
          <w:rtl/>
        </w:rPr>
        <w:t>س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ل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م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ي</w:t>
      </w:r>
      <w:r w:rsidRPr="00EC1912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C1912">
        <w:rPr>
          <w:rFonts w:ascii="Lotus Linotype" w:hAnsi="Lotus Linotype" w:cs="Lotus Linotype"/>
          <w:sz w:val="28"/>
          <w:szCs w:val="28"/>
          <w:rtl/>
        </w:rPr>
        <w:t>ن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(2/488).</w:t>
      </w:r>
    </w:p>
  </w:footnote>
  <w:footnote w:id="19">
    <w:p w14:paraId="0E3C9C4C" w14:textId="77777777" w:rsidR="00FC7A26" w:rsidRPr="00EC1912" w:rsidRDefault="00FC7A26" w:rsidP="00FC7A2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(7439)، ومسلم (183).</w:t>
      </w:r>
    </w:p>
  </w:footnote>
  <w:footnote w:id="20">
    <w:p w14:paraId="706AA3A2" w14:textId="77777777" w:rsidR="00834A81" w:rsidRDefault="006A107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(884).</w:t>
      </w:r>
      <w:r w:rsidR="00742C1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</w:rPr>
        <w:sym w:font="AGA Arabesque" w:char="F051"/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-عن أهل النار-</w:t>
      </w:r>
      <w:r w:rsidR="00742C1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: </w:t>
      </w:r>
      <w:r w:rsidR="004A4A9C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﴿</w:t>
      </w:r>
      <w:r w:rsidR="00742C17" w:rsidRPr="00EC1912">
        <w:rPr>
          <w:rFonts w:ascii="Lotus Linotype" w:hAnsi="Lotus Linotype" w:cs="Lotus Linotype"/>
          <w:color w:val="C00000"/>
          <w:sz w:val="28"/>
          <w:szCs w:val="28"/>
          <w:rtl/>
        </w:rPr>
        <w:t>فَمَا لَنَا مِنْ شَافِعِينَ وَلَا صَدِيقٍ حَمِيمٍ</w:t>
      </w:r>
      <w:r w:rsidR="004A4A9C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﴾</w:t>
      </w:r>
      <w:r w:rsidR="00742C17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. </w:t>
      </w:r>
    </w:p>
    <w:p w14:paraId="6506EEC6" w14:textId="08D1B71E" w:rsidR="006A107A" w:rsidRPr="00EC1912" w:rsidRDefault="00742C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الْحَسَنُ: </w:t>
      </w:r>
      <w:r w:rsidR="00AD7A6A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EC1912">
        <w:rPr>
          <w:rFonts w:ascii="Lotus Linotype" w:hAnsi="Lotus Linotype" w:cs="Lotus Linotype"/>
          <w:sz w:val="28"/>
          <w:szCs w:val="28"/>
          <w:rtl/>
        </w:rPr>
        <w:t>ا</w:t>
      </w:r>
      <w:r w:rsidR="00E27006" w:rsidRPr="00EC1912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C1912">
        <w:rPr>
          <w:rFonts w:ascii="Lotus Linotype" w:hAnsi="Lotus Linotype" w:cs="Lotus Linotype"/>
          <w:sz w:val="28"/>
          <w:szCs w:val="28"/>
          <w:rtl/>
        </w:rPr>
        <w:t>سْتَكْثِرُوا مِنَ الْأَصْدِقَاءِ الْمُؤْمِنِينَ</w:t>
      </w:r>
      <w:r w:rsidR="00AD7A6A" w:rsidRPr="00EC1912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EC1912">
        <w:rPr>
          <w:rFonts w:ascii="Lotus Linotype" w:hAnsi="Lotus Linotype" w:cs="Lotus Linotype"/>
          <w:sz w:val="28"/>
          <w:szCs w:val="28"/>
          <w:rtl/>
        </w:rPr>
        <w:t xml:space="preserve"> فَإِنَّ لَهُمْ شَفَاعَةً يَوْمَ الْقِيَامَةِ</w:t>
      </w:r>
      <w:r w:rsidR="00E27006" w:rsidRPr="00EC1912">
        <w:rPr>
          <w:rFonts w:ascii="Lotus Linotype" w:hAnsi="Lotus Linotype" w:cs="Lotus Linotype" w:hint="cs"/>
          <w:sz w:val="28"/>
          <w:szCs w:val="28"/>
          <w:rtl/>
        </w:rPr>
        <w:t>!</w:t>
      </w:r>
      <w:r w:rsidR="00AD7A6A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تفسير البغوي (6/120)</w:t>
      </w:r>
      <w:r w:rsidR="00AD7A6A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1">
    <w:p w14:paraId="41EA8C4B" w14:textId="399A7127" w:rsidR="002135E5" w:rsidRPr="00EC1912" w:rsidRDefault="002135E5" w:rsidP="002135E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(1663)، وصح</w:t>
      </w:r>
      <w:r w:rsidR="00E27006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سنن الترمذي.</w:t>
      </w:r>
    </w:p>
  </w:footnote>
  <w:footnote w:id="22">
    <w:p w14:paraId="427257C4" w14:textId="60803E92" w:rsidR="00E40DC4" w:rsidRPr="00EC1912" w:rsidRDefault="00E40DC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9E7FED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القول المفيد</w:t>
      </w:r>
      <w:r w:rsidR="009E7FED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عثيمين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(1/ 332).</w:t>
      </w:r>
    </w:p>
  </w:footnote>
  <w:footnote w:id="23">
    <w:p w14:paraId="5354F6FA" w14:textId="379C7083" w:rsidR="00E40DC4" w:rsidRPr="00EC1912" w:rsidRDefault="00E40DC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CE59DA"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رواه 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مسلم (948).</w:t>
      </w:r>
    </w:p>
  </w:footnote>
  <w:footnote w:id="24">
    <w:p w14:paraId="1E0B9E30" w14:textId="77777777" w:rsidR="006536C4" w:rsidRPr="00EC1912" w:rsidRDefault="006536C4" w:rsidP="006536C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النسائي (1870)، وصححه ابن حبان في صحيحه (2947).</w:t>
      </w:r>
    </w:p>
  </w:footnote>
  <w:footnote w:id="25">
    <w:p w14:paraId="1E7D9AC6" w14:textId="1B581500" w:rsidR="0042275A" w:rsidRPr="00EC1912" w:rsidRDefault="0042275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(6626)، وصححه الألباني في صحيح الجامع (3882).</w:t>
      </w:r>
    </w:p>
  </w:footnote>
  <w:footnote w:id="26">
    <w:p w14:paraId="7686F94D" w14:textId="77777777" w:rsidR="00F13CDD" w:rsidRPr="00EC1912" w:rsidRDefault="00F13CDD" w:rsidP="00F13CD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(614).</w:t>
      </w:r>
    </w:p>
  </w:footnote>
  <w:footnote w:id="27">
    <w:p w14:paraId="3316EEEB" w14:textId="77777777" w:rsidR="00F13CDD" w:rsidRPr="00EC1912" w:rsidRDefault="00F13CDD" w:rsidP="00F13CD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(1378).</w:t>
      </w:r>
    </w:p>
  </w:footnote>
  <w:footnote w:id="28">
    <w:p w14:paraId="11D09476" w14:textId="3410C9BD" w:rsidR="00FC5D57" w:rsidRPr="00EC1912" w:rsidRDefault="00FC5D57" w:rsidP="00FC5D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C1912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(2548)</w:t>
      </w:r>
      <w:r w:rsidR="002F7740" w:rsidRPr="00EC191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EC191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(305).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11"/>
  </w:num>
  <w:num w:numId="6">
    <w:abstractNumId w:val="13"/>
  </w:num>
  <w:num w:numId="7">
    <w:abstractNumId w:val="0"/>
  </w:num>
  <w:num w:numId="8">
    <w:abstractNumId w:val="15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18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0461"/>
    <w:rsid w:val="000C3A8C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4A8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1B"/>
    <w:rsid w:val="008E4FB5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79B6"/>
    <w:rsid w:val="00A11BC5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71BB"/>
    <w:rsid w:val="00EC12AD"/>
    <w:rsid w:val="00EC1912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4428</TotalTime>
  <Pages>8</Pages>
  <Words>841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233</cp:revision>
  <cp:lastPrinted>2024-05-08T14:19:00Z</cp:lastPrinted>
  <dcterms:created xsi:type="dcterms:W3CDTF">2024-02-18T07:58:00Z</dcterms:created>
  <dcterms:modified xsi:type="dcterms:W3CDTF">2024-05-08T14:28:00Z</dcterms:modified>
</cp:coreProperties>
</file>