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92EA1" w14:textId="77777777" w:rsidR="00BB448A" w:rsidRPr="0007306A" w:rsidRDefault="00BB448A" w:rsidP="008509A9">
      <w:pPr>
        <w:ind w:left="85" w:firstLine="0"/>
        <w:jc w:val="center"/>
        <w:outlineLvl w:val="0"/>
        <w:rPr>
          <w:rFonts w:ascii="Traditional Arabic" w:hAnsi="Traditional Arabic" w:cs="Traditional Arabic"/>
          <w:b/>
          <w:bCs/>
          <w:sz w:val="30"/>
          <w:szCs w:val="30"/>
          <w:rtl/>
        </w:rPr>
      </w:pPr>
      <w:r w:rsidRPr="0007306A">
        <w:rPr>
          <w:rFonts w:ascii="Traditional Arabic" w:hAnsi="Traditional Arabic" w:cs="Traditional Arabic"/>
          <w:b/>
          <w:bCs/>
          <w:sz w:val="30"/>
          <w:szCs w:val="30"/>
          <w:rtl/>
        </w:rPr>
        <w:t xml:space="preserve">الخطبة </w:t>
      </w:r>
      <w:r w:rsidR="003E0D43" w:rsidRPr="0007306A">
        <w:rPr>
          <w:rFonts w:ascii="Traditional Arabic" w:hAnsi="Traditional Arabic" w:cs="Traditional Arabic"/>
          <w:b/>
          <w:bCs/>
          <w:sz w:val="30"/>
          <w:szCs w:val="30"/>
          <w:rtl/>
        </w:rPr>
        <w:t>الأولى</w:t>
      </w:r>
    </w:p>
    <w:p w14:paraId="6DF92EA2" w14:textId="77777777" w:rsidR="00267391" w:rsidRPr="0007306A" w:rsidRDefault="00267391" w:rsidP="001517C7">
      <w:pPr>
        <w:ind w:left="0" w:firstLine="0"/>
        <w:rPr>
          <w:rFonts w:ascii="Traditional Arabic" w:hAnsi="Traditional Arabic" w:cs="Traditional Arabic"/>
          <w:sz w:val="30"/>
          <w:szCs w:val="30"/>
          <w:rtl/>
        </w:rPr>
      </w:pPr>
      <w:r w:rsidRPr="0007306A">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14:paraId="6DF92EA3" w14:textId="77777777" w:rsidR="00267391" w:rsidRPr="0007306A" w:rsidRDefault="00267391" w:rsidP="001517C7">
      <w:pPr>
        <w:spacing w:before="0"/>
        <w:ind w:left="0" w:firstLine="0"/>
        <w:rPr>
          <w:rFonts w:ascii="Traditional Arabic" w:hAnsi="Traditional Arabic" w:cs="Traditional Arabic"/>
          <w:sz w:val="30"/>
          <w:szCs w:val="30"/>
          <w:rtl/>
        </w:rPr>
      </w:pPr>
      <w:r w:rsidRPr="0007306A">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6DF92EA4" w14:textId="77777777" w:rsidR="008374B6" w:rsidRPr="0007306A" w:rsidRDefault="00543597" w:rsidP="000E4F11">
      <w:pPr>
        <w:pStyle w:val="ListParagraph"/>
        <w:numPr>
          <w:ilvl w:val="0"/>
          <w:numId w:val="12"/>
        </w:numPr>
        <w:tabs>
          <w:tab w:val="num" w:pos="386"/>
        </w:tabs>
        <w:spacing w:before="60" w:after="0"/>
        <w:ind w:left="0" w:firstLine="0"/>
        <w:jc w:val="both"/>
        <w:rPr>
          <w:rFonts w:ascii="Traditional Arabic" w:hAnsi="Traditional Arabic" w:cs="Traditional Arabic"/>
          <w:sz w:val="30"/>
          <w:szCs w:val="30"/>
          <w:rtl/>
        </w:rPr>
      </w:pPr>
      <w:r w:rsidRPr="0007306A">
        <w:rPr>
          <w:rFonts w:ascii="Traditional Arabic" w:hAnsi="Traditional Arabic" w:cs="Traditional Arabic"/>
          <w:sz w:val="30"/>
          <w:szCs w:val="30"/>
          <w:rtl/>
        </w:rPr>
        <w:t>أيها المسلمون</w:t>
      </w:r>
      <w:r w:rsidR="009906E2"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w:t>
      </w:r>
      <w:r w:rsidR="00BB448A" w:rsidRPr="0007306A">
        <w:rPr>
          <w:rFonts w:ascii="Traditional Arabic" w:hAnsi="Traditional Arabic" w:cs="Traditional Arabic"/>
          <w:sz w:val="30"/>
          <w:szCs w:val="30"/>
          <w:rtl/>
        </w:rPr>
        <w:t>اتقوا الله تعالى</w:t>
      </w:r>
      <w:r w:rsidR="00A03606" w:rsidRPr="0007306A">
        <w:rPr>
          <w:rFonts w:ascii="Traditional Arabic" w:hAnsi="Traditional Arabic" w:cs="Traditional Arabic"/>
          <w:sz w:val="30"/>
          <w:szCs w:val="30"/>
          <w:rtl/>
        </w:rPr>
        <w:t xml:space="preserve"> واحذروه</w:t>
      </w:r>
      <w:r w:rsidR="00BB448A" w:rsidRPr="0007306A">
        <w:rPr>
          <w:rFonts w:ascii="Traditional Arabic" w:hAnsi="Traditional Arabic" w:cs="Traditional Arabic"/>
          <w:sz w:val="30"/>
          <w:szCs w:val="30"/>
          <w:rtl/>
        </w:rPr>
        <w:t xml:space="preserve">، </w:t>
      </w:r>
      <w:r w:rsidR="00DF72DD" w:rsidRPr="0007306A">
        <w:rPr>
          <w:rFonts w:ascii="Traditional Arabic" w:hAnsi="Traditional Arabic" w:cs="Traditional Arabic"/>
          <w:sz w:val="30"/>
          <w:szCs w:val="30"/>
          <w:rtl/>
        </w:rPr>
        <w:t xml:space="preserve">وأطيعوه ولا تعصوه، </w:t>
      </w:r>
      <w:r w:rsidR="00C255FF" w:rsidRPr="0007306A">
        <w:rPr>
          <w:rFonts w:ascii="Traditional Arabic" w:hAnsi="Traditional Arabic" w:cs="Traditional Arabic"/>
          <w:sz w:val="30"/>
          <w:szCs w:val="30"/>
          <w:rtl/>
        </w:rPr>
        <w:t xml:space="preserve">واعلموا </w:t>
      </w:r>
      <w:r w:rsidR="00121F3D" w:rsidRPr="0007306A">
        <w:rPr>
          <w:rFonts w:ascii="Traditional Arabic" w:hAnsi="Traditional Arabic" w:cs="Traditional Arabic"/>
          <w:sz w:val="30"/>
          <w:szCs w:val="30"/>
          <w:rtl/>
        </w:rPr>
        <w:t xml:space="preserve">أن شهادة أن محمدا رسول الله </w:t>
      </w:r>
      <w:r w:rsidR="000E4F11" w:rsidRPr="0007306A">
        <w:rPr>
          <w:rFonts w:ascii="Traditional Arabic" w:hAnsi="Traditional Arabic" w:cs="Traditional Arabic"/>
          <w:b/>
          <w:bCs/>
          <w:sz w:val="30"/>
          <w:szCs w:val="30"/>
          <w:rtl/>
        </w:rPr>
        <w:t>لا ينتفع بها قائلها إلا بتحقيق</w:t>
      </w:r>
      <w:r w:rsidR="00121F3D" w:rsidRPr="0007306A">
        <w:rPr>
          <w:rFonts w:ascii="Traditional Arabic" w:hAnsi="Traditional Arabic" w:cs="Traditional Arabic"/>
          <w:b/>
          <w:bCs/>
          <w:sz w:val="30"/>
          <w:szCs w:val="30"/>
          <w:rtl/>
        </w:rPr>
        <w:t xml:space="preserve"> شروط ثمانية</w:t>
      </w:r>
      <w:r w:rsidR="008374B6" w:rsidRPr="0007306A">
        <w:rPr>
          <w:rStyle w:val="FootnoteReference"/>
          <w:rFonts w:ascii="Traditional Arabic" w:hAnsi="Traditional Arabic" w:cs="Traditional Arabic"/>
          <w:sz w:val="30"/>
          <w:szCs w:val="30"/>
          <w:rtl/>
        </w:rPr>
        <w:footnoteReference w:id="1"/>
      </w:r>
      <w:r w:rsidR="0040407E" w:rsidRPr="0007306A">
        <w:rPr>
          <w:rFonts w:ascii="Traditional Arabic" w:hAnsi="Traditional Arabic" w:cs="Traditional Arabic"/>
          <w:b/>
          <w:bCs/>
          <w:sz w:val="30"/>
          <w:szCs w:val="30"/>
          <w:rtl/>
        </w:rPr>
        <w:t>،</w:t>
      </w:r>
      <w:r w:rsidR="008374B6" w:rsidRPr="0007306A">
        <w:rPr>
          <w:rFonts w:ascii="Traditional Arabic" w:hAnsi="Traditional Arabic" w:cs="Traditional Arabic"/>
          <w:sz w:val="30"/>
          <w:szCs w:val="30"/>
          <w:rtl/>
        </w:rPr>
        <w:t xml:space="preserve"> </w:t>
      </w:r>
      <w:r w:rsidR="00121F3D" w:rsidRPr="0007306A">
        <w:rPr>
          <w:rFonts w:ascii="Traditional Arabic" w:hAnsi="Traditional Arabic" w:cs="Traditional Arabic"/>
          <w:sz w:val="30"/>
          <w:szCs w:val="30"/>
          <w:rtl/>
        </w:rPr>
        <w:t>وهي:</w:t>
      </w:r>
    </w:p>
    <w:p w14:paraId="6DF92EA5" w14:textId="77777777" w:rsidR="00121F3D" w:rsidRPr="0007306A" w:rsidRDefault="00121F3D" w:rsidP="005022DE">
      <w:pPr>
        <w:spacing w:before="0" w:after="0"/>
        <w:ind w:left="6" w:firstLine="17"/>
        <w:rPr>
          <w:rFonts w:ascii="Traditional Arabic" w:hAnsi="Traditional Arabic" w:cs="Traditional Arabic"/>
          <w:sz w:val="30"/>
          <w:szCs w:val="30"/>
          <w:rtl/>
        </w:rPr>
      </w:pPr>
      <w:r w:rsidRPr="0007306A">
        <w:rPr>
          <w:rFonts w:ascii="Traditional Arabic" w:hAnsi="Traditional Arabic" w:cs="Traditional Arabic"/>
          <w:b/>
          <w:bCs/>
          <w:sz w:val="30"/>
          <w:szCs w:val="30"/>
          <w:rtl/>
        </w:rPr>
        <w:t>الأول</w:t>
      </w:r>
      <w:r w:rsidRPr="0007306A">
        <w:rPr>
          <w:rFonts w:ascii="Traditional Arabic" w:hAnsi="Traditional Arabic" w:cs="Traditional Arabic"/>
          <w:sz w:val="30"/>
          <w:szCs w:val="30"/>
          <w:rtl/>
        </w:rPr>
        <w:t>: العلم بمعناها</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وهو الإيمان بأنه رسول من عند الله حقا.</w:t>
      </w:r>
    </w:p>
    <w:p w14:paraId="6DF92EA6" w14:textId="77777777" w:rsidR="00121F3D" w:rsidRPr="0007306A" w:rsidRDefault="00121F3D" w:rsidP="005022DE">
      <w:pPr>
        <w:spacing w:before="0" w:after="0"/>
        <w:ind w:left="6" w:firstLine="17"/>
        <w:rPr>
          <w:rFonts w:ascii="Traditional Arabic" w:hAnsi="Traditional Arabic" w:cs="Traditional Arabic"/>
          <w:sz w:val="30"/>
          <w:szCs w:val="30"/>
          <w:rtl/>
        </w:rPr>
      </w:pPr>
      <w:r w:rsidRPr="0007306A">
        <w:rPr>
          <w:rFonts w:ascii="Traditional Arabic" w:hAnsi="Traditional Arabic" w:cs="Traditional Arabic"/>
          <w:b/>
          <w:bCs/>
          <w:sz w:val="30"/>
          <w:szCs w:val="30"/>
          <w:rtl/>
        </w:rPr>
        <w:t>الثاني</w:t>
      </w:r>
      <w:r w:rsidRPr="0007306A">
        <w:rPr>
          <w:rFonts w:ascii="Traditional Arabic" w:hAnsi="Traditional Arabic" w:cs="Traditional Arabic"/>
          <w:sz w:val="30"/>
          <w:szCs w:val="30"/>
          <w:rtl/>
        </w:rPr>
        <w:t>: استيقان القلب بها</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وضده الارتياب</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ودليله قوله تعالى </w:t>
      </w:r>
      <w:r w:rsidRPr="0007306A">
        <w:rPr>
          <w:rFonts w:ascii="Traditional Arabic" w:hAnsi="Traditional Arabic" w:cs="Traditional Arabic"/>
          <w:sz w:val="30"/>
          <w:szCs w:val="30"/>
        </w:rPr>
        <w:sym w:font="AGA Arabesque" w:char="F029"/>
      </w:r>
      <w:r w:rsidRPr="0007306A">
        <w:rPr>
          <w:rFonts w:ascii="Traditional Arabic" w:hAnsi="Traditional Arabic" w:cs="Traditional Arabic"/>
          <w:sz w:val="30"/>
          <w:szCs w:val="30"/>
          <w:rtl/>
        </w:rPr>
        <w:t>إنما المؤمنون الذين آمنوا بالله ورسوله ثم لم يرتابوا</w:t>
      </w:r>
      <w:r w:rsidRPr="0007306A">
        <w:rPr>
          <w:rFonts w:ascii="Traditional Arabic" w:hAnsi="Traditional Arabic" w:cs="Traditional Arabic"/>
          <w:sz w:val="30"/>
          <w:szCs w:val="30"/>
        </w:rPr>
        <w:sym w:font="AGA Arabesque" w:char="F028"/>
      </w:r>
      <w:r w:rsidRPr="0007306A">
        <w:rPr>
          <w:rFonts w:ascii="Traditional Arabic" w:hAnsi="Traditional Arabic" w:cs="Traditional Arabic"/>
          <w:sz w:val="30"/>
          <w:szCs w:val="30"/>
          <w:rtl/>
        </w:rPr>
        <w:t>.</w:t>
      </w:r>
    </w:p>
    <w:p w14:paraId="6DF92EA7" w14:textId="42E788BA" w:rsidR="00121F3D" w:rsidRPr="0007306A" w:rsidRDefault="00121F3D" w:rsidP="0040407E">
      <w:pPr>
        <w:spacing w:before="0" w:after="0"/>
        <w:ind w:left="6" w:firstLine="17"/>
        <w:rPr>
          <w:rFonts w:ascii="Traditional Arabic" w:hAnsi="Traditional Arabic" w:cs="Traditional Arabic"/>
          <w:sz w:val="30"/>
          <w:szCs w:val="30"/>
          <w:rtl/>
        </w:rPr>
      </w:pPr>
      <w:r w:rsidRPr="0007306A">
        <w:rPr>
          <w:rFonts w:ascii="Traditional Arabic" w:hAnsi="Traditional Arabic" w:cs="Traditional Arabic"/>
          <w:b/>
          <w:bCs/>
          <w:sz w:val="30"/>
          <w:szCs w:val="30"/>
          <w:rtl/>
        </w:rPr>
        <w:t>الثالث</w:t>
      </w:r>
      <w:r w:rsidRPr="0007306A">
        <w:rPr>
          <w:rFonts w:ascii="Traditional Arabic" w:hAnsi="Traditional Arabic" w:cs="Traditional Arabic"/>
          <w:sz w:val="30"/>
          <w:szCs w:val="30"/>
          <w:rtl/>
        </w:rPr>
        <w:t>: الانقياد لها ظاهرا وباطنا</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وذلك </w:t>
      </w:r>
      <w:r w:rsidR="0040407E" w:rsidRPr="0007306A">
        <w:rPr>
          <w:rFonts w:ascii="Traditional Arabic" w:hAnsi="Traditional Arabic" w:cs="Traditional Arabic"/>
          <w:sz w:val="30"/>
          <w:szCs w:val="30"/>
          <w:rtl/>
        </w:rPr>
        <w:t>بطاعة</w:t>
      </w:r>
      <w:r w:rsidRPr="0007306A">
        <w:rPr>
          <w:rFonts w:ascii="Traditional Arabic" w:hAnsi="Traditional Arabic" w:cs="Traditional Arabic"/>
          <w:sz w:val="30"/>
          <w:szCs w:val="30"/>
          <w:rtl/>
        </w:rPr>
        <w:t xml:space="preserve"> النبي </w:t>
      </w:r>
      <w:r w:rsidR="0075223C" w:rsidRPr="0007306A">
        <w:rPr>
          <w:rFonts w:ascii="Traditional Arabic" w:hAnsi="Traditional Arabic" w:cs="Traditional Arabic"/>
          <w:sz w:val="30"/>
          <w:szCs w:val="30"/>
          <w:rtl/>
        </w:rPr>
        <w:t>(صلى الله عليه وسلم)</w:t>
      </w:r>
      <w:r w:rsidRPr="0007306A">
        <w:rPr>
          <w:rFonts w:ascii="Traditional Arabic" w:hAnsi="Traditional Arabic" w:cs="Traditional Arabic"/>
          <w:sz w:val="30"/>
          <w:szCs w:val="30"/>
          <w:rtl/>
        </w:rPr>
        <w:t xml:space="preserve">، ودليل الانقياد قوله تعالى </w:t>
      </w:r>
      <w:r w:rsidRPr="0007306A">
        <w:rPr>
          <w:rFonts w:ascii="Traditional Arabic" w:hAnsi="Traditional Arabic" w:cs="Traditional Arabic"/>
          <w:sz w:val="30"/>
          <w:szCs w:val="30"/>
        </w:rPr>
        <w:sym w:font="AGA Arabesque" w:char="F029"/>
      </w:r>
      <w:r w:rsidRPr="0007306A">
        <w:rPr>
          <w:rFonts w:ascii="Traditional Arabic" w:hAnsi="Traditional Arabic" w:cs="Traditional Arabic"/>
          <w:sz w:val="30"/>
          <w:szCs w:val="30"/>
          <w:rtl/>
        </w:rPr>
        <w:t>ومن يسلم وجهه إلى الله وهو محسن فقد استمسك بالعروة الوثقى</w:t>
      </w:r>
      <w:r w:rsidRPr="0007306A">
        <w:rPr>
          <w:rFonts w:ascii="Traditional Arabic" w:hAnsi="Traditional Arabic" w:cs="Traditional Arabic"/>
          <w:sz w:val="30"/>
          <w:szCs w:val="30"/>
        </w:rPr>
        <w:sym w:font="AGA Arabesque" w:char="F028"/>
      </w:r>
      <w:r w:rsidRPr="0007306A">
        <w:rPr>
          <w:rFonts w:ascii="Traditional Arabic" w:hAnsi="Traditional Arabic" w:cs="Traditional Arabic"/>
          <w:sz w:val="30"/>
          <w:szCs w:val="30"/>
          <w:rtl/>
        </w:rPr>
        <w:t>.</w:t>
      </w:r>
    </w:p>
    <w:p w14:paraId="6DF92EA8" w14:textId="63FB044C" w:rsidR="00121F3D" w:rsidRPr="0007306A" w:rsidRDefault="00121F3D" w:rsidP="007715F7">
      <w:pPr>
        <w:spacing w:before="0" w:after="0"/>
        <w:ind w:left="6" w:firstLine="17"/>
        <w:rPr>
          <w:rFonts w:ascii="Traditional Arabic" w:hAnsi="Traditional Arabic" w:cs="Traditional Arabic"/>
          <w:sz w:val="30"/>
          <w:szCs w:val="30"/>
          <w:rtl/>
        </w:rPr>
      </w:pPr>
      <w:r w:rsidRPr="0007306A">
        <w:rPr>
          <w:rFonts w:ascii="Traditional Arabic" w:hAnsi="Traditional Arabic" w:cs="Traditional Arabic"/>
          <w:b/>
          <w:bCs/>
          <w:sz w:val="30"/>
          <w:szCs w:val="30"/>
          <w:rtl/>
        </w:rPr>
        <w:t>رابعا</w:t>
      </w:r>
      <w:r w:rsidRPr="0007306A">
        <w:rPr>
          <w:rFonts w:ascii="Traditional Arabic" w:hAnsi="Traditional Arabic" w:cs="Traditional Arabic"/>
          <w:sz w:val="30"/>
          <w:szCs w:val="30"/>
          <w:rtl/>
        </w:rPr>
        <w:t>: الق</w:t>
      </w:r>
      <w:r w:rsidR="00E86EF1">
        <w:rPr>
          <w:rFonts w:ascii="Traditional Arabic" w:hAnsi="Traditional Arabic" w:cs="Traditional Arabic" w:hint="cs"/>
          <w:sz w:val="30"/>
          <w:szCs w:val="30"/>
          <w:rtl/>
        </w:rPr>
        <w:t>َ</w:t>
      </w:r>
      <w:r w:rsidRPr="0007306A">
        <w:rPr>
          <w:rFonts w:ascii="Traditional Arabic" w:hAnsi="Traditional Arabic" w:cs="Traditional Arabic"/>
          <w:sz w:val="30"/>
          <w:szCs w:val="30"/>
          <w:rtl/>
        </w:rPr>
        <w:t>بول لها</w:t>
      </w:r>
      <w:r w:rsidR="008374B6" w:rsidRPr="0007306A">
        <w:rPr>
          <w:rFonts w:ascii="Traditional Arabic" w:hAnsi="Traditional Arabic" w:cs="Traditional Arabic"/>
          <w:sz w:val="30"/>
          <w:szCs w:val="30"/>
          <w:rtl/>
        </w:rPr>
        <w:t>،</w:t>
      </w:r>
      <w:r w:rsidR="007715F7" w:rsidRPr="0007306A">
        <w:rPr>
          <w:rFonts w:ascii="Traditional Arabic" w:hAnsi="Traditional Arabic" w:cs="Traditional Arabic"/>
          <w:sz w:val="30"/>
          <w:szCs w:val="30"/>
          <w:rtl/>
        </w:rPr>
        <w:t xml:space="preserve"> فمن ردَّ </w:t>
      </w:r>
      <w:r w:rsidRPr="0007306A">
        <w:rPr>
          <w:rFonts w:ascii="Traditional Arabic" w:hAnsi="Traditional Arabic" w:cs="Traditional Arabic"/>
          <w:sz w:val="30"/>
          <w:szCs w:val="30"/>
          <w:rtl/>
        </w:rPr>
        <w:t>شيئا من لوازم شهادة أن محمدا رسول الله</w:t>
      </w:r>
      <w:r w:rsidR="007715F7" w:rsidRPr="0007306A">
        <w:rPr>
          <w:rFonts w:ascii="Traditional Arabic" w:hAnsi="Traditional Arabic" w:cs="Traditional Arabic"/>
          <w:sz w:val="30"/>
          <w:szCs w:val="30"/>
          <w:rtl/>
        </w:rPr>
        <w:t xml:space="preserve"> فقد نقضها</w:t>
      </w:r>
      <w:r w:rsidRPr="0007306A">
        <w:rPr>
          <w:rFonts w:ascii="Traditional Arabic" w:hAnsi="Traditional Arabic" w:cs="Traditional Arabic"/>
          <w:sz w:val="30"/>
          <w:szCs w:val="30"/>
          <w:rtl/>
        </w:rPr>
        <w:t>.</w:t>
      </w:r>
    </w:p>
    <w:p w14:paraId="6DF92EA9" w14:textId="1448D0E8" w:rsidR="00121F3D" w:rsidRPr="0007306A" w:rsidRDefault="00121F3D" w:rsidP="007715F7">
      <w:pPr>
        <w:spacing w:before="0" w:after="0"/>
        <w:ind w:left="6" w:firstLine="17"/>
        <w:rPr>
          <w:rFonts w:ascii="Traditional Arabic" w:hAnsi="Traditional Arabic" w:cs="Traditional Arabic"/>
          <w:sz w:val="30"/>
          <w:szCs w:val="30"/>
          <w:rtl/>
        </w:rPr>
      </w:pPr>
      <w:r w:rsidRPr="0007306A">
        <w:rPr>
          <w:rFonts w:ascii="Traditional Arabic" w:hAnsi="Traditional Arabic" w:cs="Traditional Arabic"/>
          <w:b/>
          <w:bCs/>
          <w:sz w:val="30"/>
          <w:szCs w:val="30"/>
          <w:rtl/>
        </w:rPr>
        <w:t>خامسا</w:t>
      </w:r>
      <w:r w:rsidRPr="0007306A">
        <w:rPr>
          <w:rFonts w:ascii="Traditional Arabic" w:hAnsi="Traditional Arabic" w:cs="Traditional Arabic"/>
          <w:sz w:val="30"/>
          <w:szCs w:val="30"/>
          <w:rtl/>
        </w:rPr>
        <w:t>: الإخلاص فيها</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بأن يقصد </w:t>
      </w:r>
      <w:r w:rsidR="00BD3C1F" w:rsidRPr="0007306A">
        <w:rPr>
          <w:rFonts w:ascii="Traditional Arabic" w:hAnsi="Traditional Arabic" w:cs="Traditional Arabic"/>
          <w:sz w:val="30"/>
          <w:szCs w:val="30"/>
          <w:rtl/>
        </w:rPr>
        <w:t xml:space="preserve">قائل تلك الشهادة </w:t>
      </w:r>
      <w:r w:rsidRPr="0007306A">
        <w:rPr>
          <w:rFonts w:ascii="Traditional Arabic" w:hAnsi="Traditional Arabic" w:cs="Traditional Arabic"/>
          <w:sz w:val="30"/>
          <w:szCs w:val="30"/>
          <w:rtl/>
        </w:rPr>
        <w:t>التقرب إلى الله وحده</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وضده الشرك فيها</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بأن يكون قصده من شهادة أن محمدا رسول الله شيئا من حظوظ الدنيا كما يفعل المنافقون.</w:t>
      </w:r>
    </w:p>
    <w:p w14:paraId="6DF92EAA" w14:textId="354719EF" w:rsidR="00121F3D" w:rsidRPr="0007306A" w:rsidRDefault="00121F3D" w:rsidP="005022DE">
      <w:pPr>
        <w:spacing w:before="0" w:after="0"/>
        <w:ind w:left="6" w:firstLine="17"/>
        <w:rPr>
          <w:rFonts w:ascii="Traditional Arabic" w:hAnsi="Traditional Arabic" w:cs="Traditional Arabic"/>
          <w:sz w:val="30"/>
          <w:szCs w:val="30"/>
          <w:rtl/>
        </w:rPr>
      </w:pPr>
      <w:r w:rsidRPr="0007306A">
        <w:rPr>
          <w:rFonts w:ascii="Traditional Arabic" w:hAnsi="Traditional Arabic" w:cs="Traditional Arabic"/>
          <w:b/>
          <w:bCs/>
          <w:sz w:val="30"/>
          <w:szCs w:val="30"/>
          <w:rtl/>
        </w:rPr>
        <w:t>سادسا</w:t>
      </w:r>
      <w:r w:rsidRPr="0007306A">
        <w:rPr>
          <w:rFonts w:ascii="Traditional Arabic" w:hAnsi="Traditional Arabic" w:cs="Traditional Arabic"/>
          <w:sz w:val="30"/>
          <w:szCs w:val="30"/>
          <w:rtl/>
        </w:rPr>
        <w:t>: الصدق فيها وضده الكذب</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والدليل قوله تعالى </w:t>
      </w:r>
      <w:r w:rsidRPr="0007306A">
        <w:rPr>
          <w:rFonts w:ascii="Traditional Arabic" w:hAnsi="Traditional Arabic" w:cs="Traditional Arabic"/>
          <w:sz w:val="30"/>
          <w:szCs w:val="30"/>
        </w:rPr>
        <w:sym w:font="AGA Arabesque" w:char="F029"/>
      </w:r>
      <w:r w:rsidRPr="0007306A">
        <w:rPr>
          <w:rFonts w:ascii="Traditional Arabic" w:hAnsi="Traditional Arabic" w:cs="Traditional Arabic"/>
          <w:sz w:val="30"/>
          <w:szCs w:val="30"/>
          <w:rtl/>
        </w:rPr>
        <w:t xml:space="preserve">ولقد فتنا الذين من قبلهم فليعلمن الله الذين </w:t>
      </w:r>
      <w:r w:rsidRPr="0007306A">
        <w:rPr>
          <w:rFonts w:ascii="Traditional Arabic" w:hAnsi="Traditional Arabic" w:cs="Traditional Arabic"/>
          <w:b/>
          <w:bCs/>
          <w:sz w:val="30"/>
          <w:szCs w:val="30"/>
          <w:rtl/>
        </w:rPr>
        <w:t>صدقوا</w:t>
      </w:r>
      <w:r w:rsidRPr="0007306A">
        <w:rPr>
          <w:rFonts w:ascii="Traditional Arabic" w:hAnsi="Traditional Arabic" w:cs="Traditional Arabic"/>
          <w:sz w:val="30"/>
          <w:szCs w:val="30"/>
          <w:rtl/>
        </w:rPr>
        <w:t xml:space="preserve"> وليعلمن </w:t>
      </w:r>
      <w:r w:rsidRPr="0007306A">
        <w:rPr>
          <w:rFonts w:ascii="Traditional Arabic" w:hAnsi="Traditional Arabic" w:cs="Traditional Arabic"/>
          <w:b/>
          <w:bCs/>
          <w:sz w:val="30"/>
          <w:szCs w:val="30"/>
          <w:rtl/>
        </w:rPr>
        <w:t>الكاذبين</w:t>
      </w:r>
      <w:r w:rsidRPr="0007306A">
        <w:rPr>
          <w:rFonts w:ascii="Traditional Arabic" w:hAnsi="Traditional Arabic" w:cs="Traditional Arabic"/>
          <w:sz w:val="30"/>
          <w:szCs w:val="30"/>
        </w:rPr>
        <w:sym w:font="AGA Arabesque" w:char="F028"/>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وقال النبي </w:t>
      </w:r>
      <w:r w:rsidR="0075223C" w:rsidRPr="0007306A">
        <w:rPr>
          <w:rFonts w:ascii="Traditional Arabic" w:hAnsi="Traditional Arabic" w:cs="Traditional Arabic"/>
          <w:sz w:val="30"/>
          <w:szCs w:val="30"/>
          <w:rtl/>
        </w:rPr>
        <w:t>(صلى الله عليه وسلم)</w:t>
      </w:r>
      <w:r w:rsidR="00800905"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ما من أحد يشهد أن لا </w:t>
      </w:r>
      <w:r w:rsidRPr="0007306A">
        <w:rPr>
          <w:rFonts w:ascii="Traditional Arabic" w:hAnsi="Traditional Arabic" w:cs="Traditional Arabic"/>
          <w:sz w:val="30"/>
          <w:szCs w:val="30"/>
          <w:rtl/>
          <w:lang w:bidi="ar-EG"/>
        </w:rPr>
        <w:t>إلـٰه</w:t>
      </w:r>
      <w:r w:rsidRPr="0007306A">
        <w:rPr>
          <w:rFonts w:ascii="Traditional Arabic" w:hAnsi="Traditional Arabic" w:cs="Traditional Arabic"/>
          <w:sz w:val="30"/>
          <w:szCs w:val="30"/>
          <w:rtl/>
        </w:rPr>
        <w:t xml:space="preserve"> إلا الله</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وأن محمدا رسول الله</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صدقا من قلبه</w:t>
      </w:r>
      <w:r w:rsidR="00E52852" w:rsidRPr="0007306A">
        <w:rPr>
          <w:rFonts w:ascii="Traditional Arabic" w:hAnsi="Traditional Arabic" w:cs="Traditional Arabic" w:hint="cs"/>
          <w:sz w:val="30"/>
          <w:szCs w:val="30"/>
          <w:rtl/>
        </w:rPr>
        <w:t>؛</w:t>
      </w:r>
      <w:r w:rsidR="00E52852" w:rsidRPr="0007306A">
        <w:rPr>
          <w:rFonts w:ascii="Traditional Arabic" w:hAnsi="Traditional Arabic" w:cs="Traditional Arabic"/>
          <w:sz w:val="30"/>
          <w:szCs w:val="30"/>
          <w:rtl/>
        </w:rPr>
        <w:t xml:space="preserve"> </w:t>
      </w:r>
      <w:r w:rsidRPr="0007306A">
        <w:rPr>
          <w:rFonts w:ascii="Traditional Arabic" w:hAnsi="Traditional Arabic" w:cs="Traditional Arabic"/>
          <w:sz w:val="30"/>
          <w:szCs w:val="30"/>
          <w:rtl/>
        </w:rPr>
        <w:t>إلا حر</w:t>
      </w:r>
      <w:r w:rsidR="00874F54"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مه الله على النار.</w:t>
      </w:r>
      <w:r w:rsidRPr="0007306A">
        <w:rPr>
          <w:rStyle w:val="FootnoteReference"/>
          <w:rFonts w:ascii="Traditional Arabic" w:hAnsi="Traditional Arabic" w:cs="Traditional Arabic"/>
          <w:sz w:val="30"/>
          <w:szCs w:val="30"/>
          <w:rtl/>
          <w:lang w:bidi="ar-EG"/>
        </w:rPr>
        <w:footnoteReference w:id="2"/>
      </w:r>
    </w:p>
    <w:p w14:paraId="6DF92EAB" w14:textId="77777777" w:rsidR="00121F3D" w:rsidRPr="0007306A" w:rsidRDefault="00121F3D" w:rsidP="005022DE">
      <w:pPr>
        <w:spacing w:before="0" w:after="0"/>
        <w:ind w:left="6" w:firstLine="17"/>
        <w:rPr>
          <w:rFonts w:ascii="Traditional Arabic" w:hAnsi="Traditional Arabic" w:cs="Traditional Arabic"/>
          <w:sz w:val="30"/>
          <w:szCs w:val="30"/>
          <w:rtl/>
        </w:rPr>
      </w:pPr>
      <w:r w:rsidRPr="0007306A">
        <w:rPr>
          <w:rFonts w:ascii="Traditional Arabic" w:hAnsi="Traditional Arabic" w:cs="Traditional Arabic"/>
          <w:b/>
          <w:bCs/>
          <w:sz w:val="30"/>
          <w:szCs w:val="30"/>
          <w:rtl/>
        </w:rPr>
        <w:t>سابعا</w:t>
      </w:r>
      <w:r w:rsidRPr="0007306A">
        <w:rPr>
          <w:rFonts w:ascii="Traditional Arabic" w:hAnsi="Traditional Arabic" w:cs="Traditional Arabic"/>
          <w:sz w:val="30"/>
          <w:szCs w:val="30"/>
          <w:rtl/>
        </w:rPr>
        <w:t>: المحبة لها ولأهلها</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والمعاداة لمن أبغضها.</w:t>
      </w:r>
    </w:p>
    <w:p w14:paraId="6DF92EAC" w14:textId="17BEEC6D" w:rsidR="00121F3D" w:rsidRPr="0007306A" w:rsidRDefault="00121F3D" w:rsidP="007C50E9">
      <w:pPr>
        <w:spacing w:before="0" w:after="0"/>
        <w:ind w:left="6" w:firstLine="17"/>
        <w:rPr>
          <w:rFonts w:ascii="Traditional Arabic" w:hAnsi="Traditional Arabic" w:cs="Traditional Arabic"/>
          <w:sz w:val="30"/>
          <w:szCs w:val="30"/>
          <w:rtl/>
        </w:rPr>
      </w:pPr>
      <w:r w:rsidRPr="0007306A">
        <w:rPr>
          <w:rFonts w:ascii="Traditional Arabic" w:hAnsi="Traditional Arabic" w:cs="Traditional Arabic"/>
          <w:b/>
          <w:bCs/>
          <w:sz w:val="30"/>
          <w:szCs w:val="30"/>
          <w:rtl/>
        </w:rPr>
        <w:t>ثامنا</w:t>
      </w:r>
      <w:r w:rsidRPr="0007306A">
        <w:rPr>
          <w:rFonts w:ascii="Traditional Arabic" w:hAnsi="Traditional Arabic" w:cs="Traditional Arabic"/>
          <w:sz w:val="30"/>
          <w:szCs w:val="30"/>
          <w:rtl/>
        </w:rPr>
        <w:t>: الكفر بما يناقضها</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ونواقض شهادة أن محمدا رسول الله </w:t>
      </w:r>
      <w:r w:rsidR="00A173A3">
        <w:rPr>
          <w:rFonts w:ascii="Traditional Arabic" w:hAnsi="Traditional Arabic" w:cs="Traditional Arabic" w:hint="cs"/>
          <w:sz w:val="30"/>
          <w:szCs w:val="30"/>
          <w:rtl/>
        </w:rPr>
        <w:t>خمسة</w:t>
      </w:r>
      <w:r w:rsidR="008374B6"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w:t>
      </w:r>
      <w:r w:rsidR="00674F10">
        <w:rPr>
          <w:rFonts w:ascii="Traditional Arabic" w:hAnsi="Traditional Arabic" w:cs="Traditional Arabic" w:hint="cs"/>
          <w:sz w:val="30"/>
          <w:szCs w:val="30"/>
          <w:rtl/>
        </w:rPr>
        <w:t>عافانا الله من الوقوع فيها.</w:t>
      </w:r>
    </w:p>
    <w:p w14:paraId="6DF92EAD" w14:textId="77777777" w:rsidR="008A0139" w:rsidRPr="0007306A" w:rsidRDefault="007B7CC1" w:rsidP="00DC052B">
      <w:pPr>
        <w:pStyle w:val="ListParagraph"/>
        <w:numPr>
          <w:ilvl w:val="0"/>
          <w:numId w:val="12"/>
        </w:numPr>
        <w:tabs>
          <w:tab w:val="num" w:pos="386"/>
        </w:tabs>
        <w:spacing w:before="60" w:after="0"/>
        <w:ind w:left="0" w:firstLine="0"/>
        <w:rPr>
          <w:rFonts w:ascii="Traditional Arabic" w:hAnsi="Traditional Arabic" w:cs="Traditional Arabic"/>
          <w:sz w:val="30"/>
          <w:szCs w:val="30"/>
          <w:rtl/>
        </w:rPr>
      </w:pPr>
      <w:r w:rsidRPr="0007306A">
        <w:rPr>
          <w:rFonts w:ascii="Traditional Arabic" w:hAnsi="Traditional Arabic" w:cs="Traditional Arabic"/>
          <w:sz w:val="30"/>
          <w:szCs w:val="30"/>
          <w:rtl/>
        </w:rPr>
        <w:t xml:space="preserve">أيها </w:t>
      </w:r>
      <w:r w:rsidR="00DC052B" w:rsidRPr="0007306A">
        <w:rPr>
          <w:rFonts w:ascii="Traditional Arabic" w:hAnsi="Traditional Arabic" w:cs="Traditional Arabic"/>
          <w:sz w:val="30"/>
          <w:szCs w:val="30"/>
          <w:rtl/>
        </w:rPr>
        <w:t>المؤمنون</w:t>
      </w:r>
      <w:r w:rsidR="00FE163E" w:rsidRPr="0007306A">
        <w:rPr>
          <w:rFonts w:ascii="Traditional Arabic" w:hAnsi="Traditional Arabic" w:cs="Traditional Arabic"/>
          <w:sz w:val="30"/>
          <w:szCs w:val="30"/>
          <w:rtl/>
        </w:rPr>
        <w:t xml:space="preserve">، </w:t>
      </w:r>
      <w:r w:rsidR="0079236C" w:rsidRPr="0007306A">
        <w:rPr>
          <w:rFonts w:ascii="Traditional Arabic" w:hAnsi="Traditional Arabic" w:cs="Traditional Arabic"/>
          <w:sz w:val="30"/>
          <w:szCs w:val="30"/>
          <w:rtl/>
        </w:rPr>
        <w:t>و</w:t>
      </w:r>
      <w:r w:rsidR="00FE163E" w:rsidRPr="0007306A">
        <w:rPr>
          <w:rFonts w:ascii="Traditional Arabic" w:hAnsi="Traditional Arabic" w:cs="Traditional Arabic"/>
          <w:sz w:val="30"/>
          <w:szCs w:val="30"/>
          <w:rtl/>
        </w:rPr>
        <w:t>شهادة</w:t>
      </w:r>
      <w:r w:rsidR="0079236C" w:rsidRPr="0007306A">
        <w:rPr>
          <w:rFonts w:ascii="Traditional Arabic" w:hAnsi="Traditional Arabic" w:cs="Traditional Arabic"/>
          <w:sz w:val="30"/>
          <w:szCs w:val="30"/>
          <w:rtl/>
        </w:rPr>
        <w:t xml:space="preserve"> أن محمدا رسول الله تنتقض </w:t>
      </w:r>
      <w:r w:rsidR="008A0139" w:rsidRPr="0007306A">
        <w:rPr>
          <w:rFonts w:ascii="Traditional Arabic" w:hAnsi="Traditional Arabic" w:cs="Traditional Arabic"/>
          <w:sz w:val="30"/>
          <w:szCs w:val="30"/>
          <w:rtl/>
        </w:rPr>
        <w:t xml:space="preserve">بأمور </w:t>
      </w:r>
      <w:r w:rsidR="00295397" w:rsidRPr="0007306A">
        <w:rPr>
          <w:rFonts w:ascii="Traditional Arabic" w:hAnsi="Traditional Arabic" w:cs="Traditional Arabic"/>
          <w:sz w:val="30"/>
          <w:szCs w:val="30"/>
          <w:rtl/>
        </w:rPr>
        <w:t>خمسة</w:t>
      </w:r>
      <w:r w:rsidR="008A0139" w:rsidRPr="0007306A">
        <w:rPr>
          <w:rFonts w:ascii="Traditional Arabic" w:hAnsi="Traditional Arabic" w:cs="Traditional Arabic"/>
          <w:sz w:val="30"/>
          <w:szCs w:val="30"/>
          <w:rtl/>
        </w:rPr>
        <w:t>:</w:t>
      </w:r>
    </w:p>
    <w:p w14:paraId="6DF92EAE" w14:textId="77777777" w:rsidR="00121F3D" w:rsidRPr="0007306A" w:rsidRDefault="00525F3E" w:rsidP="008A0139">
      <w:pPr>
        <w:tabs>
          <w:tab w:val="num" w:pos="386"/>
        </w:tabs>
        <w:spacing w:before="60"/>
        <w:ind w:left="26" w:firstLine="26"/>
        <w:rPr>
          <w:rFonts w:ascii="Traditional Arabic" w:hAnsi="Traditional Arabic" w:cs="Traditional Arabic"/>
          <w:sz w:val="30"/>
          <w:szCs w:val="30"/>
          <w:rtl/>
        </w:rPr>
      </w:pPr>
      <w:r w:rsidRPr="0007306A">
        <w:rPr>
          <w:rFonts w:ascii="Traditional Arabic" w:hAnsi="Traditional Arabic" w:cs="Traditional Arabic"/>
          <w:b/>
          <w:bCs/>
          <w:sz w:val="30"/>
          <w:szCs w:val="30"/>
          <w:rtl/>
        </w:rPr>
        <w:t xml:space="preserve">الناقض </w:t>
      </w:r>
      <w:r w:rsidR="008A0139" w:rsidRPr="0007306A">
        <w:rPr>
          <w:rFonts w:ascii="Traditional Arabic" w:hAnsi="Traditional Arabic" w:cs="Traditional Arabic"/>
          <w:b/>
          <w:bCs/>
          <w:sz w:val="30"/>
          <w:szCs w:val="30"/>
          <w:rtl/>
        </w:rPr>
        <w:t>الأول</w:t>
      </w:r>
      <w:r w:rsidR="008A0139" w:rsidRPr="0007306A">
        <w:rPr>
          <w:rFonts w:ascii="Traditional Arabic" w:hAnsi="Traditional Arabic" w:cs="Traditional Arabic"/>
          <w:sz w:val="30"/>
          <w:szCs w:val="30"/>
          <w:rtl/>
        </w:rPr>
        <w:t>: انتقاض واحد أو أكثر من الشروط الثمانية المتقدم ذكرها.</w:t>
      </w:r>
    </w:p>
    <w:p w14:paraId="6DF92EAF" w14:textId="740A9620" w:rsidR="008A0139" w:rsidRPr="0007306A" w:rsidRDefault="006400FF" w:rsidP="00B35F7F">
      <w:pPr>
        <w:spacing w:after="0"/>
        <w:ind w:left="0" w:firstLine="0"/>
        <w:rPr>
          <w:rFonts w:ascii="Traditional Arabic" w:hAnsi="Traditional Arabic" w:cs="Traditional Arabic"/>
          <w:sz w:val="30"/>
          <w:szCs w:val="30"/>
          <w:rtl/>
        </w:rPr>
      </w:pPr>
      <w:r w:rsidRPr="0007306A">
        <w:rPr>
          <w:rFonts w:ascii="Traditional Arabic" w:hAnsi="Traditional Arabic" w:cs="Traditional Arabic"/>
          <w:b/>
          <w:bCs/>
          <w:sz w:val="30"/>
          <w:szCs w:val="30"/>
          <w:rtl/>
        </w:rPr>
        <w:lastRenderedPageBreak/>
        <w:t xml:space="preserve">الناقض </w:t>
      </w:r>
      <w:r w:rsidR="008A0139" w:rsidRPr="0007306A">
        <w:rPr>
          <w:rFonts w:ascii="Traditional Arabic" w:hAnsi="Traditional Arabic" w:cs="Traditional Arabic"/>
          <w:b/>
          <w:bCs/>
          <w:sz w:val="30"/>
          <w:szCs w:val="30"/>
          <w:rtl/>
        </w:rPr>
        <w:t>الثاني</w:t>
      </w:r>
      <w:r w:rsidR="008A0139" w:rsidRPr="0007306A">
        <w:rPr>
          <w:rFonts w:ascii="Traditional Arabic" w:hAnsi="Traditional Arabic" w:cs="Traditional Arabic"/>
          <w:sz w:val="30"/>
          <w:szCs w:val="30"/>
          <w:rtl/>
        </w:rPr>
        <w:t>: إنكارُ أمر معلوم من الدين بالضرورة</w:t>
      </w:r>
      <w:r w:rsidR="00A308DE" w:rsidRPr="0007306A">
        <w:rPr>
          <w:rFonts w:ascii="Traditional Arabic" w:hAnsi="Traditional Arabic" w:cs="Traditional Arabic"/>
          <w:sz w:val="30"/>
          <w:szCs w:val="30"/>
          <w:rtl/>
        </w:rPr>
        <w:t>،</w:t>
      </w:r>
      <w:r w:rsidR="008A0139" w:rsidRPr="0007306A">
        <w:rPr>
          <w:rFonts w:ascii="Traditional Arabic" w:hAnsi="Traditional Arabic" w:cs="Traditional Arabic"/>
          <w:sz w:val="30"/>
          <w:szCs w:val="30"/>
          <w:rtl/>
        </w:rPr>
        <w:t xml:space="preserve"> كإنكار </w:t>
      </w:r>
      <w:r w:rsidR="006F3620" w:rsidRPr="0007306A">
        <w:rPr>
          <w:rFonts w:ascii="Traditional Arabic" w:hAnsi="Traditional Arabic" w:cs="Traditional Arabic"/>
          <w:sz w:val="30"/>
          <w:szCs w:val="30"/>
          <w:rtl/>
        </w:rPr>
        <w:t xml:space="preserve">نبوة النبي </w:t>
      </w:r>
      <w:r w:rsidR="0075223C" w:rsidRPr="0007306A">
        <w:rPr>
          <w:rFonts w:ascii="Traditional Arabic" w:hAnsi="Traditional Arabic" w:cs="Traditional Arabic"/>
          <w:sz w:val="30"/>
          <w:szCs w:val="30"/>
          <w:rtl/>
        </w:rPr>
        <w:t>(صلى الله عليه وسلم)</w:t>
      </w:r>
      <w:r w:rsidR="00A308DE" w:rsidRPr="0007306A">
        <w:rPr>
          <w:rFonts w:ascii="Traditional Arabic" w:hAnsi="Traditional Arabic" w:cs="Traditional Arabic"/>
          <w:sz w:val="30"/>
          <w:szCs w:val="30"/>
          <w:rtl/>
        </w:rPr>
        <w:t>،</w:t>
      </w:r>
      <w:r w:rsidR="008A0139" w:rsidRPr="0007306A">
        <w:rPr>
          <w:rFonts w:ascii="Traditional Arabic" w:hAnsi="Traditional Arabic" w:cs="Traditional Arabic"/>
          <w:sz w:val="30"/>
          <w:szCs w:val="30"/>
          <w:rtl/>
        </w:rPr>
        <w:t xml:space="preserve"> أو بشريته</w:t>
      </w:r>
      <w:r w:rsidR="00A308DE" w:rsidRPr="0007306A">
        <w:rPr>
          <w:rFonts w:ascii="Traditional Arabic" w:hAnsi="Traditional Arabic" w:cs="Traditional Arabic"/>
          <w:sz w:val="30"/>
          <w:szCs w:val="30"/>
          <w:rtl/>
        </w:rPr>
        <w:t>،</w:t>
      </w:r>
      <w:r w:rsidR="008A0139" w:rsidRPr="0007306A">
        <w:rPr>
          <w:rFonts w:ascii="Traditional Arabic" w:hAnsi="Traditional Arabic" w:cs="Traditional Arabic"/>
          <w:sz w:val="30"/>
          <w:szCs w:val="30"/>
          <w:rtl/>
        </w:rPr>
        <w:t xml:space="preserve"> أو إنكار أن له حقوقا على أمته</w:t>
      </w:r>
      <w:r w:rsidR="00A308DE" w:rsidRPr="0007306A">
        <w:rPr>
          <w:rFonts w:ascii="Traditional Arabic" w:hAnsi="Traditional Arabic" w:cs="Traditional Arabic"/>
          <w:sz w:val="30"/>
          <w:szCs w:val="30"/>
          <w:rtl/>
        </w:rPr>
        <w:t>،</w:t>
      </w:r>
      <w:r w:rsidR="008A0139" w:rsidRPr="0007306A">
        <w:rPr>
          <w:rFonts w:ascii="Traditional Arabic" w:hAnsi="Traditional Arabic" w:cs="Traditional Arabic"/>
          <w:sz w:val="30"/>
          <w:szCs w:val="30"/>
          <w:rtl/>
        </w:rPr>
        <w:t xml:space="preserve"> أو </w:t>
      </w:r>
      <w:r w:rsidR="004C2178" w:rsidRPr="0007306A">
        <w:rPr>
          <w:rFonts w:ascii="Traditional Arabic" w:hAnsi="Traditional Arabic" w:cs="Traditional Arabic" w:hint="eastAsia"/>
          <w:b/>
          <w:bCs/>
          <w:sz w:val="30"/>
          <w:szCs w:val="30"/>
          <w:rtl/>
        </w:rPr>
        <w:t>إنكار</w:t>
      </w:r>
      <w:r w:rsidR="004C2178" w:rsidRPr="0007306A">
        <w:rPr>
          <w:rFonts w:ascii="Traditional Arabic" w:hAnsi="Traditional Arabic" w:cs="Traditional Arabic" w:hint="cs"/>
          <w:b/>
          <w:bCs/>
          <w:sz w:val="30"/>
          <w:szCs w:val="30"/>
          <w:rtl/>
        </w:rPr>
        <w:t xml:space="preserve"> </w:t>
      </w:r>
      <w:r w:rsidR="008A0139" w:rsidRPr="0007306A">
        <w:rPr>
          <w:rFonts w:ascii="Traditional Arabic" w:hAnsi="Traditional Arabic" w:cs="Traditional Arabic"/>
          <w:sz w:val="30"/>
          <w:szCs w:val="30"/>
          <w:rtl/>
        </w:rPr>
        <w:t>أنه خاتم النبيين</w:t>
      </w:r>
      <w:r w:rsidR="00A308DE" w:rsidRPr="0007306A">
        <w:rPr>
          <w:rFonts w:ascii="Traditional Arabic" w:hAnsi="Traditional Arabic" w:cs="Traditional Arabic"/>
          <w:sz w:val="30"/>
          <w:szCs w:val="30"/>
          <w:rtl/>
        </w:rPr>
        <w:t>،</w:t>
      </w:r>
      <w:r w:rsidR="008A0139" w:rsidRPr="0007306A">
        <w:rPr>
          <w:rFonts w:ascii="Traditional Arabic" w:hAnsi="Traditional Arabic" w:cs="Traditional Arabic"/>
          <w:sz w:val="30"/>
          <w:szCs w:val="30"/>
          <w:rtl/>
        </w:rPr>
        <w:t xml:space="preserve"> أو </w:t>
      </w:r>
      <w:r w:rsidR="004C2178" w:rsidRPr="0007306A">
        <w:rPr>
          <w:rFonts w:ascii="Traditional Arabic" w:hAnsi="Traditional Arabic" w:cs="Traditional Arabic" w:hint="eastAsia"/>
          <w:b/>
          <w:bCs/>
          <w:sz w:val="30"/>
          <w:szCs w:val="30"/>
          <w:rtl/>
        </w:rPr>
        <w:t>إنكار</w:t>
      </w:r>
      <w:r w:rsidR="004C2178" w:rsidRPr="0007306A">
        <w:rPr>
          <w:rFonts w:ascii="Traditional Arabic" w:hAnsi="Traditional Arabic" w:cs="Traditional Arabic" w:hint="cs"/>
          <w:b/>
          <w:bCs/>
          <w:sz w:val="30"/>
          <w:szCs w:val="30"/>
          <w:rtl/>
        </w:rPr>
        <w:t xml:space="preserve"> </w:t>
      </w:r>
      <w:r w:rsidR="008A0139" w:rsidRPr="0007306A">
        <w:rPr>
          <w:rFonts w:ascii="Traditional Arabic" w:hAnsi="Traditional Arabic" w:cs="Traditional Arabic"/>
          <w:sz w:val="30"/>
          <w:szCs w:val="30"/>
          <w:rtl/>
        </w:rPr>
        <w:t>أن رسالته ناسخة لـما قبلها من الشرائع</w:t>
      </w:r>
      <w:r w:rsidR="00A308DE" w:rsidRPr="0007306A">
        <w:rPr>
          <w:rFonts w:ascii="Traditional Arabic" w:hAnsi="Traditional Arabic" w:cs="Traditional Arabic"/>
          <w:sz w:val="30"/>
          <w:szCs w:val="30"/>
          <w:rtl/>
        </w:rPr>
        <w:t>،</w:t>
      </w:r>
      <w:r w:rsidR="008A0139" w:rsidRPr="0007306A">
        <w:rPr>
          <w:rFonts w:ascii="Traditional Arabic" w:hAnsi="Traditional Arabic" w:cs="Traditional Arabic"/>
          <w:sz w:val="30"/>
          <w:szCs w:val="30"/>
          <w:rtl/>
        </w:rPr>
        <w:t xml:space="preserve"> أو </w:t>
      </w:r>
      <w:r w:rsidR="008A0139" w:rsidRPr="00A96F0C">
        <w:rPr>
          <w:rFonts w:ascii="Traditional Arabic" w:hAnsi="Traditional Arabic" w:cs="Traditional Arabic"/>
          <w:b/>
          <w:bCs/>
          <w:sz w:val="30"/>
          <w:szCs w:val="30"/>
          <w:rtl/>
        </w:rPr>
        <w:t>إنكار</w:t>
      </w:r>
      <w:r w:rsidR="008A0139" w:rsidRPr="0007306A">
        <w:rPr>
          <w:rFonts w:ascii="Traditional Arabic" w:hAnsi="Traditional Arabic" w:cs="Traditional Arabic"/>
          <w:sz w:val="30"/>
          <w:szCs w:val="30"/>
          <w:rtl/>
        </w:rPr>
        <w:t xml:space="preserve"> أن</w:t>
      </w:r>
      <w:r w:rsidR="006F315F" w:rsidRPr="0007306A">
        <w:rPr>
          <w:rFonts w:ascii="Traditional Arabic" w:hAnsi="Traditional Arabic" w:cs="Traditional Arabic"/>
          <w:sz w:val="30"/>
          <w:szCs w:val="30"/>
          <w:rtl/>
        </w:rPr>
        <w:t>ه</w:t>
      </w:r>
      <w:r w:rsidR="008A0139" w:rsidRPr="0007306A">
        <w:rPr>
          <w:rFonts w:ascii="Traditional Arabic" w:hAnsi="Traditional Arabic" w:cs="Traditional Arabic"/>
          <w:sz w:val="30"/>
          <w:szCs w:val="30"/>
          <w:rtl/>
        </w:rPr>
        <w:t xml:space="preserve"> بلَّغ الدين كله</w:t>
      </w:r>
      <w:r w:rsidR="00A308DE" w:rsidRPr="0007306A">
        <w:rPr>
          <w:rFonts w:ascii="Traditional Arabic" w:hAnsi="Traditional Arabic" w:cs="Traditional Arabic"/>
          <w:sz w:val="30"/>
          <w:szCs w:val="30"/>
          <w:rtl/>
        </w:rPr>
        <w:t>،</w:t>
      </w:r>
      <w:r w:rsidR="008A0139" w:rsidRPr="0007306A">
        <w:rPr>
          <w:rFonts w:ascii="Traditional Arabic" w:hAnsi="Traditional Arabic" w:cs="Traditional Arabic"/>
          <w:sz w:val="30"/>
          <w:szCs w:val="30"/>
          <w:rtl/>
        </w:rPr>
        <w:t xml:space="preserve"> أو </w:t>
      </w:r>
      <w:r w:rsidR="008A0139" w:rsidRPr="00A96F0C">
        <w:rPr>
          <w:rFonts w:ascii="Traditional Arabic" w:hAnsi="Traditional Arabic" w:cs="Traditional Arabic"/>
          <w:b/>
          <w:bCs/>
          <w:sz w:val="30"/>
          <w:szCs w:val="30"/>
          <w:rtl/>
        </w:rPr>
        <w:t>إنكار</w:t>
      </w:r>
      <w:r w:rsidR="008A0139" w:rsidRPr="0007306A">
        <w:rPr>
          <w:rFonts w:ascii="Traditional Arabic" w:hAnsi="Traditional Arabic" w:cs="Traditional Arabic"/>
          <w:sz w:val="30"/>
          <w:szCs w:val="30"/>
          <w:rtl/>
        </w:rPr>
        <w:t xml:space="preserve"> عموم رسالته للإنس والجن</w:t>
      </w:r>
      <w:r w:rsidR="00C533B7" w:rsidRPr="003956F8">
        <w:rPr>
          <w:rFonts w:ascii="Traditional Arabic" w:hAnsi="Traditional Arabic" w:cs="Traditional Arabic" w:hint="cs"/>
          <w:b/>
          <w:bCs/>
          <w:sz w:val="32"/>
          <w:szCs w:val="32"/>
          <w:rtl/>
        </w:rPr>
        <w:t xml:space="preserve">، </w:t>
      </w:r>
      <w:r w:rsidR="00C533B7" w:rsidRPr="003956F8">
        <w:rPr>
          <w:rFonts w:ascii="Traditional Arabic" w:hAnsi="Traditional Arabic" w:cs="Traditional Arabic"/>
          <w:sz w:val="32"/>
          <w:szCs w:val="32"/>
          <w:rtl/>
        </w:rPr>
        <w:t xml:space="preserve">أو </w:t>
      </w:r>
      <w:r w:rsidR="00C533B7" w:rsidRPr="00A96F0C">
        <w:rPr>
          <w:rFonts w:ascii="Traditional Arabic" w:hAnsi="Traditional Arabic" w:cs="Traditional Arabic"/>
          <w:b/>
          <w:bCs/>
          <w:sz w:val="32"/>
          <w:szCs w:val="32"/>
          <w:rtl/>
        </w:rPr>
        <w:t>إنكار</w:t>
      </w:r>
      <w:r w:rsidR="00C533B7" w:rsidRPr="003956F8">
        <w:rPr>
          <w:rFonts w:ascii="Traditional Arabic" w:hAnsi="Traditional Arabic" w:cs="Traditional Arabic"/>
          <w:sz w:val="32"/>
          <w:szCs w:val="32"/>
          <w:rtl/>
        </w:rPr>
        <w:t xml:space="preserve"> ركن من أركان الإسلام، أو </w:t>
      </w:r>
      <w:r w:rsidR="00C533B7" w:rsidRPr="00A96F0C">
        <w:rPr>
          <w:rFonts w:ascii="Traditional Arabic" w:hAnsi="Traditional Arabic" w:cs="Traditional Arabic"/>
          <w:b/>
          <w:bCs/>
          <w:sz w:val="32"/>
          <w:szCs w:val="32"/>
          <w:rtl/>
        </w:rPr>
        <w:t>إنكار</w:t>
      </w:r>
      <w:r w:rsidR="00C533B7" w:rsidRPr="003956F8">
        <w:rPr>
          <w:rFonts w:ascii="Traditional Arabic" w:hAnsi="Traditional Arabic" w:cs="Traditional Arabic"/>
          <w:sz w:val="32"/>
          <w:szCs w:val="32"/>
          <w:rtl/>
        </w:rPr>
        <w:t xml:space="preserve"> </w:t>
      </w:r>
      <w:r w:rsidR="00E61398">
        <w:rPr>
          <w:rFonts w:ascii="Traditional Arabic" w:hAnsi="Traditional Arabic" w:cs="Traditional Arabic" w:hint="cs"/>
          <w:sz w:val="32"/>
          <w:szCs w:val="32"/>
          <w:rtl/>
        </w:rPr>
        <w:t>أمر معلوم تحريمه من الدين بالضرورة ك</w:t>
      </w:r>
      <w:r w:rsidR="00C533B7" w:rsidRPr="003956F8">
        <w:rPr>
          <w:rFonts w:ascii="Traditional Arabic" w:hAnsi="Traditional Arabic" w:cs="Traditional Arabic"/>
          <w:sz w:val="32"/>
          <w:szCs w:val="32"/>
          <w:rtl/>
        </w:rPr>
        <w:t>تحريم الخمر أو السرقة أو الزنا ونحو ذلك</w:t>
      </w:r>
      <w:r w:rsidR="00CD5DBF" w:rsidRPr="0007306A">
        <w:rPr>
          <w:rFonts w:ascii="Traditional Arabic" w:hAnsi="Traditional Arabic" w:cs="Traditional Arabic" w:hint="cs"/>
          <w:sz w:val="30"/>
          <w:szCs w:val="30"/>
          <w:rtl/>
        </w:rPr>
        <w:t>.</w:t>
      </w:r>
    </w:p>
    <w:p w14:paraId="6DF92EB0" w14:textId="36EFCAB0" w:rsidR="00A37327" w:rsidRPr="0007306A" w:rsidRDefault="008A0139" w:rsidP="006F315F">
      <w:pPr>
        <w:spacing w:after="0"/>
        <w:ind w:left="0" w:firstLine="0"/>
        <w:rPr>
          <w:rFonts w:ascii="Traditional Arabic" w:hAnsi="Traditional Arabic" w:cs="Traditional Arabic"/>
          <w:sz w:val="30"/>
          <w:szCs w:val="30"/>
          <w:rtl/>
        </w:rPr>
      </w:pPr>
      <w:r w:rsidRPr="0007306A">
        <w:rPr>
          <w:rFonts w:ascii="Traditional Arabic" w:hAnsi="Traditional Arabic" w:cs="Traditional Arabic"/>
          <w:b/>
          <w:bCs/>
          <w:sz w:val="30"/>
          <w:szCs w:val="30"/>
          <w:rtl/>
        </w:rPr>
        <w:t>الناقض الثالث</w:t>
      </w:r>
      <w:r w:rsidR="006F315F" w:rsidRPr="0007306A">
        <w:rPr>
          <w:rFonts w:ascii="Traditional Arabic" w:hAnsi="Traditional Arabic" w:cs="Traditional Arabic"/>
          <w:b/>
          <w:bCs/>
          <w:sz w:val="30"/>
          <w:szCs w:val="30"/>
          <w:rtl/>
        </w:rPr>
        <w:t xml:space="preserve"> من نواقض شهادة أن محمدا رسول الله</w:t>
      </w:r>
      <w:r w:rsidRPr="0007306A">
        <w:rPr>
          <w:rFonts w:ascii="Traditional Arabic" w:hAnsi="Traditional Arabic" w:cs="Traditional Arabic"/>
          <w:sz w:val="30"/>
          <w:szCs w:val="30"/>
          <w:rtl/>
        </w:rPr>
        <w:t xml:space="preserve">: إيذائه </w:t>
      </w:r>
      <w:r w:rsidR="0075223C" w:rsidRPr="0007306A">
        <w:rPr>
          <w:rFonts w:ascii="Traditional Arabic" w:hAnsi="Traditional Arabic" w:cs="Traditional Arabic"/>
          <w:sz w:val="30"/>
          <w:szCs w:val="30"/>
          <w:rtl/>
        </w:rPr>
        <w:t>(صلى الله عليه وسلم)</w:t>
      </w:r>
      <w:r w:rsidRPr="0007306A">
        <w:rPr>
          <w:rFonts w:ascii="Traditional Arabic" w:hAnsi="Traditional Arabic" w:cs="Traditional Arabic"/>
          <w:sz w:val="30"/>
          <w:szCs w:val="30"/>
          <w:rtl/>
        </w:rPr>
        <w:t>، سواء في حــياته أو بعد مـماته</w:t>
      </w:r>
      <w:r w:rsidR="00A308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w:t>
      </w:r>
      <w:r w:rsidR="006F315F" w:rsidRPr="0007306A">
        <w:rPr>
          <w:rFonts w:ascii="Traditional Arabic" w:hAnsi="Traditional Arabic" w:cs="Traditional Arabic"/>
          <w:sz w:val="30"/>
          <w:szCs w:val="30"/>
          <w:rtl/>
        </w:rPr>
        <w:t>ب</w:t>
      </w:r>
      <w:r w:rsidRPr="0007306A">
        <w:rPr>
          <w:rFonts w:ascii="Traditional Arabic" w:hAnsi="Traditional Arabic" w:cs="Traditional Arabic"/>
          <w:sz w:val="30"/>
          <w:szCs w:val="30"/>
          <w:rtl/>
        </w:rPr>
        <w:t>الطعن في شخصه</w:t>
      </w:r>
      <w:r w:rsidR="00A308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w:t>
      </w:r>
      <w:r w:rsidR="009E2073">
        <w:rPr>
          <w:rFonts w:ascii="Traditional Arabic" w:hAnsi="Traditional Arabic" w:cs="Traditional Arabic" w:hint="cs"/>
          <w:sz w:val="30"/>
          <w:szCs w:val="30"/>
          <w:rtl/>
        </w:rPr>
        <w:t xml:space="preserve">ومن ذلك </w:t>
      </w:r>
      <w:r w:rsidRPr="0007306A">
        <w:rPr>
          <w:rFonts w:ascii="Traditional Arabic" w:hAnsi="Traditional Arabic" w:cs="Traditional Arabic"/>
          <w:sz w:val="30"/>
          <w:szCs w:val="30"/>
          <w:rtl/>
        </w:rPr>
        <w:t>الطعن في صدقه</w:t>
      </w:r>
      <w:r w:rsidR="00A308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أو </w:t>
      </w:r>
      <w:r w:rsidR="006F315F" w:rsidRPr="0007306A">
        <w:rPr>
          <w:rFonts w:ascii="Traditional Arabic" w:hAnsi="Traditional Arabic" w:cs="Traditional Arabic"/>
          <w:sz w:val="30"/>
          <w:szCs w:val="30"/>
          <w:rtl/>
        </w:rPr>
        <w:t xml:space="preserve">في </w:t>
      </w:r>
      <w:r w:rsidRPr="0007306A">
        <w:rPr>
          <w:rFonts w:ascii="Traditional Arabic" w:hAnsi="Traditional Arabic" w:cs="Traditional Arabic"/>
          <w:sz w:val="30"/>
          <w:szCs w:val="30"/>
          <w:rtl/>
        </w:rPr>
        <w:t>عقله</w:t>
      </w:r>
      <w:r w:rsidR="00A308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أو </w:t>
      </w:r>
      <w:r w:rsidR="006F315F" w:rsidRPr="0007306A">
        <w:rPr>
          <w:rFonts w:ascii="Traditional Arabic" w:hAnsi="Traditional Arabic" w:cs="Traditional Arabic"/>
          <w:sz w:val="30"/>
          <w:szCs w:val="30"/>
          <w:rtl/>
        </w:rPr>
        <w:t xml:space="preserve">في </w:t>
      </w:r>
      <w:r w:rsidRPr="0007306A">
        <w:rPr>
          <w:rFonts w:ascii="Traditional Arabic" w:hAnsi="Traditional Arabic" w:cs="Traditional Arabic"/>
          <w:sz w:val="30"/>
          <w:szCs w:val="30"/>
          <w:rtl/>
        </w:rPr>
        <w:t>عفته</w:t>
      </w:r>
      <w:r w:rsidR="00A308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فهذا كله كفر</w:t>
      </w:r>
      <w:r w:rsidR="00A37327" w:rsidRPr="0007306A">
        <w:rPr>
          <w:rFonts w:ascii="Traditional Arabic" w:hAnsi="Traditional Arabic" w:cs="Traditional Arabic"/>
          <w:sz w:val="30"/>
          <w:szCs w:val="30"/>
          <w:rtl/>
        </w:rPr>
        <w:t xml:space="preserve"> بشهادة أن </w:t>
      </w:r>
      <w:r w:rsidR="00A37327" w:rsidRPr="0007306A">
        <w:rPr>
          <w:rFonts w:ascii="Traditional Arabic" w:hAnsi="Traditional Arabic" w:cs="Traditional Arabic"/>
          <w:b/>
          <w:bCs/>
          <w:sz w:val="30"/>
          <w:szCs w:val="30"/>
          <w:rtl/>
        </w:rPr>
        <w:t>محمدا رسول الله</w:t>
      </w:r>
      <w:r w:rsidR="006F315F"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لأنه يتنافى مع </w:t>
      </w:r>
      <w:r w:rsidR="007C50E9" w:rsidRPr="0007306A">
        <w:rPr>
          <w:rFonts w:ascii="Traditional Arabic" w:hAnsi="Traditional Arabic" w:cs="Traditional Arabic"/>
          <w:sz w:val="30"/>
          <w:szCs w:val="30"/>
          <w:rtl/>
        </w:rPr>
        <w:t>الإيمان</w:t>
      </w:r>
      <w:r w:rsidRPr="0007306A">
        <w:rPr>
          <w:rFonts w:ascii="Traditional Arabic" w:hAnsi="Traditional Arabic" w:cs="Traditional Arabic"/>
          <w:sz w:val="30"/>
          <w:szCs w:val="30"/>
          <w:rtl/>
        </w:rPr>
        <w:t xml:space="preserve"> بما تقرر في القرآن العزيز من اصطفاء الله تعالى له</w:t>
      </w:r>
      <w:r w:rsidR="00A37327" w:rsidRPr="0007306A">
        <w:rPr>
          <w:rFonts w:ascii="Traditional Arabic" w:hAnsi="Traditional Arabic" w:cs="Traditional Arabic"/>
          <w:sz w:val="30"/>
          <w:szCs w:val="30"/>
          <w:rtl/>
        </w:rPr>
        <w:t>.</w:t>
      </w:r>
    </w:p>
    <w:p w14:paraId="6DF92EB1" w14:textId="6735D7C6" w:rsidR="008A0139" w:rsidRPr="0007306A" w:rsidRDefault="008A0139" w:rsidP="00A37327">
      <w:pPr>
        <w:spacing w:after="0"/>
        <w:ind w:left="0" w:firstLine="0"/>
        <w:rPr>
          <w:rFonts w:ascii="Traditional Arabic" w:hAnsi="Traditional Arabic" w:cs="Traditional Arabic"/>
          <w:sz w:val="30"/>
          <w:szCs w:val="30"/>
          <w:rtl/>
        </w:rPr>
      </w:pPr>
      <w:r w:rsidRPr="0007306A">
        <w:rPr>
          <w:rFonts w:ascii="Traditional Arabic" w:hAnsi="Traditional Arabic" w:cs="Traditional Arabic"/>
          <w:sz w:val="30"/>
          <w:szCs w:val="30"/>
          <w:rtl/>
        </w:rPr>
        <w:t xml:space="preserve">والدليل على كفر </w:t>
      </w:r>
      <w:r w:rsidR="000C5C66" w:rsidRPr="0007306A">
        <w:rPr>
          <w:rFonts w:ascii="Traditional Arabic" w:hAnsi="Traditional Arabic" w:cs="Traditional Arabic"/>
          <w:sz w:val="30"/>
          <w:szCs w:val="30"/>
          <w:rtl/>
        </w:rPr>
        <w:t>من آذى النبي</w:t>
      </w:r>
      <w:r w:rsidRPr="0007306A">
        <w:rPr>
          <w:rFonts w:ascii="Traditional Arabic" w:hAnsi="Traditional Arabic" w:cs="Traditional Arabic"/>
          <w:sz w:val="30"/>
          <w:szCs w:val="30"/>
          <w:rtl/>
        </w:rPr>
        <w:t xml:space="preserve"> </w:t>
      </w:r>
      <w:r w:rsidR="0075223C" w:rsidRPr="0007306A">
        <w:rPr>
          <w:rFonts w:ascii="Traditional Arabic" w:hAnsi="Traditional Arabic" w:cs="Traditional Arabic"/>
          <w:sz w:val="30"/>
          <w:szCs w:val="30"/>
          <w:rtl/>
        </w:rPr>
        <w:t>(صلى الله عليه وسلم)</w:t>
      </w:r>
      <w:r w:rsidRPr="0007306A">
        <w:rPr>
          <w:rFonts w:ascii="Traditional Arabic" w:hAnsi="Traditional Arabic" w:cs="Traditional Arabic"/>
          <w:sz w:val="30"/>
          <w:szCs w:val="30"/>
          <w:rtl/>
        </w:rPr>
        <w:t xml:space="preserve"> قوله تعالى ﴿إن الذين يؤذون الله </w:t>
      </w:r>
      <w:r w:rsidR="00C30109" w:rsidRPr="0007306A">
        <w:rPr>
          <w:rFonts w:ascii="Traditional Arabic" w:hAnsi="Traditional Arabic" w:cs="Traditional Arabic"/>
          <w:b/>
          <w:bCs/>
          <w:sz w:val="30"/>
          <w:szCs w:val="30"/>
          <w:rtl/>
        </w:rPr>
        <w:t>ورسوله لعنهم</w:t>
      </w:r>
      <w:r w:rsidRPr="0007306A">
        <w:rPr>
          <w:rFonts w:ascii="Traditional Arabic" w:hAnsi="Traditional Arabic" w:cs="Traditional Arabic"/>
          <w:sz w:val="30"/>
          <w:szCs w:val="30"/>
          <w:rtl/>
        </w:rPr>
        <w:t xml:space="preserve"> الله في الدنيا والآخرة وأعد لهم عذابا مهينا﴾</w:t>
      </w:r>
      <w:r w:rsidR="00A308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واللعن هو </w:t>
      </w:r>
      <w:r w:rsidR="00A37327" w:rsidRPr="0007306A">
        <w:rPr>
          <w:rFonts w:ascii="Traditional Arabic" w:hAnsi="Traditional Arabic" w:cs="Traditional Arabic"/>
          <w:sz w:val="30"/>
          <w:szCs w:val="30"/>
          <w:rtl/>
        </w:rPr>
        <w:t xml:space="preserve">الطرد </w:t>
      </w:r>
      <w:r w:rsidR="00BE3CA2">
        <w:rPr>
          <w:rFonts w:ascii="Traditional Arabic" w:hAnsi="Traditional Arabic" w:cs="Traditional Arabic" w:hint="cs"/>
          <w:sz w:val="30"/>
          <w:szCs w:val="30"/>
          <w:rtl/>
        </w:rPr>
        <w:t>م</w:t>
      </w:r>
      <w:r w:rsidRPr="0007306A">
        <w:rPr>
          <w:rFonts w:ascii="Traditional Arabic" w:hAnsi="Traditional Arabic" w:cs="Traditional Arabic"/>
          <w:sz w:val="30"/>
          <w:szCs w:val="30"/>
          <w:rtl/>
        </w:rPr>
        <w:t>ن الرحمة</w:t>
      </w:r>
      <w:r w:rsidR="00A308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ومن طرده الله </w:t>
      </w:r>
      <w:r w:rsidR="00972A25" w:rsidRPr="0007306A">
        <w:rPr>
          <w:rFonts w:ascii="Traditional Arabic" w:hAnsi="Traditional Arabic" w:cs="Traditional Arabic" w:hint="cs"/>
          <w:sz w:val="30"/>
          <w:szCs w:val="30"/>
          <w:rtl/>
        </w:rPr>
        <w:t>م</w:t>
      </w:r>
      <w:r w:rsidRPr="0007306A">
        <w:rPr>
          <w:rFonts w:ascii="Traditional Arabic" w:hAnsi="Traditional Arabic" w:cs="Traditional Arabic"/>
          <w:sz w:val="30"/>
          <w:szCs w:val="30"/>
          <w:rtl/>
        </w:rPr>
        <w:t>ن رحمته في الدنيا والآخرة لا يكون إلا كافرا.</w:t>
      </w:r>
    </w:p>
    <w:p w14:paraId="6DF92EB2" w14:textId="2CE0C04E" w:rsidR="000C5C66" w:rsidRPr="0007306A" w:rsidRDefault="00693A1F" w:rsidP="00EA0BDA">
      <w:pPr>
        <w:spacing w:after="0"/>
        <w:ind w:left="0" w:firstLine="0"/>
        <w:rPr>
          <w:rFonts w:ascii="Traditional Arabic" w:hAnsi="Traditional Arabic" w:cs="Traditional Arabic"/>
          <w:b/>
          <w:bCs/>
          <w:sz w:val="30"/>
          <w:szCs w:val="30"/>
          <w:rtl/>
        </w:rPr>
      </w:pPr>
      <w:r w:rsidRPr="0007306A">
        <w:rPr>
          <w:rFonts w:ascii="Traditional Arabic" w:hAnsi="Traditional Arabic" w:cs="Traditional Arabic"/>
          <w:sz w:val="30"/>
          <w:szCs w:val="30"/>
          <w:rtl/>
        </w:rPr>
        <w:t xml:space="preserve">أيها المؤمنون، </w:t>
      </w:r>
      <w:r w:rsidR="000C5C66" w:rsidRPr="0007306A">
        <w:rPr>
          <w:rFonts w:ascii="Traditional Arabic" w:hAnsi="Traditional Arabic" w:cs="Traditional Arabic"/>
          <w:sz w:val="30"/>
          <w:szCs w:val="30"/>
          <w:rtl/>
        </w:rPr>
        <w:t>و</w:t>
      </w:r>
      <w:r w:rsidR="00960CDE" w:rsidRPr="0007306A">
        <w:rPr>
          <w:rFonts w:ascii="Traditional Arabic" w:hAnsi="Traditional Arabic" w:cs="Traditional Arabic"/>
          <w:sz w:val="30"/>
          <w:szCs w:val="30"/>
          <w:rtl/>
        </w:rPr>
        <w:t xml:space="preserve">من إيذائه </w:t>
      </w:r>
      <w:r w:rsidR="0075223C" w:rsidRPr="0007306A">
        <w:rPr>
          <w:rFonts w:ascii="Traditional Arabic" w:hAnsi="Traditional Arabic" w:cs="Traditional Arabic"/>
          <w:sz w:val="30"/>
          <w:szCs w:val="30"/>
          <w:rtl/>
        </w:rPr>
        <w:t>(صلى الله عليه وسلم)</w:t>
      </w:r>
      <w:r w:rsidR="00960CDE" w:rsidRPr="0007306A">
        <w:rPr>
          <w:rFonts w:ascii="Traditional Arabic" w:hAnsi="Traditional Arabic" w:cs="Traditional Arabic"/>
          <w:sz w:val="30"/>
          <w:szCs w:val="30"/>
          <w:rtl/>
        </w:rPr>
        <w:t xml:space="preserve"> الاستهزاء به، جادا أو هازلا، و</w:t>
      </w:r>
      <w:r w:rsidR="000C5C66" w:rsidRPr="0007306A">
        <w:rPr>
          <w:rFonts w:ascii="Traditional Arabic" w:hAnsi="Traditional Arabic" w:cs="Traditional Arabic"/>
          <w:sz w:val="30"/>
          <w:szCs w:val="30"/>
          <w:rtl/>
        </w:rPr>
        <w:t xml:space="preserve">الدليل على كفر المستهزئ </w:t>
      </w:r>
      <w:r w:rsidR="00EA0BDA" w:rsidRPr="0007306A">
        <w:rPr>
          <w:rFonts w:ascii="Traditional Arabic" w:hAnsi="Traditional Arabic" w:cs="Traditional Arabic"/>
          <w:sz w:val="30"/>
          <w:szCs w:val="30"/>
          <w:rtl/>
        </w:rPr>
        <w:t>به</w:t>
      </w:r>
      <w:r w:rsidR="000C5C66" w:rsidRPr="0007306A">
        <w:rPr>
          <w:rFonts w:ascii="Traditional Arabic" w:hAnsi="Traditional Arabic" w:cs="Traditional Arabic"/>
          <w:sz w:val="30"/>
          <w:szCs w:val="30"/>
          <w:rtl/>
        </w:rPr>
        <w:t xml:space="preserve"> قوله تعالى في سورة التوبة ﴿ولئن سألتهم ليقولن إنما كنا نخوض ونلعب قل أبالله وآياته </w:t>
      </w:r>
      <w:r w:rsidR="00C30109" w:rsidRPr="0007306A">
        <w:rPr>
          <w:rFonts w:ascii="Traditional Arabic" w:hAnsi="Traditional Arabic" w:cs="Traditional Arabic"/>
          <w:b/>
          <w:bCs/>
          <w:sz w:val="30"/>
          <w:szCs w:val="30"/>
          <w:rtl/>
        </w:rPr>
        <w:t>ورسوله</w:t>
      </w:r>
      <w:r w:rsidR="000C5C66" w:rsidRPr="0007306A">
        <w:rPr>
          <w:rFonts w:ascii="Traditional Arabic" w:hAnsi="Traditional Arabic" w:cs="Traditional Arabic"/>
          <w:sz w:val="30"/>
          <w:szCs w:val="30"/>
          <w:rtl/>
        </w:rPr>
        <w:t xml:space="preserve"> كنتم </w:t>
      </w:r>
      <w:r w:rsidR="00C30109" w:rsidRPr="0007306A">
        <w:rPr>
          <w:rFonts w:ascii="Traditional Arabic" w:hAnsi="Traditional Arabic" w:cs="Traditional Arabic"/>
          <w:b/>
          <w:bCs/>
          <w:sz w:val="30"/>
          <w:szCs w:val="30"/>
          <w:rtl/>
        </w:rPr>
        <w:t>تستهزئون</w:t>
      </w:r>
      <w:r w:rsidR="000C5C66" w:rsidRPr="0007306A">
        <w:rPr>
          <w:rFonts w:ascii="Traditional Arabic" w:hAnsi="Traditional Arabic" w:cs="Traditional Arabic"/>
          <w:sz w:val="30"/>
          <w:szCs w:val="30"/>
          <w:rtl/>
        </w:rPr>
        <w:t xml:space="preserve"> * لا تعتذروا قد </w:t>
      </w:r>
      <w:r w:rsidR="00C30109" w:rsidRPr="0007306A">
        <w:rPr>
          <w:rFonts w:ascii="Traditional Arabic" w:hAnsi="Traditional Arabic" w:cs="Traditional Arabic"/>
          <w:b/>
          <w:bCs/>
          <w:sz w:val="30"/>
          <w:szCs w:val="30"/>
          <w:rtl/>
        </w:rPr>
        <w:t>كفرتم</w:t>
      </w:r>
      <w:r w:rsidR="000C5C66" w:rsidRPr="0007306A">
        <w:rPr>
          <w:rFonts w:ascii="Traditional Arabic" w:hAnsi="Traditional Arabic" w:cs="Traditional Arabic"/>
          <w:sz w:val="30"/>
          <w:szCs w:val="30"/>
          <w:rtl/>
        </w:rPr>
        <w:t xml:space="preserve"> بعد إيمانكم﴾.</w:t>
      </w:r>
    </w:p>
    <w:p w14:paraId="6DF92EB3" w14:textId="77777777" w:rsidR="00EE3AB9" w:rsidRPr="0007306A" w:rsidRDefault="00EE3AB9" w:rsidP="0046791B">
      <w:pPr>
        <w:spacing w:after="0"/>
        <w:ind w:left="0" w:firstLine="0"/>
        <w:rPr>
          <w:rFonts w:ascii="Traditional Arabic" w:hAnsi="Traditional Arabic" w:cs="Traditional Arabic"/>
          <w:sz w:val="30"/>
          <w:szCs w:val="30"/>
          <w:rtl/>
        </w:rPr>
      </w:pPr>
      <w:r w:rsidRPr="0007306A">
        <w:rPr>
          <w:rFonts w:ascii="Traditional Arabic" w:hAnsi="Traditional Arabic" w:cs="Traditional Arabic"/>
          <w:sz w:val="30"/>
          <w:szCs w:val="30"/>
          <w:rtl/>
        </w:rPr>
        <w:t xml:space="preserve">قال </w:t>
      </w:r>
      <w:r w:rsidR="00EA0BDA" w:rsidRPr="0007306A">
        <w:rPr>
          <w:rFonts w:ascii="Traditional Arabic" w:hAnsi="Traditional Arabic" w:cs="Traditional Arabic"/>
          <w:sz w:val="30"/>
          <w:szCs w:val="30"/>
          <w:rtl/>
        </w:rPr>
        <w:t xml:space="preserve">الشيخ عبد </w:t>
      </w:r>
      <w:r w:rsidR="0046791B" w:rsidRPr="0007306A">
        <w:rPr>
          <w:rFonts w:ascii="Traditional Arabic" w:hAnsi="Traditional Arabic" w:cs="Traditional Arabic"/>
          <w:sz w:val="30"/>
          <w:szCs w:val="30"/>
          <w:rtl/>
          <w:lang w:bidi="ar-EG"/>
        </w:rPr>
        <w:t xml:space="preserve">الرحمـٰن </w:t>
      </w:r>
      <w:r w:rsidRPr="0007306A">
        <w:rPr>
          <w:rFonts w:ascii="Traditional Arabic" w:hAnsi="Traditional Arabic" w:cs="Traditional Arabic"/>
          <w:sz w:val="30"/>
          <w:szCs w:val="30"/>
          <w:rtl/>
        </w:rPr>
        <w:t>بن سعدي رحمه الله في تفسير الآية: فإن الاستهزاء بالله ورسوله كفر مخرج عن الدين</w:t>
      </w:r>
      <w:r w:rsidR="00A308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لأن أصل الدين مبني على تعظيم الله وتعظيم دينه ورسله</w:t>
      </w:r>
      <w:r w:rsidR="00960C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والاستهزاء بشيء من ذلك مناف لهذا الأصل ومناقض له أشد المناقضة. انتهى.</w:t>
      </w:r>
    </w:p>
    <w:p w14:paraId="6725FB00" w14:textId="77777777" w:rsidR="00F02313" w:rsidRDefault="008A2812" w:rsidP="008509A9">
      <w:pPr>
        <w:spacing w:after="0"/>
        <w:ind w:left="0" w:firstLine="0"/>
        <w:rPr>
          <w:rFonts w:ascii="Traditional Arabic" w:hAnsi="Traditional Arabic" w:cs="Traditional Arabic"/>
          <w:sz w:val="30"/>
          <w:szCs w:val="30"/>
          <w:rtl/>
          <w:lang w:bidi="ar-EG"/>
        </w:rPr>
      </w:pPr>
      <w:r w:rsidRPr="0007306A">
        <w:rPr>
          <w:rFonts w:ascii="Traditional Arabic" w:hAnsi="Traditional Arabic" w:cs="Traditional Arabic"/>
          <w:b/>
          <w:bCs/>
          <w:sz w:val="30"/>
          <w:szCs w:val="30"/>
          <w:rtl/>
        </w:rPr>
        <w:t>الناقض الرابع</w:t>
      </w:r>
      <w:r w:rsidRPr="0007306A">
        <w:rPr>
          <w:rFonts w:ascii="Traditional Arabic" w:hAnsi="Traditional Arabic" w:cs="Traditional Arabic"/>
          <w:sz w:val="30"/>
          <w:szCs w:val="30"/>
          <w:rtl/>
        </w:rPr>
        <w:t>: الوقوع في شيء من نواقض الإسلام</w:t>
      </w:r>
      <w:r w:rsidR="00A308DE"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w:t>
      </w:r>
      <w:r w:rsidR="000D4242" w:rsidRPr="0007306A">
        <w:rPr>
          <w:rFonts w:ascii="Traditional Arabic" w:hAnsi="Traditional Arabic" w:cs="Traditional Arabic"/>
          <w:sz w:val="30"/>
          <w:szCs w:val="30"/>
          <w:rtl/>
        </w:rPr>
        <w:t>ك</w:t>
      </w:r>
      <w:r w:rsidRPr="0007306A">
        <w:rPr>
          <w:rFonts w:ascii="Traditional Arabic" w:hAnsi="Traditional Arabic" w:cs="Traditional Arabic"/>
          <w:sz w:val="30"/>
          <w:szCs w:val="30"/>
          <w:rtl/>
          <w:lang w:bidi="ar-EG"/>
        </w:rPr>
        <w:t>الشرك في عبادة الله</w:t>
      </w:r>
      <w:r w:rsidR="00A308DE" w:rsidRPr="0007306A">
        <w:rPr>
          <w:rFonts w:ascii="Traditional Arabic" w:hAnsi="Traditional Arabic" w:cs="Traditional Arabic"/>
          <w:sz w:val="30"/>
          <w:szCs w:val="30"/>
          <w:rtl/>
          <w:lang w:bidi="ar-EG"/>
        </w:rPr>
        <w:t>،</w:t>
      </w:r>
      <w:r w:rsidRPr="0007306A">
        <w:rPr>
          <w:rFonts w:ascii="Traditional Arabic" w:hAnsi="Traditional Arabic" w:cs="Traditional Arabic"/>
          <w:sz w:val="30"/>
          <w:szCs w:val="30"/>
          <w:rtl/>
          <w:lang w:bidi="ar-EG"/>
        </w:rPr>
        <w:t xml:space="preserve"> </w:t>
      </w:r>
      <w:r w:rsidR="000D4242" w:rsidRPr="0007306A">
        <w:rPr>
          <w:rFonts w:ascii="Traditional Arabic" w:hAnsi="Traditional Arabic" w:cs="Traditional Arabic"/>
          <w:sz w:val="30"/>
          <w:szCs w:val="30"/>
          <w:rtl/>
          <w:lang w:bidi="ar-EG"/>
        </w:rPr>
        <w:t xml:space="preserve">أو اعتقاد </w:t>
      </w:r>
      <w:r w:rsidRPr="0007306A">
        <w:rPr>
          <w:rFonts w:ascii="Traditional Arabic" w:hAnsi="Traditional Arabic" w:cs="Traditional Arabic"/>
          <w:sz w:val="30"/>
          <w:szCs w:val="30"/>
          <w:rtl/>
          <w:lang w:bidi="ar-EG"/>
        </w:rPr>
        <w:t xml:space="preserve">أن غير هدي النبي </w:t>
      </w:r>
      <w:r w:rsidR="0075223C" w:rsidRPr="0007306A">
        <w:rPr>
          <w:rFonts w:ascii="Traditional Arabic" w:hAnsi="Traditional Arabic" w:cs="Traditional Arabic"/>
          <w:sz w:val="30"/>
          <w:szCs w:val="30"/>
          <w:rtl/>
          <w:lang w:bidi="ar-EG"/>
        </w:rPr>
        <w:t>(صلى الله عليه وسلم)</w:t>
      </w:r>
      <w:r w:rsidRPr="0007306A">
        <w:rPr>
          <w:rFonts w:ascii="Traditional Arabic" w:hAnsi="Traditional Arabic" w:cs="Traditional Arabic"/>
          <w:sz w:val="30"/>
          <w:szCs w:val="30"/>
          <w:rtl/>
          <w:lang w:bidi="ar-EG"/>
        </w:rPr>
        <w:t xml:space="preserve"> أكمل من هديه</w:t>
      </w:r>
      <w:r w:rsidR="00A308DE" w:rsidRPr="0007306A">
        <w:rPr>
          <w:rFonts w:ascii="Traditional Arabic" w:hAnsi="Traditional Arabic" w:cs="Traditional Arabic"/>
          <w:sz w:val="30"/>
          <w:szCs w:val="30"/>
          <w:rtl/>
          <w:lang w:bidi="ar-EG"/>
        </w:rPr>
        <w:t>،</w:t>
      </w:r>
      <w:r w:rsidRPr="0007306A">
        <w:rPr>
          <w:rFonts w:ascii="Traditional Arabic" w:hAnsi="Traditional Arabic" w:cs="Traditional Arabic"/>
          <w:sz w:val="30"/>
          <w:szCs w:val="30"/>
          <w:rtl/>
          <w:lang w:bidi="ar-EG"/>
        </w:rPr>
        <w:t xml:space="preserve"> أو أن حُكم غيره أحسن من حكمه</w:t>
      </w:r>
      <w:r w:rsidR="00A308DE" w:rsidRPr="0007306A">
        <w:rPr>
          <w:rFonts w:ascii="Traditional Arabic" w:hAnsi="Traditional Arabic" w:cs="Traditional Arabic"/>
          <w:sz w:val="30"/>
          <w:szCs w:val="30"/>
          <w:rtl/>
          <w:lang w:bidi="ar-EG"/>
        </w:rPr>
        <w:t>،</w:t>
      </w:r>
      <w:r w:rsidRPr="0007306A">
        <w:rPr>
          <w:rFonts w:ascii="Traditional Arabic" w:hAnsi="Traditional Arabic" w:cs="Traditional Arabic"/>
          <w:sz w:val="30"/>
          <w:szCs w:val="30"/>
          <w:rtl/>
          <w:lang w:bidi="ar-EG"/>
        </w:rPr>
        <w:t xml:space="preserve"> كالذين يفضلون حكم الطواغيت على حـكمه</w:t>
      </w:r>
      <w:r w:rsidR="00A308DE" w:rsidRPr="0007306A">
        <w:rPr>
          <w:rFonts w:ascii="Traditional Arabic" w:hAnsi="Traditional Arabic" w:cs="Traditional Arabic"/>
          <w:sz w:val="30"/>
          <w:szCs w:val="30"/>
          <w:rtl/>
          <w:lang w:bidi="ar-EG"/>
        </w:rPr>
        <w:t>،</w:t>
      </w:r>
      <w:r w:rsidRPr="0007306A">
        <w:rPr>
          <w:rFonts w:ascii="Traditional Arabic" w:hAnsi="Traditional Arabic" w:cs="Traditional Arabic"/>
          <w:sz w:val="30"/>
          <w:szCs w:val="30"/>
          <w:rtl/>
          <w:lang w:bidi="ar-EG"/>
        </w:rPr>
        <w:t xml:space="preserve"> </w:t>
      </w:r>
      <w:r w:rsidR="000B1F6A" w:rsidRPr="0007306A">
        <w:rPr>
          <w:rFonts w:ascii="Traditional Arabic" w:hAnsi="Traditional Arabic" w:cs="Traditional Arabic"/>
          <w:sz w:val="30"/>
          <w:szCs w:val="30"/>
          <w:rtl/>
          <w:lang w:bidi="ar-EG"/>
        </w:rPr>
        <w:t xml:space="preserve">كمن يُفضل </w:t>
      </w:r>
      <w:r w:rsidR="00BC16C0" w:rsidRPr="0007306A">
        <w:rPr>
          <w:rFonts w:ascii="Traditional Arabic" w:hAnsi="Traditional Arabic" w:cs="Traditional Arabic"/>
          <w:sz w:val="30"/>
          <w:szCs w:val="30"/>
          <w:rtl/>
          <w:lang w:bidi="ar-EG"/>
        </w:rPr>
        <w:t>الشيوعية</w:t>
      </w:r>
      <w:r w:rsidR="000B1F6A" w:rsidRPr="0007306A">
        <w:rPr>
          <w:rFonts w:ascii="Traditional Arabic" w:hAnsi="Traditional Arabic" w:cs="Traditional Arabic"/>
          <w:sz w:val="30"/>
          <w:szCs w:val="30"/>
          <w:rtl/>
          <w:lang w:bidi="ar-EG"/>
        </w:rPr>
        <w:t xml:space="preserve"> أو الديموقراطية على حكم الإسلام، </w:t>
      </w:r>
      <w:r w:rsidRPr="0007306A">
        <w:rPr>
          <w:rFonts w:ascii="Traditional Arabic" w:hAnsi="Traditional Arabic" w:cs="Traditional Arabic"/>
          <w:sz w:val="30"/>
          <w:szCs w:val="30"/>
          <w:rtl/>
          <w:lang w:bidi="ar-EG"/>
        </w:rPr>
        <w:t>فهو كافر</w:t>
      </w:r>
      <w:r w:rsidR="00F02313">
        <w:rPr>
          <w:rFonts w:ascii="Traditional Arabic" w:hAnsi="Traditional Arabic" w:cs="Traditional Arabic" w:hint="cs"/>
          <w:sz w:val="30"/>
          <w:szCs w:val="30"/>
          <w:rtl/>
          <w:lang w:bidi="ar-EG"/>
        </w:rPr>
        <w:t>.</w:t>
      </w:r>
    </w:p>
    <w:p w14:paraId="6DF92EB4" w14:textId="2966C6E6" w:rsidR="008A2812" w:rsidRPr="0007306A" w:rsidRDefault="00F02313" w:rsidP="008509A9">
      <w:pPr>
        <w:spacing w:after="0"/>
        <w:ind w:left="0" w:firstLine="0"/>
        <w:rPr>
          <w:rFonts w:ascii="Traditional Arabic" w:hAnsi="Traditional Arabic" w:cs="Traditional Arabic"/>
          <w:b/>
          <w:bCs/>
          <w:sz w:val="30"/>
          <w:szCs w:val="30"/>
          <w:rtl/>
          <w:lang w:bidi="ar-EG"/>
        </w:rPr>
      </w:pPr>
      <w:r>
        <w:rPr>
          <w:rFonts w:ascii="Traditional Arabic" w:hAnsi="Traditional Arabic" w:cs="Traditional Arabic" w:hint="cs"/>
          <w:sz w:val="30"/>
          <w:szCs w:val="30"/>
          <w:rtl/>
          <w:lang w:bidi="ar-EG"/>
        </w:rPr>
        <w:t xml:space="preserve">ويدخل </w:t>
      </w:r>
      <w:r w:rsidR="00050219">
        <w:rPr>
          <w:rFonts w:ascii="Traditional Arabic" w:hAnsi="Traditional Arabic" w:cs="Traditional Arabic" w:hint="cs"/>
          <w:sz w:val="30"/>
          <w:szCs w:val="30"/>
          <w:rtl/>
          <w:lang w:bidi="ar-EG"/>
        </w:rPr>
        <w:t xml:space="preserve">ذلك </w:t>
      </w:r>
      <w:r w:rsidR="000B1F6A" w:rsidRPr="0007306A">
        <w:rPr>
          <w:rFonts w:ascii="Traditional Arabic" w:hAnsi="Traditional Arabic" w:cs="Traditional Arabic"/>
          <w:sz w:val="30"/>
          <w:szCs w:val="30"/>
          <w:rtl/>
          <w:lang w:bidi="ar-EG"/>
        </w:rPr>
        <w:t xml:space="preserve">بغضِ </w:t>
      </w:r>
      <w:r w:rsidR="008509A9" w:rsidRPr="0007306A">
        <w:rPr>
          <w:rFonts w:ascii="Traditional Arabic" w:hAnsi="Traditional Arabic" w:cs="Traditional Arabic"/>
          <w:sz w:val="30"/>
          <w:szCs w:val="30"/>
          <w:rtl/>
          <w:lang w:bidi="ar-EG"/>
        </w:rPr>
        <w:t xml:space="preserve">شيءٍ </w:t>
      </w:r>
      <w:r w:rsidR="008A2812" w:rsidRPr="0007306A">
        <w:rPr>
          <w:rFonts w:ascii="Traditional Arabic" w:hAnsi="Traditional Arabic" w:cs="Traditional Arabic"/>
          <w:sz w:val="30"/>
          <w:szCs w:val="30"/>
          <w:rtl/>
          <w:lang w:bidi="ar-EG"/>
        </w:rPr>
        <w:t xml:space="preserve">مما جاء </w:t>
      </w:r>
      <w:r w:rsidR="00134AE5" w:rsidRPr="0007306A">
        <w:rPr>
          <w:rFonts w:ascii="Traditional Arabic" w:hAnsi="Traditional Arabic" w:cs="Traditional Arabic" w:hint="eastAsia"/>
          <w:sz w:val="30"/>
          <w:szCs w:val="30"/>
          <w:rtl/>
          <w:lang w:bidi="ar-EG"/>
        </w:rPr>
        <w:t>به</w:t>
      </w:r>
      <w:r w:rsidR="00134AE5" w:rsidRPr="0007306A">
        <w:rPr>
          <w:rFonts w:ascii="Traditional Arabic" w:hAnsi="Traditional Arabic" w:cs="Traditional Arabic" w:hint="cs"/>
          <w:sz w:val="30"/>
          <w:szCs w:val="30"/>
          <w:rtl/>
          <w:lang w:bidi="ar-EG"/>
        </w:rPr>
        <w:t xml:space="preserve"> </w:t>
      </w:r>
      <w:r w:rsidR="008A2812" w:rsidRPr="0007306A">
        <w:rPr>
          <w:rFonts w:ascii="Traditional Arabic" w:hAnsi="Traditional Arabic" w:cs="Traditional Arabic"/>
          <w:sz w:val="30"/>
          <w:szCs w:val="30"/>
          <w:rtl/>
          <w:lang w:bidi="ar-EG"/>
        </w:rPr>
        <w:t xml:space="preserve">الرسول </w:t>
      </w:r>
      <w:r w:rsidR="0075223C" w:rsidRPr="0007306A">
        <w:rPr>
          <w:rFonts w:ascii="Traditional Arabic" w:hAnsi="Traditional Arabic" w:cs="Traditional Arabic"/>
          <w:sz w:val="30"/>
          <w:szCs w:val="30"/>
          <w:rtl/>
          <w:lang w:bidi="ar-EG"/>
        </w:rPr>
        <w:t>(صلى الله عليه وسلم)</w:t>
      </w:r>
      <w:r w:rsidR="006275D4" w:rsidRPr="0007306A">
        <w:rPr>
          <w:rFonts w:ascii="Traditional Arabic" w:hAnsi="Traditional Arabic" w:cs="Traditional Arabic"/>
          <w:sz w:val="30"/>
          <w:szCs w:val="30"/>
          <w:rtl/>
          <w:lang w:bidi="ar-EG"/>
        </w:rPr>
        <w:t>، أو</w:t>
      </w:r>
      <w:r w:rsidR="008A2812" w:rsidRPr="0007306A">
        <w:rPr>
          <w:rFonts w:ascii="Traditional Arabic" w:hAnsi="Traditional Arabic" w:cs="Traditional Arabic"/>
          <w:sz w:val="30"/>
          <w:szCs w:val="30"/>
          <w:rtl/>
          <w:lang w:bidi="ar-EG"/>
        </w:rPr>
        <w:t xml:space="preserve"> </w:t>
      </w:r>
      <w:r w:rsidR="00670424" w:rsidRPr="0007306A">
        <w:rPr>
          <w:rFonts w:ascii="Traditional Arabic" w:hAnsi="Traditional Arabic" w:cs="Traditional Arabic"/>
          <w:sz w:val="30"/>
          <w:szCs w:val="30"/>
          <w:rtl/>
        </w:rPr>
        <w:t xml:space="preserve">الاستهزاء </w:t>
      </w:r>
      <w:r w:rsidR="008A2812" w:rsidRPr="0007306A">
        <w:rPr>
          <w:rFonts w:ascii="Traditional Arabic" w:hAnsi="Traditional Arabic" w:cs="Traditional Arabic"/>
          <w:sz w:val="30"/>
          <w:szCs w:val="30"/>
          <w:rtl/>
          <w:lang w:bidi="ar-EG"/>
        </w:rPr>
        <w:t>بشيء من دين الله أو ثوابه أو عقابه</w:t>
      </w:r>
      <w:r w:rsidR="00A308DE" w:rsidRPr="0007306A">
        <w:rPr>
          <w:rFonts w:ascii="Traditional Arabic" w:hAnsi="Traditional Arabic" w:cs="Traditional Arabic"/>
          <w:sz w:val="30"/>
          <w:szCs w:val="30"/>
          <w:rtl/>
          <w:lang w:bidi="ar-EG"/>
        </w:rPr>
        <w:t>،</w:t>
      </w:r>
      <w:r w:rsidR="008A2812" w:rsidRPr="0007306A">
        <w:rPr>
          <w:rFonts w:ascii="Traditional Arabic" w:hAnsi="Traditional Arabic" w:cs="Traditional Arabic"/>
          <w:sz w:val="30"/>
          <w:szCs w:val="30"/>
          <w:rtl/>
          <w:lang w:bidi="ar-EG"/>
        </w:rPr>
        <w:t xml:space="preserve"> </w:t>
      </w:r>
      <w:r w:rsidR="006275D4" w:rsidRPr="0007306A">
        <w:rPr>
          <w:rFonts w:ascii="Traditional Arabic" w:hAnsi="Traditional Arabic" w:cs="Traditional Arabic"/>
          <w:sz w:val="30"/>
          <w:szCs w:val="30"/>
          <w:rtl/>
          <w:lang w:bidi="ar-EG"/>
        </w:rPr>
        <w:t xml:space="preserve">أو </w:t>
      </w:r>
      <w:r w:rsidR="00670424" w:rsidRPr="0007306A">
        <w:rPr>
          <w:rFonts w:ascii="Traditional Arabic" w:hAnsi="Traditional Arabic" w:cs="Traditional Arabic"/>
          <w:sz w:val="30"/>
          <w:szCs w:val="30"/>
          <w:rtl/>
          <w:lang w:bidi="ar-EG"/>
        </w:rPr>
        <w:t>تعاطي</w:t>
      </w:r>
      <w:r w:rsidR="008A2812" w:rsidRPr="0007306A">
        <w:rPr>
          <w:rFonts w:ascii="Traditional Arabic" w:hAnsi="Traditional Arabic" w:cs="Traditional Arabic"/>
          <w:sz w:val="30"/>
          <w:szCs w:val="30"/>
          <w:rtl/>
          <w:lang w:bidi="ar-EG"/>
        </w:rPr>
        <w:t xml:space="preserve"> السحر</w:t>
      </w:r>
      <w:r w:rsidR="00A308DE" w:rsidRPr="0007306A">
        <w:rPr>
          <w:rFonts w:ascii="Traditional Arabic" w:hAnsi="Traditional Arabic" w:cs="Traditional Arabic"/>
          <w:sz w:val="30"/>
          <w:szCs w:val="30"/>
          <w:rtl/>
          <w:lang w:bidi="ar-EG"/>
        </w:rPr>
        <w:t>،</w:t>
      </w:r>
      <w:r w:rsidR="008A2812" w:rsidRPr="0007306A">
        <w:rPr>
          <w:rFonts w:ascii="Traditional Arabic" w:hAnsi="Traditional Arabic" w:cs="Traditional Arabic"/>
          <w:sz w:val="30"/>
          <w:szCs w:val="30"/>
          <w:rtl/>
          <w:lang w:bidi="ar-EG"/>
        </w:rPr>
        <w:t xml:space="preserve"> </w:t>
      </w:r>
      <w:r w:rsidR="006275D4" w:rsidRPr="0007306A">
        <w:rPr>
          <w:rFonts w:ascii="Traditional Arabic" w:hAnsi="Traditional Arabic" w:cs="Traditional Arabic"/>
          <w:sz w:val="30"/>
          <w:szCs w:val="30"/>
          <w:rtl/>
          <w:lang w:bidi="ar-EG"/>
        </w:rPr>
        <w:t xml:space="preserve">أو </w:t>
      </w:r>
      <w:r w:rsidR="00670424" w:rsidRPr="0007306A">
        <w:rPr>
          <w:rFonts w:ascii="Traditional Arabic" w:hAnsi="Traditional Arabic" w:cs="Traditional Arabic"/>
          <w:sz w:val="30"/>
          <w:szCs w:val="30"/>
          <w:rtl/>
          <w:lang w:bidi="ar-EG"/>
        </w:rPr>
        <w:t xml:space="preserve">الإعراض </w:t>
      </w:r>
      <w:r w:rsidR="008A2812" w:rsidRPr="0007306A">
        <w:rPr>
          <w:rFonts w:ascii="Traditional Arabic" w:hAnsi="Traditional Arabic" w:cs="Traditional Arabic"/>
          <w:sz w:val="30"/>
          <w:szCs w:val="30"/>
          <w:rtl/>
          <w:lang w:bidi="ar-EG"/>
        </w:rPr>
        <w:t>عن دين الله</w:t>
      </w:r>
      <w:r w:rsidR="00A308DE" w:rsidRPr="0007306A">
        <w:rPr>
          <w:rFonts w:ascii="Traditional Arabic" w:hAnsi="Traditional Arabic" w:cs="Traditional Arabic"/>
          <w:sz w:val="30"/>
          <w:szCs w:val="30"/>
          <w:rtl/>
          <w:lang w:bidi="ar-EG"/>
        </w:rPr>
        <w:t>،</w:t>
      </w:r>
      <w:r w:rsidR="008A2812" w:rsidRPr="0007306A">
        <w:rPr>
          <w:rFonts w:ascii="Traditional Arabic" w:hAnsi="Traditional Arabic" w:cs="Traditional Arabic"/>
          <w:sz w:val="30"/>
          <w:szCs w:val="30"/>
          <w:rtl/>
          <w:lang w:bidi="ar-EG"/>
        </w:rPr>
        <w:t xml:space="preserve"> لا يتعلمه ولا يعمل به</w:t>
      </w:r>
      <w:r w:rsidR="00670424" w:rsidRPr="0007306A">
        <w:rPr>
          <w:rFonts w:ascii="Traditional Arabic" w:hAnsi="Traditional Arabic" w:cs="Traditional Arabic"/>
          <w:sz w:val="30"/>
          <w:szCs w:val="30"/>
          <w:rtl/>
          <w:lang w:bidi="ar-EG"/>
        </w:rPr>
        <w:t>.</w:t>
      </w:r>
      <w:r w:rsidR="00670424" w:rsidRPr="0007306A">
        <w:rPr>
          <w:rStyle w:val="FootnoteReference"/>
          <w:rFonts w:ascii="Traditional Arabic" w:hAnsi="Traditional Arabic" w:cs="Traditional Arabic"/>
          <w:sz w:val="30"/>
          <w:szCs w:val="30"/>
          <w:rtl/>
          <w:lang w:bidi="ar-EG"/>
        </w:rPr>
        <w:footnoteReference w:id="3"/>
      </w:r>
    </w:p>
    <w:p w14:paraId="6DF92EB5" w14:textId="6600935F" w:rsidR="00125775" w:rsidRPr="0007306A" w:rsidRDefault="00E92610" w:rsidP="00125775">
      <w:pPr>
        <w:tabs>
          <w:tab w:val="left" w:pos="509"/>
        </w:tabs>
        <w:spacing w:before="0" w:after="0"/>
        <w:ind w:left="0" w:firstLine="0"/>
        <w:rPr>
          <w:rStyle w:val="FootnoteReference"/>
          <w:rFonts w:ascii="Traditional Arabic" w:hAnsi="Traditional Arabic" w:cs="Traditional Arabic"/>
          <w:sz w:val="30"/>
          <w:szCs w:val="30"/>
          <w:rtl/>
        </w:rPr>
      </w:pPr>
      <w:r w:rsidRPr="00E92610">
        <w:rPr>
          <w:rFonts w:ascii="Traditional Arabic" w:hAnsi="Traditional Arabic" w:cs="Traditional Arabic"/>
          <w:b/>
          <w:bCs/>
          <w:sz w:val="30"/>
          <w:szCs w:val="30"/>
          <w:rtl/>
        </w:rPr>
        <w:t xml:space="preserve">أيها المؤمنون، </w:t>
      </w:r>
      <w:r w:rsidR="00125775" w:rsidRPr="00E92610">
        <w:rPr>
          <w:rFonts w:ascii="Traditional Arabic" w:hAnsi="Traditional Arabic" w:cs="Traditional Arabic"/>
          <w:b/>
          <w:bCs/>
          <w:sz w:val="30"/>
          <w:szCs w:val="30"/>
          <w:rtl/>
        </w:rPr>
        <w:t>والناقض</w:t>
      </w:r>
      <w:r w:rsidR="00125775" w:rsidRPr="0007306A">
        <w:rPr>
          <w:rFonts w:ascii="Traditional Arabic" w:hAnsi="Traditional Arabic" w:cs="Traditional Arabic"/>
          <w:b/>
          <w:bCs/>
          <w:sz w:val="30"/>
          <w:szCs w:val="30"/>
          <w:rtl/>
        </w:rPr>
        <w:t xml:space="preserve"> الخامس والأخير من نواقض شهادة أن محمدا رسول الله</w:t>
      </w:r>
      <w:r w:rsidR="00125775" w:rsidRPr="0007306A">
        <w:rPr>
          <w:rFonts w:ascii="Traditional Arabic" w:hAnsi="Traditional Arabic" w:cs="Traditional Arabic"/>
          <w:sz w:val="30"/>
          <w:szCs w:val="30"/>
          <w:rtl/>
        </w:rPr>
        <w:t xml:space="preserve"> هو الغلو فيه عليه الصلاة والسلام، وهو مجاوزة الحد في تعظيمه، وقد كان النبي </w:t>
      </w:r>
      <w:r w:rsidR="0075223C" w:rsidRPr="0007306A">
        <w:rPr>
          <w:rFonts w:ascii="Traditional Arabic" w:hAnsi="Traditional Arabic" w:cs="Traditional Arabic"/>
          <w:sz w:val="30"/>
          <w:szCs w:val="30"/>
          <w:rtl/>
        </w:rPr>
        <w:t>(صلى الله عليه وسلم)</w:t>
      </w:r>
      <w:r w:rsidR="00125775" w:rsidRPr="0007306A">
        <w:rPr>
          <w:rFonts w:ascii="Traditional Arabic" w:hAnsi="Traditional Arabic" w:cs="Traditional Arabic"/>
          <w:sz w:val="30"/>
          <w:szCs w:val="30"/>
          <w:rtl/>
        </w:rPr>
        <w:t xml:space="preserve"> يزجر الناس ويحذرهم </w:t>
      </w:r>
      <w:r w:rsidR="00DF67E6" w:rsidRPr="0007306A">
        <w:rPr>
          <w:rFonts w:ascii="Traditional Arabic" w:hAnsi="Traditional Arabic" w:cs="Traditional Arabic" w:hint="cs"/>
          <w:sz w:val="30"/>
          <w:szCs w:val="30"/>
          <w:rtl/>
        </w:rPr>
        <w:t>م</w:t>
      </w:r>
      <w:r w:rsidR="00125775" w:rsidRPr="0007306A">
        <w:rPr>
          <w:rFonts w:ascii="Traditional Arabic" w:hAnsi="Traditional Arabic" w:cs="Traditional Arabic"/>
          <w:sz w:val="30"/>
          <w:szCs w:val="30"/>
          <w:rtl/>
        </w:rPr>
        <w:t xml:space="preserve">ن عموم الغلو فيه في حياته وفي سياق موته، </w:t>
      </w:r>
      <w:r w:rsidR="008F4BF3" w:rsidRPr="0007306A">
        <w:rPr>
          <w:rFonts w:ascii="Traditional Arabic" w:hAnsi="Traditional Arabic" w:cs="Traditional Arabic"/>
          <w:sz w:val="30"/>
          <w:szCs w:val="30"/>
          <w:rtl/>
        </w:rPr>
        <w:t>مبالغة في التحذير من الغلو فيه</w:t>
      </w:r>
      <w:r w:rsidR="00125775" w:rsidRPr="0007306A">
        <w:rPr>
          <w:rFonts w:ascii="Traditional Arabic" w:hAnsi="Traditional Arabic" w:cs="Traditional Arabic"/>
          <w:sz w:val="30"/>
          <w:szCs w:val="30"/>
          <w:rtl/>
        </w:rPr>
        <w:t xml:space="preserve">، فما أعظم نصحه لأمته، وقد ورد عنه </w:t>
      </w:r>
      <w:r w:rsidR="0075223C" w:rsidRPr="0007306A">
        <w:rPr>
          <w:rFonts w:ascii="Traditional Arabic" w:hAnsi="Traditional Arabic" w:cs="Traditional Arabic"/>
          <w:sz w:val="30"/>
          <w:szCs w:val="30"/>
          <w:rtl/>
        </w:rPr>
        <w:lastRenderedPageBreak/>
        <w:t>(صلى الله عليه وسلم)</w:t>
      </w:r>
      <w:r w:rsidR="00125775" w:rsidRPr="0007306A">
        <w:rPr>
          <w:rFonts w:ascii="Traditional Arabic" w:hAnsi="Traditional Arabic" w:cs="Traditional Arabic"/>
          <w:sz w:val="30"/>
          <w:szCs w:val="30"/>
          <w:rtl/>
        </w:rPr>
        <w:t xml:space="preserve"> عشرة أحاديث في التحذير من ذلك، منها حديث عمر بن الخطاب رضي الله عنه قال: سمعت النبـي </w:t>
      </w:r>
      <w:r w:rsidR="0075223C" w:rsidRPr="0007306A">
        <w:rPr>
          <w:rFonts w:ascii="Traditional Arabic" w:hAnsi="Traditional Arabic" w:cs="Traditional Arabic"/>
          <w:sz w:val="30"/>
          <w:szCs w:val="30"/>
          <w:rtl/>
        </w:rPr>
        <w:t>(صلى الله عليه وسلم)</w:t>
      </w:r>
      <w:r w:rsidR="00125775" w:rsidRPr="0007306A">
        <w:rPr>
          <w:rFonts w:ascii="Traditional Arabic" w:hAnsi="Traditional Arabic" w:cs="Traditional Arabic"/>
          <w:sz w:val="30"/>
          <w:szCs w:val="30"/>
          <w:rtl/>
        </w:rPr>
        <w:t xml:space="preserve"> يقول: لا تطروني كما أطرت النصارى ابن مريم، فإنما أنا عبد، فقولوا: عبد الله ورسوله.</w:t>
      </w:r>
      <w:r w:rsidR="00125775" w:rsidRPr="0007306A">
        <w:rPr>
          <w:rFonts w:ascii="Traditional Arabic" w:hAnsi="Traditional Arabic" w:cs="Traditional Arabic"/>
          <w:sz w:val="30"/>
          <w:szCs w:val="30"/>
        </w:rPr>
        <w:t xml:space="preserve"> </w:t>
      </w:r>
      <w:r w:rsidR="00125775" w:rsidRPr="0007306A">
        <w:rPr>
          <w:rStyle w:val="FootnoteReference"/>
          <w:rFonts w:ascii="Traditional Arabic" w:hAnsi="Traditional Arabic" w:cs="Traditional Arabic"/>
          <w:sz w:val="30"/>
          <w:szCs w:val="30"/>
        </w:rPr>
        <w:footnoteReference w:id="4"/>
      </w:r>
      <w:r w:rsidR="00125775" w:rsidRPr="0007306A">
        <w:rPr>
          <w:rFonts w:ascii="Traditional Arabic" w:hAnsi="Traditional Arabic" w:cs="Traditional Arabic"/>
          <w:sz w:val="30"/>
          <w:szCs w:val="30"/>
          <w:rtl/>
        </w:rPr>
        <w:t>والإطراء هو مجاوزة الحد في المدح.</w:t>
      </w:r>
      <w:r w:rsidR="00125775" w:rsidRPr="0007306A">
        <w:rPr>
          <w:rStyle w:val="FootnoteReference"/>
          <w:rFonts w:ascii="Traditional Arabic" w:hAnsi="Traditional Arabic" w:cs="Traditional Arabic"/>
          <w:sz w:val="30"/>
          <w:szCs w:val="30"/>
        </w:rPr>
        <w:t xml:space="preserve"> </w:t>
      </w:r>
      <w:r w:rsidR="00125775" w:rsidRPr="0007306A">
        <w:rPr>
          <w:rStyle w:val="FootnoteReference"/>
          <w:rFonts w:ascii="Traditional Arabic" w:hAnsi="Traditional Arabic" w:cs="Traditional Arabic"/>
          <w:sz w:val="30"/>
          <w:szCs w:val="30"/>
        </w:rPr>
        <w:footnoteReference w:id="5"/>
      </w:r>
    </w:p>
    <w:p w14:paraId="6DF92EB6" w14:textId="77777777" w:rsidR="004E6E33" w:rsidRPr="0007306A" w:rsidRDefault="004E6E33" w:rsidP="004E6E33">
      <w:pPr>
        <w:spacing w:after="0"/>
        <w:ind w:left="0" w:firstLine="0"/>
        <w:rPr>
          <w:rFonts w:ascii="Traditional Arabic" w:hAnsi="Traditional Arabic" w:cs="Traditional Arabic"/>
          <w:sz w:val="30"/>
          <w:szCs w:val="30"/>
        </w:rPr>
      </w:pPr>
      <w:r w:rsidRPr="0007306A">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14:paraId="6DF92EB7" w14:textId="77777777" w:rsidR="004E6E33" w:rsidRPr="0007306A" w:rsidRDefault="004E6E33" w:rsidP="008509A9">
      <w:pPr>
        <w:ind w:left="85" w:firstLine="0"/>
        <w:jc w:val="center"/>
        <w:outlineLvl w:val="0"/>
        <w:rPr>
          <w:rFonts w:ascii="Traditional Arabic" w:hAnsi="Traditional Arabic" w:cs="Traditional Arabic"/>
          <w:b/>
          <w:bCs/>
          <w:sz w:val="30"/>
          <w:szCs w:val="30"/>
          <w:rtl/>
        </w:rPr>
      </w:pPr>
      <w:r w:rsidRPr="0007306A">
        <w:rPr>
          <w:rFonts w:ascii="Traditional Arabic" w:hAnsi="Traditional Arabic" w:cs="Traditional Arabic"/>
          <w:b/>
          <w:bCs/>
          <w:sz w:val="30"/>
          <w:szCs w:val="30"/>
          <w:rtl/>
        </w:rPr>
        <w:t>الخطبة الثانية</w:t>
      </w:r>
    </w:p>
    <w:p w14:paraId="6DF92EB8" w14:textId="2C5378F1" w:rsidR="00A31CB9" w:rsidRPr="0007306A" w:rsidRDefault="004E6E33" w:rsidP="001A549E">
      <w:pPr>
        <w:spacing w:after="0"/>
        <w:ind w:left="0" w:firstLine="0"/>
        <w:rPr>
          <w:rFonts w:ascii="Traditional Arabic" w:hAnsi="Traditional Arabic" w:cs="Traditional Arabic"/>
          <w:sz w:val="30"/>
          <w:szCs w:val="30"/>
          <w:rtl/>
        </w:rPr>
      </w:pPr>
      <w:r w:rsidRPr="0007306A">
        <w:rPr>
          <w:rFonts w:ascii="Traditional Arabic" w:hAnsi="Traditional Arabic" w:cs="Traditional Arabic"/>
          <w:sz w:val="30"/>
          <w:szCs w:val="30"/>
          <w:rtl/>
        </w:rPr>
        <w:t>الحمد لله وكفى، وسلام على عباده الذين اصطفى، أما بعد، فا</w:t>
      </w:r>
      <w:r w:rsidR="000D1F57">
        <w:rPr>
          <w:rFonts w:ascii="Traditional Arabic" w:hAnsi="Traditional Arabic" w:cs="Traditional Arabic" w:hint="cs"/>
          <w:sz w:val="30"/>
          <w:szCs w:val="30"/>
          <w:rtl/>
        </w:rPr>
        <w:t>تقوا الله عباد الله، و</w:t>
      </w:r>
      <w:r w:rsidR="00477EAD">
        <w:rPr>
          <w:rFonts w:ascii="Traditional Arabic" w:hAnsi="Traditional Arabic" w:cs="Traditional Arabic" w:hint="cs"/>
          <w:sz w:val="30"/>
          <w:szCs w:val="30"/>
          <w:rtl/>
        </w:rPr>
        <w:t>ا</w:t>
      </w:r>
      <w:r w:rsidRPr="0007306A">
        <w:rPr>
          <w:rFonts w:ascii="Traditional Arabic" w:hAnsi="Traditional Arabic" w:cs="Traditional Arabic"/>
          <w:sz w:val="30"/>
          <w:szCs w:val="30"/>
          <w:rtl/>
        </w:rPr>
        <w:t xml:space="preserve">علموا أن </w:t>
      </w:r>
      <w:r w:rsidR="00BD4FA5" w:rsidRPr="0007306A">
        <w:rPr>
          <w:rFonts w:ascii="Traditional Arabic" w:hAnsi="Traditional Arabic" w:cs="Traditional Arabic"/>
          <w:sz w:val="30"/>
          <w:szCs w:val="30"/>
          <w:rtl/>
        </w:rPr>
        <w:t xml:space="preserve">الغلو </w:t>
      </w:r>
      <w:r w:rsidR="00A96685" w:rsidRPr="0007306A">
        <w:rPr>
          <w:rFonts w:ascii="Traditional Arabic" w:hAnsi="Traditional Arabic" w:cs="Traditional Arabic"/>
          <w:sz w:val="30"/>
          <w:szCs w:val="30"/>
          <w:rtl/>
        </w:rPr>
        <w:t xml:space="preserve">بالنبي </w:t>
      </w:r>
      <w:r w:rsidR="0075223C" w:rsidRPr="0007306A">
        <w:rPr>
          <w:rFonts w:ascii="Traditional Arabic" w:hAnsi="Traditional Arabic" w:cs="Traditional Arabic"/>
          <w:sz w:val="30"/>
          <w:szCs w:val="30"/>
          <w:rtl/>
        </w:rPr>
        <w:t>(صلى الله عليه وسلم)</w:t>
      </w:r>
      <w:r w:rsidR="00A96685" w:rsidRPr="0007306A">
        <w:rPr>
          <w:rFonts w:ascii="Traditional Arabic" w:hAnsi="Traditional Arabic" w:cs="Traditional Arabic"/>
          <w:sz w:val="30"/>
          <w:szCs w:val="30"/>
          <w:rtl/>
        </w:rPr>
        <w:t xml:space="preserve"> </w:t>
      </w:r>
      <w:r w:rsidR="00BD4FA5" w:rsidRPr="0007306A">
        <w:rPr>
          <w:rFonts w:ascii="Traditional Arabic" w:hAnsi="Traditional Arabic" w:cs="Traditional Arabic"/>
          <w:sz w:val="30"/>
          <w:szCs w:val="30"/>
          <w:rtl/>
        </w:rPr>
        <w:t xml:space="preserve">نوعان، فمنه ما هو مخرج من الملة، </w:t>
      </w:r>
      <w:r w:rsidR="00FD39C4" w:rsidRPr="0007306A">
        <w:rPr>
          <w:rFonts w:ascii="Traditional Arabic" w:hAnsi="Traditional Arabic" w:cs="Traditional Arabic"/>
          <w:sz w:val="30"/>
          <w:szCs w:val="30"/>
          <w:rtl/>
        </w:rPr>
        <w:t>ونوع</w:t>
      </w:r>
      <w:r w:rsidR="00BD4FA5" w:rsidRPr="0007306A">
        <w:rPr>
          <w:rFonts w:ascii="Traditional Arabic" w:hAnsi="Traditional Arabic" w:cs="Traditional Arabic"/>
          <w:sz w:val="30"/>
          <w:szCs w:val="30"/>
          <w:rtl/>
        </w:rPr>
        <w:t xml:space="preserve"> دون ذلك</w:t>
      </w:r>
      <w:r w:rsidR="00A31CB9" w:rsidRPr="0007306A">
        <w:rPr>
          <w:rFonts w:ascii="Traditional Arabic" w:hAnsi="Traditional Arabic" w:cs="Traditional Arabic"/>
          <w:sz w:val="30"/>
          <w:szCs w:val="30"/>
          <w:rtl/>
        </w:rPr>
        <w:t>.</w:t>
      </w:r>
    </w:p>
    <w:p w14:paraId="6DF92EB9" w14:textId="47752A53" w:rsidR="00AF4325" w:rsidRPr="0007306A" w:rsidRDefault="00BD4FA5" w:rsidP="00171104">
      <w:pPr>
        <w:pStyle w:val="ListParagraph"/>
        <w:numPr>
          <w:ilvl w:val="0"/>
          <w:numId w:val="12"/>
        </w:numPr>
        <w:tabs>
          <w:tab w:val="num" w:pos="386"/>
        </w:tabs>
        <w:spacing w:before="60" w:after="0" w:line="240" w:lineRule="auto"/>
        <w:ind w:left="0" w:firstLine="0"/>
        <w:contextualSpacing w:val="0"/>
        <w:jc w:val="both"/>
        <w:rPr>
          <w:rFonts w:ascii="Traditional Arabic" w:hAnsi="Traditional Arabic" w:cs="Traditional Arabic"/>
          <w:sz w:val="30"/>
          <w:szCs w:val="30"/>
          <w:rtl/>
        </w:rPr>
      </w:pPr>
      <w:r w:rsidRPr="0007306A">
        <w:rPr>
          <w:rFonts w:ascii="Traditional Arabic" w:hAnsi="Traditional Arabic" w:cs="Traditional Arabic"/>
          <w:sz w:val="30"/>
          <w:szCs w:val="30"/>
          <w:rtl/>
        </w:rPr>
        <w:t xml:space="preserve">فأما </w:t>
      </w:r>
      <w:r w:rsidR="00A31CB9" w:rsidRPr="0007306A">
        <w:rPr>
          <w:rFonts w:ascii="Traditional Arabic" w:hAnsi="Traditional Arabic" w:cs="Traditional Arabic"/>
          <w:sz w:val="30"/>
          <w:szCs w:val="30"/>
          <w:rtl/>
        </w:rPr>
        <w:t xml:space="preserve">الغلو </w:t>
      </w:r>
      <w:r w:rsidRPr="0007306A">
        <w:rPr>
          <w:rFonts w:ascii="Traditional Arabic" w:hAnsi="Traditional Arabic" w:cs="Traditional Arabic"/>
          <w:sz w:val="30"/>
          <w:szCs w:val="30"/>
          <w:rtl/>
        </w:rPr>
        <w:t xml:space="preserve">المخرج من الملة </w:t>
      </w:r>
      <w:r w:rsidR="00784BCF" w:rsidRPr="0007306A">
        <w:rPr>
          <w:rFonts w:ascii="Traditional Arabic" w:hAnsi="Traditional Arabic" w:cs="Traditional Arabic"/>
          <w:sz w:val="30"/>
          <w:szCs w:val="30"/>
          <w:rtl/>
        </w:rPr>
        <w:t xml:space="preserve">فمثل التوجه </w:t>
      </w:r>
      <w:r w:rsidR="00A96685" w:rsidRPr="0007306A">
        <w:rPr>
          <w:rFonts w:ascii="Traditional Arabic" w:hAnsi="Traditional Arabic" w:cs="Traditional Arabic"/>
          <w:sz w:val="30"/>
          <w:szCs w:val="30"/>
          <w:rtl/>
        </w:rPr>
        <w:t>له</w:t>
      </w:r>
      <w:r w:rsidR="00FD39C4" w:rsidRPr="0007306A">
        <w:rPr>
          <w:rFonts w:ascii="Traditional Arabic" w:hAnsi="Traditional Arabic" w:cs="Traditional Arabic"/>
          <w:sz w:val="30"/>
          <w:szCs w:val="30"/>
          <w:rtl/>
        </w:rPr>
        <w:t xml:space="preserve"> </w:t>
      </w:r>
      <w:r w:rsidR="00784BCF" w:rsidRPr="0007306A">
        <w:rPr>
          <w:rFonts w:ascii="Traditional Arabic" w:hAnsi="Traditional Arabic" w:cs="Traditional Arabic"/>
          <w:sz w:val="30"/>
          <w:szCs w:val="30"/>
          <w:rtl/>
        </w:rPr>
        <w:t xml:space="preserve">بشيء من العبادات، كدعائه، </w:t>
      </w:r>
      <w:r w:rsidR="00A768EB" w:rsidRPr="0007306A">
        <w:rPr>
          <w:rFonts w:ascii="Traditional Arabic" w:hAnsi="Traditional Arabic" w:cs="Traditional Arabic"/>
          <w:sz w:val="30"/>
          <w:szCs w:val="30"/>
          <w:rtl/>
        </w:rPr>
        <w:t xml:space="preserve">أو </w:t>
      </w:r>
      <w:r w:rsidR="00441DB8" w:rsidRPr="0007306A">
        <w:rPr>
          <w:rFonts w:ascii="Traditional Arabic" w:hAnsi="Traditional Arabic" w:cs="Traditional Arabic"/>
          <w:sz w:val="30"/>
          <w:szCs w:val="30"/>
          <w:rtl/>
        </w:rPr>
        <w:t>نسبة شيء</w:t>
      </w:r>
      <w:r w:rsidR="001A549E" w:rsidRPr="0007306A">
        <w:rPr>
          <w:rFonts w:ascii="Traditional Arabic" w:hAnsi="Traditional Arabic" w:cs="Traditional Arabic"/>
          <w:sz w:val="30"/>
          <w:szCs w:val="30"/>
          <w:rtl/>
        </w:rPr>
        <w:t xml:space="preserve"> من خصائص </w:t>
      </w:r>
      <w:r w:rsidR="00171104" w:rsidRPr="0007306A">
        <w:rPr>
          <w:rFonts w:ascii="Traditional Arabic" w:hAnsi="Traditional Arabic" w:cs="Traditional Arabic"/>
          <w:sz w:val="30"/>
          <w:szCs w:val="30"/>
          <w:rtl/>
        </w:rPr>
        <w:t>الرب له</w:t>
      </w:r>
      <w:r w:rsidR="001A549E" w:rsidRPr="0007306A">
        <w:rPr>
          <w:rFonts w:ascii="Traditional Arabic" w:hAnsi="Traditional Arabic" w:cs="Traditional Arabic"/>
          <w:sz w:val="30"/>
          <w:szCs w:val="30"/>
          <w:rtl/>
        </w:rPr>
        <w:t xml:space="preserve">، </w:t>
      </w:r>
      <w:r w:rsidR="00AE4104" w:rsidRPr="0007306A">
        <w:rPr>
          <w:rFonts w:ascii="Traditional Arabic" w:hAnsi="Traditional Arabic" w:cs="Traditional Arabic"/>
          <w:sz w:val="30"/>
          <w:szCs w:val="30"/>
          <w:rtl/>
        </w:rPr>
        <w:t xml:space="preserve">كإنزال المطر، وتدبير الرزق، </w:t>
      </w:r>
      <w:r w:rsidR="00474625" w:rsidRPr="0007306A">
        <w:rPr>
          <w:rFonts w:ascii="Traditional Arabic" w:hAnsi="Traditional Arabic" w:cs="Traditional Arabic"/>
          <w:sz w:val="30"/>
          <w:szCs w:val="30"/>
          <w:rtl/>
        </w:rPr>
        <w:t xml:space="preserve">وعلم الغيب، </w:t>
      </w:r>
      <w:r w:rsidR="003306F0" w:rsidRPr="0007306A">
        <w:rPr>
          <w:rFonts w:ascii="Traditional Arabic" w:hAnsi="Traditional Arabic" w:cs="Traditional Arabic"/>
          <w:sz w:val="30"/>
          <w:szCs w:val="30"/>
          <w:rtl/>
        </w:rPr>
        <w:t xml:space="preserve">فهذا </w:t>
      </w:r>
      <w:r w:rsidR="00DE36A1" w:rsidRPr="0007306A">
        <w:rPr>
          <w:rFonts w:ascii="Traditional Arabic" w:hAnsi="Traditional Arabic" w:cs="Traditional Arabic"/>
          <w:sz w:val="30"/>
          <w:szCs w:val="30"/>
          <w:rtl/>
        </w:rPr>
        <w:t xml:space="preserve">كله </w:t>
      </w:r>
      <w:r w:rsidR="003306F0" w:rsidRPr="0007306A">
        <w:rPr>
          <w:rFonts w:ascii="Traditional Arabic" w:hAnsi="Traditional Arabic" w:cs="Traditional Arabic"/>
          <w:sz w:val="30"/>
          <w:szCs w:val="30"/>
          <w:rtl/>
        </w:rPr>
        <w:t>باطل</w:t>
      </w:r>
      <w:r w:rsidR="001A549E" w:rsidRPr="0007306A">
        <w:rPr>
          <w:rFonts w:ascii="Traditional Arabic" w:hAnsi="Traditional Arabic" w:cs="Traditional Arabic"/>
          <w:sz w:val="30"/>
          <w:szCs w:val="30"/>
          <w:rtl/>
        </w:rPr>
        <w:t xml:space="preserve"> وكفر</w:t>
      </w:r>
      <w:r w:rsidR="003306F0" w:rsidRPr="0007306A">
        <w:rPr>
          <w:rFonts w:ascii="Traditional Arabic" w:hAnsi="Traditional Arabic" w:cs="Traditional Arabic"/>
          <w:sz w:val="30"/>
          <w:szCs w:val="30"/>
          <w:rtl/>
        </w:rPr>
        <w:t xml:space="preserve">، </w:t>
      </w:r>
      <w:r w:rsidR="00474625" w:rsidRPr="0007306A">
        <w:rPr>
          <w:rFonts w:ascii="Traditional Arabic" w:hAnsi="Traditional Arabic" w:cs="Traditional Arabic"/>
          <w:sz w:val="30"/>
          <w:szCs w:val="30"/>
          <w:rtl/>
        </w:rPr>
        <w:t xml:space="preserve">ومن أعظم مظاهر الغلو فيه </w:t>
      </w:r>
      <w:r w:rsidR="0075223C" w:rsidRPr="0007306A">
        <w:rPr>
          <w:rFonts w:ascii="Traditional Arabic" w:hAnsi="Traditional Arabic" w:cs="Traditional Arabic"/>
          <w:sz w:val="30"/>
          <w:szCs w:val="30"/>
          <w:rtl/>
        </w:rPr>
        <w:t>(صلى الله عليه وسلم)</w:t>
      </w:r>
      <w:r w:rsidR="00474625" w:rsidRPr="0007306A">
        <w:rPr>
          <w:rFonts w:ascii="Traditional Arabic" w:hAnsi="Traditional Arabic" w:cs="Traditional Arabic"/>
          <w:sz w:val="30"/>
          <w:szCs w:val="30"/>
          <w:rtl/>
        </w:rPr>
        <w:t xml:space="preserve">، </w:t>
      </w:r>
      <w:r w:rsidR="003306F0" w:rsidRPr="0007306A">
        <w:rPr>
          <w:rFonts w:ascii="Traditional Arabic" w:hAnsi="Traditional Arabic" w:cs="Traditional Arabic"/>
          <w:sz w:val="30"/>
          <w:szCs w:val="30"/>
          <w:rtl/>
        </w:rPr>
        <w:t xml:space="preserve">قال تعالى </w:t>
      </w:r>
      <w:r w:rsidR="003306F0" w:rsidRPr="0007306A">
        <w:rPr>
          <w:rFonts w:ascii="Traditional Arabic" w:hAnsi="Traditional Arabic" w:cs="Traditional Arabic"/>
          <w:sz w:val="30"/>
          <w:szCs w:val="30"/>
          <w:lang w:bidi="ar-EG"/>
        </w:rPr>
        <w:sym w:font="AGA Arabesque" w:char="F029"/>
      </w:r>
      <w:r w:rsidR="00E85A5F" w:rsidRPr="0007306A">
        <w:rPr>
          <w:rFonts w:ascii="Traditional Arabic" w:hAnsi="Traditional Arabic" w:cs="Traditional Arabic"/>
          <w:sz w:val="30"/>
          <w:szCs w:val="30"/>
          <w:rtl/>
        </w:rPr>
        <w:t xml:space="preserve">قل لا أملك لنفسي نفعا ولا ضرا إلا ما شاء الله </w:t>
      </w:r>
      <w:r w:rsidR="003306F0" w:rsidRPr="0007306A">
        <w:rPr>
          <w:rFonts w:ascii="Traditional Arabic" w:hAnsi="Traditional Arabic" w:cs="Traditional Arabic"/>
          <w:sz w:val="30"/>
          <w:szCs w:val="30"/>
          <w:rtl/>
        </w:rPr>
        <w:t>ولو كنت أعلم الغيب لاستكثرت من الخير وما مسني السوء</w:t>
      </w:r>
      <w:r w:rsidR="003306F0" w:rsidRPr="0007306A">
        <w:rPr>
          <w:rFonts w:ascii="Traditional Arabic" w:hAnsi="Traditional Arabic" w:cs="Traditional Arabic"/>
          <w:sz w:val="30"/>
          <w:szCs w:val="30"/>
          <w:lang w:bidi="ar-EG"/>
        </w:rPr>
        <w:sym w:font="AGA Arabesque" w:char="F028"/>
      </w:r>
      <w:r w:rsidR="00AE4104" w:rsidRPr="0007306A">
        <w:rPr>
          <w:rFonts w:ascii="Traditional Arabic" w:hAnsi="Traditional Arabic" w:cs="Traditional Arabic"/>
          <w:sz w:val="30"/>
          <w:szCs w:val="30"/>
          <w:rtl/>
        </w:rPr>
        <w:t>.</w:t>
      </w:r>
    </w:p>
    <w:p w14:paraId="6DF92EBA" w14:textId="77777777" w:rsidR="00632F2B" w:rsidRPr="0007306A" w:rsidRDefault="00DE36A1" w:rsidP="005A7321">
      <w:pPr>
        <w:pStyle w:val="ListParagraph"/>
        <w:numPr>
          <w:ilvl w:val="0"/>
          <w:numId w:val="12"/>
        </w:numPr>
        <w:tabs>
          <w:tab w:val="num" w:pos="386"/>
        </w:tabs>
        <w:spacing w:before="60" w:after="0" w:line="240" w:lineRule="auto"/>
        <w:ind w:left="0" w:firstLine="0"/>
        <w:contextualSpacing w:val="0"/>
        <w:jc w:val="both"/>
        <w:rPr>
          <w:rFonts w:ascii="Traditional Arabic" w:hAnsi="Traditional Arabic" w:cs="Traditional Arabic"/>
          <w:sz w:val="30"/>
          <w:szCs w:val="30"/>
        </w:rPr>
      </w:pPr>
      <w:r w:rsidRPr="0007306A">
        <w:rPr>
          <w:rFonts w:ascii="Traditional Arabic" w:hAnsi="Traditional Arabic" w:cs="Traditional Arabic"/>
          <w:sz w:val="30"/>
          <w:szCs w:val="30"/>
          <w:rtl/>
        </w:rPr>
        <w:t>وأما الغلو الذي لا يخرج من الملة، والذي يعتبر من البدع</w:t>
      </w:r>
      <w:r w:rsidR="00C524E7" w:rsidRPr="0007306A">
        <w:rPr>
          <w:rFonts w:ascii="Traditional Arabic" w:hAnsi="Traditional Arabic" w:cs="Traditional Arabic"/>
          <w:sz w:val="30"/>
          <w:szCs w:val="30"/>
          <w:rtl/>
        </w:rPr>
        <w:t xml:space="preserve"> </w:t>
      </w:r>
      <w:r w:rsidR="005A7321" w:rsidRPr="0007306A">
        <w:rPr>
          <w:rFonts w:ascii="Traditional Arabic" w:hAnsi="Traditional Arabic" w:cs="Traditional Arabic"/>
          <w:sz w:val="30"/>
          <w:szCs w:val="30"/>
          <w:rtl/>
        </w:rPr>
        <w:t>غير</w:t>
      </w:r>
      <w:r w:rsidR="00C524E7" w:rsidRPr="0007306A">
        <w:rPr>
          <w:rFonts w:ascii="Traditional Arabic" w:hAnsi="Traditional Arabic" w:cs="Traditional Arabic"/>
          <w:sz w:val="30"/>
          <w:szCs w:val="30"/>
          <w:rtl/>
        </w:rPr>
        <w:t xml:space="preserve"> </w:t>
      </w:r>
      <w:r w:rsidR="005A7321" w:rsidRPr="0007306A">
        <w:rPr>
          <w:rFonts w:ascii="Traditional Arabic" w:hAnsi="Traditional Arabic" w:cs="Traditional Arabic"/>
          <w:sz w:val="30"/>
          <w:szCs w:val="30"/>
          <w:rtl/>
        </w:rPr>
        <w:t>ال</w:t>
      </w:r>
      <w:r w:rsidR="00C524E7" w:rsidRPr="0007306A">
        <w:rPr>
          <w:rFonts w:ascii="Traditional Arabic" w:hAnsi="Traditional Arabic" w:cs="Traditional Arabic"/>
          <w:sz w:val="30"/>
          <w:szCs w:val="30"/>
          <w:rtl/>
        </w:rPr>
        <w:t>مكفرة</w:t>
      </w:r>
      <w:r w:rsidR="00CB25C2" w:rsidRPr="0007306A">
        <w:rPr>
          <w:rFonts w:ascii="Traditional Arabic" w:hAnsi="Traditional Arabic" w:cs="Traditional Arabic"/>
          <w:sz w:val="30"/>
          <w:szCs w:val="30"/>
          <w:rtl/>
        </w:rPr>
        <w:t xml:space="preserve">، ولكنه يؤدي إلى </w:t>
      </w:r>
      <w:r w:rsidR="00DC41B6" w:rsidRPr="0007306A">
        <w:rPr>
          <w:rFonts w:ascii="Traditional Arabic" w:hAnsi="Traditional Arabic" w:cs="Traditional Arabic"/>
          <w:sz w:val="30"/>
          <w:szCs w:val="30"/>
          <w:rtl/>
        </w:rPr>
        <w:t xml:space="preserve">القسم الأول من </w:t>
      </w:r>
      <w:r w:rsidR="00D05320" w:rsidRPr="0007306A">
        <w:rPr>
          <w:rFonts w:ascii="Traditional Arabic" w:hAnsi="Traditional Arabic" w:cs="Traditional Arabic"/>
          <w:sz w:val="30"/>
          <w:szCs w:val="30"/>
          <w:rtl/>
        </w:rPr>
        <w:t>الغلو</w:t>
      </w:r>
      <w:r w:rsidR="001B357E" w:rsidRPr="0007306A">
        <w:rPr>
          <w:rFonts w:ascii="Traditional Arabic" w:hAnsi="Traditional Arabic" w:cs="Traditional Arabic"/>
          <w:sz w:val="30"/>
          <w:szCs w:val="30"/>
          <w:rtl/>
        </w:rPr>
        <w:t>؛</w:t>
      </w:r>
      <w:r w:rsidR="00DC41B6" w:rsidRPr="0007306A">
        <w:rPr>
          <w:rFonts w:ascii="Traditional Arabic" w:hAnsi="Traditional Arabic" w:cs="Traditional Arabic"/>
          <w:sz w:val="30"/>
          <w:szCs w:val="30"/>
          <w:rtl/>
        </w:rPr>
        <w:t xml:space="preserve"> </w:t>
      </w:r>
      <w:r w:rsidRPr="0007306A">
        <w:rPr>
          <w:rFonts w:ascii="Traditional Arabic" w:hAnsi="Traditional Arabic" w:cs="Traditional Arabic"/>
          <w:sz w:val="30"/>
          <w:szCs w:val="30"/>
          <w:rtl/>
        </w:rPr>
        <w:t xml:space="preserve">فمثل الحلف بجاهه، </w:t>
      </w:r>
      <w:r w:rsidR="000D7823" w:rsidRPr="0007306A">
        <w:rPr>
          <w:rFonts w:ascii="Traditional Arabic" w:hAnsi="Traditional Arabic" w:cs="Traditional Arabic"/>
          <w:sz w:val="30"/>
          <w:szCs w:val="30"/>
          <w:rtl/>
        </w:rPr>
        <w:t xml:space="preserve">أو التوسل بذاته، </w:t>
      </w:r>
      <w:r w:rsidRPr="0007306A">
        <w:rPr>
          <w:rFonts w:ascii="Traditional Arabic" w:hAnsi="Traditional Arabic" w:cs="Traditional Arabic"/>
          <w:sz w:val="30"/>
          <w:szCs w:val="30"/>
          <w:rtl/>
        </w:rPr>
        <w:t xml:space="preserve">والاحتفال بذكرى مولده، </w:t>
      </w:r>
      <w:r w:rsidR="00F75E04" w:rsidRPr="0007306A">
        <w:rPr>
          <w:rFonts w:ascii="Traditional Arabic" w:hAnsi="Traditional Arabic" w:cs="Traditional Arabic"/>
          <w:sz w:val="30"/>
          <w:szCs w:val="30"/>
          <w:rtl/>
        </w:rPr>
        <w:t xml:space="preserve">أو اعتقاد أن الله خلقه من نور، </w:t>
      </w:r>
      <w:r w:rsidR="000D7823" w:rsidRPr="0007306A">
        <w:rPr>
          <w:rFonts w:ascii="Traditional Arabic" w:hAnsi="Traditional Arabic" w:cs="Traditional Arabic"/>
          <w:sz w:val="30"/>
          <w:szCs w:val="30"/>
          <w:rtl/>
        </w:rPr>
        <w:t xml:space="preserve">أو اعتقاد أن الله ما خلق الدنيا إلا لأجله، </w:t>
      </w:r>
      <w:r w:rsidR="002E5D95" w:rsidRPr="0007306A">
        <w:rPr>
          <w:rFonts w:ascii="Traditional Arabic" w:hAnsi="Traditional Arabic" w:cs="Traditional Arabic"/>
          <w:sz w:val="30"/>
          <w:szCs w:val="30"/>
          <w:rtl/>
        </w:rPr>
        <w:t>والسفر إلى قبره</w:t>
      </w:r>
      <w:r w:rsidR="007150A1" w:rsidRPr="0007306A">
        <w:rPr>
          <w:rFonts w:ascii="Traditional Arabic" w:hAnsi="Traditional Arabic" w:cs="Traditional Arabic"/>
          <w:sz w:val="30"/>
          <w:szCs w:val="30"/>
          <w:rtl/>
        </w:rPr>
        <w:t xml:space="preserve">، </w:t>
      </w:r>
      <w:r w:rsidR="008C786A" w:rsidRPr="0007306A">
        <w:rPr>
          <w:rFonts w:ascii="Traditional Arabic" w:hAnsi="Traditional Arabic" w:cs="Traditional Arabic"/>
          <w:sz w:val="30"/>
          <w:szCs w:val="30"/>
          <w:rtl/>
        </w:rPr>
        <w:t xml:space="preserve">وهذا </w:t>
      </w:r>
      <w:r w:rsidR="00C524E7" w:rsidRPr="0007306A">
        <w:rPr>
          <w:rFonts w:ascii="Traditional Arabic" w:hAnsi="Traditional Arabic" w:cs="Traditional Arabic"/>
          <w:sz w:val="30"/>
          <w:szCs w:val="30"/>
          <w:rtl/>
        </w:rPr>
        <w:t xml:space="preserve">الأخير </w:t>
      </w:r>
      <w:r w:rsidR="001B357E" w:rsidRPr="0007306A">
        <w:rPr>
          <w:rFonts w:ascii="Traditional Arabic" w:hAnsi="Traditional Arabic" w:cs="Traditional Arabic"/>
          <w:sz w:val="30"/>
          <w:szCs w:val="30"/>
          <w:rtl/>
        </w:rPr>
        <w:t xml:space="preserve">– أي السفر إلى قبره - </w:t>
      </w:r>
      <w:r w:rsidR="00EC6C49" w:rsidRPr="0007306A">
        <w:rPr>
          <w:rFonts w:ascii="Traditional Arabic" w:hAnsi="Traditional Arabic" w:cs="Traditional Arabic"/>
          <w:sz w:val="30"/>
          <w:szCs w:val="30"/>
          <w:rtl/>
        </w:rPr>
        <w:t>قد و</w:t>
      </w:r>
      <w:r w:rsidR="008C786A" w:rsidRPr="0007306A">
        <w:rPr>
          <w:rFonts w:ascii="Traditional Arabic" w:hAnsi="Traditional Arabic" w:cs="Traditional Arabic"/>
          <w:sz w:val="30"/>
          <w:szCs w:val="30"/>
          <w:rtl/>
        </w:rPr>
        <w:t>قع فيه كثير من الناس، يظنونه من البر،</w:t>
      </w:r>
      <w:r w:rsidR="007150A1" w:rsidRPr="0007306A">
        <w:rPr>
          <w:rFonts w:ascii="Traditional Arabic" w:hAnsi="Traditional Arabic" w:cs="Traditional Arabic"/>
          <w:sz w:val="30"/>
          <w:szCs w:val="30"/>
          <w:rtl/>
        </w:rPr>
        <w:t xml:space="preserve"> </w:t>
      </w:r>
      <w:r w:rsidR="00EC6C49" w:rsidRPr="0007306A">
        <w:rPr>
          <w:rFonts w:ascii="Traditional Arabic" w:hAnsi="Traditional Arabic" w:cs="Traditional Arabic"/>
          <w:sz w:val="30"/>
          <w:szCs w:val="30"/>
          <w:rtl/>
        </w:rPr>
        <w:t>وهو من البدع، لأن</w:t>
      </w:r>
      <w:r w:rsidR="009D2FFF" w:rsidRPr="0007306A">
        <w:rPr>
          <w:rFonts w:ascii="Traditional Arabic" w:hAnsi="Traditional Arabic" w:cs="Traditional Arabic"/>
          <w:sz w:val="30"/>
          <w:szCs w:val="30"/>
          <w:rtl/>
        </w:rPr>
        <w:t>ه تقرب</w:t>
      </w:r>
      <w:r w:rsidR="007F243C" w:rsidRPr="0007306A">
        <w:rPr>
          <w:rFonts w:ascii="Traditional Arabic" w:hAnsi="Traditional Arabic" w:cs="Traditional Arabic"/>
          <w:sz w:val="30"/>
          <w:szCs w:val="30"/>
          <w:rtl/>
        </w:rPr>
        <w:t>ٌ</w:t>
      </w:r>
      <w:r w:rsidR="009D2FFF" w:rsidRPr="0007306A">
        <w:rPr>
          <w:rFonts w:ascii="Traditional Arabic" w:hAnsi="Traditional Arabic" w:cs="Traditional Arabic"/>
          <w:sz w:val="30"/>
          <w:szCs w:val="30"/>
          <w:rtl/>
        </w:rPr>
        <w:t xml:space="preserve"> </w:t>
      </w:r>
      <w:r w:rsidR="00460A04" w:rsidRPr="0007306A">
        <w:rPr>
          <w:rFonts w:ascii="Traditional Arabic" w:hAnsi="Traditional Arabic" w:cs="Traditional Arabic"/>
          <w:sz w:val="30"/>
          <w:szCs w:val="30"/>
          <w:rtl/>
        </w:rPr>
        <w:t>بعملٍ</w:t>
      </w:r>
      <w:r w:rsidR="009D2FFF" w:rsidRPr="0007306A">
        <w:rPr>
          <w:rFonts w:ascii="Traditional Arabic" w:hAnsi="Traditional Arabic" w:cs="Traditional Arabic"/>
          <w:sz w:val="30"/>
          <w:szCs w:val="30"/>
          <w:rtl/>
        </w:rPr>
        <w:t xml:space="preserve"> لم تأمر به الشريعة، بل نهت عنه</w:t>
      </w:r>
      <w:r w:rsidR="00EC6C49" w:rsidRPr="0007306A">
        <w:rPr>
          <w:rFonts w:ascii="Traditional Arabic" w:hAnsi="Traditional Arabic" w:cs="Traditional Arabic"/>
          <w:sz w:val="30"/>
          <w:szCs w:val="30"/>
          <w:rtl/>
        </w:rPr>
        <w:t xml:space="preserve">، </w:t>
      </w:r>
      <w:r w:rsidR="005D608D" w:rsidRPr="0007306A">
        <w:rPr>
          <w:rFonts w:ascii="Traditional Arabic" w:hAnsi="Traditional Arabic" w:cs="Traditional Arabic"/>
          <w:sz w:val="30"/>
          <w:szCs w:val="30"/>
          <w:rtl/>
        </w:rPr>
        <w:t xml:space="preserve">فقد قال </w:t>
      </w:r>
      <w:r w:rsidR="0075223C" w:rsidRPr="0007306A">
        <w:rPr>
          <w:rFonts w:ascii="Traditional Arabic" w:hAnsi="Traditional Arabic" w:cs="Traditional Arabic"/>
          <w:sz w:val="30"/>
          <w:szCs w:val="30"/>
          <w:rtl/>
        </w:rPr>
        <w:t>(صلى الله عليه وسلم)</w:t>
      </w:r>
      <w:r w:rsidR="00800905" w:rsidRPr="0007306A">
        <w:rPr>
          <w:rFonts w:ascii="Traditional Arabic" w:hAnsi="Traditional Arabic" w:cs="Traditional Arabic"/>
          <w:sz w:val="30"/>
          <w:szCs w:val="30"/>
          <w:rtl/>
        </w:rPr>
        <w:t>:</w:t>
      </w:r>
      <w:r w:rsidR="007150A1" w:rsidRPr="0007306A">
        <w:rPr>
          <w:rFonts w:ascii="Traditional Arabic" w:hAnsi="Traditional Arabic" w:cs="Traditional Arabic"/>
          <w:sz w:val="30"/>
          <w:szCs w:val="30"/>
          <w:rtl/>
        </w:rPr>
        <w:t xml:space="preserve"> </w:t>
      </w:r>
      <w:r w:rsidR="00C65E92" w:rsidRPr="0007306A">
        <w:rPr>
          <w:rFonts w:ascii="Traditional Arabic" w:hAnsi="Traditional Arabic" w:cs="Traditional Arabic"/>
          <w:sz w:val="30"/>
          <w:szCs w:val="30"/>
          <w:rtl/>
        </w:rPr>
        <w:t>لا تشد الرحال إلا</w:t>
      </w:r>
      <w:r w:rsidR="001B357E" w:rsidRPr="0007306A">
        <w:rPr>
          <w:rFonts w:ascii="Traditional Arabic" w:hAnsi="Traditional Arabic" w:cs="Traditional Arabic"/>
          <w:sz w:val="30"/>
          <w:szCs w:val="30"/>
          <w:rtl/>
        </w:rPr>
        <w:t xml:space="preserve"> إلى ثلاثة مساجد: المسجد الحرام، ومسجد الأقصى</w:t>
      </w:r>
      <w:r w:rsidR="00C65E92" w:rsidRPr="0007306A">
        <w:rPr>
          <w:rFonts w:ascii="Traditional Arabic" w:hAnsi="Traditional Arabic" w:cs="Traditional Arabic"/>
          <w:sz w:val="30"/>
          <w:szCs w:val="30"/>
          <w:rtl/>
        </w:rPr>
        <w:t>، ومسجدي هذا</w:t>
      </w:r>
      <w:r w:rsidR="00C65E92" w:rsidRPr="0007306A">
        <w:rPr>
          <w:rStyle w:val="FootnoteReference"/>
          <w:rFonts w:ascii="Traditional Arabic" w:hAnsi="Traditional Arabic" w:cs="Traditional Arabic"/>
          <w:sz w:val="30"/>
          <w:szCs w:val="30"/>
          <w:rtl/>
        </w:rPr>
        <w:footnoteReference w:id="6"/>
      </w:r>
      <w:r w:rsidR="00C65E92" w:rsidRPr="0007306A">
        <w:rPr>
          <w:rFonts w:ascii="Traditional Arabic" w:hAnsi="Traditional Arabic" w:cs="Traditional Arabic"/>
          <w:sz w:val="30"/>
          <w:szCs w:val="30"/>
          <w:rtl/>
        </w:rPr>
        <w:t>.</w:t>
      </w:r>
      <w:r w:rsidR="00C65E92" w:rsidRPr="0007306A">
        <w:rPr>
          <w:rStyle w:val="FootnoteReference"/>
          <w:rFonts w:ascii="Traditional Arabic" w:hAnsi="Traditional Arabic" w:cs="Traditional Arabic"/>
          <w:sz w:val="30"/>
          <w:szCs w:val="30"/>
          <w:rtl/>
        </w:rPr>
        <w:footnoteReference w:id="7"/>
      </w:r>
      <w:r w:rsidR="007150A1" w:rsidRPr="0007306A">
        <w:rPr>
          <w:rFonts w:ascii="Traditional Arabic" w:hAnsi="Traditional Arabic" w:cs="Traditional Arabic"/>
          <w:sz w:val="30"/>
          <w:szCs w:val="30"/>
          <w:rtl/>
        </w:rPr>
        <w:t xml:space="preserve"> </w:t>
      </w:r>
    </w:p>
    <w:p w14:paraId="6DF92EBB" w14:textId="44055BDA" w:rsidR="007150A1" w:rsidRPr="0007306A" w:rsidRDefault="005D608D" w:rsidP="00862FE2">
      <w:pPr>
        <w:tabs>
          <w:tab w:val="num" w:pos="386"/>
        </w:tabs>
        <w:spacing w:before="60" w:after="0"/>
        <w:ind w:left="0" w:firstLine="0"/>
        <w:rPr>
          <w:rFonts w:ascii="Traditional Arabic" w:hAnsi="Traditional Arabic" w:cs="Traditional Arabic"/>
          <w:sz w:val="30"/>
          <w:szCs w:val="30"/>
          <w:rtl/>
        </w:rPr>
      </w:pPr>
      <w:r w:rsidRPr="0007306A">
        <w:rPr>
          <w:rFonts w:ascii="Traditional Arabic" w:hAnsi="Traditional Arabic" w:cs="Traditional Arabic"/>
          <w:sz w:val="30"/>
          <w:szCs w:val="30"/>
          <w:rtl/>
        </w:rPr>
        <w:t>ف</w:t>
      </w:r>
      <w:r w:rsidR="001B357E" w:rsidRPr="0007306A">
        <w:rPr>
          <w:rFonts w:ascii="Traditional Arabic" w:hAnsi="Traditional Arabic" w:cs="Traditional Arabic"/>
          <w:sz w:val="30"/>
          <w:szCs w:val="30"/>
          <w:rtl/>
        </w:rPr>
        <w:t xml:space="preserve">أرشد </w:t>
      </w:r>
      <w:r w:rsidR="00460A04" w:rsidRPr="0007306A">
        <w:rPr>
          <w:rFonts w:ascii="Traditional Arabic" w:hAnsi="Traditional Arabic" w:cs="Traditional Arabic"/>
          <w:sz w:val="30"/>
          <w:szCs w:val="30"/>
          <w:rtl/>
        </w:rPr>
        <w:t xml:space="preserve">في هذا الحديث </w:t>
      </w:r>
      <w:r w:rsidR="001B357E" w:rsidRPr="0007306A">
        <w:rPr>
          <w:rFonts w:ascii="Traditional Arabic" w:hAnsi="Traditional Arabic" w:cs="Traditional Arabic"/>
          <w:sz w:val="30"/>
          <w:szCs w:val="30"/>
          <w:rtl/>
        </w:rPr>
        <w:t xml:space="preserve">إلى </w:t>
      </w:r>
      <w:r w:rsidR="004A668D" w:rsidRPr="0007306A">
        <w:rPr>
          <w:rFonts w:ascii="Traditional Arabic" w:hAnsi="Traditional Arabic" w:cs="Traditional Arabic"/>
          <w:sz w:val="30"/>
          <w:szCs w:val="30"/>
          <w:rtl/>
        </w:rPr>
        <w:t xml:space="preserve">أن يكون قصد القلب هو </w:t>
      </w:r>
      <w:r w:rsidR="001B357E" w:rsidRPr="0007306A">
        <w:rPr>
          <w:rFonts w:ascii="Traditional Arabic" w:hAnsi="Traditional Arabic" w:cs="Traditional Arabic"/>
          <w:sz w:val="30"/>
          <w:szCs w:val="30"/>
          <w:rtl/>
        </w:rPr>
        <w:t xml:space="preserve">شد الرحل إلى المسجد </w:t>
      </w:r>
      <w:r w:rsidR="007C31EB" w:rsidRPr="0007306A">
        <w:rPr>
          <w:rFonts w:ascii="Traditional Arabic" w:hAnsi="Traditional Arabic" w:cs="Traditional Arabic"/>
          <w:sz w:val="30"/>
          <w:szCs w:val="30"/>
          <w:rtl/>
        </w:rPr>
        <w:t xml:space="preserve">النبوي </w:t>
      </w:r>
      <w:r w:rsidR="001B357E" w:rsidRPr="0007306A">
        <w:rPr>
          <w:rFonts w:ascii="Traditional Arabic" w:hAnsi="Traditional Arabic" w:cs="Traditional Arabic"/>
          <w:sz w:val="30"/>
          <w:szCs w:val="30"/>
          <w:rtl/>
        </w:rPr>
        <w:t>لا القبر</w:t>
      </w:r>
      <w:r w:rsidR="007C31EB" w:rsidRPr="0007306A">
        <w:rPr>
          <w:rFonts w:ascii="Traditional Arabic" w:hAnsi="Traditional Arabic" w:cs="Traditional Arabic"/>
          <w:sz w:val="30"/>
          <w:szCs w:val="30"/>
          <w:rtl/>
        </w:rPr>
        <w:t xml:space="preserve"> النبوي</w:t>
      </w:r>
      <w:r w:rsidR="001B357E" w:rsidRPr="0007306A">
        <w:rPr>
          <w:rFonts w:ascii="Traditional Arabic" w:hAnsi="Traditional Arabic" w:cs="Traditional Arabic"/>
          <w:sz w:val="30"/>
          <w:szCs w:val="30"/>
          <w:rtl/>
        </w:rPr>
        <w:t xml:space="preserve">، </w:t>
      </w:r>
      <w:r w:rsidR="00D3458B" w:rsidRPr="0007306A">
        <w:rPr>
          <w:rFonts w:ascii="Traditional Arabic" w:hAnsi="Traditional Arabic" w:cs="Traditional Arabic"/>
          <w:sz w:val="30"/>
          <w:szCs w:val="30"/>
          <w:rtl/>
        </w:rPr>
        <w:t xml:space="preserve">فمن نوى بقلبه شد </w:t>
      </w:r>
      <w:r w:rsidR="00632F2B" w:rsidRPr="0007306A">
        <w:rPr>
          <w:rFonts w:ascii="Traditional Arabic" w:hAnsi="Traditional Arabic" w:cs="Traditional Arabic"/>
          <w:sz w:val="30"/>
          <w:szCs w:val="30"/>
          <w:rtl/>
        </w:rPr>
        <w:t>ال</w:t>
      </w:r>
      <w:r w:rsidR="00D3458B" w:rsidRPr="0007306A">
        <w:rPr>
          <w:rFonts w:ascii="Traditional Arabic" w:hAnsi="Traditional Arabic" w:cs="Traditional Arabic"/>
          <w:sz w:val="30"/>
          <w:szCs w:val="30"/>
          <w:rtl/>
        </w:rPr>
        <w:t>رحل</w:t>
      </w:r>
      <w:r w:rsidR="00632F2B" w:rsidRPr="0007306A">
        <w:rPr>
          <w:rFonts w:ascii="Traditional Arabic" w:hAnsi="Traditional Arabic" w:cs="Traditional Arabic"/>
          <w:sz w:val="30"/>
          <w:szCs w:val="30"/>
          <w:rtl/>
        </w:rPr>
        <w:t xml:space="preserve"> إلى القبر النبوي فقد تقرب بعملٍ لم تحث عليه الشريعة، </w:t>
      </w:r>
      <w:r w:rsidR="00460A04" w:rsidRPr="0007306A">
        <w:rPr>
          <w:rFonts w:ascii="Traditional Arabic" w:hAnsi="Traditional Arabic" w:cs="Traditional Arabic"/>
          <w:sz w:val="30"/>
          <w:szCs w:val="30"/>
          <w:rtl/>
        </w:rPr>
        <w:t>وهو مردود عليه، غير مقبول، ف</w:t>
      </w:r>
      <w:r w:rsidR="00632F2B" w:rsidRPr="0007306A">
        <w:rPr>
          <w:rFonts w:ascii="Traditional Arabic" w:hAnsi="Traditional Arabic" w:cs="Traditional Arabic"/>
          <w:sz w:val="30"/>
          <w:szCs w:val="30"/>
          <w:rtl/>
        </w:rPr>
        <w:t xml:space="preserve">قد قال النبي </w:t>
      </w:r>
      <w:r w:rsidR="0075223C" w:rsidRPr="0007306A">
        <w:rPr>
          <w:rFonts w:ascii="Traditional Arabic" w:hAnsi="Traditional Arabic" w:cs="Traditional Arabic"/>
          <w:sz w:val="30"/>
          <w:szCs w:val="30"/>
          <w:rtl/>
        </w:rPr>
        <w:t>(صلى الله عليه وسلم)</w:t>
      </w:r>
      <w:r w:rsidR="00800905" w:rsidRPr="0007306A">
        <w:rPr>
          <w:rFonts w:ascii="Traditional Arabic" w:hAnsi="Traditional Arabic" w:cs="Traditional Arabic"/>
          <w:sz w:val="30"/>
          <w:szCs w:val="30"/>
          <w:rtl/>
        </w:rPr>
        <w:t>:</w:t>
      </w:r>
      <w:r w:rsidR="00632F2B" w:rsidRPr="0007306A">
        <w:rPr>
          <w:rFonts w:ascii="Traditional Arabic" w:hAnsi="Traditional Arabic" w:cs="Traditional Arabic"/>
          <w:sz w:val="30"/>
          <w:szCs w:val="30"/>
          <w:rtl/>
        </w:rPr>
        <w:t xml:space="preserve"> (من عمل عملا ليس عليه أمرنا فهو رد)، </w:t>
      </w:r>
      <w:r w:rsidR="00A5412C" w:rsidRPr="0007306A">
        <w:rPr>
          <w:rFonts w:ascii="Traditional Arabic" w:hAnsi="Traditional Arabic" w:cs="Traditional Arabic" w:hint="cs"/>
          <w:sz w:val="30"/>
          <w:szCs w:val="30"/>
          <w:rtl/>
        </w:rPr>
        <w:t xml:space="preserve">وعليه </w:t>
      </w:r>
      <w:r w:rsidR="006F70A8" w:rsidRPr="0007306A">
        <w:rPr>
          <w:rFonts w:ascii="Traditional Arabic" w:hAnsi="Traditional Arabic" w:cs="Traditional Arabic"/>
          <w:sz w:val="30"/>
          <w:szCs w:val="30"/>
          <w:rtl/>
        </w:rPr>
        <w:t xml:space="preserve">فإذا </w:t>
      </w:r>
      <w:r w:rsidR="009B3097" w:rsidRPr="0007306A">
        <w:rPr>
          <w:rFonts w:ascii="Traditional Arabic" w:hAnsi="Traditional Arabic" w:cs="Traditional Arabic"/>
          <w:sz w:val="30"/>
          <w:szCs w:val="30"/>
          <w:rtl/>
        </w:rPr>
        <w:t xml:space="preserve">دخل المسلم المسجد النبوي وصلى فيه </w:t>
      </w:r>
      <w:r w:rsidR="00BB287D" w:rsidRPr="0007306A">
        <w:rPr>
          <w:rFonts w:ascii="Traditional Arabic" w:hAnsi="Traditional Arabic" w:cs="Traditional Arabic"/>
          <w:sz w:val="30"/>
          <w:szCs w:val="30"/>
          <w:rtl/>
        </w:rPr>
        <w:t xml:space="preserve">فقد تم قصده، </w:t>
      </w:r>
      <w:r w:rsidR="007150A1" w:rsidRPr="0007306A">
        <w:rPr>
          <w:rFonts w:ascii="Traditional Arabic" w:hAnsi="Traditional Arabic" w:cs="Traditional Arabic"/>
          <w:sz w:val="30"/>
          <w:szCs w:val="30"/>
          <w:rtl/>
        </w:rPr>
        <w:t xml:space="preserve">فله </w:t>
      </w:r>
      <w:r w:rsidR="00BB287D" w:rsidRPr="0007306A">
        <w:rPr>
          <w:rFonts w:ascii="Traditional Arabic" w:hAnsi="Traditional Arabic" w:cs="Traditional Arabic"/>
          <w:sz w:val="30"/>
          <w:szCs w:val="30"/>
          <w:rtl/>
        </w:rPr>
        <w:t xml:space="preserve">بعدها </w:t>
      </w:r>
      <w:r w:rsidR="007150A1" w:rsidRPr="0007306A">
        <w:rPr>
          <w:rFonts w:ascii="Traditional Arabic" w:hAnsi="Traditional Arabic" w:cs="Traditional Arabic"/>
          <w:sz w:val="30"/>
          <w:szCs w:val="30"/>
          <w:rtl/>
        </w:rPr>
        <w:t xml:space="preserve">أن يزور القبر النبوي ويسلم على النبي </w:t>
      </w:r>
      <w:r w:rsidR="0075223C" w:rsidRPr="0007306A">
        <w:rPr>
          <w:rFonts w:ascii="Traditional Arabic" w:hAnsi="Traditional Arabic" w:cs="Traditional Arabic"/>
          <w:sz w:val="30"/>
          <w:szCs w:val="30"/>
          <w:rtl/>
        </w:rPr>
        <w:t>(صلى الله عليه وسلم)</w:t>
      </w:r>
      <w:r w:rsidR="006F70A8" w:rsidRPr="0007306A">
        <w:rPr>
          <w:rFonts w:ascii="Traditional Arabic" w:hAnsi="Traditional Arabic" w:cs="Traditional Arabic"/>
          <w:sz w:val="30"/>
          <w:szCs w:val="30"/>
          <w:rtl/>
        </w:rPr>
        <w:t xml:space="preserve"> </w:t>
      </w:r>
      <w:r w:rsidR="007150A1" w:rsidRPr="0007306A">
        <w:rPr>
          <w:rFonts w:ascii="Traditional Arabic" w:hAnsi="Traditional Arabic" w:cs="Traditional Arabic"/>
          <w:sz w:val="30"/>
          <w:szCs w:val="30"/>
          <w:rtl/>
        </w:rPr>
        <w:t xml:space="preserve">وعلى صاحبيه، وله أن يذهب إلى مسجد قباء ويصلي فيه </w:t>
      </w:r>
      <w:r w:rsidR="008C786A" w:rsidRPr="0007306A">
        <w:rPr>
          <w:rFonts w:ascii="Traditional Arabic" w:hAnsi="Traditional Arabic" w:cs="Traditional Arabic"/>
          <w:sz w:val="30"/>
          <w:szCs w:val="30"/>
          <w:rtl/>
        </w:rPr>
        <w:t xml:space="preserve">ركعتين، </w:t>
      </w:r>
      <w:r w:rsidR="002A1E12" w:rsidRPr="0007306A">
        <w:rPr>
          <w:rFonts w:ascii="Traditional Arabic" w:hAnsi="Traditional Arabic" w:cs="Traditional Arabic"/>
          <w:sz w:val="30"/>
          <w:szCs w:val="30"/>
          <w:rtl/>
        </w:rPr>
        <w:t xml:space="preserve">كما كان النبي </w:t>
      </w:r>
      <w:r w:rsidR="0075223C" w:rsidRPr="0007306A">
        <w:rPr>
          <w:rFonts w:ascii="Traditional Arabic" w:hAnsi="Traditional Arabic" w:cs="Traditional Arabic"/>
          <w:sz w:val="30"/>
          <w:szCs w:val="30"/>
          <w:rtl/>
        </w:rPr>
        <w:t>(صلى الله عليه وسلم)</w:t>
      </w:r>
      <w:r w:rsidR="002A1E12" w:rsidRPr="0007306A">
        <w:rPr>
          <w:rFonts w:ascii="Traditional Arabic" w:hAnsi="Traditional Arabic" w:cs="Traditional Arabic"/>
          <w:sz w:val="30"/>
          <w:szCs w:val="30"/>
          <w:rtl/>
        </w:rPr>
        <w:t xml:space="preserve"> </w:t>
      </w:r>
      <w:r w:rsidR="00616BEB" w:rsidRPr="0007306A">
        <w:rPr>
          <w:rFonts w:ascii="Traditional Arabic" w:hAnsi="Traditional Arabic" w:cs="Traditional Arabic"/>
          <w:sz w:val="30"/>
          <w:szCs w:val="30"/>
          <w:rtl/>
        </w:rPr>
        <w:t>يفعل</w:t>
      </w:r>
      <w:r w:rsidR="002A1E12" w:rsidRPr="0007306A">
        <w:rPr>
          <w:rFonts w:ascii="Traditional Arabic" w:hAnsi="Traditional Arabic" w:cs="Traditional Arabic"/>
          <w:sz w:val="30"/>
          <w:szCs w:val="30"/>
          <w:rtl/>
        </w:rPr>
        <w:t xml:space="preserve">، </w:t>
      </w:r>
      <w:r w:rsidR="008C786A" w:rsidRPr="0007306A">
        <w:rPr>
          <w:rFonts w:ascii="Traditional Arabic" w:hAnsi="Traditional Arabic" w:cs="Traditional Arabic"/>
          <w:sz w:val="30"/>
          <w:szCs w:val="30"/>
          <w:rtl/>
        </w:rPr>
        <w:t xml:space="preserve">وله </w:t>
      </w:r>
      <w:r w:rsidR="008C786A" w:rsidRPr="0007306A">
        <w:rPr>
          <w:rFonts w:ascii="Traditional Arabic" w:hAnsi="Traditional Arabic" w:cs="Traditional Arabic"/>
          <w:sz w:val="30"/>
          <w:szCs w:val="30"/>
          <w:rtl/>
        </w:rPr>
        <w:lastRenderedPageBreak/>
        <w:t>أن يزور مقبرة البقيع</w:t>
      </w:r>
      <w:r w:rsidR="007150A1" w:rsidRPr="0007306A">
        <w:rPr>
          <w:rFonts w:ascii="Traditional Arabic" w:hAnsi="Traditional Arabic" w:cs="Traditional Arabic"/>
          <w:sz w:val="30"/>
          <w:szCs w:val="30"/>
          <w:rtl/>
        </w:rPr>
        <w:t xml:space="preserve"> ويسلم على أهلها، وكذلك مقبرة شهداء أحد، كما يزور غيرها من المقابر لأجل الاتعاظ والسلام على أهلها.</w:t>
      </w:r>
    </w:p>
    <w:p w14:paraId="6DF92EBC" w14:textId="77777777" w:rsidR="00372158" w:rsidRPr="0007306A" w:rsidRDefault="00372158" w:rsidP="004707B2">
      <w:pPr>
        <w:pStyle w:val="ListParagraph"/>
        <w:numPr>
          <w:ilvl w:val="0"/>
          <w:numId w:val="12"/>
        </w:numPr>
        <w:tabs>
          <w:tab w:val="num" w:pos="386"/>
        </w:tabs>
        <w:spacing w:before="60" w:after="0" w:line="240" w:lineRule="auto"/>
        <w:ind w:left="0" w:firstLine="0"/>
        <w:contextualSpacing w:val="0"/>
        <w:rPr>
          <w:rFonts w:ascii="Traditional Arabic" w:hAnsi="Traditional Arabic" w:cs="Traditional Arabic"/>
          <w:sz w:val="30"/>
          <w:szCs w:val="30"/>
          <w:rtl/>
        </w:rPr>
      </w:pPr>
      <w:r w:rsidRPr="0007306A">
        <w:rPr>
          <w:rFonts w:ascii="Traditional Arabic" w:hAnsi="Traditional Arabic" w:cs="Traditional Arabic"/>
          <w:sz w:val="30"/>
          <w:szCs w:val="30"/>
          <w:rtl/>
        </w:rPr>
        <w:t xml:space="preserve">أيها المسلمون، وقد انقسم الناس في تعظيم النبي </w:t>
      </w:r>
      <w:r w:rsidR="0075223C" w:rsidRPr="0007306A">
        <w:rPr>
          <w:rFonts w:ascii="Traditional Arabic" w:hAnsi="Traditional Arabic" w:cs="Traditional Arabic"/>
          <w:sz w:val="30"/>
          <w:szCs w:val="30"/>
          <w:rtl/>
        </w:rPr>
        <w:t>(صلى الله عليه وسلم)</w:t>
      </w:r>
      <w:r w:rsidRPr="0007306A">
        <w:rPr>
          <w:rFonts w:ascii="Traditional Arabic" w:hAnsi="Traditional Arabic" w:cs="Traditional Arabic"/>
          <w:sz w:val="30"/>
          <w:szCs w:val="30"/>
          <w:rtl/>
        </w:rPr>
        <w:t xml:space="preserve"> إلى ثلاثة أقسام:</w:t>
      </w:r>
    </w:p>
    <w:p w14:paraId="6DF92EBD" w14:textId="77777777" w:rsidR="009B3097" w:rsidRPr="0007306A" w:rsidRDefault="00C351AF" w:rsidP="009B3097">
      <w:pPr>
        <w:spacing w:before="0" w:after="0"/>
        <w:ind w:left="0" w:firstLine="0"/>
        <w:rPr>
          <w:rFonts w:ascii="Traditional Arabic" w:hAnsi="Traditional Arabic" w:cs="Traditional Arabic"/>
          <w:sz w:val="30"/>
          <w:szCs w:val="30"/>
          <w:rtl/>
        </w:rPr>
      </w:pPr>
      <w:r w:rsidRPr="0007306A">
        <w:rPr>
          <w:rFonts w:ascii="Traditional Arabic" w:hAnsi="Traditional Arabic" w:cs="Traditional Arabic"/>
          <w:b/>
          <w:bCs/>
          <w:sz w:val="30"/>
          <w:szCs w:val="30"/>
          <w:rtl/>
        </w:rPr>
        <w:t>القسم الأول</w:t>
      </w:r>
      <w:r w:rsidRPr="0007306A">
        <w:rPr>
          <w:rFonts w:ascii="Traditional Arabic" w:hAnsi="Traditional Arabic" w:cs="Traditional Arabic"/>
          <w:sz w:val="30"/>
          <w:szCs w:val="30"/>
          <w:rtl/>
        </w:rPr>
        <w:t xml:space="preserve"> هم </w:t>
      </w:r>
      <w:r w:rsidR="006F70A8" w:rsidRPr="0007306A">
        <w:rPr>
          <w:rFonts w:ascii="Traditional Arabic" w:hAnsi="Traditional Arabic" w:cs="Traditional Arabic"/>
          <w:sz w:val="30"/>
          <w:szCs w:val="30"/>
          <w:rtl/>
        </w:rPr>
        <w:t>أهل الجـفاء الذين يهضمونه حقه</w:t>
      </w:r>
      <w:r w:rsidR="00372158" w:rsidRPr="0007306A">
        <w:rPr>
          <w:rFonts w:ascii="Traditional Arabic" w:hAnsi="Traditional Arabic" w:cs="Traditional Arabic"/>
          <w:sz w:val="30"/>
          <w:szCs w:val="30"/>
          <w:rtl/>
        </w:rPr>
        <w:t>، ولا يقومون بحقه الواجب من الحب</w:t>
      </w:r>
      <w:r w:rsidR="004F5D44" w:rsidRPr="0007306A">
        <w:rPr>
          <w:rFonts w:ascii="Traditional Arabic" w:hAnsi="Traditional Arabic" w:cs="Traditional Arabic"/>
          <w:sz w:val="30"/>
          <w:szCs w:val="30"/>
          <w:rtl/>
        </w:rPr>
        <w:t xml:space="preserve"> والموالاة </w:t>
      </w:r>
      <w:r w:rsidR="009B3097" w:rsidRPr="0007306A">
        <w:rPr>
          <w:rFonts w:ascii="Traditional Arabic" w:hAnsi="Traditional Arabic" w:cs="Traditional Arabic"/>
          <w:sz w:val="30"/>
          <w:szCs w:val="30"/>
          <w:rtl/>
        </w:rPr>
        <w:t xml:space="preserve">والطاعة </w:t>
      </w:r>
      <w:r w:rsidR="004F5D44" w:rsidRPr="0007306A">
        <w:rPr>
          <w:rFonts w:ascii="Traditional Arabic" w:hAnsi="Traditional Arabic" w:cs="Traditional Arabic"/>
          <w:sz w:val="30"/>
          <w:szCs w:val="30"/>
          <w:rtl/>
        </w:rPr>
        <w:t xml:space="preserve">والتوقير والتبجيل، </w:t>
      </w:r>
      <w:r w:rsidR="00372158" w:rsidRPr="0007306A">
        <w:rPr>
          <w:rFonts w:ascii="Traditional Arabic" w:hAnsi="Traditional Arabic" w:cs="Traditional Arabic"/>
          <w:sz w:val="30"/>
          <w:szCs w:val="30"/>
          <w:rtl/>
        </w:rPr>
        <w:t>و</w:t>
      </w:r>
      <w:r w:rsidR="006F70A8" w:rsidRPr="0007306A">
        <w:rPr>
          <w:rFonts w:ascii="Traditional Arabic" w:hAnsi="Traditional Arabic" w:cs="Traditional Arabic"/>
          <w:sz w:val="30"/>
          <w:szCs w:val="30"/>
          <w:rtl/>
        </w:rPr>
        <w:t xml:space="preserve">هؤلاء </w:t>
      </w:r>
      <w:r w:rsidR="00130891" w:rsidRPr="0007306A">
        <w:rPr>
          <w:rFonts w:ascii="Traditional Arabic" w:hAnsi="Traditional Arabic" w:cs="Traditional Arabic"/>
          <w:b/>
          <w:bCs/>
          <w:sz w:val="30"/>
          <w:szCs w:val="30"/>
          <w:rtl/>
        </w:rPr>
        <w:t>نوعان</w:t>
      </w:r>
      <w:r w:rsidR="00130891" w:rsidRPr="0007306A">
        <w:rPr>
          <w:rFonts w:ascii="Traditional Arabic" w:hAnsi="Traditional Arabic" w:cs="Traditional Arabic"/>
          <w:sz w:val="30"/>
          <w:szCs w:val="30"/>
          <w:rtl/>
        </w:rPr>
        <w:t xml:space="preserve">؛ </w:t>
      </w:r>
    </w:p>
    <w:p w14:paraId="6DF92EBE" w14:textId="31CA3B2B" w:rsidR="009B24A1" w:rsidRPr="0007306A" w:rsidRDefault="00130891" w:rsidP="00285184">
      <w:pPr>
        <w:spacing w:before="0" w:after="0"/>
        <w:ind w:left="226" w:firstLine="0"/>
        <w:rPr>
          <w:rFonts w:ascii="Traditional Arabic" w:hAnsi="Traditional Arabic" w:cs="Traditional Arabic"/>
          <w:sz w:val="30"/>
          <w:szCs w:val="30"/>
          <w:rtl/>
        </w:rPr>
      </w:pPr>
      <w:r w:rsidRPr="0007306A">
        <w:rPr>
          <w:rFonts w:ascii="Traditional Arabic" w:hAnsi="Traditional Arabic" w:cs="Traditional Arabic"/>
          <w:b/>
          <w:bCs/>
          <w:sz w:val="30"/>
          <w:szCs w:val="30"/>
          <w:rtl/>
        </w:rPr>
        <w:t>الأول</w:t>
      </w:r>
      <w:r w:rsidRPr="0007306A">
        <w:rPr>
          <w:rFonts w:ascii="Traditional Arabic" w:hAnsi="Traditional Arabic" w:cs="Traditional Arabic"/>
          <w:sz w:val="30"/>
          <w:szCs w:val="30"/>
          <w:rtl/>
        </w:rPr>
        <w:t xml:space="preserve"> </w:t>
      </w:r>
      <w:r w:rsidR="006F70A8" w:rsidRPr="0007306A">
        <w:rPr>
          <w:rFonts w:ascii="Traditional Arabic" w:hAnsi="Traditional Arabic" w:cs="Traditional Arabic"/>
          <w:sz w:val="30"/>
          <w:szCs w:val="30"/>
          <w:rtl/>
        </w:rPr>
        <w:t xml:space="preserve">أهل المعاصي </w:t>
      </w:r>
      <w:r w:rsidR="009B24A1" w:rsidRPr="0007306A">
        <w:rPr>
          <w:rFonts w:ascii="Traditional Arabic" w:hAnsi="Traditional Arabic" w:cs="Traditional Arabic"/>
          <w:sz w:val="30"/>
          <w:szCs w:val="30"/>
          <w:rtl/>
        </w:rPr>
        <w:t xml:space="preserve">والغفلة، </w:t>
      </w:r>
      <w:r w:rsidR="006F70A8" w:rsidRPr="0007306A">
        <w:rPr>
          <w:rFonts w:ascii="Traditional Arabic" w:hAnsi="Traditional Arabic" w:cs="Traditional Arabic"/>
          <w:sz w:val="30"/>
          <w:szCs w:val="30"/>
          <w:rtl/>
        </w:rPr>
        <w:t>المعرض</w:t>
      </w:r>
      <w:r w:rsidR="00171104" w:rsidRPr="0007306A">
        <w:rPr>
          <w:rFonts w:ascii="Traditional Arabic" w:hAnsi="Traditional Arabic" w:cs="Traditional Arabic"/>
          <w:sz w:val="30"/>
          <w:szCs w:val="30"/>
          <w:rtl/>
        </w:rPr>
        <w:t>و</w:t>
      </w:r>
      <w:r w:rsidR="006F70A8" w:rsidRPr="0007306A">
        <w:rPr>
          <w:rFonts w:ascii="Traditional Arabic" w:hAnsi="Traditional Arabic" w:cs="Traditional Arabic"/>
          <w:sz w:val="30"/>
          <w:szCs w:val="30"/>
          <w:rtl/>
        </w:rPr>
        <w:t xml:space="preserve">ن عن </w:t>
      </w:r>
      <w:r w:rsidR="009B24A1" w:rsidRPr="0007306A">
        <w:rPr>
          <w:rFonts w:ascii="Traditional Arabic" w:hAnsi="Traditional Arabic" w:cs="Traditional Arabic"/>
          <w:sz w:val="30"/>
          <w:szCs w:val="30"/>
          <w:rtl/>
        </w:rPr>
        <w:t>طاعته</w:t>
      </w:r>
      <w:r w:rsidR="00C36AB6" w:rsidRPr="0007306A">
        <w:rPr>
          <w:rFonts w:ascii="Traditional Arabic" w:hAnsi="Traditional Arabic" w:cs="Traditional Arabic" w:hint="cs"/>
          <w:sz w:val="30"/>
          <w:szCs w:val="30"/>
          <w:rtl/>
        </w:rPr>
        <w:t xml:space="preserve"> </w:t>
      </w:r>
      <w:r w:rsidR="00C36AB6" w:rsidRPr="0007306A">
        <w:rPr>
          <w:rFonts w:ascii="Traditional Arabic" w:hAnsi="Traditional Arabic" w:cs="Traditional Arabic"/>
          <w:sz w:val="30"/>
          <w:szCs w:val="30"/>
          <w:rtl/>
        </w:rPr>
        <w:t xml:space="preserve">(صلى </w:t>
      </w:r>
      <w:r w:rsidR="00C36AB6" w:rsidRPr="0007306A">
        <w:rPr>
          <w:rFonts w:ascii="Traditional Arabic" w:hAnsi="Traditional Arabic" w:cs="Traditional Arabic" w:hint="eastAsia"/>
          <w:sz w:val="30"/>
          <w:szCs w:val="30"/>
          <w:rtl/>
        </w:rPr>
        <w:t>الله</w:t>
      </w:r>
      <w:r w:rsidR="00C36AB6" w:rsidRPr="0007306A">
        <w:rPr>
          <w:rFonts w:ascii="Traditional Arabic" w:hAnsi="Traditional Arabic" w:cs="Traditional Arabic"/>
          <w:sz w:val="30"/>
          <w:szCs w:val="30"/>
          <w:rtl/>
        </w:rPr>
        <w:t xml:space="preserve"> </w:t>
      </w:r>
      <w:r w:rsidR="00C36AB6" w:rsidRPr="0007306A">
        <w:rPr>
          <w:rFonts w:ascii="Traditional Arabic" w:hAnsi="Traditional Arabic" w:cs="Traditional Arabic" w:hint="eastAsia"/>
          <w:sz w:val="30"/>
          <w:szCs w:val="30"/>
          <w:rtl/>
        </w:rPr>
        <w:t>عليه</w:t>
      </w:r>
      <w:r w:rsidR="00C36AB6" w:rsidRPr="0007306A">
        <w:rPr>
          <w:rFonts w:ascii="Traditional Arabic" w:hAnsi="Traditional Arabic" w:cs="Traditional Arabic"/>
          <w:sz w:val="30"/>
          <w:szCs w:val="30"/>
          <w:rtl/>
        </w:rPr>
        <w:t xml:space="preserve"> </w:t>
      </w:r>
      <w:r w:rsidR="00C36AB6" w:rsidRPr="0007306A">
        <w:rPr>
          <w:rFonts w:ascii="Traditional Arabic" w:hAnsi="Traditional Arabic" w:cs="Traditional Arabic" w:hint="eastAsia"/>
          <w:sz w:val="30"/>
          <w:szCs w:val="30"/>
          <w:rtl/>
        </w:rPr>
        <w:t>وسلم</w:t>
      </w:r>
      <w:r w:rsidR="00C36AB6" w:rsidRPr="0007306A">
        <w:rPr>
          <w:rFonts w:ascii="Traditional Arabic" w:hAnsi="Traditional Arabic" w:cs="Traditional Arabic"/>
          <w:sz w:val="30"/>
          <w:szCs w:val="30"/>
          <w:rtl/>
        </w:rPr>
        <w:t>)</w:t>
      </w:r>
      <w:r w:rsidR="009B24A1" w:rsidRPr="0007306A">
        <w:rPr>
          <w:rFonts w:ascii="Traditional Arabic" w:hAnsi="Traditional Arabic" w:cs="Traditional Arabic"/>
          <w:sz w:val="30"/>
          <w:szCs w:val="30"/>
          <w:rtl/>
        </w:rPr>
        <w:t>.</w:t>
      </w:r>
    </w:p>
    <w:p w14:paraId="6DF92EBF" w14:textId="1FE7CF89" w:rsidR="00372158" w:rsidRPr="0007306A" w:rsidRDefault="00130891" w:rsidP="00285184">
      <w:pPr>
        <w:spacing w:before="0" w:after="0"/>
        <w:ind w:left="226" w:firstLine="0"/>
        <w:rPr>
          <w:rFonts w:ascii="Traditional Arabic" w:hAnsi="Traditional Arabic" w:cs="Traditional Arabic"/>
          <w:sz w:val="30"/>
          <w:szCs w:val="30"/>
        </w:rPr>
      </w:pPr>
      <w:r w:rsidRPr="0007306A">
        <w:rPr>
          <w:rFonts w:ascii="Traditional Arabic" w:hAnsi="Traditional Arabic" w:cs="Traditional Arabic"/>
          <w:b/>
          <w:bCs/>
          <w:sz w:val="30"/>
          <w:szCs w:val="30"/>
          <w:rtl/>
        </w:rPr>
        <w:t>والنوع الثاني</w:t>
      </w:r>
      <w:r w:rsidRPr="0007306A">
        <w:rPr>
          <w:rFonts w:ascii="Traditional Arabic" w:hAnsi="Traditional Arabic" w:cs="Traditional Arabic"/>
          <w:sz w:val="30"/>
          <w:szCs w:val="30"/>
          <w:rtl/>
        </w:rPr>
        <w:t xml:space="preserve"> </w:t>
      </w:r>
      <w:r w:rsidR="004F5D44" w:rsidRPr="0007306A">
        <w:rPr>
          <w:rFonts w:ascii="Traditional Arabic" w:hAnsi="Traditional Arabic" w:cs="Traditional Arabic"/>
          <w:sz w:val="30"/>
          <w:szCs w:val="30"/>
          <w:rtl/>
        </w:rPr>
        <w:t xml:space="preserve">هم غلاة </w:t>
      </w:r>
      <w:r w:rsidR="00372158" w:rsidRPr="0007306A">
        <w:rPr>
          <w:rFonts w:ascii="Traditional Arabic" w:hAnsi="Traditional Arabic" w:cs="Traditional Arabic"/>
          <w:sz w:val="30"/>
          <w:szCs w:val="30"/>
          <w:rtl/>
        </w:rPr>
        <w:t xml:space="preserve">أهل البدع </w:t>
      </w:r>
      <w:r w:rsidR="002C7B8B">
        <w:rPr>
          <w:rFonts w:ascii="Traditional Arabic" w:hAnsi="Traditional Arabic" w:cs="Traditional Arabic" w:hint="cs"/>
          <w:sz w:val="30"/>
          <w:szCs w:val="30"/>
          <w:rtl/>
        </w:rPr>
        <w:t>من</w:t>
      </w:r>
      <w:r w:rsidR="00F575F0" w:rsidRPr="0007306A">
        <w:rPr>
          <w:rFonts w:ascii="Traditional Arabic" w:hAnsi="Traditional Arabic" w:cs="Traditional Arabic"/>
          <w:sz w:val="30"/>
          <w:szCs w:val="30"/>
          <w:rtl/>
        </w:rPr>
        <w:t xml:space="preserve"> </w:t>
      </w:r>
      <w:r w:rsidR="00372158" w:rsidRPr="0007306A">
        <w:rPr>
          <w:rFonts w:ascii="Traditional Arabic" w:hAnsi="Traditional Arabic" w:cs="Traditional Arabic"/>
          <w:sz w:val="30"/>
          <w:szCs w:val="30"/>
          <w:rtl/>
        </w:rPr>
        <w:t>الصوفية الباطنية</w:t>
      </w:r>
      <w:r w:rsidR="003F6C35">
        <w:rPr>
          <w:rFonts w:ascii="Traditional Arabic" w:hAnsi="Traditional Arabic" w:cs="Traditional Arabic" w:hint="cs"/>
          <w:sz w:val="30"/>
          <w:szCs w:val="30"/>
          <w:rtl/>
        </w:rPr>
        <w:t>،</w:t>
      </w:r>
      <w:r w:rsidR="00372158" w:rsidRPr="0007306A">
        <w:rPr>
          <w:rFonts w:ascii="Traditional Arabic" w:hAnsi="Traditional Arabic" w:cs="Traditional Arabic"/>
          <w:sz w:val="30"/>
          <w:szCs w:val="30"/>
          <w:rtl/>
        </w:rPr>
        <w:t xml:space="preserve"> </w:t>
      </w:r>
      <w:r w:rsidR="00F575F0" w:rsidRPr="0007306A">
        <w:rPr>
          <w:rFonts w:ascii="Traditional Arabic" w:hAnsi="Traditional Arabic" w:cs="Traditional Arabic"/>
          <w:sz w:val="30"/>
          <w:szCs w:val="30"/>
          <w:rtl/>
        </w:rPr>
        <w:t xml:space="preserve">الذين </w:t>
      </w:r>
      <w:r w:rsidR="00372158" w:rsidRPr="0007306A">
        <w:rPr>
          <w:rFonts w:ascii="Traditional Arabic" w:hAnsi="Traditional Arabic" w:cs="Traditional Arabic"/>
          <w:sz w:val="30"/>
          <w:szCs w:val="30"/>
          <w:rtl/>
        </w:rPr>
        <w:t xml:space="preserve">فضلوا الأولياء والأقطاب على النبي </w:t>
      </w:r>
      <w:r w:rsidR="0075223C" w:rsidRPr="0007306A">
        <w:rPr>
          <w:rFonts w:ascii="Traditional Arabic" w:hAnsi="Traditional Arabic" w:cs="Traditional Arabic"/>
          <w:sz w:val="30"/>
          <w:szCs w:val="30"/>
          <w:rtl/>
        </w:rPr>
        <w:t>(صلى الله عليه وسلم)</w:t>
      </w:r>
      <w:r w:rsidR="00800905" w:rsidRPr="0007306A">
        <w:rPr>
          <w:rFonts w:ascii="Traditional Arabic" w:hAnsi="Traditional Arabic" w:cs="Traditional Arabic"/>
          <w:sz w:val="30"/>
          <w:szCs w:val="30"/>
          <w:rtl/>
        </w:rPr>
        <w:t>.</w:t>
      </w:r>
    </w:p>
    <w:p w14:paraId="6DF92EC0" w14:textId="03D1B2A2" w:rsidR="00E34F1C" w:rsidRPr="0007306A" w:rsidRDefault="00E92610" w:rsidP="000A03D1">
      <w:pPr>
        <w:spacing w:after="0"/>
        <w:ind w:left="0" w:firstLine="0"/>
        <w:rPr>
          <w:rFonts w:ascii="Traditional Arabic" w:hAnsi="Traditional Arabic" w:cs="Traditional Arabic"/>
          <w:sz w:val="30"/>
          <w:szCs w:val="30"/>
        </w:rPr>
      </w:pPr>
      <w:r w:rsidRPr="00E92610">
        <w:rPr>
          <w:rFonts w:ascii="Traditional Arabic" w:hAnsi="Traditional Arabic" w:cs="Traditional Arabic"/>
          <w:b/>
          <w:bCs/>
          <w:sz w:val="30"/>
          <w:szCs w:val="30"/>
          <w:rtl/>
        </w:rPr>
        <w:t xml:space="preserve">أيها المؤمنون، </w:t>
      </w:r>
      <w:r w:rsidR="00372158" w:rsidRPr="00E92610">
        <w:rPr>
          <w:rFonts w:ascii="Traditional Arabic" w:hAnsi="Traditional Arabic" w:cs="Traditional Arabic"/>
          <w:b/>
          <w:bCs/>
          <w:sz w:val="30"/>
          <w:szCs w:val="30"/>
          <w:rtl/>
        </w:rPr>
        <w:t>و</w:t>
      </w:r>
      <w:r w:rsidR="00DF73DC" w:rsidRPr="00E92610">
        <w:rPr>
          <w:rFonts w:ascii="Traditional Arabic" w:hAnsi="Traditional Arabic" w:cs="Traditional Arabic"/>
          <w:b/>
          <w:bCs/>
          <w:sz w:val="30"/>
          <w:szCs w:val="30"/>
          <w:rtl/>
        </w:rPr>
        <w:t>القسم</w:t>
      </w:r>
      <w:r w:rsidR="00DF73DC" w:rsidRPr="0007306A">
        <w:rPr>
          <w:rFonts w:ascii="Traditional Arabic" w:hAnsi="Traditional Arabic" w:cs="Traditional Arabic"/>
          <w:b/>
          <w:bCs/>
          <w:sz w:val="30"/>
          <w:szCs w:val="30"/>
          <w:rtl/>
        </w:rPr>
        <w:t xml:space="preserve"> الثاني</w:t>
      </w:r>
      <w:r w:rsidR="00DF73DC" w:rsidRPr="0007306A">
        <w:rPr>
          <w:rFonts w:ascii="Traditional Arabic" w:hAnsi="Traditional Arabic" w:cs="Traditional Arabic"/>
          <w:sz w:val="30"/>
          <w:szCs w:val="30"/>
          <w:rtl/>
        </w:rPr>
        <w:t xml:space="preserve"> </w:t>
      </w:r>
      <w:r w:rsidR="004F5D44" w:rsidRPr="0007306A">
        <w:rPr>
          <w:rFonts w:ascii="Traditional Arabic" w:hAnsi="Traditional Arabic" w:cs="Traditional Arabic"/>
          <w:sz w:val="30"/>
          <w:szCs w:val="30"/>
          <w:rtl/>
        </w:rPr>
        <w:t xml:space="preserve">من الناس </w:t>
      </w:r>
      <w:r w:rsidR="00DF73DC" w:rsidRPr="0007306A">
        <w:rPr>
          <w:rFonts w:ascii="Traditional Arabic" w:hAnsi="Traditional Arabic" w:cs="Traditional Arabic"/>
          <w:sz w:val="30"/>
          <w:szCs w:val="30"/>
          <w:rtl/>
        </w:rPr>
        <w:t xml:space="preserve">هم </w:t>
      </w:r>
      <w:r w:rsidR="00372158" w:rsidRPr="0007306A">
        <w:rPr>
          <w:rFonts w:ascii="Traditional Arabic" w:hAnsi="Traditional Arabic" w:cs="Traditional Arabic"/>
          <w:sz w:val="30"/>
          <w:szCs w:val="30"/>
          <w:rtl/>
        </w:rPr>
        <w:t>أهل الغلو</w:t>
      </w:r>
      <w:r w:rsidR="009B24A1" w:rsidRPr="0007306A">
        <w:rPr>
          <w:rFonts w:ascii="Traditional Arabic" w:hAnsi="Traditional Arabic" w:cs="Traditional Arabic"/>
          <w:sz w:val="30"/>
          <w:szCs w:val="30"/>
          <w:rtl/>
        </w:rPr>
        <w:t>، وهم ضد القسم الأول،</w:t>
      </w:r>
      <w:r w:rsidR="00372158" w:rsidRPr="0007306A">
        <w:rPr>
          <w:rFonts w:ascii="Traditional Arabic" w:hAnsi="Traditional Arabic" w:cs="Traditional Arabic"/>
          <w:sz w:val="30"/>
          <w:szCs w:val="30"/>
          <w:rtl/>
        </w:rPr>
        <w:t xml:space="preserve"> </w:t>
      </w:r>
      <w:r w:rsidR="009B24A1" w:rsidRPr="0007306A">
        <w:rPr>
          <w:rFonts w:ascii="Traditional Arabic" w:hAnsi="Traditional Arabic" w:cs="Traditional Arabic"/>
          <w:sz w:val="30"/>
          <w:szCs w:val="30"/>
          <w:rtl/>
        </w:rPr>
        <w:t xml:space="preserve">وهم </w:t>
      </w:r>
      <w:r w:rsidR="00372158" w:rsidRPr="0007306A">
        <w:rPr>
          <w:rFonts w:ascii="Traditional Arabic" w:hAnsi="Traditional Arabic" w:cs="Traditional Arabic"/>
          <w:sz w:val="30"/>
          <w:szCs w:val="30"/>
          <w:rtl/>
        </w:rPr>
        <w:t>الذين يرفعونه فوق منـزلته التي أنـزله الله إيا</w:t>
      </w:r>
      <w:r w:rsidR="00AF1D45" w:rsidRPr="0007306A">
        <w:rPr>
          <w:rFonts w:ascii="Traditional Arabic" w:hAnsi="Traditional Arabic" w:cs="Traditional Arabic"/>
          <w:sz w:val="30"/>
          <w:szCs w:val="30"/>
          <w:rtl/>
        </w:rPr>
        <w:t>ها</w:t>
      </w:r>
      <w:r w:rsidR="00130891" w:rsidRPr="0007306A">
        <w:rPr>
          <w:rFonts w:ascii="Traditional Arabic" w:hAnsi="Traditional Arabic" w:cs="Traditional Arabic"/>
          <w:sz w:val="30"/>
          <w:szCs w:val="30"/>
          <w:rtl/>
        </w:rPr>
        <w:t xml:space="preserve">، </w:t>
      </w:r>
      <w:r w:rsidR="000A03D1" w:rsidRPr="0007306A">
        <w:rPr>
          <w:rFonts w:ascii="Traditional Arabic" w:hAnsi="Traditional Arabic" w:cs="Traditional Arabic"/>
          <w:sz w:val="30"/>
          <w:szCs w:val="30"/>
          <w:rtl/>
        </w:rPr>
        <w:t>ف</w:t>
      </w:r>
      <w:r w:rsidR="00E34F1C" w:rsidRPr="0007306A">
        <w:rPr>
          <w:rFonts w:ascii="Traditional Arabic" w:hAnsi="Traditional Arabic" w:cs="Traditional Arabic"/>
          <w:sz w:val="30"/>
          <w:szCs w:val="30"/>
          <w:rtl/>
        </w:rPr>
        <w:t>صرفوا له خال</w:t>
      </w:r>
      <w:r w:rsidR="00130891" w:rsidRPr="0007306A">
        <w:rPr>
          <w:rFonts w:ascii="Traditional Arabic" w:hAnsi="Traditional Arabic" w:cs="Traditional Arabic"/>
          <w:sz w:val="30"/>
          <w:szCs w:val="30"/>
          <w:rtl/>
        </w:rPr>
        <w:t>ص حق الله تعالى من أفعال العباد، من دعاء ونذر وذبح وغير ذلك</w:t>
      </w:r>
      <w:r w:rsidR="00E34F1C" w:rsidRPr="0007306A">
        <w:rPr>
          <w:rFonts w:ascii="Traditional Arabic" w:hAnsi="Traditional Arabic" w:cs="Traditional Arabic"/>
          <w:sz w:val="30"/>
          <w:szCs w:val="30"/>
          <w:rtl/>
        </w:rPr>
        <w:t>، أو وصفوه بصفات الله الخاصة به كعلم الغيب ونحو ذلك، ويغلب هذا في ع</w:t>
      </w:r>
      <w:r w:rsidR="00F2004B" w:rsidRPr="0007306A">
        <w:rPr>
          <w:rFonts w:ascii="Traditional Arabic" w:hAnsi="Traditional Arabic" w:cs="Traditional Arabic" w:hint="cs"/>
          <w:sz w:val="30"/>
          <w:szCs w:val="30"/>
          <w:rtl/>
        </w:rPr>
        <w:t>ُ</w:t>
      </w:r>
      <w:r w:rsidR="00E34F1C" w:rsidRPr="0007306A">
        <w:rPr>
          <w:rFonts w:ascii="Traditional Arabic" w:hAnsi="Traditional Arabic" w:cs="Traditional Arabic"/>
          <w:sz w:val="30"/>
          <w:szCs w:val="30"/>
          <w:rtl/>
        </w:rPr>
        <w:t>باد القبور.</w:t>
      </w:r>
    </w:p>
    <w:p w14:paraId="6DF92EC1" w14:textId="614A4A0E" w:rsidR="00372158" w:rsidRPr="0007306A" w:rsidRDefault="00DF73DC" w:rsidP="00E34F1C">
      <w:pPr>
        <w:spacing w:after="0"/>
        <w:ind w:left="0" w:firstLine="0"/>
        <w:rPr>
          <w:rFonts w:ascii="Traditional Arabic" w:hAnsi="Traditional Arabic" w:cs="Traditional Arabic"/>
          <w:sz w:val="30"/>
          <w:szCs w:val="30"/>
          <w:rtl/>
        </w:rPr>
      </w:pPr>
      <w:r w:rsidRPr="0007306A">
        <w:rPr>
          <w:rFonts w:ascii="Traditional Arabic" w:hAnsi="Traditional Arabic" w:cs="Traditional Arabic"/>
          <w:b/>
          <w:bCs/>
          <w:sz w:val="30"/>
          <w:szCs w:val="30"/>
          <w:rtl/>
        </w:rPr>
        <w:t>والقسم الثالث</w:t>
      </w:r>
      <w:r w:rsidRPr="0007306A">
        <w:rPr>
          <w:rFonts w:ascii="Traditional Arabic" w:hAnsi="Traditional Arabic" w:cs="Traditional Arabic"/>
          <w:sz w:val="30"/>
          <w:szCs w:val="30"/>
          <w:rtl/>
        </w:rPr>
        <w:t xml:space="preserve"> هم </w:t>
      </w:r>
      <w:r w:rsidR="00372158" w:rsidRPr="0007306A">
        <w:rPr>
          <w:rFonts w:ascii="Traditional Arabic" w:hAnsi="Traditional Arabic" w:cs="Traditional Arabic"/>
          <w:sz w:val="30"/>
          <w:szCs w:val="30"/>
          <w:rtl/>
        </w:rPr>
        <w:t>أهل الحق</w:t>
      </w:r>
      <w:r w:rsidR="000A03D1" w:rsidRPr="0007306A">
        <w:rPr>
          <w:rFonts w:ascii="Traditional Arabic" w:hAnsi="Traditional Arabic" w:cs="Traditional Arabic"/>
          <w:sz w:val="30"/>
          <w:szCs w:val="30"/>
          <w:rtl/>
        </w:rPr>
        <w:t xml:space="preserve">، وهم أهل </w:t>
      </w:r>
      <w:r w:rsidR="00BC0E77" w:rsidRPr="0007306A">
        <w:rPr>
          <w:rFonts w:ascii="Traditional Arabic" w:hAnsi="Traditional Arabic" w:cs="Traditional Arabic" w:hint="eastAsia"/>
          <w:sz w:val="30"/>
          <w:szCs w:val="30"/>
          <w:rtl/>
        </w:rPr>
        <w:t>الطريق</w:t>
      </w:r>
      <w:r w:rsidR="00BC0E77" w:rsidRPr="0007306A">
        <w:rPr>
          <w:rFonts w:ascii="Traditional Arabic" w:hAnsi="Traditional Arabic" w:cs="Traditional Arabic" w:hint="cs"/>
          <w:sz w:val="30"/>
          <w:szCs w:val="30"/>
          <w:rtl/>
        </w:rPr>
        <w:t xml:space="preserve"> </w:t>
      </w:r>
      <w:r w:rsidR="000A03D1" w:rsidRPr="0007306A">
        <w:rPr>
          <w:rFonts w:ascii="Traditional Arabic" w:hAnsi="Traditional Arabic" w:cs="Traditional Arabic"/>
          <w:sz w:val="30"/>
          <w:szCs w:val="30"/>
          <w:rtl/>
        </w:rPr>
        <w:t>الوسط،</w:t>
      </w:r>
      <w:r w:rsidR="00372158" w:rsidRPr="0007306A">
        <w:rPr>
          <w:rFonts w:ascii="Traditional Arabic" w:hAnsi="Traditional Arabic" w:cs="Traditional Arabic"/>
          <w:sz w:val="30"/>
          <w:szCs w:val="30"/>
          <w:rtl/>
        </w:rPr>
        <w:t xml:space="preserve"> الذين يحبون</w:t>
      </w:r>
      <w:r w:rsidR="00382C19" w:rsidRPr="0007306A">
        <w:rPr>
          <w:rFonts w:ascii="Traditional Arabic" w:hAnsi="Traditional Arabic" w:cs="Traditional Arabic" w:hint="cs"/>
          <w:sz w:val="30"/>
          <w:szCs w:val="30"/>
          <w:rtl/>
        </w:rPr>
        <w:t xml:space="preserve"> </w:t>
      </w:r>
      <w:r w:rsidR="00382C19" w:rsidRPr="0007306A">
        <w:rPr>
          <w:rFonts w:ascii="Traditional Arabic" w:hAnsi="Traditional Arabic" w:cs="Traditional Arabic" w:hint="eastAsia"/>
          <w:sz w:val="30"/>
          <w:szCs w:val="30"/>
          <w:rtl/>
        </w:rPr>
        <w:t>النبي</w:t>
      </w:r>
      <w:r w:rsidR="00382C19" w:rsidRPr="0007306A">
        <w:rPr>
          <w:rFonts w:ascii="Traditional Arabic" w:hAnsi="Traditional Arabic" w:cs="Traditional Arabic"/>
          <w:sz w:val="30"/>
          <w:szCs w:val="30"/>
          <w:rtl/>
        </w:rPr>
        <w:t xml:space="preserve"> (صلى </w:t>
      </w:r>
      <w:r w:rsidR="00382C19" w:rsidRPr="0007306A">
        <w:rPr>
          <w:rFonts w:ascii="Traditional Arabic" w:hAnsi="Traditional Arabic" w:cs="Traditional Arabic" w:hint="eastAsia"/>
          <w:sz w:val="30"/>
          <w:szCs w:val="30"/>
          <w:rtl/>
        </w:rPr>
        <w:t>الله</w:t>
      </w:r>
      <w:r w:rsidR="00382C19" w:rsidRPr="0007306A">
        <w:rPr>
          <w:rFonts w:ascii="Traditional Arabic" w:hAnsi="Traditional Arabic" w:cs="Traditional Arabic"/>
          <w:sz w:val="30"/>
          <w:szCs w:val="30"/>
          <w:rtl/>
        </w:rPr>
        <w:t xml:space="preserve"> </w:t>
      </w:r>
      <w:r w:rsidR="00382C19" w:rsidRPr="0007306A">
        <w:rPr>
          <w:rFonts w:ascii="Traditional Arabic" w:hAnsi="Traditional Arabic" w:cs="Traditional Arabic" w:hint="eastAsia"/>
          <w:sz w:val="30"/>
          <w:szCs w:val="30"/>
          <w:rtl/>
        </w:rPr>
        <w:t>عليه</w:t>
      </w:r>
      <w:r w:rsidR="00382C19" w:rsidRPr="0007306A">
        <w:rPr>
          <w:rFonts w:ascii="Traditional Arabic" w:hAnsi="Traditional Arabic" w:cs="Traditional Arabic"/>
          <w:sz w:val="30"/>
          <w:szCs w:val="30"/>
          <w:rtl/>
        </w:rPr>
        <w:t xml:space="preserve"> </w:t>
      </w:r>
      <w:r w:rsidR="00382C19" w:rsidRPr="0007306A">
        <w:rPr>
          <w:rFonts w:ascii="Traditional Arabic" w:hAnsi="Traditional Arabic" w:cs="Traditional Arabic" w:hint="eastAsia"/>
          <w:sz w:val="30"/>
          <w:szCs w:val="30"/>
          <w:rtl/>
        </w:rPr>
        <w:t>وسلم</w:t>
      </w:r>
      <w:r w:rsidR="00382C19" w:rsidRPr="0007306A">
        <w:rPr>
          <w:rFonts w:ascii="Traditional Arabic" w:hAnsi="Traditional Arabic" w:cs="Traditional Arabic"/>
          <w:sz w:val="30"/>
          <w:szCs w:val="30"/>
          <w:rtl/>
        </w:rPr>
        <w:t xml:space="preserve">) </w:t>
      </w:r>
      <w:r w:rsidR="00AF1D45" w:rsidRPr="0007306A">
        <w:rPr>
          <w:rFonts w:ascii="Traditional Arabic" w:hAnsi="Traditional Arabic" w:cs="Traditional Arabic"/>
          <w:sz w:val="30"/>
          <w:szCs w:val="30"/>
          <w:rtl/>
        </w:rPr>
        <w:t>ويوالونه ويقومون بحقوقه الشرعية</w:t>
      </w:r>
      <w:r w:rsidR="00372158" w:rsidRPr="0007306A">
        <w:rPr>
          <w:rFonts w:ascii="Traditional Arabic" w:hAnsi="Traditional Arabic" w:cs="Traditional Arabic"/>
          <w:sz w:val="30"/>
          <w:szCs w:val="30"/>
          <w:rtl/>
        </w:rPr>
        <w:t>، وي</w:t>
      </w:r>
      <w:r w:rsidR="00382C19" w:rsidRPr="0007306A">
        <w:rPr>
          <w:rFonts w:ascii="Traditional Arabic" w:hAnsi="Traditional Arabic" w:cs="Traditional Arabic" w:hint="cs"/>
          <w:sz w:val="30"/>
          <w:szCs w:val="30"/>
          <w:rtl/>
        </w:rPr>
        <w:t>ت</w:t>
      </w:r>
      <w:r w:rsidR="00372158" w:rsidRPr="0007306A">
        <w:rPr>
          <w:rFonts w:ascii="Traditional Arabic" w:hAnsi="Traditional Arabic" w:cs="Traditional Arabic"/>
          <w:sz w:val="30"/>
          <w:szCs w:val="30"/>
          <w:rtl/>
        </w:rPr>
        <w:t>بر</w:t>
      </w:r>
      <w:r w:rsidR="0056605A">
        <w:rPr>
          <w:rFonts w:ascii="Traditional Arabic" w:hAnsi="Traditional Arabic" w:cs="Traditional Arabic" w:hint="cs"/>
          <w:sz w:val="30"/>
          <w:szCs w:val="30"/>
          <w:rtl/>
        </w:rPr>
        <w:t>أ</w:t>
      </w:r>
      <w:r w:rsidR="00372158" w:rsidRPr="0007306A">
        <w:rPr>
          <w:rFonts w:ascii="Traditional Arabic" w:hAnsi="Traditional Arabic" w:cs="Traditional Arabic"/>
          <w:sz w:val="30"/>
          <w:szCs w:val="30"/>
          <w:rtl/>
        </w:rPr>
        <w:t>ون من الغلو فيه</w:t>
      </w:r>
      <w:r w:rsidR="00AF1D45" w:rsidRPr="0007306A">
        <w:rPr>
          <w:rFonts w:ascii="Traditional Arabic" w:hAnsi="Traditional Arabic" w:cs="Traditional Arabic"/>
          <w:sz w:val="30"/>
          <w:szCs w:val="30"/>
          <w:rtl/>
        </w:rPr>
        <w:t>، جعلنا الله منهم، وثبتنا على طريقهم.</w:t>
      </w:r>
    </w:p>
    <w:p w14:paraId="6DF92EC2" w14:textId="77777777" w:rsidR="00285C5D" w:rsidRPr="0007306A" w:rsidRDefault="00047A3D" w:rsidP="00020292">
      <w:pPr>
        <w:pStyle w:val="ListParagraph"/>
        <w:numPr>
          <w:ilvl w:val="0"/>
          <w:numId w:val="12"/>
        </w:numPr>
        <w:tabs>
          <w:tab w:val="num" w:pos="386"/>
        </w:tabs>
        <w:spacing w:before="60" w:after="0" w:line="240" w:lineRule="auto"/>
        <w:ind w:left="0" w:firstLine="0"/>
        <w:contextualSpacing w:val="0"/>
        <w:jc w:val="both"/>
        <w:rPr>
          <w:rFonts w:ascii="Traditional Arabic" w:hAnsi="Traditional Arabic" w:cs="Traditional Arabic"/>
          <w:sz w:val="30"/>
          <w:szCs w:val="30"/>
        </w:rPr>
      </w:pPr>
      <w:r w:rsidRPr="0007306A">
        <w:rPr>
          <w:rFonts w:ascii="Traditional Arabic" w:hAnsi="Traditional Arabic" w:cs="Traditional Arabic"/>
          <w:sz w:val="30"/>
          <w:szCs w:val="30"/>
          <w:rtl/>
        </w:rPr>
        <w:t xml:space="preserve">ثم اعلموا رحمكم الله </w:t>
      </w:r>
      <w:r w:rsidR="003E0D43" w:rsidRPr="0007306A">
        <w:rPr>
          <w:rFonts w:ascii="Traditional Arabic" w:hAnsi="Traditional Arabic" w:cs="Traditional Arabic"/>
          <w:sz w:val="30"/>
          <w:szCs w:val="30"/>
          <w:rtl/>
        </w:rPr>
        <w:t>أن الله سبحانه وتعالى أمركم بأمر عظيم</w:t>
      </w:r>
      <w:r w:rsidR="00944996" w:rsidRPr="0007306A">
        <w:rPr>
          <w:rFonts w:ascii="Traditional Arabic" w:hAnsi="Traditional Arabic" w:cs="Traditional Arabic"/>
          <w:sz w:val="30"/>
          <w:szCs w:val="30"/>
          <w:rtl/>
        </w:rPr>
        <w:t xml:space="preserve"> فقال (إن </w:t>
      </w:r>
      <w:r w:rsidR="00F96F33" w:rsidRPr="0007306A">
        <w:rPr>
          <w:rFonts w:ascii="Traditional Arabic" w:hAnsi="Traditional Arabic" w:cs="Traditional Arabic"/>
          <w:sz w:val="30"/>
          <w:szCs w:val="30"/>
          <w:rtl/>
        </w:rPr>
        <w:t>ا</w:t>
      </w:r>
      <w:r w:rsidR="003E0D43" w:rsidRPr="0007306A">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07306A">
        <w:rPr>
          <w:rFonts w:ascii="Traditional Arabic" w:hAnsi="Traditional Arabic" w:cs="Traditional Arabic"/>
          <w:sz w:val="30"/>
          <w:szCs w:val="30"/>
          <w:rtl/>
        </w:rPr>
        <w:t>تسليما)، اللهم</w:t>
      </w:r>
      <w:r w:rsidR="003E0D43" w:rsidRPr="0007306A">
        <w:rPr>
          <w:rFonts w:ascii="Traditional Arabic" w:hAnsi="Traditional Arabic" w:cs="Traditional Arabic"/>
          <w:sz w:val="30"/>
          <w:szCs w:val="30"/>
          <w:rtl/>
        </w:rPr>
        <w:t xml:space="preserve"> صل وسلم على عبدك ورسولك محمد</w:t>
      </w:r>
      <w:r w:rsidR="00F144D5" w:rsidRPr="0007306A">
        <w:rPr>
          <w:rFonts w:ascii="Traditional Arabic" w:hAnsi="Traditional Arabic" w:cs="Traditional Arabic"/>
          <w:sz w:val="30"/>
          <w:szCs w:val="30"/>
          <w:rtl/>
        </w:rPr>
        <w:t>،</w:t>
      </w:r>
      <w:r w:rsidR="003E0D43" w:rsidRPr="0007306A">
        <w:rPr>
          <w:rFonts w:ascii="Traditional Arabic" w:hAnsi="Traditional Arabic" w:cs="Traditional Arabic"/>
          <w:sz w:val="30"/>
          <w:szCs w:val="30"/>
          <w:rtl/>
        </w:rPr>
        <w:t xml:space="preserve"> وارض عن أصحابه الخلفاء، وارض عن التابعين و</w:t>
      </w:r>
      <w:r w:rsidR="00EC4ACA" w:rsidRPr="0007306A">
        <w:rPr>
          <w:rFonts w:ascii="Traditional Arabic" w:hAnsi="Traditional Arabic" w:cs="Traditional Arabic"/>
          <w:sz w:val="30"/>
          <w:szCs w:val="30"/>
          <w:rtl/>
        </w:rPr>
        <w:t>من تبعهم بإحسان إلى يوم الدين</w:t>
      </w:r>
      <w:r w:rsidR="00F144D5" w:rsidRPr="0007306A">
        <w:rPr>
          <w:rFonts w:ascii="Traditional Arabic" w:hAnsi="Traditional Arabic" w:cs="Traditional Arabic"/>
          <w:sz w:val="30"/>
          <w:szCs w:val="30"/>
          <w:rtl/>
        </w:rPr>
        <w:t>.</w:t>
      </w:r>
      <w:r w:rsidR="00E379F9" w:rsidRPr="0007306A">
        <w:rPr>
          <w:rFonts w:ascii="Traditional Arabic" w:hAnsi="Traditional Arabic" w:cs="Traditional Arabic"/>
          <w:sz w:val="30"/>
          <w:szCs w:val="30"/>
          <w:rtl/>
        </w:rPr>
        <w:t xml:space="preserve"> </w:t>
      </w:r>
    </w:p>
    <w:p w14:paraId="6DF92EC3" w14:textId="77777777" w:rsidR="006966DA" w:rsidRPr="0007306A" w:rsidRDefault="003E0D43" w:rsidP="00020292">
      <w:pPr>
        <w:pStyle w:val="ListParagraph"/>
        <w:numPr>
          <w:ilvl w:val="0"/>
          <w:numId w:val="12"/>
        </w:numPr>
        <w:tabs>
          <w:tab w:val="num" w:pos="386"/>
        </w:tabs>
        <w:spacing w:before="60" w:after="0" w:line="240" w:lineRule="auto"/>
        <w:ind w:left="0" w:firstLine="0"/>
        <w:contextualSpacing w:val="0"/>
        <w:jc w:val="both"/>
        <w:rPr>
          <w:rFonts w:ascii="Traditional Arabic" w:hAnsi="Traditional Arabic" w:cs="Traditional Arabic"/>
          <w:sz w:val="30"/>
          <w:szCs w:val="30"/>
          <w:rtl/>
        </w:rPr>
      </w:pPr>
      <w:r w:rsidRPr="0007306A">
        <w:rPr>
          <w:rFonts w:ascii="Traditional Arabic" w:hAnsi="Traditional Arabic" w:cs="Traditional Arabic"/>
          <w:sz w:val="30"/>
          <w:szCs w:val="30"/>
          <w:rtl/>
        </w:rPr>
        <w:t>اللهم أعز الإسلام والمسلمين، وأذل الشرك والمشركين، ودمر أعداءك أعداء الدين، وانصر عبادك الموحدين</w:t>
      </w:r>
      <w:r w:rsidR="00A117D4" w:rsidRPr="0007306A">
        <w:rPr>
          <w:rFonts w:ascii="Traditional Arabic" w:hAnsi="Traditional Arabic" w:cs="Traditional Arabic"/>
          <w:sz w:val="30"/>
          <w:szCs w:val="30"/>
          <w:rtl/>
        </w:rPr>
        <w:t>.</w:t>
      </w:r>
      <w:r w:rsidR="00E379F9" w:rsidRPr="0007306A">
        <w:rPr>
          <w:rFonts w:ascii="Traditional Arabic" w:hAnsi="Traditional Arabic" w:cs="Traditional Arabic"/>
          <w:sz w:val="30"/>
          <w:szCs w:val="30"/>
          <w:rtl/>
        </w:rPr>
        <w:t xml:space="preserve"> </w:t>
      </w:r>
      <w:r w:rsidRPr="0007306A">
        <w:rPr>
          <w:rFonts w:ascii="Traditional Arabic" w:hAnsi="Traditional Arabic" w:cs="Traditional Arabic"/>
          <w:sz w:val="30"/>
          <w:szCs w:val="30"/>
          <w:rtl/>
        </w:rPr>
        <w:t>اللهم آمنا في أوطاننا، وأصلح أئمتنا وولاة أمورنا، واجعلهم هداة مهتدين</w:t>
      </w:r>
      <w:r w:rsidR="00A117D4" w:rsidRPr="0007306A">
        <w:rPr>
          <w:rFonts w:ascii="Traditional Arabic" w:hAnsi="Traditional Arabic" w:cs="Traditional Arabic"/>
          <w:sz w:val="30"/>
          <w:szCs w:val="30"/>
          <w:rtl/>
        </w:rPr>
        <w:t>.</w:t>
      </w:r>
      <w:r w:rsidR="00E379F9" w:rsidRPr="0007306A">
        <w:rPr>
          <w:rFonts w:ascii="Traditional Arabic" w:hAnsi="Traditional Arabic" w:cs="Traditional Arabic"/>
          <w:sz w:val="30"/>
          <w:szCs w:val="30"/>
          <w:rtl/>
        </w:rPr>
        <w:t xml:space="preserve"> </w:t>
      </w:r>
      <w:r w:rsidR="006966DA" w:rsidRPr="0007306A">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p>
    <w:p w14:paraId="6DF92EC4" w14:textId="77777777" w:rsidR="00AC0B33" w:rsidRPr="0007306A" w:rsidRDefault="003E0D43" w:rsidP="005748DA">
      <w:pPr>
        <w:pStyle w:val="ListParagraph"/>
        <w:numPr>
          <w:ilvl w:val="0"/>
          <w:numId w:val="12"/>
        </w:numPr>
        <w:tabs>
          <w:tab w:val="num" w:pos="386"/>
        </w:tabs>
        <w:spacing w:before="60" w:after="0" w:line="240" w:lineRule="auto"/>
        <w:ind w:left="0" w:firstLine="0"/>
        <w:contextualSpacing w:val="0"/>
        <w:jc w:val="both"/>
        <w:rPr>
          <w:rFonts w:ascii="Traditional Arabic" w:hAnsi="Traditional Arabic" w:cs="Traditional Arabic"/>
          <w:sz w:val="30"/>
          <w:szCs w:val="30"/>
          <w:rtl/>
        </w:rPr>
      </w:pPr>
      <w:r w:rsidRPr="0007306A">
        <w:rPr>
          <w:rFonts w:ascii="Traditional Arabic" w:hAnsi="Traditional Arabic" w:cs="Traditional Arabic"/>
          <w:sz w:val="30"/>
          <w:szCs w:val="30"/>
          <w:rtl/>
        </w:rPr>
        <w:t>اللهم من أرادنا وأراد الإسلام والمسلمين بشر ف</w:t>
      </w:r>
      <w:r w:rsidR="00D575D0" w:rsidRPr="0007306A">
        <w:rPr>
          <w:rFonts w:ascii="Traditional Arabic" w:hAnsi="Traditional Arabic" w:cs="Traditional Arabic"/>
          <w:sz w:val="30"/>
          <w:szCs w:val="30"/>
          <w:rtl/>
        </w:rPr>
        <w:t>ا</w:t>
      </w:r>
      <w:r w:rsidRPr="0007306A">
        <w:rPr>
          <w:rFonts w:ascii="Traditional Arabic" w:hAnsi="Traditional Arabic" w:cs="Traditional Arabic"/>
          <w:sz w:val="30"/>
          <w:szCs w:val="30"/>
          <w:rtl/>
        </w:rPr>
        <w:t>شغ</w:t>
      </w:r>
      <w:r w:rsidR="000D4855"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له في نفسه، </w:t>
      </w:r>
      <w:r w:rsidR="00EC4ACA" w:rsidRPr="0007306A">
        <w:rPr>
          <w:rFonts w:ascii="Traditional Arabic" w:hAnsi="Traditional Arabic" w:cs="Traditional Arabic"/>
          <w:sz w:val="30"/>
          <w:szCs w:val="30"/>
          <w:rtl/>
        </w:rPr>
        <w:t>ورد</w:t>
      </w:r>
      <w:r w:rsidRPr="0007306A">
        <w:rPr>
          <w:rFonts w:ascii="Traditional Arabic" w:hAnsi="Traditional Arabic" w:cs="Traditional Arabic"/>
          <w:sz w:val="30"/>
          <w:szCs w:val="30"/>
          <w:rtl/>
        </w:rPr>
        <w:t xml:space="preserve"> كيده في نحره</w:t>
      </w:r>
      <w:r w:rsidR="00A117D4" w:rsidRPr="0007306A">
        <w:rPr>
          <w:rFonts w:ascii="Traditional Arabic" w:hAnsi="Traditional Arabic" w:cs="Traditional Arabic"/>
          <w:sz w:val="30"/>
          <w:szCs w:val="30"/>
          <w:rtl/>
        </w:rPr>
        <w:t>.</w:t>
      </w:r>
      <w:r w:rsidR="00CB2BE2" w:rsidRPr="0007306A">
        <w:rPr>
          <w:rFonts w:ascii="Traditional Arabic" w:hAnsi="Traditional Arabic" w:cs="Traditional Arabic"/>
          <w:sz w:val="30"/>
          <w:szCs w:val="30"/>
          <w:rtl/>
        </w:rPr>
        <w:t xml:space="preserve"> </w:t>
      </w:r>
      <w:r w:rsidR="00616BEB" w:rsidRPr="0007306A">
        <w:rPr>
          <w:rFonts w:ascii="Traditional Arabic" w:hAnsi="Traditional Arabic" w:cs="Traditional Arabic"/>
          <w:sz w:val="30"/>
          <w:szCs w:val="30"/>
          <w:rtl/>
        </w:rPr>
        <w:t>اللهم ادفع عنا الغلاء والوباء والربا والزنا، والزلازل والمحن وسوء الفتن، ما ظهر منها وما بطن، عن بلدنا هذا خاصة، وعن سائر بلاد المسلمين عامة يا رب العالمين</w:t>
      </w:r>
      <w:r w:rsidR="00616BEB" w:rsidRPr="0007306A">
        <w:rPr>
          <w:rFonts w:ascii="Traditional Arabic" w:hAnsi="Traditional Arabic" w:cs="Traditional Arabic"/>
          <w:sz w:val="30"/>
          <w:szCs w:val="30"/>
        </w:rPr>
        <w:t>.</w:t>
      </w:r>
      <w:r w:rsidR="00616BEB" w:rsidRPr="0007306A">
        <w:rPr>
          <w:rFonts w:ascii="Traditional Arabic" w:hAnsi="Traditional Arabic" w:cs="Traditional Arabic"/>
          <w:sz w:val="30"/>
          <w:szCs w:val="30"/>
          <w:rtl/>
        </w:rPr>
        <w:t xml:space="preserve"> </w:t>
      </w:r>
      <w:r w:rsidRPr="0007306A">
        <w:rPr>
          <w:rFonts w:ascii="Traditional Arabic" w:hAnsi="Traditional Arabic" w:cs="Traditional Arabic"/>
          <w:sz w:val="30"/>
          <w:szCs w:val="30"/>
          <w:rtl/>
        </w:rPr>
        <w:t xml:space="preserve">ربنا آتنا في الدنيا حسنة وفي الآخرة حسنة وقنا عذاب النار. </w:t>
      </w:r>
      <w:r w:rsidR="00162F13" w:rsidRPr="0007306A">
        <w:rPr>
          <w:rFonts w:ascii="Traditional Arabic" w:hAnsi="Traditional Arabic" w:cs="Traditional Arabic"/>
          <w:sz w:val="30"/>
          <w:szCs w:val="30"/>
          <w:rtl/>
        </w:rPr>
        <w:t>سبحان ربنا رب العزة عما يصفون، وسلام على المرسلين، والحمد لله رب العالمين.</w:t>
      </w:r>
    </w:p>
    <w:p w14:paraId="6DF92EC5" w14:textId="77777777" w:rsidR="00AC0B33" w:rsidRPr="0075223C" w:rsidRDefault="00AC0B33" w:rsidP="00C4126C">
      <w:pPr>
        <w:ind w:left="0" w:firstLine="0"/>
        <w:rPr>
          <w:rFonts w:ascii="Traditional Arabic" w:hAnsi="Traditional Arabic" w:cs="Traditional Arabic"/>
          <w:sz w:val="30"/>
          <w:szCs w:val="30"/>
          <w:rtl/>
        </w:rPr>
      </w:pPr>
      <w:r w:rsidRPr="0007306A">
        <w:rPr>
          <w:rFonts w:ascii="Traditional Arabic" w:hAnsi="Traditional Arabic" w:cs="Traditional Arabic"/>
          <w:sz w:val="30"/>
          <w:szCs w:val="30"/>
          <w:rtl/>
        </w:rPr>
        <w:t xml:space="preserve">أعد الخطبة: ماجد بن سليمان الرسي، في </w:t>
      </w:r>
      <w:r w:rsidR="00C4126C" w:rsidRPr="0007306A">
        <w:rPr>
          <w:rFonts w:ascii="Traditional Arabic" w:hAnsi="Traditional Arabic" w:cs="Traditional Arabic"/>
          <w:sz w:val="30"/>
          <w:szCs w:val="30"/>
          <w:rtl/>
        </w:rPr>
        <w:t>السادس عشر من شهر جمادى الآخرة</w:t>
      </w:r>
      <w:r w:rsidRPr="0007306A">
        <w:rPr>
          <w:rFonts w:ascii="Traditional Arabic" w:hAnsi="Traditional Arabic" w:cs="Traditional Arabic"/>
          <w:sz w:val="30"/>
          <w:szCs w:val="30"/>
          <w:rtl/>
        </w:rPr>
        <w:t xml:space="preserve"> لعام 144</w:t>
      </w:r>
      <w:r w:rsidR="009D6FD9" w:rsidRPr="0007306A">
        <w:rPr>
          <w:rFonts w:ascii="Traditional Arabic" w:hAnsi="Traditional Arabic" w:cs="Traditional Arabic"/>
          <w:sz w:val="30"/>
          <w:szCs w:val="30"/>
          <w:rtl/>
        </w:rPr>
        <w:t>2</w:t>
      </w:r>
      <w:r w:rsidR="00C255FF" w:rsidRPr="0007306A">
        <w:rPr>
          <w:rFonts w:ascii="Traditional Arabic" w:hAnsi="Traditional Arabic" w:cs="Traditional Arabic"/>
          <w:sz w:val="30"/>
          <w:szCs w:val="30"/>
          <w:rtl/>
        </w:rPr>
        <w:t>،</w:t>
      </w:r>
      <w:r w:rsidRPr="0007306A">
        <w:rPr>
          <w:rFonts w:ascii="Traditional Arabic" w:hAnsi="Traditional Arabic" w:cs="Traditional Arabic"/>
          <w:sz w:val="30"/>
          <w:szCs w:val="30"/>
          <w:rtl/>
        </w:rPr>
        <w:t xml:space="preserve"> في مدينة الجبيل، في المملكة العربية السعودية</w:t>
      </w:r>
      <w:r w:rsidR="00434CD0" w:rsidRPr="0007306A">
        <w:rPr>
          <w:rFonts w:ascii="Traditional Arabic" w:hAnsi="Traditional Arabic" w:cs="Traditional Arabic"/>
          <w:sz w:val="30"/>
          <w:szCs w:val="30"/>
          <w:rtl/>
        </w:rPr>
        <w:t>، واتس: 00966505906761</w:t>
      </w:r>
    </w:p>
    <w:sectPr w:rsidR="00AC0B33" w:rsidRPr="0075223C" w:rsidSect="00EC4AC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46C1" w14:textId="77777777" w:rsidR="00846F7B" w:rsidRDefault="00846F7B" w:rsidP="00F36D56">
      <w:pPr>
        <w:spacing w:before="0" w:after="0"/>
      </w:pPr>
      <w:r>
        <w:separator/>
      </w:r>
    </w:p>
  </w:endnote>
  <w:endnote w:type="continuationSeparator" w:id="0">
    <w:p w14:paraId="65F2D28D" w14:textId="77777777" w:rsidR="00846F7B" w:rsidRDefault="00846F7B"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E894" w14:textId="77777777" w:rsidR="008371B8" w:rsidRDefault="008371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2E1E" w14:textId="77777777" w:rsidR="008371B8" w:rsidRDefault="008371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37C7" w14:textId="77777777" w:rsidR="008371B8" w:rsidRDefault="008371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7A130" w14:textId="77777777" w:rsidR="00846F7B" w:rsidRDefault="00846F7B" w:rsidP="00F36D56">
      <w:pPr>
        <w:spacing w:before="0" w:after="0"/>
      </w:pPr>
      <w:r>
        <w:separator/>
      </w:r>
    </w:p>
  </w:footnote>
  <w:footnote w:type="continuationSeparator" w:id="0">
    <w:p w14:paraId="65C9144C" w14:textId="77777777" w:rsidR="00846F7B" w:rsidRDefault="00846F7B" w:rsidP="00F36D56">
      <w:pPr>
        <w:spacing w:before="0" w:after="0"/>
      </w:pPr>
      <w:r>
        <w:continuationSeparator/>
      </w:r>
    </w:p>
  </w:footnote>
  <w:footnote w:id="1">
    <w:p w14:paraId="6DF92ECD" w14:textId="77777777" w:rsidR="008374B6" w:rsidRPr="005A7321" w:rsidRDefault="008374B6" w:rsidP="008374B6">
      <w:pPr>
        <w:pStyle w:val="FootnoteText"/>
        <w:ind w:left="170" w:hanging="170"/>
        <w:rPr>
          <w:rFonts w:ascii="Traditional Arabic" w:hAnsi="Traditional Arabic" w:cs="Traditional Arabic"/>
          <w:sz w:val="24"/>
          <w:rtl/>
        </w:rPr>
      </w:pPr>
      <w:r w:rsidRPr="005A7321">
        <w:rPr>
          <w:rFonts w:ascii="Traditional Arabic" w:hAnsi="Traditional Arabic" w:cs="Traditional Arabic"/>
          <w:sz w:val="24"/>
          <w:vertAlign w:val="superscript"/>
        </w:rPr>
        <w:footnoteRef/>
      </w:r>
      <w:r w:rsidRPr="005A7321">
        <w:rPr>
          <w:rFonts w:ascii="Traditional Arabic" w:hAnsi="Traditional Arabic" w:cs="Traditional Arabic"/>
          <w:sz w:val="24"/>
          <w:rtl/>
        </w:rPr>
        <w:t xml:space="preserve"> انظر «أعلام السنة المنشورة لاعتقاد الطائفة الناجية المنصورة»، تأليف الشيخ حافظ الحكمي، ص 39 ، الناشر: دار المؤيد - الرياض.</w:t>
      </w:r>
    </w:p>
  </w:footnote>
  <w:footnote w:id="2">
    <w:p w14:paraId="6DF92ECE" w14:textId="77777777" w:rsidR="00121F3D" w:rsidRPr="005A7321" w:rsidRDefault="00121F3D" w:rsidP="00121F3D">
      <w:pPr>
        <w:pStyle w:val="FootnoteText"/>
        <w:jc w:val="lowKashida"/>
        <w:rPr>
          <w:rFonts w:ascii="Traditional Arabic" w:hAnsi="Traditional Arabic" w:cs="Traditional Arabic"/>
          <w:b/>
          <w:bCs/>
          <w:sz w:val="24"/>
          <w:lang w:bidi="ar-EG"/>
        </w:rPr>
      </w:pPr>
      <w:r w:rsidRPr="005A7321">
        <w:rPr>
          <w:rStyle w:val="FootnoteReference"/>
          <w:rFonts w:ascii="Traditional Arabic" w:hAnsi="Traditional Arabic" w:cs="Traditional Arabic"/>
          <w:sz w:val="24"/>
        </w:rPr>
        <w:footnoteRef/>
      </w:r>
      <w:r w:rsidRPr="005A7321">
        <w:rPr>
          <w:rFonts w:ascii="Traditional Arabic" w:hAnsi="Traditional Arabic" w:cs="Traditional Arabic"/>
          <w:b/>
          <w:bCs/>
          <w:sz w:val="24"/>
          <w:rtl/>
          <w:lang w:bidi="ar-EG"/>
        </w:rPr>
        <w:t xml:space="preserve"> </w:t>
      </w:r>
      <w:r w:rsidRPr="005A7321">
        <w:rPr>
          <w:rFonts w:ascii="Traditional Arabic" w:hAnsi="Traditional Arabic" w:cs="Traditional Arabic"/>
          <w:sz w:val="24"/>
          <w:rtl/>
        </w:rPr>
        <w:t>رواه البخاري (128) عن معاذ بن جبل رضي الله عنه.</w:t>
      </w:r>
    </w:p>
  </w:footnote>
  <w:footnote w:id="3">
    <w:p w14:paraId="6DF92ECF" w14:textId="77777777" w:rsidR="00670424" w:rsidRPr="005A7321" w:rsidRDefault="00670424">
      <w:pPr>
        <w:pStyle w:val="FootnoteText"/>
        <w:rPr>
          <w:rFonts w:ascii="Traditional Arabic" w:hAnsi="Traditional Arabic" w:cs="Traditional Arabic"/>
          <w:sz w:val="24"/>
        </w:rPr>
      </w:pPr>
      <w:r w:rsidRPr="005A7321">
        <w:rPr>
          <w:rStyle w:val="FootnoteReference"/>
          <w:rFonts w:ascii="Traditional Arabic" w:hAnsi="Traditional Arabic" w:cs="Traditional Arabic"/>
          <w:sz w:val="24"/>
        </w:rPr>
        <w:footnoteRef/>
      </w:r>
      <w:r w:rsidRPr="005A7321">
        <w:rPr>
          <w:rFonts w:ascii="Traditional Arabic" w:hAnsi="Traditional Arabic" w:cs="Traditional Arabic"/>
          <w:sz w:val="24"/>
          <w:rtl/>
        </w:rPr>
        <w:t xml:space="preserve"> انظر رسالة «نواقض الإسلام» للشيخ محمد بن عبد الوهاب رحمه الله.</w:t>
      </w:r>
    </w:p>
  </w:footnote>
  <w:footnote w:id="4">
    <w:p w14:paraId="6DF92ED0" w14:textId="77777777" w:rsidR="00125775" w:rsidRPr="005A7321" w:rsidRDefault="00125775" w:rsidP="00125775">
      <w:pPr>
        <w:pStyle w:val="FootnoteText"/>
        <w:ind w:left="206" w:hanging="206"/>
        <w:jc w:val="both"/>
        <w:rPr>
          <w:rStyle w:val="FootnoteReference"/>
          <w:rFonts w:ascii="Traditional Arabic" w:hAnsi="Traditional Arabic" w:cs="Traditional Arabic"/>
          <w:sz w:val="24"/>
          <w:rtl/>
        </w:rPr>
      </w:pPr>
      <w:r w:rsidRPr="005A7321">
        <w:rPr>
          <w:rStyle w:val="FootnoteReference"/>
          <w:rFonts w:ascii="Traditional Arabic" w:hAnsi="Traditional Arabic" w:cs="Traditional Arabic"/>
          <w:sz w:val="24"/>
          <w:rtl/>
        </w:rPr>
        <w:footnoteRef/>
      </w:r>
      <w:r w:rsidRPr="005A7321">
        <w:rPr>
          <w:rStyle w:val="FootnoteReference"/>
          <w:rFonts w:ascii="Traditional Arabic" w:hAnsi="Traditional Arabic" w:cs="Traditional Arabic"/>
          <w:sz w:val="24"/>
          <w:rtl/>
        </w:rPr>
        <w:t xml:space="preserve"> </w:t>
      </w:r>
      <w:r w:rsidRPr="005A7321">
        <w:rPr>
          <w:rFonts w:ascii="Traditional Arabic" w:hAnsi="Traditional Arabic" w:cs="Traditional Arabic"/>
          <w:rtl/>
        </w:rPr>
        <w:t>رواه البخاري (3445).</w:t>
      </w:r>
    </w:p>
  </w:footnote>
  <w:footnote w:id="5">
    <w:p w14:paraId="6DF92ED1" w14:textId="77777777" w:rsidR="00125775" w:rsidRPr="005A7321" w:rsidRDefault="00125775" w:rsidP="00125775">
      <w:pPr>
        <w:pStyle w:val="FootnoteText"/>
        <w:ind w:left="206" w:hanging="206"/>
        <w:jc w:val="both"/>
        <w:rPr>
          <w:rStyle w:val="FootnoteReference"/>
          <w:rFonts w:ascii="Traditional Arabic" w:hAnsi="Traditional Arabic" w:cs="Traditional Arabic"/>
          <w:sz w:val="24"/>
          <w:rtl/>
        </w:rPr>
      </w:pPr>
      <w:r w:rsidRPr="005A7321">
        <w:rPr>
          <w:rStyle w:val="FootnoteReference"/>
          <w:rFonts w:ascii="Traditional Arabic" w:hAnsi="Traditional Arabic" w:cs="Traditional Arabic"/>
          <w:sz w:val="24"/>
          <w:rtl/>
        </w:rPr>
        <w:footnoteRef/>
      </w:r>
      <w:r w:rsidRPr="005A7321">
        <w:rPr>
          <w:rStyle w:val="FootnoteReference"/>
          <w:rFonts w:ascii="Traditional Arabic" w:hAnsi="Traditional Arabic" w:cs="Traditional Arabic"/>
          <w:sz w:val="24"/>
          <w:rtl/>
        </w:rPr>
        <w:t xml:space="preserve"> </w:t>
      </w:r>
      <w:r w:rsidRPr="005A7321">
        <w:rPr>
          <w:rFonts w:ascii="Traditional Arabic" w:hAnsi="Traditional Arabic" w:cs="Traditional Arabic"/>
          <w:sz w:val="24"/>
          <w:rtl/>
        </w:rPr>
        <w:t xml:space="preserve">انظر </w:t>
      </w:r>
      <w:r w:rsidRPr="005A7321">
        <w:rPr>
          <w:rFonts w:ascii="Traditional Arabic" w:hAnsi="Traditional Arabic" w:cs="Traditional Arabic"/>
          <w:rtl/>
        </w:rPr>
        <w:t>«النهاية في غريب الحديث».</w:t>
      </w:r>
    </w:p>
  </w:footnote>
  <w:footnote w:id="6">
    <w:p w14:paraId="6DF92ED2" w14:textId="77777777" w:rsidR="00C65E92" w:rsidRPr="005A7321" w:rsidRDefault="00C65E92" w:rsidP="00C65E92">
      <w:pPr>
        <w:pStyle w:val="FootnoteText"/>
        <w:ind w:left="206" w:hanging="206"/>
        <w:jc w:val="both"/>
        <w:rPr>
          <w:rStyle w:val="FootnoteReference"/>
          <w:rFonts w:ascii="Traditional Arabic" w:hAnsi="Traditional Arabic" w:cs="Traditional Arabic"/>
          <w:sz w:val="24"/>
        </w:rPr>
      </w:pPr>
      <w:r w:rsidRPr="005A7321">
        <w:rPr>
          <w:rStyle w:val="FootnoteReference"/>
          <w:rFonts w:ascii="Traditional Arabic" w:hAnsi="Traditional Arabic" w:cs="Traditional Arabic"/>
          <w:sz w:val="24"/>
          <w:rtl/>
        </w:rPr>
        <w:footnoteRef/>
      </w:r>
      <w:r w:rsidRPr="005A7321">
        <w:rPr>
          <w:rStyle w:val="FootnoteReference"/>
          <w:rFonts w:ascii="Traditional Arabic" w:hAnsi="Traditional Arabic" w:cs="Traditional Arabic"/>
          <w:sz w:val="24"/>
        </w:rPr>
        <w:t xml:space="preserve"> </w:t>
      </w:r>
      <w:r w:rsidRPr="005A7321">
        <w:rPr>
          <w:rFonts w:ascii="Traditional Arabic" w:hAnsi="Traditional Arabic" w:cs="Traditional Arabic"/>
          <w:sz w:val="24"/>
          <w:rtl/>
        </w:rPr>
        <w:t>أي المسجد النبوي.</w:t>
      </w:r>
    </w:p>
  </w:footnote>
  <w:footnote w:id="7">
    <w:p w14:paraId="6DF92ED3" w14:textId="77777777" w:rsidR="00C65E92" w:rsidRPr="005A7321" w:rsidRDefault="00C65E92" w:rsidP="00C65E92">
      <w:pPr>
        <w:pStyle w:val="FootnoteText"/>
        <w:ind w:left="170" w:hanging="170"/>
        <w:jc w:val="both"/>
        <w:rPr>
          <w:rStyle w:val="FootnoteReference"/>
          <w:rFonts w:ascii="Traditional Arabic" w:hAnsi="Traditional Arabic" w:cs="Traditional Arabic"/>
          <w:sz w:val="24"/>
        </w:rPr>
      </w:pPr>
      <w:r w:rsidRPr="005A7321">
        <w:rPr>
          <w:rStyle w:val="FootnoteReference"/>
          <w:rFonts w:ascii="Traditional Arabic" w:hAnsi="Traditional Arabic" w:cs="Traditional Arabic"/>
          <w:sz w:val="24"/>
          <w:rtl/>
        </w:rPr>
        <w:footnoteRef/>
      </w:r>
      <w:r w:rsidRPr="005A7321">
        <w:rPr>
          <w:rStyle w:val="FootnoteReference"/>
          <w:rFonts w:ascii="Traditional Arabic" w:hAnsi="Traditional Arabic" w:cs="Traditional Arabic"/>
          <w:sz w:val="24"/>
        </w:rPr>
        <w:t xml:space="preserve"> </w:t>
      </w:r>
      <w:r w:rsidRPr="005A7321">
        <w:rPr>
          <w:rFonts w:ascii="Traditional Arabic" w:hAnsi="Traditional Arabic" w:cs="Traditional Arabic"/>
          <w:sz w:val="24"/>
          <w:rtl/>
        </w:rPr>
        <w:t>رواه البخاري (1995) ومسلم (827) عن أبـي سعيد الخدري رضي الله عنه.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6BC6" w14:textId="77777777" w:rsidR="008371B8" w:rsidRDefault="008371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2ECA" w14:textId="77777777" w:rsidR="00FE163E" w:rsidRDefault="00CB2BE2" w:rsidP="00CC6707">
    <w:pPr>
      <w:ind w:left="0" w:firstLine="0"/>
      <w:jc w:val="left"/>
      <w:outlineLvl w:val="0"/>
      <w:rPr>
        <w:rFonts w:ascii="Traditional Arabic" w:hAnsi="Traditional Arabic" w:cs="Traditional Arabic"/>
        <w:b/>
        <w:bCs/>
        <w:sz w:val="32"/>
        <w:szCs w:val="32"/>
        <w:rtl/>
      </w:rPr>
    </w:pPr>
    <w:r w:rsidRPr="00660CC8">
      <w:rPr>
        <w:rFonts w:ascii="Traditional Arabic" w:hAnsi="Traditional Arabic" w:cs="Traditional Arabic" w:hint="cs"/>
        <w:b/>
        <w:bCs/>
        <w:sz w:val="32"/>
        <w:szCs w:val="32"/>
        <w:rtl/>
      </w:rPr>
      <w:t xml:space="preserve">موضوع الخطبة: </w:t>
    </w:r>
    <w:r w:rsidR="007B7CC1">
      <w:rPr>
        <w:rFonts w:ascii="Traditional Arabic" w:hAnsi="Traditional Arabic" w:cs="Traditional Arabic" w:hint="cs"/>
        <w:b/>
        <w:bCs/>
        <w:sz w:val="32"/>
        <w:szCs w:val="32"/>
        <w:rtl/>
      </w:rPr>
      <w:t xml:space="preserve">شروط </w:t>
    </w:r>
    <w:r w:rsidR="005A2731">
      <w:rPr>
        <w:rFonts w:ascii="Traditional Arabic" w:hAnsi="Traditional Arabic" w:cs="Traditional Arabic" w:hint="cs"/>
        <w:b/>
        <w:bCs/>
        <w:sz w:val="32"/>
        <w:szCs w:val="32"/>
        <w:rtl/>
      </w:rPr>
      <w:t xml:space="preserve">تحقيق </w:t>
    </w:r>
    <w:r w:rsidR="007B7CC1">
      <w:rPr>
        <w:rFonts w:ascii="Traditional Arabic" w:hAnsi="Traditional Arabic" w:cs="Traditional Arabic" w:hint="cs"/>
        <w:b/>
        <w:bCs/>
        <w:sz w:val="32"/>
        <w:szCs w:val="32"/>
        <w:rtl/>
      </w:rPr>
      <w:t>شهادة أن محمدا رسول الله، ونواقض</w:t>
    </w:r>
    <w:r w:rsidR="00CC6707">
      <w:rPr>
        <w:rFonts w:ascii="Traditional Arabic" w:hAnsi="Traditional Arabic" w:cs="Traditional Arabic" w:hint="cs"/>
        <w:b/>
        <w:bCs/>
        <w:sz w:val="32"/>
        <w:szCs w:val="32"/>
        <w:rtl/>
      </w:rPr>
      <w:t>ها</w:t>
    </w:r>
  </w:p>
  <w:p w14:paraId="6DF92ECB" w14:textId="6E962C20" w:rsidR="00A03606" w:rsidRDefault="00CB2BE2" w:rsidP="00FE163E">
    <w:pPr>
      <w:ind w:left="0" w:firstLine="0"/>
      <w:jc w:val="right"/>
      <w:outlineLvl w:val="0"/>
      <w:rPr>
        <w:rtl/>
      </w:rPr>
    </w:pPr>
    <w:r>
      <w:rPr>
        <w:rFonts w:ascii="Traditional Arabic" w:hAnsi="Traditional Arabic" w:cs="Traditional Arabic" w:hint="cs"/>
        <w:b/>
        <w:bCs/>
        <w:sz w:val="32"/>
        <w:szCs w:val="32"/>
        <w:rtl/>
      </w:rPr>
      <w:tab/>
      <w:t xml:space="preserve"> </w:t>
    </w:r>
    <w:hyperlink r:id="rId1" w:history="1">
      <w:r w:rsidR="00AF4325" w:rsidRPr="00DE7901">
        <w:rPr>
          <w:rStyle w:val="Hyperlink"/>
          <w:lang w:val="nl-NL"/>
        </w:rPr>
        <w:t>ww.</w:t>
      </w:r>
      <w:r w:rsidR="00AF4325" w:rsidRPr="00DE7901">
        <w:rPr>
          <w:rStyle w:val="Hyperlink"/>
        </w:rPr>
        <w:t>saaid.net/</w:t>
      </w:r>
      <w:proofErr w:type="spellStart"/>
      <w:r w:rsidR="00AF4325" w:rsidRPr="00DE7901">
        <w:rPr>
          <w:rStyle w:val="Hyperlink"/>
        </w:rPr>
        <w:t>kutob</w:t>
      </w:r>
      <w:proofErr w:type="spellEnd"/>
      <w:r w:rsidR="00AF4325" w:rsidRPr="00DE7901">
        <w:rPr>
          <w:rStyle w:val="Hyperlink"/>
        </w:rPr>
        <w:t>/index.htm</w:t>
      </w:r>
    </w:hyperlink>
    <w:r w:rsidR="00AF4325">
      <w:t xml:space="preserve">                         </w:t>
    </w:r>
  </w:p>
  <w:bookmarkStart w:id="0" w:name="_GoBack"/>
  <w:p w14:paraId="2419F48E" w14:textId="77777777" w:rsidR="008371B8" w:rsidRPr="008371B8" w:rsidRDefault="008371B8" w:rsidP="008371B8">
    <w:pPr>
      <w:pStyle w:val="Header"/>
      <w:tabs>
        <w:tab w:val="right" w:pos="8504"/>
      </w:tabs>
      <w:jc w:val="right"/>
      <w:rPr>
        <w:bCs/>
        <w:lang w:val="x-none"/>
      </w:rPr>
    </w:pPr>
    <w:r w:rsidRPr="008371B8">
      <w:rPr>
        <w:bCs/>
        <w:rtl/>
      </w:rPr>
      <w:fldChar w:fldCharType="begin"/>
    </w:r>
    <w:r w:rsidRPr="008371B8">
      <w:rPr>
        <w:bCs/>
        <w:rtl/>
      </w:rPr>
      <w:instrText xml:space="preserve"> </w:instrText>
    </w:r>
    <w:r w:rsidRPr="008371B8">
      <w:rPr>
        <w:bCs/>
      </w:rPr>
      <w:instrText>HYPERLINK "https://t.me/jumah_sermons"</w:instrText>
    </w:r>
    <w:r w:rsidRPr="008371B8">
      <w:rPr>
        <w:bCs/>
        <w:rtl/>
      </w:rPr>
      <w:instrText xml:space="preserve"> </w:instrText>
    </w:r>
    <w:r w:rsidRPr="008371B8">
      <w:rPr>
        <w:bCs/>
        <w:rtl/>
      </w:rPr>
      <w:fldChar w:fldCharType="separate"/>
    </w:r>
    <w:r w:rsidRPr="008371B8">
      <w:rPr>
        <w:rStyle w:val="Hyperlink"/>
        <w:bCs/>
      </w:rPr>
      <w:t>https://t.me/jumah_sermons</w:t>
    </w:r>
    <w:r w:rsidRPr="008371B8">
      <w:rPr>
        <w:bCs/>
        <w:rtl/>
      </w:rPr>
      <w:fldChar w:fldCharType="end"/>
    </w:r>
  </w:p>
  <w:bookmarkEnd w:id="0"/>
  <w:p w14:paraId="1227BF24" w14:textId="77777777" w:rsidR="008371B8" w:rsidRPr="008371B8" w:rsidRDefault="008371B8" w:rsidP="00FE163E">
    <w:pPr>
      <w:ind w:left="0" w:firstLine="0"/>
      <w:jc w:val="right"/>
      <w:outlineLvl w:val="0"/>
      <w:rPr>
        <w:rFonts w:hint="cs"/>
        <w:rtl/>
        <w:lang w:val="x-none"/>
      </w:rPr>
    </w:pPr>
  </w:p>
  <w:p w14:paraId="6DF92ECC" w14:textId="77777777" w:rsidR="00A03606" w:rsidRDefault="00A036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C7243" w14:textId="77777777" w:rsidR="008371B8" w:rsidRDefault="008371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15:restartNumberingAfterBreak="0">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92"/>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3D"/>
    <w:rsid w:val="00047AC3"/>
    <w:rsid w:val="00050219"/>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06A"/>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B0495"/>
    <w:rsid w:val="000B131A"/>
    <w:rsid w:val="000B1AD1"/>
    <w:rsid w:val="000B1AFF"/>
    <w:rsid w:val="000B1F6A"/>
    <w:rsid w:val="000B3DF1"/>
    <w:rsid w:val="000B62F0"/>
    <w:rsid w:val="000B77A5"/>
    <w:rsid w:val="000B7AA9"/>
    <w:rsid w:val="000C09B8"/>
    <w:rsid w:val="000C0EB7"/>
    <w:rsid w:val="000C142C"/>
    <w:rsid w:val="000C1495"/>
    <w:rsid w:val="000C368C"/>
    <w:rsid w:val="000C3921"/>
    <w:rsid w:val="000C3D3E"/>
    <w:rsid w:val="000C3F87"/>
    <w:rsid w:val="000C5C66"/>
    <w:rsid w:val="000C5CC7"/>
    <w:rsid w:val="000C5F02"/>
    <w:rsid w:val="000C6D17"/>
    <w:rsid w:val="000C718A"/>
    <w:rsid w:val="000C75E5"/>
    <w:rsid w:val="000C7621"/>
    <w:rsid w:val="000D0166"/>
    <w:rsid w:val="000D06FD"/>
    <w:rsid w:val="000D1F57"/>
    <w:rsid w:val="000D2D11"/>
    <w:rsid w:val="000D4242"/>
    <w:rsid w:val="000D4855"/>
    <w:rsid w:val="000D538C"/>
    <w:rsid w:val="000D5972"/>
    <w:rsid w:val="000D7244"/>
    <w:rsid w:val="000D7823"/>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3B3"/>
    <w:rsid w:val="00134AE5"/>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1104"/>
    <w:rsid w:val="0017298E"/>
    <w:rsid w:val="00172AA2"/>
    <w:rsid w:val="00172C9F"/>
    <w:rsid w:val="00172D42"/>
    <w:rsid w:val="001731D0"/>
    <w:rsid w:val="00173EC2"/>
    <w:rsid w:val="00174B16"/>
    <w:rsid w:val="0017589B"/>
    <w:rsid w:val="00177B92"/>
    <w:rsid w:val="00181961"/>
    <w:rsid w:val="00181BEB"/>
    <w:rsid w:val="00182943"/>
    <w:rsid w:val="00183419"/>
    <w:rsid w:val="001839B6"/>
    <w:rsid w:val="001843AE"/>
    <w:rsid w:val="00184BD4"/>
    <w:rsid w:val="00184DFB"/>
    <w:rsid w:val="00184F8B"/>
    <w:rsid w:val="00185CC9"/>
    <w:rsid w:val="001866D7"/>
    <w:rsid w:val="001871D8"/>
    <w:rsid w:val="00190118"/>
    <w:rsid w:val="00191196"/>
    <w:rsid w:val="001938D9"/>
    <w:rsid w:val="00194271"/>
    <w:rsid w:val="00194C08"/>
    <w:rsid w:val="00194C31"/>
    <w:rsid w:val="00195187"/>
    <w:rsid w:val="00195D67"/>
    <w:rsid w:val="001A1DCE"/>
    <w:rsid w:val="001A3CA8"/>
    <w:rsid w:val="001A41A4"/>
    <w:rsid w:val="001A549E"/>
    <w:rsid w:val="001A6138"/>
    <w:rsid w:val="001A664F"/>
    <w:rsid w:val="001A6822"/>
    <w:rsid w:val="001A7AEF"/>
    <w:rsid w:val="001B1086"/>
    <w:rsid w:val="001B143B"/>
    <w:rsid w:val="001B147B"/>
    <w:rsid w:val="001B1A84"/>
    <w:rsid w:val="001B33BE"/>
    <w:rsid w:val="001B357E"/>
    <w:rsid w:val="001B5366"/>
    <w:rsid w:val="001B53F8"/>
    <w:rsid w:val="001B5879"/>
    <w:rsid w:val="001B5C9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4692"/>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6DCB"/>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6A0"/>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64"/>
    <w:rsid w:val="002717D7"/>
    <w:rsid w:val="002729B5"/>
    <w:rsid w:val="00273145"/>
    <w:rsid w:val="00273A43"/>
    <w:rsid w:val="00273FA8"/>
    <w:rsid w:val="00275D4D"/>
    <w:rsid w:val="00275D83"/>
    <w:rsid w:val="00276272"/>
    <w:rsid w:val="00280682"/>
    <w:rsid w:val="00280F16"/>
    <w:rsid w:val="002839DB"/>
    <w:rsid w:val="00283B00"/>
    <w:rsid w:val="0028401E"/>
    <w:rsid w:val="00284061"/>
    <w:rsid w:val="00284C9D"/>
    <w:rsid w:val="00284DE6"/>
    <w:rsid w:val="00285184"/>
    <w:rsid w:val="0028556A"/>
    <w:rsid w:val="00285C5D"/>
    <w:rsid w:val="00286091"/>
    <w:rsid w:val="0028632A"/>
    <w:rsid w:val="002863B9"/>
    <w:rsid w:val="00286624"/>
    <w:rsid w:val="00286CF0"/>
    <w:rsid w:val="00286EAB"/>
    <w:rsid w:val="00286EEE"/>
    <w:rsid w:val="00287B83"/>
    <w:rsid w:val="002905A3"/>
    <w:rsid w:val="002906E5"/>
    <w:rsid w:val="002940AA"/>
    <w:rsid w:val="00295397"/>
    <w:rsid w:val="00295399"/>
    <w:rsid w:val="00295CEA"/>
    <w:rsid w:val="00296A82"/>
    <w:rsid w:val="002A1E1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C7B8B"/>
    <w:rsid w:val="002D1ACC"/>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E0203"/>
    <w:rsid w:val="002E0399"/>
    <w:rsid w:val="002E0C0C"/>
    <w:rsid w:val="002E2B2D"/>
    <w:rsid w:val="002E3D23"/>
    <w:rsid w:val="002E3D5E"/>
    <w:rsid w:val="002E420B"/>
    <w:rsid w:val="002E44C1"/>
    <w:rsid w:val="002E4791"/>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2F7B93"/>
    <w:rsid w:val="00300908"/>
    <w:rsid w:val="00300A72"/>
    <w:rsid w:val="00301CCE"/>
    <w:rsid w:val="00301E69"/>
    <w:rsid w:val="00303287"/>
    <w:rsid w:val="00305C96"/>
    <w:rsid w:val="00305FD0"/>
    <w:rsid w:val="00307147"/>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6C1D"/>
    <w:rsid w:val="00357D09"/>
    <w:rsid w:val="00360BB2"/>
    <w:rsid w:val="00361558"/>
    <w:rsid w:val="00364233"/>
    <w:rsid w:val="0036471B"/>
    <w:rsid w:val="00364CED"/>
    <w:rsid w:val="00364FD3"/>
    <w:rsid w:val="00365902"/>
    <w:rsid w:val="003666DA"/>
    <w:rsid w:val="00370C45"/>
    <w:rsid w:val="0037133E"/>
    <w:rsid w:val="00372158"/>
    <w:rsid w:val="0037222D"/>
    <w:rsid w:val="00372562"/>
    <w:rsid w:val="003729A7"/>
    <w:rsid w:val="003734EA"/>
    <w:rsid w:val="0037459A"/>
    <w:rsid w:val="00375C59"/>
    <w:rsid w:val="003769DD"/>
    <w:rsid w:val="0038021B"/>
    <w:rsid w:val="003823CD"/>
    <w:rsid w:val="003827E4"/>
    <w:rsid w:val="00382C19"/>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E13"/>
    <w:rsid w:val="003C4D9C"/>
    <w:rsid w:val="003C56EB"/>
    <w:rsid w:val="003C64BB"/>
    <w:rsid w:val="003C71D7"/>
    <w:rsid w:val="003C747E"/>
    <w:rsid w:val="003C76D6"/>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E7286"/>
    <w:rsid w:val="003F0569"/>
    <w:rsid w:val="003F0AAD"/>
    <w:rsid w:val="003F0E44"/>
    <w:rsid w:val="003F13D1"/>
    <w:rsid w:val="003F1D05"/>
    <w:rsid w:val="003F27AE"/>
    <w:rsid w:val="003F2E68"/>
    <w:rsid w:val="003F4790"/>
    <w:rsid w:val="003F530C"/>
    <w:rsid w:val="003F5BBE"/>
    <w:rsid w:val="003F6C35"/>
    <w:rsid w:val="003F7EED"/>
    <w:rsid w:val="00400B09"/>
    <w:rsid w:val="00401A72"/>
    <w:rsid w:val="00401D98"/>
    <w:rsid w:val="00401F4C"/>
    <w:rsid w:val="00401FE8"/>
    <w:rsid w:val="0040213D"/>
    <w:rsid w:val="00402426"/>
    <w:rsid w:val="00402C1A"/>
    <w:rsid w:val="00402C23"/>
    <w:rsid w:val="0040407E"/>
    <w:rsid w:val="004047DD"/>
    <w:rsid w:val="00404BB9"/>
    <w:rsid w:val="00404D8B"/>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3A89"/>
    <w:rsid w:val="0045402D"/>
    <w:rsid w:val="00454504"/>
    <w:rsid w:val="004549AD"/>
    <w:rsid w:val="00455180"/>
    <w:rsid w:val="00456EE1"/>
    <w:rsid w:val="00460A04"/>
    <w:rsid w:val="00461BEE"/>
    <w:rsid w:val="00461E9E"/>
    <w:rsid w:val="00462C5E"/>
    <w:rsid w:val="00462F0C"/>
    <w:rsid w:val="00463061"/>
    <w:rsid w:val="0046380D"/>
    <w:rsid w:val="004648F9"/>
    <w:rsid w:val="00464F63"/>
    <w:rsid w:val="00465019"/>
    <w:rsid w:val="004654A9"/>
    <w:rsid w:val="00467400"/>
    <w:rsid w:val="0046791B"/>
    <w:rsid w:val="004702BF"/>
    <w:rsid w:val="004707B2"/>
    <w:rsid w:val="004725E6"/>
    <w:rsid w:val="00472777"/>
    <w:rsid w:val="00472A6F"/>
    <w:rsid w:val="00472B5B"/>
    <w:rsid w:val="0047325B"/>
    <w:rsid w:val="004736DB"/>
    <w:rsid w:val="00473A39"/>
    <w:rsid w:val="00473D1C"/>
    <w:rsid w:val="004740AB"/>
    <w:rsid w:val="004740E8"/>
    <w:rsid w:val="00474318"/>
    <w:rsid w:val="00474625"/>
    <w:rsid w:val="00474F90"/>
    <w:rsid w:val="004756DE"/>
    <w:rsid w:val="00476026"/>
    <w:rsid w:val="00476F83"/>
    <w:rsid w:val="004771EE"/>
    <w:rsid w:val="004777ED"/>
    <w:rsid w:val="004777F4"/>
    <w:rsid w:val="00477BD8"/>
    <w:rsid w:val="00477C8C"/>
    <w:rsid w:val="00477EAD"/>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5583"/>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178"/>
    <w:rsid w:val="004C222C"/>
    <w:rsid w:val="004C3F92"/>
    <w:rsid w:val="004C496A"/>
    <w:rsid w:val="004C5C8B"/>
    <w:rsid w:val="004C711F"/>
    <w:rsid w:val="004C7734"/>
    <w:rsid w:val="004C7A87"/>
    <w:rsid w:val="004D01CA"/>
    <w:rsid w:val="004D12B4"/>
    <w:rsid w:val="004D1724"/>
    <w:rsid w:val="004D1795"/>
    <w:rsid w:val="004D1A21"/>
    <w:rsid w:val="004D1A9E"/>
    <w:rsid w:val="004D21CE"/>
    <w:rsid w:val="004D2982"/>
    <w:rsid w:val="004D299E"/>
    <w:rsid w:val="004D38DE"/>
    <w:rsid w:val="004D39BA"/>
    <w:rsid w:val="004D3AB8"/>
    <w:rsid w:val="004D3FC6"/>
    <w:rsid w:val="004D41A5"/>
    <w:rsid w:val="004D542D"/>
    <w:rsid w:val="004D5555"/>
    <w:rsid w:val="004D616A"/>
    <w:rsid w:val="004D6AD1"/>
    <w:rsid w:val="004D6B8E"/>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618"/>
    <w:rsid w:val="004F4DF8"/>
    <w:rsid w:val="004F5D44"/>
    <w:rsid w:val="004F661A"/>
    <w:rsid w:val="004F69D7"/>
    <w:rsid w:val="004F7AA2"/>
    <w:rsid w:val="004F7BCB"/>
    <w:rsid w:val="00500523"/>
    <w:rsid w:val="00502223"/>
    <w:rsid w:val="005022DE"/>
    <w:rsid w:val="00502812"/>
    <w:rsid w:val="00502D1F"/>
    <w:rsid w:val="00502FFC"/>
    <w:rsid w:val="00503165"/>
    <w:rsid w:val="0050343F"/>
    <w:rsid w:val="005041C1"/>
    <w:rsid w:val="00506234"/>
    <w:rsid w:val="00506878"/>
    <w:rsid w:val="00510C2F"/>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5F3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05A"/>
    <w:rsid w:val="005662D8"/>
    <w:rsid w:val="00567137"/>
    <w:rsid w:val="005675E0"/>
    <w:rsid w:val="00567914"/>
    <w:rsid w:val="00570CF7"/>
    <w:rsid w:val="00570D86"/>
    <w:rsid w:val="005714F6"/>
    <w:rsid w:val="005717D0"/>
    <w:rsid w:val="005748DA"/>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AE2"/>
    <w:rsid w:val="00594D33"/>
    <w:rsid w:val="00594EBC"/>
    <w:rsid w:val="00595391"/>
    <w:rsid w:val="00595D02"/>
    <w:rsid w:val="00596A17"/>
    <w:rsid w:val="00596D60"/>
    <w:rsid w:val="0059740D"/>
    <w:rsid w:val="00597E98"/>
    <w:rsid w:val="005A086C"/>
    <w:rsid w:val="005A18F6"/>
    <w:rsid w:val="005A24CF"/>
    <w:rsid w:val="005A2731"/>
    <w:rsid w:val="005A2E7D"/>
    <w:rsid w:val="005A305A"/>
    <w:rsid w:val="005A38B6"/>
    <w:rsid w:val="005A3A6E"/>
    <w:rsid w:val="005A4A3B"/>
    <w:rsid w:val="005A4D3C"/>
    <w:rsid w:val="005A4F85"/>
    <w:rsid w:val="005A50DB"/>
    <w:rsid w:val="005A555C"/>
    <w:rsid w:val="005A559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08D"/>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1788"/>
    <w:rsid w:val="00612FA1"/>
    <w:rsid w:val="00614502"/>
    <w:rsid w:val="00614791"/>
    <w:rsid w:val="00614925"/>
    <w:rsid w:val="006158B9"/>
    <w:rsid w:val="00616021"/>
    <w:rsid w:val="00616028"/>
    <w:rsid w:val="006167A4"/>
    <w:rsid w:val="00616BEB"/>
    <w:rsid w:val="006173B8"/>
    <w:rsid w:val="00617750"/>
    <w:rsid w:val="00620D6F"/>
    <w:rsid w:val="006210FC"/>
    <w:rsid w:val="00621FAA"/>
    <w:rsid w:val="00622A80"/>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503B"/>
    <w:rsid w:val="00635972"/>
    <w:rsid w:val="00636795"/>
    <w:rsid w:val="00637933"/>
    <w:rsid w:val="00637D79"/>
    <w:rsid w:val="006400FF"/>
    <w:rsid w:val="00640505"/>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4D9"/>
    <w:rsid w:val="00664287"/>
    <w:rsid w:val="006646F7"/>
    <w:rsid w:val="00664C13"/>
    <w:rsid w:val="00665443"/>
    <w:rsid w:val="0067038D"/>
    <w:rsid w:val="00670424"/>
    <w:rsid w:val="00673694"/>
    <w:rsid w:val="00674ABA"/>
    <w:rsid w:val="00674F10"/>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231"/>
    <w:rsid w:val="006928A1"/>
    <w:rsid w:val="00692974"/>
    <w:rsid w:val="00692B62"/>
    <w:rsid w:val="00692F3E"/>
    <w:rsid w:val="00693024"/>
    <w:rsid w:val="0069358E"/>
    <w:rsid w:val="00693A1F"/>
    <w:rsid w:val="006966DA"/>
    <w:rsid w:val="00696C74"/>
    <w:rsid w:val="006A0E5D"/>
    <w:rsid w:val="006A0F5D"/>
    <w:rsid w:val="006A20BC"/>
    <w:rsid w:val="006A2578"/>
    <w:rsid w:val="006A3BD1"/>
    <w:rsid w:val="006A404C"/>
    <w:rsid w:val="006A415F"/>
    <w:rsid w:val="006A4AE0"/>
    <w:rsid w:val="006A4EC1"/>
    <w:rsid w:val="006A6275"/>
    <w:rsid w:val="006A7013"/>
    <w:rsid w:val="006A74F7"/>
    <w:rsid w:val="006A76F3"/>
    <w:rsid w:val="006B010F"/>
    <w:rsid w:val="006B0416"/>
    <w:rsid w:val="006B05C8"/>
    <w:rsid w:val="006B0B99"/>
    <w:rsid w:val="006B2722"/>
    <w:rsid w:val="006B2D91"/>
    <w:rsid w:val="006B3BD5"/>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2E23"/>
    <w:rsid w:val="00713AAC"/>
    <w:rsid w:val="00714297"/>
    <w:rsid w:val="007150A1"/>
    <w:rsid w:val="00715840"/>
    <w:rsid w:val="00715864"/>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58D"/>
    <w:rsid w:val="00745625"/>
    <w:rsid w:val="00746690"/>
    <w:rsid w:val="0074791D"/>
    <w:rsid w:val="007501C8"/>
    <w:rsid w:val="007505C8"/>
    <w:rsid w:val="00750F72"/>
    <w:rsid w:val="00751A65"/>
    <w:rsid w:val="00751B2B"/>
    <w:rsid w:val="00751C1C"/>
    <w:rsid w:val="0075223C"/>
    <w:rsid w:val="007526E0"/>
    <w:rsid w:val="00752E81"/>
    <w:rsid w:val="00752F2B"/>
    <w:rsid w:val="00753575"/>
    <w:rsid w:val="00753DF8"/>
    <w:rsid w:val="007541CC"/>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772"/>
    <w:rsid w:val="007708B6"/>
    <w:rsid w:val="007708F4"/>
    <w:rsid w:val="007715F7"/>
    <w:rsid w:val="00772E25"/>
    <w:rsid w:val="00772E69"/>
    <w:rsid w:val="007731D6"/>
    <w:rsid w:val="0077392F"/>
    <w:rsid w:val="00774AD2"/>
    <w:rsid w:val="007753B1"/>
    <w:rsid w:val="00775991"/>
    <w:rsid w:val="00775E34"/>
    <w:rsid w:val="00776081"/>
    <w:rsid w:val="0077678A"/>
    <w:rsid w:val="00776A3A"/>
    <w:rsid w:val="0078010E"/>
    <w:rsid w:val="00780819"/>
    <w:rsid w:val="007814E0"/>
    <w:rsid w:val="00782786"/>
    <w:rsid w:val="0078373C"/>
    <w:rsid w:val="00783EAE"/>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745"/>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19AC"/>
    <w:rsid w:val="007C2B46"/>
    <w:rsid w:val="007C31EB"/>
    <w:rsid w:val="007C3240"/>
    <w:rsid w:val="007C401E"/>
    <w:rsid w:val="007C4198"/>
    <w:rsid w:val="007C4463"/>
    <w:rsid w:val="007C50E9"/>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4F88"/>
    <w:rsid w:val="007E63F3"/>
    <w:rsid w:val="007E7A00"/>
    <w:rsid w:val="007E7AD2"/>
    <w:rsid w:val="007F02FA"/>
    <w:rsid w:val="007F05F6"/>
    <w:rsid w:val="007F181E"/>
    <w:rsid w:val="007F1C2E"/>
    <w:rsid w:val="007F235B"/>
    <w:rsid w:val="007F243C"/>
    <w:rsid w:val="007F2D60"/>
    <w:rsid w:val="007F2DA7"/>
    <w:rsid w:val="007F2F64"/>
    <w:rsid w:val="007F3DB5"/>
    <w:rsid w:val="007F483D"/>
    <w:rsid w:val="007F4A06"/>
    <w:rsid w:val="007F5ACF"/>
    <w:rsid w:val="007F62DB"/>
    <w:rsid w:val="007F6E7E"/>
    <w:rsid w:val="007F762F"/>
    <w:rsid w:val="007F7735"/>
    <w:rsid w:val="007F7DDB"/>
    <w:rsid w:val="00800905"/>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371B8"/>
    <w:rsid w:val="008374B6"/>
    <w:rsid w:val="00841084"/>
    <w:rsid w:val="0084156F"/>
    <w:rsid w:val="00841CC0"/>
    <w:rsid w:val="00841D4B"/>
    <w:rsid w:val="008425CE"/>
    <w:rsid w:val="00842607"/>
    <w:rsid w:val="00843FB3"/>
    <w:rsid w:val="00844821"/>
    <w:rsid w:val="00844B40"/>
    <w:rsid w:val="008452A1"/>
    <w:rsid w:val="00845EE5"/>
    <w:rsid w:val="00845F4A"/>
    <w:rsid w:val="00846F7B"/>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A95"/>
    <w:rsid w:val="00880CD6"/>
    <w:rsid w:val="008812BE"/>
    <w:rsid w:val="008818C6"/>
    <w:rsid w:val="008822A6"/>
    <w:rsid w:val="00882832"/>
    <w:rsid w:val="00882875"/>
    <w:rsid w:val="008829E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139"/>
    <w:rsid w:val="008A03BD"/>
    <w:rsid w:val="008A0564"/>
    <w:rsid w:val="008A1CD2"/>
    <w:rsid w:val="008A2246"/>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013"/>
    <w:rsid w:val="008C786A"/>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5B4F"/>
    <w:rsid w:val="008E66CC"/>
    <w:rsid w:val="008E6A84"/>
    <w:rsid w:val="008E749B"/>
    <w:rsid w:val="008E76F0"/>
    <w:rsid w:val="008F0214"/>
    <w:rsid w:val="008F05C0"/>
    <w:rsid w:val="008F0872"/>
    <w:rsid w:val="008F33FB"/>
    <w:rsid w:val="008F49CB"/>
    <w:rsid w:val="008F49DA"/>
    <w:rsid w:val="008F4BF3"/>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23DF"/>
    <w:rsid w:val="00972427"/>
    <w:rsid w:val="009725DD"/>
    <w:rsid w:val="009729BF"/>
    <w:rsid w:val="00972A25"/>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6E2"/>
    <w:rsid w:val="009910B0"/>
    <w:rsid w:val="00991533"/>
    <w:rsid w:val="00991797"/>
    <w:rsid w:val="00991D52"/>
    <w:rsid w:val="00991FBA"/>
    <w:rsid w:val="00995543"/>
    <w:rsid w:val="00995DB2"/>
    <w:rsid w:val="00996145"/>
    <w:rsid w:val="00996C8A"/>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24A1"/>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0C5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073"/>
    <w:rsid w:val="009E28BC"/>
    <w:rsid w:val="009E28E5"/>
    <w:rsid w:val="009E2BB2"/>
    <w:rsid w:val="009E305E"/>
    <w:rsid w:val="009E3434"/>
    <w:rsid w:val="009E3877"/>
    <w:rsid w:val="009E3C05"/>
    <w:rsid w:val="009E3E33"/>
    <w:rsid w:val="009E3F66"/>
    <w:rsid w:val="009E4164"/>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63D9"/>
    <w:rsid w:val="00A06B59"/>
    <w:rsid w:val="00A076B6"/>
    <w:rsid w:val="00A1068D"/>
    <w:rsid w:val="00A10A4A"/>
    <w:rsid w:val="00A10BE5"/>
    <w:rsid w:val="00A114B2"/>
    <w:rsid w:val="00A117D4"/>
    <w:rsid w:val="00A123F3"/>
    <w:rsid w:val="00A1597D"/>
    <w:rsid w:val="00A1650D"/>
    <w:rsid w:val="00A173A3"/>
    <w:rsid w:val="00A17551"/>
    <w:rsid w:val="00A20936"/>
    <w:rsid w:val="00A23247"/>
    <w:rsid w:val="00A23F3C"/>
    <w:rsid w:val="00A246D9"/>
    <w:rsid w:val="00A249B0"/>
    <w:rsid w:val="00A24BC8"/>
    <w:rsid w:val="00A2617C"/>
    <w:rsid w:val="00A26CD9"/>
    <w:rsid w:val="00A27396"/>
    <w:rsid w:val="00A2781F"/>
    <w:rsid w:val="00A308DE"/>
    <w:rsid w:val="00A31464"/>
    <w:rsid w:val="00A317A3"/>
    <w:rsid w:val="00A31CB9"/>
    <w:rsid w:val="00A31EAD"/>
    <w:rsid w:val="00A32399"/>
    <w:rsid w:val="00A323A2"/>
    <w:rsid w:val="00A32B27"/>
    <w:rsid w:val="00A33FE0"/>
    <w:rsid w:val="00A34D2D"/>
    <w:rsid w:val="00A3557B"/>
    <w:rsid w:val="00A35756"/>
    <w:rsid w:val="00A35949"/>
    <w:rsid w:val="00A36D28"/>
    <w:rsid w:val="00A36DC7"/>
    <w:rsid w:val="00A37327"/>
    <w:rsid w:val="00A37607"/>
    <w:rsid w:val="00A37717"/>
    <w:rsid w:val="00A37931"/>
    <w:rsid w:val="00A37EEF"/>
    <w:rsid w:val="00A41118"/>
    <w:rsid w:val="00A4209D"/>
    <w:rsid w:val="00A42428"/>
    <w:rsid w:val="00A44687"/>
    <w:rsid w:val="00A44C5E"/>
    <w:rsid w:val="00A475FA"/>
    <w:rsid w:val="00A505D5"/>
    <w:rsid w:val="00A513B3"/>
    <w:rsid w:val="00A52791"/>
    <w:rsid w:val="00A5281C"/>
    <w:rsid w:val="00A52894"/>
    <w:rsid w:val="00A52950"/>
    <w:rsid w:val="00A52AED"/>
    <w:rsid w:val="00A52B7F"/>
    <w:rsid w:val="00A530DA"/>
    <w:rsid w:val="00A53B48"/>
    <w:rsid w:val="00A5412C"/>
    <w:rsid w:val="00A54FFF"/>
    <w:rsid w:val="00A55EEE"/>
    <w:rsid w:val="00A5607B"/>
    <w:rsid w:val="00A56190"/>
    <w:rsid w:val="00A57200"/>
    <w:rsid w:val="00A6020A"/>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2CA8"/>
    <w:rsid w:val="00A74474"/>
    <w:rsid w:val="00A748D9"/>
    <w:rsid w:val="00A75F32"/>
    <w:rsid w:val="00A768EB"/>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685"/>
    <w:rsid w:val="00A96DF0"/>
    <w:rsid w:val="00A96F0C"/>
    <w:rsid w:val="00A97720"/>
    <w:rsid w:val="00A979E5"/>
    <w:rsid w:val="00AA092E"/>
    <w:rsid w:val="00AA1F86"/>
    <w:rsid w:val="00AA274C"/>
    <w:rsid w:val="00AA3057"/>
    <w:rsid w:val="00AA3C8D"/>
    <w:rsid w:val="00AA417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6B1"/>
    <w:rsid w:val="00AE3C76"/>
    <w:rsid w:val="00AE4104"/>
    <w:rsid w:val="00AE4241"/>
    <w:rsid w:val="00AE4A27"/>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5F7F"/>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2F26"/>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8A5"/>
    <w:rsid w:val="00BB448A"/>
    <w:rsid w:val="00BB5DF2"/>
    <w:rsid w:val="00BB61B1"/>
    <w:rsid w:val="00BB6968"/>
    <w:rsid w:val="00BB6969"/>
    <w:rsid w:val="00BB7060"/>
    <w:rsid w:val="00BB7F1D"/>
    <w:rsid w:val="00BC0C11"/>
    <w:rsid w:val="00BC0E77"/>
    <w:rsid w:val="00BC149B"/>
    <w:rsid w:val="00BC15CA"/>
    <w:rsid w:val="00BC16C0"/>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1F"/>
    <w:rsid w:val="00BD3C59"/>
    <w:rsid w:val="00BD3E31"/>
    <w:rsid w:val="00BD400B"/>
    <w:rsid w:val="00BD48B6"/>
    <w:rsid w:val="00BD49E3"/>
    <w:rsid w:val="00BD4B62"/>
    <w:rsid w:val="00BD4FA5"/>
    <w:rsid w:val="00BD4FAA"/>
    <w:rsid w:val="00BD71D6"/>
    <w:rsid w:val="00BD7E82"/>
    <w:rsid w:val="00BE0D66"/>
    <w:rsid w:val="00BE2214"/>
    <w:rsid w:val="00BE22DA"/>
    <w:rsid w:val="00BE2380"/>
    <w:rsid w:val="00BE23AB"/>
    <w:rsid w:val="00BE259D"/>
    <w:rsid w:val="00BE25D8"/>
    <w:rsid w:val="00BE30A2"/>
    <w:rsid w:val="00BE3236"/>
    <w:rsid w:val="00BE3CA2"/>
    <w:rsid w:val="00BE4596"/>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3F1"/>
    <w:rsid w:val="00C32BE7"/>
    <w:rsid w:val="00C32E85"/>
    <w:rsid w:val="00C33B9F"/>
    <w:rsid w:val="00C345BB"/>
    <w:rsid w:val="00C3466D"/>
    <w:rsid w:val="00C351AF"/>
    <w:rsid w:val="00C35C8A"/>
    <w:rsid w:val="00C36AB6"/>
    <w:rsid w:val="00C374BB"/>
    <w:rsid w:val="00C37630"/>
    <w:rsid w:val="00C4005D"/>
    <w:rsid w:val="00C4033E"/>
    <w:rsid w:val="00C40A47"/>
    <w:rsid w:val="00C4126C"/>
    <w:rsid w:val="00C42461"/>
    <w:rsid w:val="00C44480"/>
    <w:rsid w:val="00C446E9"/>
    <w:rsid w:val="00C452CB"/>
    <w:rsid w:val="00C4542B"/>
    <w:rsid w:val="00C4584C"/>
    <w:rsid w:val="00C45F27"/>
    <w:rsid w:val="00C46235"/>
    <w:rsid w:val="00C4769F"/>
    <w:rsid w:val="00C47C04"/>
    <w:rsid w:val="00C50D49"/>
    <w:rsid w:val="00C51554"/>
    <w:rsid w:val="00C51A72"/>
    <w:rsid w:val="00C51B66"/>
    <w:rsid w:val="00C524E7"/>
    <w:rsid w:val="00C529F7"/>
    <w:rsid w:val="00C52EA3"/>
    <w:rsid w:val="00C533B7"/>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5C2"/>
    <w:rsid w:val="00CB27F0"/>
    <w:rsid w:val="00CB2924"/>
    <w:rsid w:val="00CB2BE2"/>
    <w:rsid w:val="00CB2FE0"/>
    <w:rsid w:val="00CB4E21"/>
    <w:rsid w:val="00CB5395"/>
    <w:rsid w:val="00CB67C3"/>
    <w:rsid w:val="00CB74EE"/>
    <w:rsid w:val="00CB7855"/>
    <w:rsid w:val="00CB793E"/>
    <w:rsid w:val="00CC1346"/>
    <w:rsid w:val="00CC14CB"/>
    <w:rsid w:val="00CC1E8E"/>
    <w:rsid w:val="00CC3E7D"/>
    <w:rsid w:val="00CC4BD0"/>
    <w:rsid w:val="00CC4CF8"/>
    <w:rsid w:val="00CC5097"/>
    <w:rsid w:val="00CC533E"/>
    <w:rsid w:val="00CC5783"/>
    <w:rsid w:val="00CC5BDF"/>
    <w:rsid w:val="00CC6707"/>
    <w:rsid w:val="00CC6A56"/>
    <w:rsid w:val="00CC6D49"/>
    <w:rsid w:val="00CC7C7D"/>
    <w:rsid w:val="00CC7E8D"/>
    <w:rsid w:val="00CD1444"/>
    <w:rsid w:val="00CD1D02"/>
    <w:rsid w:val="00CD29E3"/>
    <w:rsid w:val="00CD382C"/>
    <w:rsid w:val="00CD45A5"/>
    <w:rsid w:val="00CD4AA0"/>
    <w:rsid w:val="00CD5DBF"/>
    <w:rsid w:val="00CD6526"/>
    <w:rsid w:val="00CD7DFF"/>
    <w:rsid w:val="00CE00A8"/>
    <w:rsid w:val="00CE0EB5"/>
    <w:rsid w:val="00CE131A"/>
    <w:rsid w:val="00CE14FD"/>
    <w:rsid w:val="00CE1A43"/>
    <w:rsid w:val="00CE2320"/>
    <w:rsid w:val="00CE261B"/>
    <w:rsid w:val="00CE2649"/>
    <w:rsid w:val="00CE2AB8"/>
    <w:rsid w:val="00CE2B11"/>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1EE9"/>
    <w:rsid w:val="00D02474"/>
    <w:rsid w:val="00D02FC0"/>
    <w:rsid w:val="00D03EEA"/>
    <w:rsid w:val="00D04A7C"/>
    <w:rsid w:val="00D0505F"/>
    <w:rsid w:val="00D05320"/>
    <w:rsid w:val="00D0535A"/>
    <w:rsid w:val="00D05D8F"/>
    <w:rsid w:val="00D07FA9"/>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458B"/>
    <w:rsid w:val="00D34935"/>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635"/>
    <w:rsid w:val="00D84EDA"/>
    <w:rsid w:val="00D850E6"/>
    <w:rsid w:val="00D85DAA"/>
    <w:rsid w:val="00D86C65"/>
    <w:rsid w:val="00D870B4"/>
    <w:rsid w:val="00D87396"/>
    <w:rsid w:val="00D874EB"/>
    <w:rsid w:val="00D90604"/>
    <w:rsid w:val="00D9177A"/>
    <w:rsid w:val="00D91F95"/>
    <w:rsid w:val="00D9288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F20"/>
    <w:rsid w:val="00DC685E"/>
    <w:rsid w:val="00DC6BA2"/>
    <w:rsid w:val="00DD31B0"/>
    <w:rsid w:val="00DD35AB"/>
    <w:rsid w:val="00DD3F01"/>
    <w:rsid w:val="00DD4177"/>
    <w:rsid w:val="00DD41B2"/>
    <w:rsid w:val="00DD75CF"/>
    <w:rsid w:val="00DD79B5"/>
    <w:rsid w:val="00DE0929"/>
    <w:rsid w:val="00DE193B"/>
    <w:rsid w:val="00DE24C6"/>
    <w:rsid w:val="00DE2EFC"/>
    <w:rsid w:val="00DE36A1"/>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67E6"/>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422D"/>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4F1C"/>
    <w:rsid w:val="00E35986"/>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852"/>
    <w:rsid w:val="00E52F53"/>
    <w:rsid w:val="00E5320C"/>
    <w:rsid w:val="00E53FCD"/>
    <w:rsid w:val="00E555A6"/>
    <w:rsid w:val="00E5569F"/>
    <w:rsid w:val="00E56E73"/>
    <w:rsid w:val="00E600C2"/>
    <w:rsid w:val="00E61039"/>
    <w:rsid w:val="00E61398"/>
    <w:rsid w:val="00E63554"/>
    <w:rsid w:val="00E635BD"/>
    <w:rsid w:val="00E63DC2"/>
    <w:rsid w:val="00E64450"/>
    <w:rsid w:val="00E64AA8"/>
    <w:rsid w:val="00E64D02"/>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6EF1"/>
    <w:rsid w:val="00E87D02"/>
    <w:rsid w:val="00E90563"/>
    <w:rsid w:val="00E90C57"/>
    <w:rsid w:val="00E90CFF"/>
    <w:rsid w:val="00E91559"/>
    <w:rsid w:val="00E92610"/>
    <w:rsid w:val="00E928DC"/>
    <w:rsid w:val="00E9290D"/>
    <w:rsid w:val="00E92DE4"/>
    <w:rsid w:val="00E944DC"/>
    <w:rsid w:val="00E94735"/>
    <w:rsid w:val="00E96B22"/>
    <w:rsid w:val="00E97173"/>
    <w:rsid w:val="00EA0039"/>
    <w:rsid w:val="00EA0BDA"/>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5D81"/>
    <w:rsid w:val="00EC6696"/>
    <w:rsid w:val="00EC66EE"/>
    <w:rsid w:val="00EC6C49"/>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18D4"/>
    <w:rsid w:val="00F02313"/>
    <w:rsid w:val="00F030C9"/>
    <w:rsid w:val="00F04326"/>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04B"/>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2845"/>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5DF7"/>
    <w:rsid w:val="00F56F64"/>
    <w:rsid w:val="00F575F0"/>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04"/>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37E5"/>
    <w:rsid w:val="00FB56DA"/>
    <w:rsid w:val="00FB5A7D"/>
    <w:rsid w:val="00FB660E"/>
    <w:rsid w:val="00FB7A44"/>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39C4"/>
    <w:rsid w:val="00FD40A5"/>
    <w:rsid w:val="00FD4831"/>
    <w:rsid w:val="00FD52BE"/>
    <w:rsid w:val="00FD5959"/>
    <w:rsid w:val="00FD5EF8"/>
    <w:rsid w:val="00FD611A"/>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92EA1"/>
  <w15:docId w15:val="{E1649C2C-0390-400E-AC88-BD628F8D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1">
    <w:name w:val="heading 1"/>
    <w:basedOn w:val="Normal"/>
    <w:next w:val="Normal"/>
    <w:link w:val="Heading1Char"/>
    <w:qFormat/>
    <w:rsid w:val="008A0139"/>
    <w:pPr>
      <w:keepNext/>
      <w:spacing w:before="240" w:after="60"/>
      <w:ind w:left="0" w:firstLine="0"/>
      <w:jc w:val="lef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ListParagraph">
    <w:name w:val="List Paragraph"/>
    <w:basedOn w:val="Normal"/>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Header">
    <w:name w:val="header"/>
    <w:basedOn w:val="Normal"/>
    <w:link w:val="HeaderChar"/>
    <w:uiPriority w:val="99"/>
    <w:rsid w:val="00A03606"/>
    <w:pPr>
      <w:tabs>
        <w:tab w:val="center" w:pos="4153"/>
        <w:tab w:val="right" w:pos="8306"/>
      </w:tabs>
      <w:spacing w:before="0" w:after="0"/>
    </w:pPr>
  </w:style>
  <w:style w:type="character" w:customStyle="1" w:styleId="HeaderChar">
    <w:name w:val="Header Char"/>
    <w:basedOn w:val="DefaultParagraphFont"/>
    <w:link w:val="Header"/>
    <w:uiPriority w:val="99"/>
    <w:rsid w:val="00A03606"/>
    <w:rPr>
      <w:sz w:val="24"/>
      <w:szCs w:val="24"/>
    </w:rPr>
  </w:style>
  <w:style w:type="paragraph" w:styleId="Footer">
    <w:name w:val="footer"/>
    <w:basedOn w:val="Normal"/>
    <w:link w:val="FooterChar"/>
    <w:rsid w:val="00A03606"/>
    <w:pPr>
      <w:tabs>
        <w:tab w:val="center" w:pos="4153"/>
        <w:tab w:val="right" w:pos="8306"/>
      </w:tabs>
      <w:spacing w:before="0" w:after="0"/>
    </w:pPr>
  </w:style>
  <w:style w:type="character" w:customStyle="1" w:styleId="FooterChar">
    <w:name w:val="Footer Char"/>
    <w:basedOn w:val="DefaultParagraphFont"/>
    <w:link w:val="Footer"/>
    <w:rsid w:val="00A03606"/>
    <w:rPr>
      <w:sz w:val="24"/>
      <w:szCs w:val="24"/>
    </w:rPr>
  </w:style>
  <w:style w:type="character" w:styleId="FollowedHyperlink">
    <w:name w:val="FollowedHyperlink"/>
    <w:basedOn w:val="DefaultParagraphFont"/>
    <w:rsid w:val="007B7CC1"/>
    <w:rPr>
      <w:color w:val="800080" w:themeColor="followedHyperlink"/>
      <w:u w:val="single"/>
    </w:rPr>
  </w:style>
  <w:style w:type="character" w:customStyle="1" w:styleId="Heading1Char">
    <w:name w:val="Heading 1 Char"/>
    <w:basedOn w:val="DefaultParagraphFont"/>
    <w:link w:val="Heading1"/>
    <w:rsid w:val="008A0139"/>
    <w:rPr>
      <w:rFonts w:ascii="Cambria" w:hAnsi="Cambria"/>
      <w:b/>
      <w:bCs/>
      <w:kern w:val="32"/>
      <w:sz w:val="32"/>
      <w:szCs w:val="32"/>
    </w:rPr>
  </w:style>
  <w:style w:type="paragraph" w:styleId="BodyTextIndent">
    <w:name w:val="Body Text Indent"/>
    <w:basedOn w:val="Normal"/>
    <w:link w:val="BodyTextIndentChar"/>
    <w:rsid w:val="008A2812"/>
    <w:pPr>
      <w:spacing w:before="0" w:after="0"/>
      <w:ind w:left="548" w:hanging="548"/>
      <w:jc w:val="lowKashida"/>
    </w:pPr>
    <w:rPr>
      <w:b/>
      <w:bCs/>
      <w:sz w:val="28"/>
      <w:szCs w:val="28"/>
      <w:lang w:eastAsia="ar-SA"/>
    </w:rPr>
  </w:style>
  <w:style w:type="character" w:customStyle="1" w:styleId="BodyTextIndentChar">
    <w:name w:val="Body Text Indent Char"/>
    <w:basedOn w:val="DefaultParagraphFont"/>
    <w:link w:val="BodyTextIndent"/>
    <w:rsid w:val="008A2812"/>
    <w:rPr>
      <w:b/>
      <w:bCs/>
      <w:sz w:val="28"/>
      <w:szCs w:val="28"/>
      <w:lang w:eastAsia="ar-SA"/>
    </w:rPr>
  </w:style>
  <w:style w:type="paragraph" w:customStyle="1" w:styleId="a">
    <w:rsid w:val="00CC1E8E"/>
  </w:style>
  <w:style w:type="character" w:styleId="PageNumber">
    <w:name w:val="page number"/>
    <w:basedOn w:val="DefaultParagraphFont"/>
    <w:rsid w:val="00CC1E8E"/>
  </w:style>
  <w:style w:type="paragraph" w:styleId="Revision">
    <w:name w:val="Revision"/>
    <w:hidden/>
    <w:uiPriority w:val="99"/>
    <w:semiHidden/>
    <w:rsid w:val="00BD3C1F"/>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5829557">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aaid.net/kuto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BC6C-7982-465D-8BB4-27F1256D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1164</Words>
  <Characters>6635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63</cp:revision>
  <cp:lastPrinted>2023-02-22T13:35:00Z</cp:lastPrinted>
  <dcterms:created xsi:type="dcterms:W3CDTF">2021-02-03T08:29:00Z</dcterms:created>
  <dcterms:modified xsi:type="dcterms:W3CDTF">2023-07-09T14:36:00Z</dcterms:modified>
</cp:coreProperties>
</file>