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862CB" w14:textId="77777777" w:rsidR="0050613A" w:rsidRPr="00CB22CE" w:rsidRDefault="0050613A" w:rsidP="00AD19BD">
      <w:pPr>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sz w:val="30"/>
          <w:szCs w:val="30"/>
          <w:rtl/>
        </w:rPr>
        <w:t xml:space="preserve">الحمد لله العلي الأعلى، الذي خلق فسوى، والذي قدّر فهدى، </w:t>
      </w:r>
      <w:r w:rsidR="00CD578B" w:rsidRPr="00CB22CE">
        <w:rPr>
          <w:rFonts w:ascii="Traditional Arabic" w:hAnsi="Traditional Arabic" w:cs="Traditional Arabic"/>
          <w:sz w:val="30"/>
          <w:szCs w:val="30"/>
          <w:rtl/>
        </w:rPr>
        <w:t xml:space="preserve">وَأَشْهَدُ أَنْ لَا إلـٰه إِلَّا اللَّهُ </w:t>
      </w:r>
      <w:r w:rsidRPr="00CB22CE">
        <w:rPr>
          <w:rFonts w:ascii="Traditional Arabic" w:hAnsi="Traditional Arabic" w:cs="Traditional Arabic"/>
          <w:sz w:val="30"/>
          <w:szCs w:val="30"/>
          <w:rtl/>
        </w:rPr>
        <w:t>وحده لا شريك له، له الحمد في الآخرة والأولى، وأشهد أن محمدًا عبدُ الله ورسوله، بلّغ الرسالة</w:t>
      </w:r>
      <w:r w:rsidRPr="00CB22CE">
        <w:rPr>
          <w:rFonts w:ascii="Traditional Arabic" w:hAnsi="Traditional Arabic" w:cs="Traditional Arabic" w:hint="cs"/>
          <w:sz w:val="30"/>
          <w:szCs w:val="30"/>
          <w:rtl/>
        </w:rPr>
        <w:t xml:space="preserve">، وأدى الأمانة، ونصح الأمة، وكشف الغمة، </w:t>
      </w:r>
      <w:r w:rsidRPr="00CB22CE">
        <w:rPr>
          <w:rFonts w:ascii="Traditional Arabic" w:hAnsi="Traditional Arabic" w:cs="Traditional Arabic"/>
          <w:sz w:val="30"/>
          <w:szCs w:val="30"/>
          <w:rtl/>
        </w:rPr>
        <w:t>صلى الله عليه وعلى آله وأصحابه ومن سار على نهجهم</w:t>
      </w:r>
      <w:r w:rsidRPr="00CB22CE">
        <w:rPr>
          <w:rFonts w:ascii="Traditional Arabic" w:hAnsi="Traditional Arabic" w:cs="Traditional Arabic" w:hint="cs"/>
          <w:sz w:val="30"/>
          <w:szCs w:val="30"/>
          <w:rtl/>
        </w:rPr>
        <w:t xml:space="preserve"> واقتفى</w:t>
      </w:r>
      <w:r w:rsidRPr="00CB22CE">
        <w:rPr>
          <w:rFonts w:ascii="Traditional Arabic" w:hAnsi="Traditional Arabic" w:cs="Traditional Arabic"/>
          <w:sz w:val="30"/>
          <w:szCs w:val="30"/>
          <w:rtl/>
        </w:rPr>
        <w:t>، وسلَّم تسليمًا كثيرًا.</w:t>
      </w:r>
      <w:r w:rsidR="00F806FC" w:rsidRPr="00CB22CE">
        <w:rPr>
          <w:rFonts w:ascii="Traditional Arabic" w:hAnsi="Traditional Arabic" w:cs="Traditional Arabic" w:hint="cs"/>
          <w:sz w:val="30"/>
          <w:szCs w:val="30"/>
          <w:rtl/>
        </w:rPr>
        <w:t xml:space="preserve"> </w:t>
      </w:r>
      <w:r w:rsidRPr="00CB22CE">
        <w:rPr>
          <w:rFonts w:ascii="Traditional Arabic" w:hAnsi="Traditional Arabic" w:cs="Traditional Arabic"/>
          <w:sz w:val="30"/>
          <w:szCs w:val="30"/>
          <w:rtl/>
        </w:rPr>
        <w:t>أما بعد</w:t>
      </w:r>
      <w:r w:rsidRPr="00CB22CE">
        <w:rPr>
          <w:rFonts w:ascii="Traditional Arabic" w:hAnsi="Traditional Arabic" w:cs="Traditional Arabic" w:hint="cs"/>
          <w:sz w:val="30"/>
          <w:szCs w:val="30"/>
          <w:rtl/>
        </w:rPr>
        <w:t xml:space="preserve">، عباد الله، </w:t>
      </w:r>
      <w:r w:rsidRPr="00CB22CE">
        <w:rPr>
          <w:rFonts w:ascii="Traditional Arabic" w:hAnsi="Traditional Arabic" w:cs="Traditional Arabic"/>
          <w:sz w:val="30"/>
          <w:szCs w:val="30"/>
          <w:rtl/>
        </w:rPr>
        <w:t>اتقوا الله</w:t>
      </w:r>
      <w:r w:rsidRPr="00CB22CE">
        <w:rPr>
          <w:rFonts w:ascii="Traditional Arabic" w:hAnsi="Traditional Arabic" w:cs="Traditional Arabic" w:hint="cs"/>
          <w:sz w:val="30"/>
          <w:szCs w:val="30"/>
          <w:rtl/>
        </w:rPr>
        <w:t xml:space="preserve"> </w:t>
      </w:r>
      <w:r w:rsidRPr="00CB22CE">
        <w:rPr>
          <w:rFonts w:ascii="Traditional Arabic" w:hAnsi="Traditional Arabic" w:cs="Traditional Arabic"/>
          <w:sz w:val="30"/>
          <w:szCs w:val="30"/>
          <w:rtl/>
        </w:rPr>
        <w:t xml:space="preserve">وعظّموه، </w:t>
      </w:r>
      <w:r w:rsidRPr="00CB22CE">
        <w:rPr>
          <w:rFonts w:ascii="Traditional Arabic" w:hAnsi="Traditional Arabic" w:cs="Traditional Arabic" w:hint="cs"/>
          <w:sz w:val="30"/>
          <w:szCs w:val="30"/>
          <w:rtl/>
        </w:rPr>
        <w:t xml:space="preserve">وأطيعوه ولا تعصوه، </w:t>
      </w:r>
      <w:r w:rsidRPr="00CB22CE">
        <w:rPr>
          <w:rFonts w:ascii="Traditional Arabic" w:hAnsi="Traditional Arabic" w:cs="Traditional Arabic"/>
          <w:sz w:val="30"/>
          <w:szCs w:val="30"/>
          <w:rtl/>
        </w:rPr>
        <w:t xml:space="preserve">واصبروا على </w:t>
      </w:r>
      <w:r w:rsidR="00AD19BD" w:rsidRPr="00CB22CE">
        <w:rPr>
          <w:rFonts w:ascii="Traditional Arabic" w:hAnsi="Traditional Arabic" w:cs="Traditional Arabic" w:hint="cs"/>
          <w:sz w:val="30"/>
          <w:szCs w:val="30"/>
          <w:rtl/>
        </w:rPr>
        <w:t xml:space="preserve">فعل </w:t>
      </w:r>
      <w:r w:rsidRPr="00CB22CE">
        <w:rPr>
          <w:rFonts w:ascii="Traditional Arabic" w:hAnsi="Traditional Arabic" w:cs="Traditional Arabic" w:hint="cs"/>
          <w:sz w:val="30"/>
          <w:szCs w:val="30"/>
          <w:rtl/>
        </w:rPr>
        <w:t xml:space="preserve">الطاعات، </w:t>
      </w:r>
      <w:r w:rsidR="00AD19BD" w:rsidRPr="00CB22CE">
        <w:rPr>
          <w:rFonts w:ascii="Traditional Arabic" w:hAnsi="Traditional Arabic" w:cs="Traditional Arabic" w:hint="cs"/>
          <w:sz w:val="30"/>
          <w:szCs w:val="30"/>
          <w:rtl/>
        </w:rPr>
        <w:t>و</w:t>
      </w:r>
      <w:r w:rsidRPr="00CB22CE">
        <w:rPr>
          <w:rFonts w:ascii="Traditional Arabic" w:hAnsi="Traditional Arabic" w:cs="Traditional Arabic" w:hint="cs"/>
          <w:sz w:val="30"/>
          <w:szCs w:val="30"/>
          <w:rtl/>
        </w:rPr>
        <w:t>ع</w:t>
      </w:r>
      <w:r w:rsidR="00AD19BD" w:rsidRPr="00CB22CE">
        <w:rPr>
          <w:rFonts w:ascii="Traditional Arabic" w:hAnsi="Traditional Arabic" w:cs="Traditional Arabic" w:hint="cs"/>
          <w:sz w:val="30"/>
          <w:szCs w:val="30"/>
          <w:rtl/>
        </w:rPr>
        <w:t>لى</w:t>
      </w:r>
      <w:r w:rsidRPr="00CB22CE">
        <w:rPr>
          <w:rFonts w:ascii="Traditional Arabic" w:hAnsi="Traditional Arabic" w:cs="Traditional Arabic" w:hint="cs"/>
          <w:sz w:val="30"/>
          <w:szCs w:val="30"/>
          <w:rtl/>
        </w:rPr>
        <w:t xml:space="preserve"> </w:t>
      </w:r>
      <w:r w:rsidR="00AD19BD" w:rsidRPr="00CB22CE">
        <w:rPr>
          <w:rFonts w:ascii="Traditional Arabic" w:hAnsi="Traditional Arabic" w:cs="Traditional Arabic" w:hint="cs"/>
          <w:sz w:val="30"/>
          <w:szCs w:val="30"/>
          <w:rtl/>
        </w:rPr>
        <w:t>ترك</w:t>
      </w:r>
      <w:r w:rsidRPr="00CB22CE">
        <w:rPr>
          <w:rFonts w:ascii="Traditional Arabic" w:hAnsi="Traditional Arabic" w:cs="Traditional Arabic" w:hint="cs"/>
          <w:sz w:val="30"/>
          <w:szCs w:val="30"/>
          <w:rtl/>
        </w:rPr>
        <w:t xml:space="preserve"> المعاصي والسيئات، </w:t>
      </w:r>
      <w:r w:rsidRPr="00CB22CE">
        <w:rPr>
          <w:rFonts w:ascii="Traditional Arabic" w:hAnsi="Traditional Arabic" w:cs="Traditional Arabic"/>
          <w:sz w:val="30"/>
          <w:szCs w:val="30"/>
          <w:rtl/>
        </w:rPr>
        <w:t xml:space="preserve">واعلموا أن </w:t>
      </w:r>
      <w:r w:rsidRPr="00CB22CE">
        <w:rPr>
          <w:rFonts w:ascii="Traditional Arabic" w:hAnsi="Traditional Arabic" w:cs="Traditional Arabic" w:hint="cs"/>
          <w:color w:val="303030"/>
          <w:sz w:val="30"/>
          <w:szCs w:val="30"/>
          <w:rtl/>
        </w:rPr>
        <w:t>الإيمان ب</w:t>
      </w:r>
      <w:r w:rsidRPr="00CB22CE">
        <w:rPr>
          <w:rFonts w:ascii="Traditional Arabic" w:hAnsi="Traditional Arabic" w:cs="Traditional Arabic"/>
          <w:color w:val="303030"/>
          <w:sz w:val="30"/>
          <w:szCs w:val="30"/>
          <w:rtl/>
        </w:rPr>
        <w:t xml:space="preserve">الـقَدَر </w:t>
      </w:r>
      <w:r w:rsidRPr="00CB22CE">
        <w:rPr>
          <w:rFonts w:ascii="Traditional Arabic" w:hAnsi="Traditional Arabic" w:cs="Traditional Arabic" w:hint="cs"/>
          <w:color w:val="303030"/>
          <w:sz w:val="30"/>
          <w:szCs w:val="30"/>
          <w:rtl/>
        </w:rPr>
        <w:t xml:space="preserve">هو أحد أركان الإيمان التي لا يتم ولا يصح </w:t>
      </w:r>
      <w:r w:rsidR="0007678D" w:rsidRPr="00CB22CE">
        <w:rPr>
          <w:rFonts w:ascii="Traditional Arabic" w:hAnsi="Traditional Arabic" w:cs="Traditional Arabic" w:hint="cs"/>
          <w:color w:val="303030"/>
          <w:sz w:val="30"/>
          <w:szCs w:val="30"/>
          <w:rtl/>
        </w:rPr>
        <w:t xml:space="preserve">إلا </w:t>
      </w:r>
      <w:r w:rsidRPr="00CB22CE">
        <w:rPr>
          <w:rFonts w:ascii="Traditional Arabic" w:hAnsi="Traditional Arabic" w:cs="Traditional Arabic" w:hint="cs"/>
          <w:color w:val="303030"/>
          <w:sz w:val="30"/>
          <w:szCs w:val="30"/>
          <w:rtl/>
        </w:rPr>
        <w:t xml:space="preserve">بتحقيقه، والقدر </w:t>
      </w:r>
      <w:r w:rsidRPr="00CB22CE">
        <w:rPr>
          <w:rFonts w:ascii="Traditional Arabic" w:hAnsi="Traditional Arabic" w:cs="Traditional Arabic"/>
          <w:color w:val="303030"/>
          <w:sz w:val="30"/>
          <w:szCs w:val="30"/>
          <w:rtl/>
        </w:rPr>
        <w:t>هو ‏تقدير الله تعالى للكائنات حسَبَ ما سبق في علمه واقتضته حكمته.</w:t>
      </w:r>
    </w:p>
    <w:p w14:paraId="439862CC" w14:textId="1AD5297D" w:rsidR="0050613A" w:rsidRPr="00CB22CE" w:rsidRDefault="00AD19BD" w:rsidP="00AD19BD">
      <w:pPr>
        <w:pStyle w:val="ListParagraph"/>
        <w:numPr>
          <w:ilvl w:val="0"/>
          <w:numId w:val="25"/>
        </w:numPr>
        <w:tabs>
          <w:tab w:val="left" w:pos="537"/>
        </w:tabs>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hint="cs"/>
          <w:color w:val="303030"/>
          <w:sz w:val="30"/>
          <w:szCs w:val="30"/>
          <w:rtl/>
        </w:rPr>
        <w:t xml:space="preserve">عباد الله، </w:t>
      </w:r>
      <w:r w:rsidR="0050613A" w:rsidRPr="00CB22CE">
        <w:rPr>
          <w:rFonts w:ascii="Traditional Arabic" w:hAnsi="Traditional Arabic" w:cs="Traditional Arabic"/>
          <w:color w:val="303030"/>
          <w:sz w:val="30"/>
          <w:szCs w:val="30"/>
          <w:rtl/>
        </w:rPr>
        <w:t xml:space="preserve">والإيمان بالقدر </w:t>
      </w:r>
      <w:r w:rsidR="00893344" w:rsidRPr="00CB22CE">
        <w:rPr>
          <w:rFonts w:ascii="Traditional Arabic" w:hAnsi="Traditional Arabic" w:cs="Traditional Arabic" w:hint="cs"/>
          <w:color w:val="303030"/>
          <w:sz w:val="30"/>
          <w:szCs w:val="30"/>
          <w:rtl/>
        </w:rPr>
        <w:t>يقوم على</w:t>
      </w:r>
      <w:r w:rsidR="00893344" w:rsidRPr="00CB22CE">
        <w:rPr>
          <w:rFonts w:ascii="Traditional Arabic" w:hAnsi="Traditional Arabic" w:cs="Traditional Arabic"/>
          <w:color w:val="303030"/>
          <w:sz w:val="30"/>
          <w:szCs w:val="30"/>
          <w:rtl/>
        </w:rPr>
        <w:t xml:space="preserve"> </w:t>
      </w:r>
      <w:r w:rsidR="0050613A" w:rsidRPr="00CB22CE">
        <w:rPr>
          <w:rFonts w:ascii="Traditional Arabic" w:hAnsi="Traditional Arabic" w:cs="Traditional Arabic"/>
          <w:color w:val="303030"/>
          <w:sz w:val="30"/>
          <w:szCs w:val="30"/>
          <w:rtl/>
        </w:rPr>
        <w:t xml:space="preserve">أربعة </w:t>
      </w:r>
      <w:r w:rsidR="00893344" w:rsidRPr="00CB22CE">
        <w:rPr>
          <w:rFonts w:ascii="Traditional Arabic" w:hAnsi="Traditional Arabic" w:cs="Traditional Arabic" w:hint="cs"/>
          <w:color w:val="303030"/>
          <w:sz w:val="30"/>
          <w:szCs w:val="30"/>
          <w:rtl/>
        </w:rPr>
        <w:t>أركان</w:t>
      </w:r>
      <w:r w:rsidR="0050613A" w:rsidRPr="00CB22CE">
        <w:rPr>
          <w:rFonts w:ascii="Traditional Arabic" w:hAnsi="Traditional Arabic" w:cs="Traditional Arabic"/>
          <w:color w:val="303030"/>
          <w:sz w:val="30"/>
          <w:szCs w:val="30"/>
          <w:rtl/>
        </w:rPr>
        <w:t xml:space="preserve">‏:‏ الإيمان بالعلم والكتابة والمشيئة والخلق، </w:t>
      </w:r>
      <w:r w:rsidR="0050613A" w:rsidRPr="00CB22CE">
        <w:rPr>
          <w:rFonts w:ascii="Traditional Arabic" w:hAnsi="Traditional Arabic" w:cs="Traditional Arabic" w:hint="cs"/>
          <w:color w:val="303030"/>
          <w:sz w:val="30"/>
          <w:szCs w:val="30"/>
          <w:rtl/>
        </w:rPr>
        <w:t xml:space="preserve">فأما </w:t>
      </w:r>
      <w:r w:rsidR="0050613A" w:rsidRPr="00CB22CE">
        <w:rPr>
          <w:rFonts w:ascii="Traditional Arabic" w:hAnsi="Traditional Arabic" w:cs="Traditional Arabic"/>
          <w:b/>
          <w:bCs/>
          <w:color w:val="303030"/>
          <w:sz w:val="30"/>
          <w:szCs w:val="30"/>
          <w:rtl/>
        </w:rPr>
        <w:t>العلم</w:t>
      </w:r>
      <w:r w:rsidR="0050613A" w:rsidRPr="00CB22CE">
        <w:rPr>
          <w:rFonts w:ascii="Traditional Arabic" w:hAnsi="Traditional Arabic" w:cs="Traditional Arabic"/>
          <w:color w:val="303030"/>
          <w:sz w:val="30"/>
          <w:szCs w:val="30"/>
          <w:rtl/>
        </w:rPr>
        <w:t xml:space="preserve"> </w:t>
      </w:r>
      <w:r w:rsidR="0050613A" w:rsidRPr="00CB22CE">
        <w:rPr>
          <w:rFonts w:ascii="Traditional Arabic" w:hAnsi="Traditional Arabic" w:cs="Traditional Arabic" w:hint="cs"/>
          <w:color w:val="303030"/>
          <w:sz w:val="30"/>
          <w:szCs w:val="30"/>
          <w:rtl/>
        </w:rPr>
        <w:t xml:space="preserve">فهو </w:t>
      </w:r>
      <w:r w:rsidR="0050613A" w:rsidRPr="00CB22CE">
        <w:rPr>
          <w:rFonts w:ascii="Traditional Arabic" w:hAnsi="Traditional Arabic" w:cs="Traditional Arabic"/>
          <w:color w:val="303030"/>
          <w:sz w:val="30"/>
          <w:szCs w:val="30"/>
          <w:rtl/>
        </w:rPr>
        <w:t>الإيمان بأن الله تعالى عَلِمَ كُـــــلَّ شيء جملة وتفصيلاً، أَزَلاً</w:t>
      </w:r>
      <w:r w:rsidR="00604BB8" w:rsidRPr="00CB22CE">
        <w:rPr>
          <w:rStyle w:val="FootnoteReference"/>
          <w:rFonts w:ascii="Traditional Arabic" w:hAnsi="Traditional Arabic" w:cs="Traditional Arabic"/>
          <w:sz w:val="32"/>
          <w:szCs w:val="32"/>
          <w:rtl/>
        </w:rPr>
        <w:footnoteReference w:id="1"/>
      </w:r>
      <w:r w:rsidR="00B42871" w:rsidRPr="00CB22CE">
        <w:rPr>
          <w:rFonts w:ascii="Traditional Arabic" w:hAnsi="Traditional Arabic" w:cs="Traditional Arabic"/>
          <w:color w:val="303030"/>
          <w:sz w:val="30"/>
          <w:szCs w:val="30"/>
          <w:rtl/>
        </w:rPr>
        <w:t xml:space="preserve"> </w:t>
      </w:r>
      <w:r w:rsidR="0050613A" w:rsidRPr="00CB22CE">
        <w:rPr>
          <w:rFonts w:ascii="Traditional Arabic" w:hAnsi="Traditional Arabic" w:cs="Traditional Arabic"/>
          <w:color w:val="303030"/>
          <w:sz w:val="30"/>
          <w:szCs w:val="30"/>
          <w:rtl/>
        </w:rPr>
        <w:t>وأبدًا، سواء كان ذلك مما يتعلق بأفعاله، كالإحياء والإماتة وإنـزال الــمطر، أو بأفعال عباده‏</w:t>
      </w:r>
      <w:r w:rsidR="00496165" w:rsidRPr="00CB22CE">
        <w:rPr>
          <w:rFonts w:ascii="Traditional Arabic" w:hAnsi="Traditional Arabic" w:cs="Traditional Arabic" w:hint="cs"/>
          <w:color w:val="303030"/>
          <w:sz w:val="30"/>
          <w:szCs w:val="30"/>
          <w:rtl/>
        </w:rPr>
        <w:t xml:space="preserve"> وأقوالهم</w:t>
      </w:r>
      <w:r w:rsidR="0050613A" w:rsidRPr="00CB22CE">
        <w:rPr>
          <w:rFonts w:ascii="Traditional Arabic" w:hAnsi="Traditional Arabic" w:cs="Traditional Arabic"/>
          <w:color w:val="303030"/>
          <w:sz w:val="30"/>
          <w:szCs w:val="30"/>
          <w:rtl/>
        </w:rPr>
        <w:t>، فكلها معلومة لله عز وجل، والدليل على هذا قوله تعالى ﴿وكان الله بكل شيء عليما﴾، وق</w:t>
      </w:r>
      <w:r w:rsidRPr="00CB22CE">
        <w:rPr>
          <w:rFonts w:ascii="Traditional Arabic" w:hAnsi="Traditional Arabic" w:cs="Traditional Arabic" w:hint="cs"/>
          <w:color w:val="303030"/>
          <w:sz w:val="30"/>
          <w:szCs w:val="30"/>
          <w:rtl/>
        </w:rPr>
        <w:t>وله</w:t>
      </w:r>
      <w:r w:rsidR="0050613A" w:rsidRPr="00CB22CE">
        <w:rPr>
          <w:rFonts w:ascii="Traditional Arabic" w:hAnsi="Traditional Arabic" w:cs="Traditional Arabic"/>
          <w:color w:val="303030"/>
          <w:sz w:val="30"/>
          <w:szCs w:val="30"/>
          <w:rtl/>
        </w:rPr>
        <w:t xml:space="preserve"> تعالى ﴿وعنده مفاتح الغيب لا </w:t>
      </w:r>
      <w:r w:rsidR="0050613A" w:rsidRPr="00CB22CE">
        <w:rPr>
          <w:rFonts w:ascii="Traditional Arabic" w:hAnsi="Traditional Arabic" w:cs="Traditional Arabic"/>
          <w:b/>
          <w:bCs/>
          <w:color w:val="303030"/>
          <w:sz w:val="30"/>
          <w:szCs w:val="30"/>
          <w:rtl/>
        </w:rPr>
        <w:t>يعلمها</w:t>
      </w:r>
      <w:r w:rsidR="0050613A" w:rsidRPr="00CB22CE">
        <w:rPr>
          <w:rFonts w:ascii="Traditional Arabic" w:hAnsi="Traditional Arabic" w:cs="Traditional Arabic"/>
          <w:color w:val="303030"/>
          <w:sz w:val="30"/>
          <w:szCs w:val="30"/>
          <w:rtl/>
        </w:rPr>
        <w:t xml:space="preserve"> إلا هو </w:t>
      </w:r>
      <w:r w:rsidR="0050613A" w:rsidRPr="00CB22CE">
        <w:rPr>
          <w:rFonts w:ascii="Traditional Arabic" w:hAnsi="Traditional Arabic" w:cs="Traditional Arabic"/>
          <w:b/>
          <w:bCs/>
          <w:color w:val="303030"/>
          <w:sz w:val="30"/>
          <w:szCs w:val="30"/>
          <w:rtl/>
        </w:rPr>
        <w:t>ويعلم</w:t>
      </w:r>
      <w:r w:rsidR="0050613A" w:rsidRPr="00CB22CE">
        <w:rPr>
          <w:rFonts w:ascii="Traditional Arabic" w:hAnsi="Traditional Arabic" w:cs="Traditional Arabic"/>
          <w:color w:val="303030"/>
          <w:sz w:val="30"/>
          <w:szCs w:val="30"/>
          <w:rtl/>
        </w:rPr>
        <w:t xml:space="preserve"> ما في البر والبحر وما تسقط من ورقة إلا </w:t>
      </w:r>
      <w:r w:rsidR="0050613A" w:rsidRPr="00CB22CE">
        <w:rPr>
          <w:rFonts w:ascii="Traditional Arabic" w:hAnsi="Traditional Arabic" w:cs="Traditional Arabic"/>
          <w:b/>
          <w:bCs/>
          <w:color w:val="303030"/>
          <w:sz w:val="30"/>
          <w:szCs w:val="30"/>
          <w:rtl/>
        </w:rPr>
        <w:t>يعلمها</w:t>
      </w:r>
      <w:r w:rsidR="0050613A" w:rsidRPr="00CB22CE">
        <w:rPr>
          <w:rFonts w:ascii="Traditional Arabic" w:hAnsi="Traditional Arabic" w:cs="Traditional Arabic"/>
          <w:color w:val="303030"/>
          <w:sz w:val="30"/>
          <w:szCs w:val="30"/>
          <w:rtl/>
        </w:rPr>
        <w:t xml:space="preserve"> ولا حبة في ظلمات الأرض ولا رطب ولا يابس إلا </w:t>
      </w:r>
      <w:r w:rsidR="0050613A" w:rsidRPr="00CB22CE">
        <w:rPr>
          <w:rFonts w:ascii="Traditional Arabic" w:hAnsi="Traditional Arabic" w:cs="Traditional Arabic"/>
          <w:b/>
          <w:bCs/>
          <w:color w:val="303030"/>
          <w:sz w:val="30"/>
          <w:szCs w:val="30"/>
          <w:rtl/>
        </w:rPr>
        <w:t>في كتاب مبين</w:t>
      </w:r>
      <w:r w:rsidR="0050613A" w:rsidRPr="00CB22CE">
        <w:rPr>
          <w:rFonts w:ascii="Traditional Arabic" w:hAnsi="Traditional Arabic" w:cs="Traditional Arabic"/>
          <w:color w:val="303030"/>
          <w:sz w:val="30"/>
          <w:szCs w:val="30"/>
          <w:rtl/>
        </w:rPr>
        <w:t>﴾ .</w:t>
      </w:r>
    </w:p>
    <w:p w14:paraId="439862CD" w14:textId="77777777" w:rsidR="0050613A" w:rsidRPr="00CB22CE" w:rsidRDefault="00AD19BD" w:rsidP="00CD578B">
      <w:pPr>
        <w:pStyle w:val="ListParagraph"/>
        <w:numPr>
          <w:ilvl w:val="0"/>
          <w:numId w:val="25"/>
        </w:numPr>
        <w:tabs>
          <w:tab w:val="left" w:pos="537"/>
        </w:tabs>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hint="cs"/>
          <w:color w:val="303030"/>
          <w:sz w:val="30"/>
          <w:szCs w:val="30"/>
          <w:rtl/>
        </w:rPr>
        <w:t>معاشر المؤمنين</w:t>
      </w:r>
      <w:r w:rsidR="0050613A" w:rsidRPr="00CB22CE">
        <w:rPr>
          <w:rFonts w:ascii="Traditional Arabic" w:hAnsi="Traditional Arabic" w:cs="Traditional Arabic" w:hint="cs"/>
          <w:color w:val="303030"/>
          <w:sz w:val="30"/>
          <w:szCs w:val="30"/>
          <w:rtl/>
        </w:rPr>
        <w:t xml:space="preserve">، والركن الثاني من أركان الإيمان بالقدر هو الإيمان </w:t>
      </w:r>
      <w:r w:rsidR="0050613A" w:rsidRPr="00CB22CE">
        <w:rPr>
          <w:rFonts w:ascii="Traditional Arabic" w:hAnsi="Traditional Arabic" w:cs="Traditional Arabic" w:hint="cs"/>
          <w:b/>
          <w:bCs/>
          <w:color w:val="303030"/>
          <w:sz w:val="30"/>
          <w:szCs w:val="30"/>
          <w:rtl/>
        </w:rPr>
        <w:t>ب</w:t>
      </w:r>
      <w:r w:rsidR="0050613A" w:rsidRPr="00CB22CE">
        <w:rPr>
          <w:rFonts w:ascii="Traditional Arabic" w:hAnsi="Traditional Arabic" w:cs="Traditional Arabic"/>
          <w:b/>
          <w:bCs/>
          <w:color w:val="303030"/>
          <w:sz w:val="30"/>
          <w:szCs w:val="30"/>
          <w:rtl/>
        </w:rPr>
        <w:t>الكتابة</w:t>
      </w:r>
      <w:r w:rsidR="0050613A" w:rsidRPr="00CB22CE">
        <w:rPr>
          <w:rFonts w:ascii="Traditional Arabic" w:hAnsi="Traditional Arabic" w:cs="Traditional Arabic"/>
          <w:color w:val="303030"/>
          <w:sz w:val="30"/>
          <w:szCs w:val="30"/>
          <w:rtl/>
        </w:rPr>
        <w:t xml:space="preserve">، أي الإيمان بأن الله كتب مقادير كل شيء إلى قيام الساعة في اللوح المحفوظ، كتب ذلك قبل أن يخلق السماوات والأرض بخمسين ألف سنة، </w:t>
      </w:r>
      <w:r w:rsidR="0050613A" w:rsidRPr="00CB22CE">
        <w:rPr>
          <w:rFonts w:ascii="Traditional Arabic" w:hAnsi="Traditional Arabic" w:cs="Traditional Arabic" w:hint="cs"/>
          <w:color w:val="303030"/>
          <w:sz w:val="30"/>
          <w:szCs w:val="30"/>
          <w:rtl/>
        </w:rPr>
        <w:t>ودليل الكتابة قوله</w:t>
      </w:r>
      <w:r w:rsidR="0050613A" w:rsidRPr="00CB22CE">
        <w:rPr>
          <w:rFonts w:ascii="Traditional Arabic" w:hAnsi="Traditional Arabic" w:cs="Traditional Arabic"/>
          <w:color w:val="303030"/>
          <w:sz w:val="30"/>
          <w:szCs w:val="30"/>
          <w:rtl/>
        </w:rPr>
        <w:t xml:space="preserve"> تعالى ﴿قل لن يصيبنا إلا ما </w:t>
      </w:r>
      <w:r w:rsidR="0050613A" w:rsidRPr="00CB22CE">
        <w:rPr>
          <w:rFonts w:ascii="Traditional Arabic" w:hAnsi="Traditional Arabic" w:cs="Traditional Arabic"/>
          <w:b/>
          <w:bCs/>
          <w:color w:val="303030"/>
          <w:sz w:val="30"/>
          <w:szCs w:val="30"/>
          <w:rtl/>
        </w:rPr>
        <w:t>كتب</w:t>
      </w:r>
      <w:r w:rsidR="0050613A" w:rsidRPr="00CB22CE">
        <w:rPr>
          <w:rFonts w:ascii="Traditional Arabic" w:hAnsi="Traditional Arabic" w:cs="Traditional Arabic"/>
          <w:color w:val="303030"/>
          <w:sz w:val="30"/>
          <w:szCs w:val="30"/>
          <w:rtl/>
        </w:rPr>
        <w:t xml:space="preserve"> الله لنا﴾</w:t>
      </w:r>
      <w:r w:rsidR="0050613A" w:rsidRPr="00CB22CE">
        <w:rPr>
          <w:rFonts w:ascii="Traditional Arabic" w:hAnsi="Traditional Arabic" w:cs="Traditional Arabic" w:hint="cs"/>
          <w:color w:val="303030"/>
          <w:sz w:val="30"/>
          <w:szCs w:val="30"/>
          <w:rtl/>
        </w:rPr>
        <w:t xml:space="preserve">، وقوله </w:t>
      </w:r>
      <w:r w:rsidR="0050613A" w:rsidRPr="00CB22CE">
        <w:rPr>
          <w:rFonts w:ascii="Traditional Arabic" w:hAnsi="Traditional Arabic" w:cs="Traditional Arabic"/>
          <w:color w:val="303030"/>
          <w:sz w:val="30"/>
          <w:szCs w:val="30"/>
          <w:rtl/>
        </w:rPr>
        <w:t xml:space="preserve">﴿ما أصاب من مصيبة في الأرض ولا في أنفسكم إلا في </w:t>
      </w:r>
      <w:r w:rsidR="0050613A" w:rsidRPr="00CB22CE">
        <w:rPr>
          <w:rFonts w:ascii="Traditional Arabic" w:hAnsi="Traditional Arabic" w:cs="Traditional Arabic"/>
          <w:b/>
          <w:bCs/>
          <w:color w:val="303030"/>
          <w:sz w:val="30"/>
          <w:szCs w:val="30"/>
          <w:rtl/>
        </w:rPr>
        <w:t>كتاب</w:t>
      </w:r>
      <w:r w:rsidR="0050613A" w:rsidRPr="00CB22CE">
        <w:rPr>
          <w:rFonts w:ascii="Traditional Arabic" w:hAnsi="Traditional Arabic" w:cs="Traditional Arabic"/>
          <w:color w:val="303030"/>
          <w:sz w:val="30"/>
          <w:szCs w:val="30"/>
          <w:rtl/>
        </w:rPr>
        <w:t xml:space="preserve"> من قبل أن نبرأها﴾</w:t>
      </w:r>
      <w:r w:rsidR="00CD578B" w:rsidRPr="00CB22CE">
        <w:rPr>
          <w:rFonts w:ascii="Traditional Arabic" w:hAnsi="Traditional Arabic" w:cs="Traditional Arabic" w:hint="cs"/>
          <w:color w:val="303030"/>
          <w:sz w:val="30"/>
          <w:szCs w:val="30"/>
          <w:rtl/>
        </w:rPr>
        <w:t>، أي من قبل أن نخلق الخليقة</w:t>
      </w:r>
      <w:r w:rsidR="0050613A" w:rsidRPr="00CB22CE">
        <w:rPr>
          <w:rFonts w:ascii="Traditional Arabic" w:hAnsi="Traditional Arabic" w:cs="Traditional Arabic"/>
          <w:color w:val="303030"/>
          <w:sz w:val="30"/>
          <w:szCs w:val="30"/>
          <w:rtl/>
        </w:rPr>
        <w:t xml:space="preserve">. </w:t>
      </w:r>
    </w:p>
    <w:p w14:paraId="439862CE" w14:textId="77777777" w:rsidR="0050613A" w:rsidRPr="00CB22CE" w:rsidRDefault="0050613A" w:rsidP="0050613A">
      <w:pPr>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color w:val="303030"/>
          <w:sz w:val="30"/>
          <w:szCs w:val="30"/>
          <w:rtl/>
        </w:rPr>
        <w:t xml:space="preserve">وعن عبد الله بن عمرو بن العاص رضي الله عنهما قال‏:‏ سمعت رسول الله </w:t>
      </w:r>
      <w:r w:rsidRPr="00CB22CE">
        <w:rPr>
          <w:rFonts w:ascii="Traditional Arabic" w:hAnsi="Traditional Arabic" w:cs="Traditional Arabic" w:hint="cs"/>
          <w:color w:val="303030"/>
          <w:sz w:val="30"/>
          <w:szCs w:val="30"/>
          <w:rtl/>
        </w:rPr>
        <w:t>(صلى الله عليه وسلم)</w:t>
      </w:r>
      <w:r w:rsidRPr="00CB22CE">
        <w:rPr>
          <w:rFonts w:ascii="Traditional Arabic" w:hAnsi="Traditional Arabic" w:cs="Traditional Arabic"/>
          <w:color w:val="303030"/>
          <w:sz w:val="30"/>
          <w:szCs w:val="30"/>
          <w:rtl/>
        </w:rPr>
        <w:t xml:space="preserve"> يقول: ‏</w:t>
      </w:r>
      <w:r w:rsidRPr="00CB22CE">
        <w:rPr>
          <w:rFonts w:ascii="Traditional Arabic" w:hAnsi="Traditional Arabic" w:cs="Traditional Arabic"/>
          <w:b/>
          <w:bCs/>
          <w:color w:val="303030"/>
          <w:sz w:val="30"/>
          <w:szCs w:val="30"/>
          <w:rtl/>
        </w:rPr>
        <w:t>كتب</w:t>
      </w:r>
      <w:r w:rsidRPr="00CB22CE">
        <w:rPr>
          <w:rFonts w:ascii="Traditional Arabic" w:hAnsi="Traditional Arabic" w:cs="Traditional Arabic"/>
          <w:color w:val="303030"/>
          <w:sz w:val="30"/>
          <w:szCs w:val="30"/>
          <w:rtl/>
        </w:rPr>
        <w:t xml:space="preserve"> الله </w:t>
      </w:r>
      <w:r w:rsidRPr="00CB22CE">
        <w:rPr>
          <w:rFonts w:ascii="Traditional Arabic" w:hAnsi="Traditional Arabic" w:cs="Traditional Arabic"/>
          <w:b/>
          <w:bCs/>
          <w:color w:val="303030"/>
          <w:sz w:val="30"/>
          <w:szCs w:val="30"/>
          <w:rtl/>
        </w:rPr>
        <w:t>مقادير</w:t>
      </w:r>
      <w:r w:rsidRPr="00CB22CE">
        <w:rPr>
          <w:rFonts w:ascii="Traditional Arabic" w:hAnsi="Traditional Arabic" w:cs="Traditional Arabic"/>
          <w:color w:val="303030"/>
          <w:sz w:val="30"/>
          <w:szCs w:val="30"/>
          <w:rtl/>
        </w:rPr>
        <w:t xml:space="preserve"> الخلائق قبل أن يخلق السماوات والأرض </w:t>
      </w:r>
      <w:r w:rsidR="00F806FC" w:rsidRPr="00CB22CE">
        <w:rPr>
          <w:rFonts w:ascii="Traditional Arabic" w:hAnsi="Traditional Arabic" w:cs="Traditional Arabic"/>
          <w:color w:val="303030"/>
          <w:sz w:val="30"/>
          <w:szCs w:val="30"/>
          <w:rtl/>
        </w:rPr>
        <w:t>بخمسين ألف سنة.</w:t>
      </w:r>
      <w:r w:rsidR="00F806FC" w:rsidRPr="00CB22CE">
        <w:rPr>
          <w:rFonts w:ascii="Traditional Arabic" w:hAnsi="Traditional Arabic" w:cs="Traditional Arabic"/>
          <w:sz w:val="32"/>
          <w:szCs w:val="32"/>
        </w:rPr>
        <w:t xml:space="preserve"> </w:t>
      </w:r>
      <w:r w:rsidR="00F806FC" w:rsidRPr="00CB22CE">
        <w:rPr>
          <w:rStyle w:val="FootnoteReference"/>
          <w:rFonts w:ascii="Traditional Arabic" w:hAnsi="Traditional Arabic" w:cs="Traditional Arabic"/>
          <w:sz w:val="32"/>
          <w:szCs w:val="32"/>
        </w:rPr>
        <w:footnoteReference w:id="2"/>
      </w:r>
    </w:p>
    <w:p w14:paraId="439862CF" w14:textId="52DA56EB" w:rsidR="0050613A" w:rsidRPr="00CB22CE" w:rsidRDefault="0050613A" w:rsidP="0050613A">
      <w:pPr>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color w:val="303030"/>
          <w:sz w:val="30"/>
          <w:szCs w:val="30"/>
          <w:rtl/>
        </w:rPr>
        <w:t xml:space="preserve">وعن عبادة بن الصامت </w:t>
      </w:r>
      <w:r w:rsidR="00FB01BF">
        <w:rPr>
          <w:rFonts w:ascii="Traditional Arabic" w:hAnsi="Traditional Arabic" w:cs="Traditional Arabic" w:hint="cs"/>
          <w:color w:val="303030"/>
          <w:sz w:val="30"/>
          <w:szCs w:val="30"/>
          <w:rtl/>
        </w:rPr>
        <w:t xml:space="preserve">رضي الله عنه </w:t>
      </w:r>
      <w:r w:rsidRPr="00CB22CE">
        <w:rPr>
          <w:rFonts w:ascii="Traditional Arabic" w:hAnsi="Traditional Arabic" w:cs="Traditional Arabic"/>
          <w:color w:val="303030"/>
          <w:sz w:val="30"/>
          <w:szCs w:val="30"/>
          <w:rtl/>
        </w:rPr>
        <w:t xml:space="preserve">عن النبي (صلى الله عليه وسلم) قال: إن أول ما خلق الله القلم، فقال له: </w:t>
      </w:r>
      <w:r w:rsidRPr="00CB22CE">
        <w:rPr>
          <w:rFonts w:ascii="Traditional Arabic" w:hAnsi="Traditional Arabic" w:cs="Traditional Arabic"/>
          <w:b/>
          <w:bCs/>
          <w:color w:val="303030"/>
          <w:sz w:val="30"/>
          <w:szCs w:val="30"/>
          <w:rtl/>
        </w:rPr>
        <w:t>اكتُب</w:t>
      </w:r>
      <w:r w:rsidRPr="00CB22CE">
        <w:rPr>
          <w:rFonts w:ascii="Traditional Arabic" w:hAnsi="Traditional Arabic" w:cs="Traditional Arabic"/>
          <w:color w:val="303030"/>
          <w:sz w:val="30"/>
          <w:szCs w:val="30"/>
          <w:rtl/>
        </w:rPr>
        <w:t>.</w:t>
      </w:r>
      <w:r w:rsidRPr="00CB22CE">
        <w:rPr>
          <w:rFonts w:ascii="Traditional Arabic" w:hAnsi="Traditional Arabic" w:cs="Traditional Arabic" w:hint="cs"/>
          <w:color w:val="303030"/>
          <w:sz w:val="30"/>
          <w:szCs w:val="30"/>
          <w:rtl/>
        </w:rPr>
        <w:t xml:space="preserve"> </w:t>
      </w:r>
      <w:r w:rsidRPr="00CB22CE">
        <w:rPr>
          <w:rFonts w:ascii="Traditional Arabic" w:hAnsi="Traditional Arabic" w:cs="Traditional Arabic"/>
          <w:color w:val="303030"/>
          <w:sz w:val="30"/>
          <w:szCs w:val="30"/>
          <w:rtl/>
        </w:rPr>
        <w:t xml:space="preserve">قال: ربِّ، وماذا </w:t>
      </w:r>
      <w:r w:rsidRPr="00CB22CE">
        <w:rPr>
          <w:rFonts w:ascii="Traditional Arabic" w:hAnsi="Traditional Arabic" w:cs="Traditional Arabic"/>
          <w:b/>
          <w:bCs/>
          <w:color w:val="303030"/>
          <w:sz w:val="30"/>
          <w:szCs w:val="30"/>
          <w:rtl/>
        </w:rPr>
        <w:t>أكتُب</w:t>
      </w:r>
      <w:r w:rsidRPr="00CB22CE">
        <w:rPr>
          <w:rFonts w:ascii="Traditional Arabic" w:hAnsi="Traditional Arabic" w:cs="Traditional Arabic"/>
          <w:color w:val="303030"/>
          <w:sz w:val="30"/>
          <w:szCs w:val="30"/>
          <w:rtl/>
        </w:rPr>
        <w:t>؟</w:t>
      </w:r>
      <w:r w:rsidRPr="00CB22CE">
        <w:rPr>
          <w:rFonts w:ascii="Traditional Arabic" w:hAnsi="Traditional Arabic" w:cs="Traditional Arabic" w:hint="cs"/>
          <w:color w:val="303030"/>
          <w:sz w:val="30"/>
          <w:szCs w:val="30"/>
          <w:rtl/>
        </w:rPr>
        <w:t xml:space="preserve"> </w:t>
      </w:r>
      <w:r w:rsidRPr="00CB22CE">
        <w:rPr>
          <w:rFonts w:ascii="Traditional Arabic" w:hAnsi="Traditional Arabic" w:cs="Traditional Arabic"/>
          <w:color w:val="303030"/>
          <w:sz w:val="30"/>
          <w:szCs w:val="30"/>
          <w:rtl/>
        </w:rPr>
        <w:t xml:space="preserve">قال: </w:t>
      </w:r>
      <w:r w:rsidRPr="00CB22CE">
        <w:rPr>
          <w:rFonts w:ascii="Traditional Arabic" w:hAnsi="Traditional Arabic" w:cs="Traditional Arabic"/>
          <w:b/>
          <w:bCs/>
          <w:color w:val="303030"/>
          <w:sz w:val="30"/>
          <w:szCs w:val="30"/>
          <w:rtl/>
        </w:rPr>
        <w:t>اكتُب</w:t>
      </w:r>
      <w:r w:rsidRPr="00CB22CE">
        <w:rPr>
          <w:rFonts w:ascii="Traditional Arabic" w:hAnsi="Traditional Arabic" w:cs="Traditional Arabic"/>
          <w:color w:val="303030"/>
          <w:sz w:val="30"/>
          <w:szCs w:val="30"/>
          <w:rtl/>
        </w:rPr>
        <w:t xml:space="preserve"> </w:t>
      </w:r>
      <w:r w:rsidRPr="00CB22CE">
        <w:rPr>
          <w:rFonts w:ascii="Traditional Arabic" w:hAnsi="Traditional Arabic" w:cs="Traditional Arabic"/>
          <w:b/>
          <w:bCs/>
          <w:color w:val="303030"/>
          <w:sz w:val="30"/>
          <w:szCs w:val="30"/>
          <w:rtl/>
        </w:rPr>
        <w:t>مقادير</w:t>
      </w:r>
      <w:r w:rsidRPr="00CB22CE">
        <w:rPr>
          <w:rFonts w:ascii="Traditional Arabic" w:hAnsi="Traditional Arabic" w:cs="Traditional Arabic"/>
          <w:color w:val="303030"/>
          <w:sz w:val="30"/>
          <w:szCs w:val="30"/>
          <w:rtl/>
        </w:rPr>
        <w:t xml:space="preserve"> كل شيء حتى تقوم الساعة.</w:t>
      </w:r>
      <w:r w:rsidRPr="00CB22CE">
        <w:rPr>
          <w:rFonts w:ascii="Traditional Arabic" w:hAnsi="Traditional Arabic" w:cs="Traditional Arabic" w:hint="cs"/>
          <w:color w:val="303030"/>
          <w:sz w:val="30"/>
          <w:szCs w:val="30"/>
          <w:rtl/>
        </w:rPr>
        <w:t xml:space="preserve"> </w:t>
      </w:r>
      <w:r w:rsidRPr="00CB22CE">
        <w:rPr>
          <w:rFonts w:ascii="Traditional Arabic" w:hAnsi="Traditional Arabic" w:cs="Traditional Arabic"/>
          <w:color w:val="303030"/>
          <w:sz w:val="30"/>
          <w:szCs w:val="30"/>
          <w:rtl/>
        </w:rPr>
        <w:t>ثم قال عبادة لابنه: يا بني،</w:t>
      </w:r>
      <w:r w:rsidR="00F806FC" w:rsidRPr="00CB22CE">
        <w:rPr>
          <w:rFonts w:ascii="Traditional Arabic" w:hAnsi="Traditional Arabic" w:cs="Traditional Arabic"/>
          <w:color w:val="303030"/>
          <w:sz w:val="30"/>
          <w:szCs w:val="30"/>
          <w:rtl/>
        </w:rPr>
        <w:t xml:space="preserve"> من مات على غير هذا فليس مني.</w:t>
      </w:r>
      <w:r w:rsidR="00F806FC" w:rsidRPr="00CB22CE">
        <w:rPr>
          <w:rStyle w:val="FootnoteReference"/>
          <w:rFonts w:ascii="Traditional Arabic" w:hAnsi="Traditional Arabic" w:cs="Traditional Arabic"/>
          <w:sz w:val="32"/>
          <w:szCs w:val="32"/>
          <w:rtl/>
        </w:rPr>
        <w:footnoteReference w:id="3"/>
      </w:r>
    </w:p>
    <w:p w14:paraId="439862D0" w14:textId="3AAFED7E" w:rsidR="0050613A" w:rsidRPr="00CB22CE" w:rsidRDefault="00AD19BD" w:rsidP="00091CBC">
      <w:pPr>
        <w:pStyle w:val="ListParagraph"/>
        <w:numPr>
          <w:ilvl w:val="0"/>
          <w:numId w:val="25"/>
        </w:numPr>
        <w:tabs>
          <w:tab w:val="left" w:pos="537"/>
        </w:tabs>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hint="cs"/>
          <w:color w:val="303030"/>
          <w:sz w:val="30"/>
          <w:szCs w:val="30"/>
          <w:rtl/>
        </w:rPr>
        <w:t>أيها المسلمون</w:t>
      </w:r>
      <w:r w:rsidR="0050613A" w:rsidRPr="00CB22CE">
        <w:rPr>
          <w:rFonts w:ascii="Traditional Arabic" w:hAnsi="Traditional Arabic" w:cs="Traditional Arabic" w:hint="cs"/>
          <w:color w:val="303030"/>
          <w:sz w:val="30"/>
          <w:szCs w:val="30"/>
          <w:rtl/>
        </w:rPr>
        <w:t xml:space="preserve">، والركن الثالث من أركان الإيمان بالقدر هو </w:t>
      </w:r>
      <w:r w:rsidR="0050613A" w:rsidRPr="00CB22CE">
        <w:rPr>
          <w:rFonts w:ascii="Traditional Arabic" w:hAnsi="Traditional Arabic" w:cs="Traditional Arabic"/>
          <w:b/>
          <w:bCs/>
          <w:color w:val="303030"/>
          <w:sz w:val="30"/>
          <w:szCs w:val="30"/>
          <w:rtl/>
        </w:rPr>
        <w:t>المشيئة</w:t>
      </w:r>
      <w:r w:rsidR="0050613A" w:rsidRPr="00CB22CE">
        <w:rPr>
          <w:rFonts w:ascii="Traditional Arabic" w:hAnsi="Traditional Arabic" w:cs="Traditional Arabic"/>
          <w:color w:val="303030"/>
          <w:sz w:val="30"/>
          <w:szCs w:val="30"/>
          <w:rtl/>
        </w:rPr>
        <w:t xml:space="preserve">، ومعناها الإيمان بأن جميع ما يكون ويحصل في هذا الكون لا يكون إلا </w:t>
      </w:r>
      <w:r w:rsidR="0050613A" w:rsidRPr="00CB22CE">
        <w:rPr>
          <w:rFonts w:ascii="Traditional Arabic" w:hAnsi="Traditional Arabic" w:cs="Traditional Arabic"/>
          <w:b/>
          <w:bCs/>
          <w:color w:val="303030"/>
          <w:sz w:val="30"/>
          <w:szCs w:val="30"/>
          <w:rtl/>
        </w:rPr>
        <w:t>بمشيئة الله تعالى</w:t>
      </w:r>
      <w:r w:rsidR="0050613A" w:rsidRPr="00CB22CE">
        <w:rPr>
          <w:rFonts w:ascii="Traditional Arabic" w:hAnsi="Traditional Arabic" w:cs="Traditional Arabic"/>
          <w:color w:val="303030"/>
          <w:sz w:val="30"/>
          <w:szCs w:val="30"/>
          <w:rtl/>
        </w:rPr>
        <w:t>، أي بإذنه الكوني، سواء كان مما يتعلق بأفعاله، كالإحياء والإماتة وتدبير أمور الكـون، أو مما يتعلق بأفعال المخلوقين، من ذهاب ومجيء، وفعل وترك، وطاعة ومعصية، وغير ذلك من أفعال العباد التي لا ت</w:t>
      </w:r>
      <w:r w:rsidR="00FB01BF">
        <w:rPr>
          <w:rFonts w:ascii="Traditional Arabic" w:hAnsi="Traditional Arabic" w:cs="Traditional Arabic" w:hint="cs"/>
          <w:color w:val="303030"/>
          <w:sz w:val="30"/>
          <w:szCs w:val="30"/>
          <w:rtl/>
        </w:rPr>
        <w:t>ُ</w:t>
      </w:r>
      <w:r w:rsidR="0050613A" w:rsidRPr="00CB22CE">
        <w:rPr>
          <w:rFonts w:ascii="Traditional Arabic" w:hAnsi="Traditional Arabic" w:cs="Traditional Arabic"/>
          <w:color w:val="303030"/>
          <w:sz w:val="30"/>
          <w:szCs w:val="30"/>
          <w:rtl/>
        </w:rPr>
        <w:t xml:space="preserve">عد ولا تحصى، قال تعالى فيما يتعلق </w:t>
      </w:r>
      <w:r w:rsidR="00445247" w:rsidRPr="00CB22CE">
        <w:rPr>
          <w:rFonts w:ascii="Traditional Arabic" w:hAnsi="Traditional Arabic" w:cs="Traditional Arabic"/>
          <w:color w:val="303030"/>
          <w:sz w:val="30"/>
          <w:szCs w:val="30"/>
          <w:rtl/>
        </w:rPr>
        <w:t>بأفعاله</w:t>
      </w:r>
      <w:r w:rsidR="0050613A" w:rsidRPr="00CB22CE">
        <w:rPr>
          <w:rFonts w:ascii="Traditional Arabic" w:hAnsi="Traditional Arabic" w:cs="Traditional Arabic"/>
          <w:color w:val="303030"/>
          <w:sz w:val="30"/>
          <w:szCs w:val="30"/>
          <w:rtl/>
        </w:rPr>
        <w:t xml:space="preserve"> ﴿‏وَرَبُّكَ يَخْلُقُ مَا </w:t>
      </w:r>
      <w:r w:rsidR="0050613A" w:rsidRPr="00CB22CE">
        <w:rPr>
          <w:rFonts w:ascii="Traditional Arabic" w:hAnsi="Traditional Arabic" w:cs="Traditional Arabic"/>
          <w:b/>
          <w:bCs/>
          <w:color w:val="303030"/>
          <w:sz w:val="30"/>
          <w:szCs w:val="30"/>
          <w:rtl/>
        </w:rPr>
        <w:t>يَشَـاء</w:t>
      </w:r>
      <w:r w:rsidR="0050613A" w:rsidRPr="00CB22CE">
        <w:rPr>
          <w:rFonts w:ascii="Traditional Arabic" w:hAnsi="Traditional Arabic" w:cs="Traditional Arabic"/>
          <w:color w:val="303030"/>
          <w:sz w:val="30"/>
          <w:szCs w:val="30"/>
          <w:rtl/>
        </w:rPr>
        <w:t xml:space="preserve"> وَيَخْتَارُ﴾‏، وقال‏ ﴿‏وَيَفْعَلُ اللَّهُ مَا </w:t>
      </w:r>
      <w:r w:rsidR="0050613A" w:rsidRPr="00CB22CE">
        <w:rPr>
          <w:rFonts w:ascii="Traditional Arabic" w:hAnsi="Traditional Arabic" w:cs="Traditional Arabic"/>
          <w:b/>
          <w:bCs/>
          <w:color w:val="303030"/>
          <w:sz w:val="30"/>
          <w:szCs w:val="30"/>
          <w:rtl/>
        </w:rPr>
        <w:t>يَشَاء</w:t>
      </w:r>
      <w:r w:rsidR="00445247" w:rsidRPr="00CB22CE">
        <w:rPr>
          <w:rFonts w:ascii="Traditional Arabic" w:hAnsi="Traditional Arabic" w:cs="Traditional Arabic"/>
          <w:color w:val="303030"/>
          <w:sz w:val="30"/>
          <w:szCs w:val="30"/>
          <w:rtl/>
        </w:rPr>
        <w:t>﴾</w:t>
      </w:r>
      <w:r w:rsidR="00445247" w:rsidRPr="00CB22CE">
        <w:rPr>
          <w:rFonts w:ascii="Traditional Arabic" w:hAnsi="Traditional Arabic" w:cs="Traditional Arabic" w:hint="cs"/>
          <w:color w:val="303030"/>
          <w:sz w:val="30"/>
          <w:szCs w:val="30"/>
          <w:rtl/>
        </w:rPr>
        <w:t>.</w:t>
      </w:r>
    </w:p>
    <w:p w14:paraId="439862D1" w14:textId="44F46373" w:rsidR="0050613A" w:rsidRPr="00CB22CE" w:rsidRDefault="0050613A" w:rsidP="0050613A">
      <w:pPr>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color w:val="303030"/>
          <w:sz w:val="30"/>
          <w:szCs w:val="30"/>
          <w:rtl/>
        </w:rPr>
        <w:t xml:space="preserve">وقال تعالى فيما يتعلق بأفعال المخلوقين‏ ﴿‏وَلَوْ </w:t>
      </w:r>
      <w:r w:rsidRPr="00CB22CE">
        <w:rPr>
          <w:rFonts w:ascii="Traditional Arabic" w:hAnsi="Traditional Arabic" w:cs="Traditional Arabic"/>
          <w:b/>
          <w:bCs/>
          <w:color w:val="303030"/>
          <w:sz w:val="30"/>
          <w:szCs w:val="30"/>
          <w:rtl/>
        </w:rPr>
        <w:t>شَاء</w:t>
      </w:r>
      <w:r w:rsidRPr="00CB22CE">
        <w:rPr>
          <w:rFonts w:ascii="Traditional Arabic" w:hAnsi="Traditional Arabic" w:cs="Traditional Arabic"/>
          <w:color w:val="303030"/>
          <w:sz w:val="30"/>
          <w:szCs w:val="30"/>
          <w:rtl/>
        </w:rPr>
        <w:t xml:space="preserve"> اللَّه لَسَلَّطَهُمْ عَلَيْكُمْ فَلَقَاتَلُوكُمْ‏﴾‏، ‏ فالاقتتال الذي هو فعل العبد لا يقع إلا بمشيئته، أي بإذنه الكوني، وقال‏ ﴿‏وَلَوْ </w:t>
      </w:r>
      <w:r w:rsidRPr="00CB22CE">
        <w:rPr>
          <w:rFonts w:ascii="Traditional Arabic" w:hAnsi="Traditional Arabic" w:cs="Traditional Arabic"/>
          <w:b/>
          <w:bCs/>
          <w:color w:val="303030"/>
          <w:sz w:val="30"/>
          <w:szCs w:val="30"/>
          <w:rtl/>
        </w:rPr>
        <w:t>شَاء</w:t>
      </w:r>
      <w:r w:rsidRPr="00CB22CE">
        <w:rPr>
          <w:rFonts w:ascii="Traditional Arabic" w:hAnsi="Traditional Arabic" w:cs="Traditional Arabic"/>
          <w:color w:val="303030"/>
          <w:sz w:val="30"/>
          <w:szCs w:val="30"/>
          <w:rtl/>
        </w:rPr>
        <w:t xml:space="preserve"> رَبُّكَ مَا فَعَلُوهُ فَذَرْهُمْ وَمَا يَفْتَرُونَ‏﴾‏، وقال ﴿ولو </w:t>
      </w:r>
      <w:r w:rsidRPr="00CB22CE">
        <w:rPr>
          <w:rFonts w:ascii="Traditional Arabic" w:hAnsi="Traditional Arabic" w:cs="Traditional Arabic"/>
          <w:b/>
          <w:bCs/>
          <w:color w:val="303030"/>
          <w:sz w:val="30"/>
          <w:szCs w:val="30"/>
          <w:rtl/>
        </w:rPr>
        <w:t>شاء</w:t>
      </w:r>
      <w:r w:rsidRPr="00CB22CE">
        <w:rPr>
          <w:rFonts w:ascii="Traditional Arabic" w:hAnsi="Traditional Arabic" w:cs="Traditional Arabic"/>
          <w:color w:val="303030"/>
          <w:sz w:val="30"/>
          <w:szCs w:val="30"/>
          <w:rtl/>
        </w:rPr>
        <w:t xml:space="preserve"> الله ما أشركوا﴾.</w:t>
      </w:r>
    </w:p>
    <w:p w14:paraId="439862D2" w14:textId="3B2D6908" w:rsidR="0050613A" w:rsidRPr="00CB22CE" w:rsidRDefault="0050613A" w:rsidP="008639B6">
      <w:pPr>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color w:val="303030"/>
          <w:sz w:val="30"/>
          <w:szCs w:val="30"/>
          <w:rtl/>
        </w:rPr>
        <w:lastRenderedPageBreak/>
        <w:t>فلا يقع شيء في هذا الكون إلا بمشيئة الله تعالى وإذنه الكوني، سواء كان مما يتعلق بأفعاله أ</w:t>
      </w:r>
      <w:r w:rsidR="00FB01BF">
        <w:rPr>
          <w:rFonts w:ascii="Traditional Arabic" w:hAnsi="Traditional Arabic" w:cs="Traditional Arabic" w:hint="cs"/>
          <w:color w:val="303030"/>
          <w:sz w:val="30"/>
          <w:szCs w:val="30"/>
          <w:rtl/>
        </w:rPr>
        <w:t>و</w:t>
      </w:r>
      <w:r w:rsidRPr="00CB22CE">
        <w:rPr>
          <w:rFonts w:ascii="Traditional Arabic" w:hAnsi="Traditional Arabic" w:cs="Traditional Arabic"/>
          <w:color w:val="303030"/>
          <w:sz w:val="30"/>
          <w:szCs w:val="30"/>
          <w:rtl/>
        </w:rPr>
        <w:t xml:space="preserve"> بأفعال عباده، لأن هذا الكون ملك لله، فما دام الشيء ملكه فإنه لا يكون في ملكه إلا ما شاءه وأذِن به، </w:t>
      </w:r>
      <w:r w:rsidR="00FB01BF">
        <w:rPr>
          <w:rFonts w:ascii="Traditional Arabic" w:hAnsi="Traditional Arabic" w:cs="Traditional Arabic" w:hint="cs"/>
          <w:sz w:val="32"/>
          <w:szCs w:val="32"/>
          <w:rtl/>
        </w:rPr>
        <w:t>سواء كان مما يرضاه كالطاعات، أو مما لا يرضاه كالمعاصي</w:t>
      </w:r>
      <w:r w:rsidR="004C415A" w:rsidRPr="00CB22CE">
        <w:rPr>
          <w:rFonts w:ascii="Traditional Arabic" w:hAnsi="Traditional Arabic" w:cs="Traditional Arabic" w:hint="eastAsia"/>
          <w:color w:val="303030"/>
          <w:sz w:val="30"/>
          <w:szCs w:val="30"/>
          <w:rtl/>
        </w:rPr>
        <w:t>،</w:t>
      </w:r>
      <w:r w:rsidR="004C415A" w:rsidRPr="00CB22CE">
        <w:rPr>
          <w:rFonts w:ascii="Traditional Arabic" w:hAnsi="Traditional Arabic" w:cs="Traditional Arabic"/>
          <w:color w:val="303030"/>
          <w:sz w:val="30"/>
          <w:szCs w:val="30"/>
          <w:rtl/>
        </w:rPr>
        <w:t xml:space="preserve"> </w:t>
      </w:r>
      <w:r w:rsidR="00893344" w:rsidRPr="00CB22CE">
        <w:rPr>
          <w:rFonts w:ascii="Traditional Arabic" w:hAnsi="Traditional Arabic" w:cs="Traditional Arabic"/>
          <w:sz w:val="32"/>
          <w:szCs w:val="32"/>
          <w:rtl/>
        </w:rPr>
        <w:t xml:space="preserve">ولا يكون في ملكه شيء بدون إذنه، </w:t>
      </w:r>
      <w:r w:rsidRPr="00CB22CE">
        <w:rPr>
          <w:rFonts w:ascii="Traditional Arabic" w:hAnsi="Traditional Arabic" w:cs="Traditional Arabic"/>
          <w:color w:val="303030"/>
          <w:sz w:val="30"/>
          <w:szCs w:val="30"/>
          <w:rtl/>
        </w:rPr>
        <w:t>ولو كان يقع شيء بدون إذنه لكان ملكه ناقصا، تعالى الله عن ذلك.</w:t>
      </w:r>
    </w:p>
    <w:p w14:paraId="439862D3" w14:textId="2F3D65F8" w:rsidR="0050613A" w:rsidRPr="00CB22CE" w:rsidRDefault="0050613A" w:rsidP="00445247">
      <w:pPr>
        <w:pStyle w:val="ListParagraph"/>
        <w:numPr>
          <w:ilvl w:val="0"/>
          <w:numId w:val="25"/>
        </w:numPr>
        <w:tabs>
          <w:tab w:val="left" w:pos="537"/>
        </w:tabs>
        <w:spacing w:before="60" w:after="0"/>
        <w:ind w:left="0" w:firstLine="0"/>
        <w:rPr>
          <w:rFonts w:ascii="Traditional Arabic" w:hAnsi="Traditional Arabic" w:cs="Traditional Arabic"/>
          <w:color w:val="303030"/>
          <w:sz w:val="30"/>
          <w:szCs w:val="30"/>
          <w:rtl/>
        </w:rPr>
      </w:pPr>
      <w:r w:rsidRPr="00CB22CE">
        <w:rPr>
          <w:rFonts w:ascii="Traditional Arabic" w:hAnsi="Traditional Arabic" w:cs="Traditional Arabic" w:hint="cs"/>
          <w:color w:val="303030"/>
          <w:sz w:val="30"/>
          <w:szCs w:val="30"/>
          <w:rtl/>
        </w:rPr>
        <w:t>أيها المسلمون</w:t>
      </w:r>
      <w:r w:rsidRPr="00CB22CE">
        <w:rPr>
          <w:rFonts w:ascii="Traditional Arabic" w:hAnsi="Traditional Arabic" w:cs="Traditional Arabic"/>
          <w:color w:val="303030"/>
          <w:sz w:val="30"/>
          <w:szCs w:val="30"/>
          <w:rtl/>
        </w:rPr>
        <w:t xml:space="preserve">، والركن </w:t>
      </w:r>
      <w:r w:rsidRPr="00CB22CE">
        <w:rPr>
          <w:rFonts w:ascii="Traditional Arabic" w:hAnsi="Traditional Arabic" w:cs="Traditional Arabic" w:hint="cs"/>
          <w:color w:val="303030"/>
          <w:sz w:val="30"/>
          <w:szCs w:val="30"/>
          <w:rtl/>
        </w:rPr>
        <w:t>الرابع</w:t>
      </w:r>
      <w:r w:rsidRPr="00CB22CE">
        <w:rPr>
          <w:rFonts w:ascii="Traditional Arabic" w:hAnsi="Traditional Arabic" w:cs="Traditional Arabic"/>
          <w:color w:val="303030"/>
          <w:sz w:val="30"/>
          <w:szCs w:val="30"/>
          <w:rtl/>
        </w:rPr>
        <w:t xml:space="preserve"> من أركان الإيمان بالقدر هو </w:t>
      </w:r>
      <w:r w:rsidRPr="00CB22CE">
        <w:rPr>
          <w:rFonts w:ascii="Traditional Arabic" w:hAnsi="Traditional Arabic" w:cs="Traditional Arabic"/>
          <w:b/>
          <w:bCs/>
          <w:color w:val="303030"/>
          <w:sz w:val="30"/>
          <w:szCs w:val="30"/>
          <w:rtl/>
        </w:rPr>
        <w:t>الخلق</w:t>
      </w:r>
      <w:r w:rsidRPr="00CB22CE">
        <w:rPr>
          <w:rFonts w:ascii="Traditional Arabic" w:hAnsi="Traditional Arabic" w:cs="Traditional Arabic"/>
          <w:color w:val="303030"/>
          <w:sz w:val="30"/>
          <w:szCs w:val="30"/>
          <w:rtl/>
        </w:rPr>
        <w:t>، أي الإيمان بأن جـميع الكائنات خلقها الله تعالى بذواتها وصفاتها وأفعالها من العدم، قال الله تعالى</w:t>
      </w:r>
      <w:r w:rsidR="00445247" w:rsidRPr="00CB22CE">
        <w:rPr>
          <w:rFonts w:ascii="Traditional Arabic" w:hAnsi="Traditional Arabic" w:cs="Traditional Arabic"/>
          <w:color w:val="303030"/>
          <w:sz w:val="30"/>
          <w:szCs w:val="30"/>
          <w:rtl/>
        </w:rPr>
        <w:t xml:space="preserve"> ﴿‏اللَّهُ </w:t>
      </w:r>
      <w:r w:rsidR="00445247" w:rsidRPr="00CB22CE">
        <w:rPr>
          <w:rFonts w:ascii="Traditional Arabic" w:hAnsi="Traditional Arabic" w:cs="Traditional Arabic"/>
          <w:b/>
          <w:bCs/>
          <w:color w:val="303030"/>
          <w:sz w:val="30"/>
          <w:szCs w:val="30"/>
          <w:rtl/>
        </w:rPr>
        <w:t>خَالِقُ</w:t>
      </w:r>
      <w:r w:rsidR="00445247" w:rsidRPr="00CB22CE">
        <w:rPr>
          <w:rFonts w:ascii="Traditional Arabic" w:hAnsi="Traditional Arabic" w:cs="Traditional Arabic"/>
          <w:color w:val="303030"/>
          <w:sz w:val="30"/>
          <w:szCs w:val="30"/>
          <w:rtl/>
        </w:rPr>
        <w:t xml:space="preserve"> كُلِّ شَيْءٍ</w:t>
      </w:r>
      <w:r w:rsidRPr="00CB22CE">
        <w:rPr>
          <w:rFonts w:ascii="Traditional Arabic" w:hAnsi="Traditional Arabic" w:cs="Traditional Arabic"/>
          <w:color w:val="303030"/>
          <w:sz w:val="30"/>
          <w:szCs w:val="30"/>
          <w:rtl/>
        </w:rPr>
        <w:t>‏﴾‏</w:t>
      </w:r>
      <w:r w:rsidRPr="00CB22CE">
        <w:rPr>
          <w:rFonts w:ascii="Traditional Arabic" w:hAnsi="Traditional Arabic" w:cs="Traditional Arabic" w:hint="cs"/>
          <w:color w:val="303030"/>
          <w:sz w:val="30"/>
          <w:szCs w:val="30"/>
          <w:rtl/>
        </w:rPr>
        <w:t xml:space="preserve">، </w:t>
      </w:r>
      <w:r w:rsidRPr="00CB22CE">
        <w:rPr>
          <w:rFonts w:ascii="Traditional Arabic" w:hAnsi="Traditional Arabic" w:cs="Traditional Arabic"/>
          <w:color w:val="303030"/>
          <w:sz w:val="30"/>
          <w:szCs w:val="30"/>
          <w:rtl/>
        </w:rPr>
        <w:t>وقال‏ ﴿‏</w:t>
      </w:r>
      <w:r w:rsidRPr="00CB22CE">
        <w:rPr>
          <w:rFonts w:ascii="Traditional Arabic" w:hAnsi="Traditional Arabic" w:cs="Traditional Arabic"/>
          <w:b/>
          <w:bCs/>
          <w:color w:val="303030"/>
          <w:sz w:val="30"/>
          <w:szCs w:val="30"/>
          <w:rtl/>
        </w:rPr>
        <w:t>وَخَلَقَ</w:t>
      </w:r>
      <w:r w:rsidRPr="00CB22CE">
        <w:rPr>
          <w:rFonts w:ascii="Traditional Arabic" w:hAnsi="Traditional Arabic" w:cs="Traditional Arabic"/>
          <w:color w:val="303030"/>
          <w:sz w:val="30"/>
          <w:szCs w:val="30"/>
          <w:rtl/>
        </w:rPr>
        <w:t xml:space="preserve"> كُلَّ شَيْءٍ </w:t>
      </w:r>
      <w:r w:rsidRPr="00CB22CE">
        <w:rPr>
          <w:rFonts w:ascii="Traditional Arabic" w:hAnsi="Traditional Arabic" w:cs="Traditional Arabic"/>
          <w:b/>
          <w:bCs/>
          <w:color w:val="303030"/>
          <w:sz w:val="30"/>
          <w:szCs w:val="30"/>
          <w:rtl/>
        </w:rPr>
        <w:t>فَقَدَّرَهُ تَقْدِيرًا</w:t>
      </w:r>
      <w:r w:rsidRPr="00CB22CE">
        <w:rPr>
          <w:rFonts w:ascii="Traditional Arabic" w:hAnsi="Traditional Arabic" w:cs="Traditional Arabic"/>
          <w:color w:val="303030"/>
          <w:sz w:val="30"/>
          <w:szCs w:val="30"/>
          <w:rtl/>
        </w:rPr>
        <w:t>‏﴾</w:t>
      </w:r>
      <w:r w:rsidRPr="00CB22CE">
        <w:rPr>
          <w:rFonts w:ascii="Traditional Arabic" w:hAnsi="Traditional Arabic" w:cs="Traditional Arabic" w:hint="cs"/>
          <w:color w:val="303030"/>
          <w:sz w:val="30"/>
          <w:szCs w:val="30"/>
          <w:rtl/>
        </w:rPr>
        <w:t xml:space="preserve">، </w:t>
      </w:r>
      <w:r w:rsidRPr="00CB22CE">
        <w:rPr>
          <w:rFonts w:ascii="Traditional Arabic" w:hAnsi="Traditional Arabic" w:cs="Traditional Arabic"/>
          <w:color w:val="303030"/>
          <w:sz w:val="30"/>
          <w:szCs w:val="30"/>
          <w:rtl/>
        </w:rPr>
        <w:t xml:space="preserve">وقال ﴿إنا كل شيء </w:t>
      </w:r>
      <w:r w:rsidRPr="00CB22CE">
        <w:rPr>
          <w:rFonts w:ascii="Traditional Arabic" w:hAnsi="Traditional Arabic" w:cs="Traditional Arabic"/>
          <w:b/>
          <w:bCs/>
          <w:color w:val="303030"/>
          <w:sz w:val="30"/>
          <w:szCs w:val="30"/>
          <w:rtl/>
        </w:rPr>
        <w:t>خلقناه</w:t>
      </w:r>
      <w:r w:rsidRPr="00CB22CE">
        <w:rPr>
          <w:rFonts w:ascii="Traditional Arabic" w:hAnsi="Traditional Arabic" w:cs="Traditional Arabic"/>
          <w:color w:val="303030"/>
          <w:sz w:val="30"/>
          <w:szCs w:val="30"/>
          <w:rtl/>
        </w:rPr>
        <w:t xml:space="preserve"> </w:t>
      </w:r>
      <w:r w:rsidRPr="00CB22CE">
        <w:rPr>
          <w:rFonts w:ascii="Traditional Arabic" w:hAnsi="Traditional Arabic" w:cs="Traditional Arabic"/>
          <w:b/>
          <w:bCs/>
          <w:color w:val="303030"/>
          <w:sz w:val="30"/>
          <w:szCs w:val="30"/>
          <w:rtl/>
        </w:rPr>
        <w:t>بقدر</w:t>
      </w:r>
      <w:r w:rsidRPr="00CB22CE">
        <w:rPr>
          <w:rFonts w:ascii="Traditional Arabic" w:hAnsi="Traditional Arabic" w:cs="Traditional Arabic"/>
          <w:color w:val="303030"/>
          <w:sz w:val="30"/>
          <w:szCs w:val="30"/>
          <w:rtl/>
        </w:rPr>
        <w:t>﴾.</w:t>
      </w:r>
    </w:p>
    <w:p w14:paraId="439862D4" w14:textId="27741729" w:rsidR="0050613A" w:rsidRPr="00CB22CE" w:rsidRDefault="0050613A" w:rsidP="00025881">
      <w:pPr>
        <w:pStyle w:val="ListParagraph"/>
        <w:numPr>
          <w:ilvl w:val="0"/>
          <w:numId w:val="21"/>
        </w:numPr>
        <w:tabs>
          <w:tab w:val="left" w:pos="253"/>
        </w:tabs>
        <w:spacing w:before="60" w:after="0"/>
        <w:ind w:left="0" w:firstLine="0"/>
        <w:contextualSpacing w:val="0"/>
        <w:rPr>
          <w:rFonts w:ascii="Traditional Arabic" w:hAnsi="Traditional Arabic" w:cs="Traditional Arabic"/>
          <w:color w:val="303030"/>
          <w:sz w:val="30"/>
          <w:szCs w:val="30"/>
        </w:rPr>
      </w:pPr>
      <w:r w:rsidRPr="00CB22CE">
        <w:rPr>
          <w:rFonts w:ascii="Traditional Arabic" w:hAnsi="Traditional Arabic" w:cs="Traditional Arabic" w:hint="cs"/>
          <w:sz w:val="30"/>
          <w:szCs w:val="30"/>
          <w:rtl/>
        </w:rPr>
        <w:t>وبعد عباد الله، فهذ</w:t>
      </w:r>
      <w:r w:rsidR="00893344" w:rsidRPr="00CB22CE">
        <w:rPr>
          <w:rFonts w:ascii="Traditional Arabic" w:hAnsi="Traditional Arabic" w:cs="Traditional Arabic" w:hint="cs"/>
          <w:sz w:val="30"/>
          <w:szCs w:val="30"/>
          <w:rtl/>
        </w:rPr>
        <w:t>ه</w:t>
      </w:r>
      <w:r w:rsidRPr="00CB22CE">
        <w:rPr>
          <w:rFonts w:ascii="Traditional Arabic" w:hAnsi="Traditional Arabic" w:cs="Traditional Arabic" w:hint="cs"/>
          <w:sz w:val="30"/>
          <w:szCs w:val="30"/>
          <w:rtl/>
        </w:rPr>
        <w:t xml:space="preserve"> الأربعة هي أركان الإيمان بالقدر، م</w:t>
      </w:r>
      <w:r w:rsidR="00445247" w:rsidRPr="00CB22CE">
        <w:rPr>
          <w:rFonts w:ascii="Traditional Arabic" w:hAnsi="Traditional Arabic" w:cs="Traditional Arabic" w:hint="cs"/>
          <w:sz w:val="30"/>
          <w:szCs w:val="30"/>
          <w:rtl/>
        </w:rPr>
        <w:t>َ</w:t>
      </w:r>
      <w:r w:rsidRPr="00CB22CE">
        <w:rPr>
          <w:rFonts w:ascii="Traditional Arabic" w:hAnsi="Traditional Arabic" w:cs="Traditional Arabic" w:hint="cs"/>
          <w:sz w:val="30"/>
          <w:szCs w:val="30"/>
          <w:rtl/>
        </w:rPr>
        <w:t>ن فهمها وحققها فقد حقق الإيمان بالقدر.</w:t>
      </w:r>
    </w:p>
    <w:p w14:paraId="439862D5" w14:textId="77777777" w:rsidR="00131880" w:rsidRPr="00CB22CE" w:rsidRDefault="00131880" w:rsidP="00025881">
      <w:pPr>
        <w:pStyle w:val="ListParagraph"/>
        <w:numPr>
          <w:ilvl w:val="0"/>
          <w:numId w:val="21"/>
        </w:numPr>
        <w:tabs>
          <w:tab w:val="left" w:pos="253"/>
        </w:tabs>
        <w:spacing w:before="60" w:after="0"/>
        <w:ind w:left="0" w:firstLine="0"/>
        <w:contextualSpacing w:val="0"/>
        <w:rPr>
          <w:rFonts w:ascii="Traditional Arabic" w:hAnsi="Traditional Arabic" w:cs="Traditional Arabic"/>
          <w:color w:val="303030"/>
          <w:sz w:val="30"/>
          <w:szCs w:val="30"/>
        </w:rPr>
      </w:pPr>
      <w:r w:rsidRPr="00CB22CE">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439862D6" w14:textId="77777777" w:rsidR="00025881" w:rsidRPr="00CB22CE" w:rsidRDefault="00131880" w:rsidP="00025881">
      <w:pPr>
        <w:ind w:left="0" w:firstLine="0"/>
        <w:jc w:val="center"/>
        <w:rPr>
          <w:rFonts w:ascii="Traditional Arabic" w:hAnsi="Traditional Arabic" w:cs="Traditional Arabic"/>
          <w:sz w:val="30"/>
          <w:szCs w:val="30"/>
          <w:rtl/>
        </w:rPr>
      </w:pPr>
      <w:r w:rsidRPr="00CB22CE">
        <w:rPr>
          <w:rFonts w:ascii="Traditional Arabic" w:hAnsi="Traditional Arabic" w:cs="Traditional Arabic"/>
          <w:b/>
          <w:bCs/>
          <w:sz w:val="30"/>
          <w:szCs w:val="30"/>
          <w:rtl/>
        </w:rPr>
        <w:t>الخطبة الثانية</w:t>
      </w:r>
    </w:p>
    <w:p w14:paraId="439862D7" w14:textId="77777777" w:rsidR="00B42871" w:rsidRPr="00CB22CE" w:rsidRDefault="00131880" w:rsidP="00445247">
      <w:pPr>
        <w:tabs>
          <w:tab w:val="num" w:pos="386"/>
        </w:tabs>
        <w:spacing w:before="60" w:after="0"/>
        <w:ind w:left="0" w:firstLine="0"/>
        <w:rPr>
          <w:rFonts w:ascii="Traditional Arabic" w:hAnsi="Traditional Arabic" w:cs="Traditional Arabic"/>
          <w:sz w:val="30"/>
          <w:szCs w:val="30"/>
          <w:rtl/>
        </w:rPr>
      </w:pPr>
      <w:r w:rsidRPr="00CB22CE">
        <w:rPr>
          <w:rFonts w:ascii="Traditional Arabic" w:hAnsi="Traditional Arabic" w:cs="Traditional Arabic"/>
          <w:sz w:val="30"/>
          <w:szCs w:val="30"/>
          <w:rtl/>
        </w:rPr>
        <w:t xml:space="preserve">الحمد لله وحده، والصلاة والسلام على من لا نبي بعده، أما بعد، </w:t>
      </w:r>
      <w:r w:rsidR="00226502" w:rsidRPr="00CB22CE">
        <w:rPr>
          <w:rFonts w:ascii="Traditional Arabic" w:hAnsi="Traditional Arabic" w:cs="Traditional Arabic" w:hint="cs"/>
          <w:sz w:val="30"/>
          <w:szCs w:val="30"/>
          <w:rtl/>
        </w:rPr>
        <w:t>ف</w:t>
      </w:r>
      <w:r w:rsidR="00A23058" w:rsidRPr="00CB22CE">
        <w:rPr>
          <w:rFonts w:ascii="Traditional Arabic" w:hAnsi="Traditional Arabic" w:cs="Traditional Arabic"/>
          <w:sz w:val="30"/>
          <w:szCs w:val="30"/>
          <w:rtl/>
        </w:rPr>
        <w:t>اتقوا الله عباد الله، و</w:t>
      </w:r>
      <w:r w:rsidRPr="00CB22CE">
        <w:rPr>
          <w:rFonts w:ascii="Traditional Arabic" w:hAnsi="Traditional Arabic" w:cs="Traditional Arabic"/>
          <w:sz w:val="30"/>
          <w:szCs w:val="30"/>
          <w:rtl/>
        </w:rPr>
        <w:t xml:space="preserve">اعلموا </w:t>
      </w:r>
      <w:r w:rsidR="00252FDF" w:rsidRPr="00A855BC">
        <w:rPr>
          <w:rFonts w:ascii="Traditional Arabic" w:hAnsi="Traditional Arabic" w:cs="Traditional Arabic" w:hint="eastAsia"/>
          <w:sz w:val="30"/>
          <w:szCs w:val="30"/>
          <w:rtl/>
        </w:rPr>
        <w:t>أن</w:t>
      </w:r>
      <w:r w:rsidR="004F2BB1" w:rsidRPr="00CB22CE">
        <w:rPr>
          <w:rFonts w:ascii="Traditional Arabic" w:hAnsi="Traditional Arabic" w:cs="Traditional Arabic"/>
          <w:b/>
          <w:bCs/>
          <w:sz w:val="30"/>
          <w:szCs w:val="30"/>
          <w:rtl/>
        </w:rPr>
        <w:t xml:space="preserve"> </w:t>
      </w:r>
      <w:r w:rsidR="00445247" w:rsidRPr="00CB22CE">
        <w:rPr>
          <w:rFonts w:ascii="Traditional Arabic" w:hAnsi="Traditional Arabic" w:cs="Traditional Arabic" w:hint="cs"/>
          <w:sz w:val="30"/>
          <w:szCs w:val="30"/>
          <w:rtl/>
        </w:rPr>
        <w:t>تقدير الله</w:t>
      </w:r>
      <w:r w:rsidR="00B42871" w:rsidRPr="00CB22CE">
        <w:rPr>
          <w:rFonts w:ascii="Traditional Arabic" w:hAnsi="Traditional Arabic" w:cs="Traditional Arabic"/>
          <w:sz w:val="30"/>
          <w:szCs w:val="30"/>
          <w:rtl/>
        </w:rPr>
        <w:t xml:space="preserve"> </w:t>
      </w:r>
      <w:r w:rsidR="00B42871" w:rsidRPr="00CB22CE">
        <w:rPr>
          <w:rFonts w:ascii="Traditional Arabic" w:hAnsi="Traditional Arabic" w:cs="Traditional Arabic" w:hint="cs"/>
          <w:sz w:val="30"/>
          <w:szCs w:val="30"/>
          <w:rtl/>
        </w:rPr>
        <w:t xml:space="preserve">أنواع </w:t>
      </w:r>
      <w:r w:rsidR="00B42871" w:rsidRPr="00CB22CE">
        <w:rPr>
          <w:rFonts w:ascii="Traditional Arabic" w:hAnsi="Traditional Arabic" w:cs="Traditional Arabic"/>
          <w:sz w:val="30"/>
          <w:szCs w:val="30"/>
          <w:rtl/>
        </w:rPr>
        <w:t>ثلاثة:</w:t>
      </w:r>
    </w:p>
    <w:p w14:paraId="439862D8" w14:textId="23875A49" w:rsidR="00B42871" w:rsidRPr="00CB22CE" w:rsidRDefault="00B42871" w:rsidP="00B42871">
      <w:pPr>
        <w:tabs>
          <w:tab w:val="num" w:pos="386"/>
        </w:tabs>
        <w:spacing w:before="60" w:after="0"/>
        <w:ind w:left="0" w:firstLine="0"/>
        <w:rPr>
          <w:rFonts w:ascii="Traditional Arabic" w:hAnsi="Traditional Arabic" w:cs="Traditional Arabic"/>
          <w:sz w:val="30"/>
          <w:szCs w:val="30"/>
          <w:rtl/>
        </w:rPr>
      </w:pPr>
      <w:r w:rsidRPr="00CB22CE">
        <w:rPr>
          <w:rFonts w:ascii="Traditional Arabic" w:hAnsi="Traditional Arabic" w:cs="Traditional Arabic"/>
          <w:sz w:val="30"/>
          <w:szCs w:val="30"/>
          <w:rtl/>
        </w:rPr>
        <w:t>1.</w:t>
      </w:r>
      <w:r w:rsidRPr="00CB22CE">
        <w:rPr>
          <w:rFonts w:ascii="Traditional Arabic" w:hAnsi="Traditional Arabic" w:cs="Traditional Arabic"/>
          <w:sz w:val="30"/>
          <w:szCs w:val="30"/>
          <w:rtl/>
        </w:rPr>
        <w:tab/>
      </w:r>
      <w:r w:rsidRPr="00CB22CE">
        <w:rPr>
          <w:rFonts w:ascii="Traditional Arabic" w:hAnsi="Traditional Arabic" w:cs="Traditional Arabic"/>
          <w:b/>
          <w:bCs/>
          <w:sz w:val="30"/>
          <w:szCs w:val="30"/>
          <w:rtl/>
        </w:rPr>
        <w:t>التقدير الأزلي</w:t>
      </w:r>
      <w:r w:rsidR="00893344" w:rsidRPr="00CB22CE">
        <w:rPr>
          <w:rStyle w:val="FootnoteReference"/>
          <w:rFonts w:ascii="Traditional Arabic" w:hAnsi="Traditional Arabic" w:cs="Traditional Arabic"/>
          <w:sz w:val="32"/>
          <w:szCs w:val="32"/>
          <w:rtl/>
        </w:rPr>
        <w:footnoteReference w:id="4"/>
      </w:r>
      <w:r w:rsidRPr="00CB22CE">
        <w:rPr>
          <w:rFonts w:ascii="Traditional Arabic" w:hAnsi="Traditional Arabic" w:cs="Traditional Arabic"/>
          <w:sz w:val="30"/>
          <w:szCs w:val="30"/>
          <w:rtl/>
        </w:rPr>
        <w:t xml:space="preserve"> وذلك قبل خلق السماوات والأرض بخمسين ألف سنة عندما خلق الله تعالى القلم، فقال له: اكتب</w:t>
      </w:r>
      <w:r w:rsidR="00F806FC" w:rsidRPr="00CB22CE">
        <w:rPr>
          <w:rFonts w:ascii="Traditional Arabic" w:hAnsi="Traditional Arabic" w:cs="Traditional Arabic"/>
          <w:sz w:val="30"/>
          <w:szCs w:val="30"/>
          <w:rtl/>
        </w:rPr>
        <w:t xml:space="preserve"> </w:t>
      </w:r>
      <w:r w:rsidR="00F806FC" w:rsidRPr="00CB22CE">
        <w:rPr>
          <w:rFonts w:ascii="Traditional Arabic" w:hAnsi="Traditional Arabic" w:cs="Traditional Arabic"/>
          <w:b/>
          <w:bCs/>
          <w:sz w:val="30"/>
          <w:szCs w:val="30"/>
          <w:rtl/>
        </w:rPr>
        <w:t>مقادير</w:t>
      </w:r>
      <w:r w:rsidR="00F806FC" w:rsidRPr="00CB22CE">
        <w:rPr>
          <w:rFonts w:ascii="Traditional Arabic" w:hAnsi="Traditional Arabic" w:cs="Traditional Arabic"/>
          <w:sz w:val="30"/>
          <w:szCs w:val="30"/>
          <w:rtl/>
        </w:rPr>
        <w:t xml:space="preserve"> كل شيء حتى تقوم الساعة.</w:t>
      </w:r>
      <w:r w:rsidR="00F806FC" w:rsidRPr="00CB22CE">
        <w:rPr>
          <w:rStyle w:val="FootnoteReference"/>
          <w:rFonts w:ascii="Traditional Arabic" w:hAnsi="Traditional Arabic" w:cs="Traditional Arabic"/>
          <w:position w:val="6"/>
          <w:sz w:val="32"/>
          <w:szCs w:val="32"/>
          <w:rtl/>
        </w:rPr>
        <w:footnoteReference w:id="5"/>
      </w:r>
    </w:p>
    <w:p w14:paraId="439862D9" w14:textId="60FF6C0C" w:rsidR="00B42871" w:rsidRPr="00CB22CE" w:rsidRDefault="00445247" w:rsidP="00445247">
      <w:pPr>
        <w:tabs>
          <w:tab w:val="num" w:pos="386"/>
        </w:tabs>
        <w:spacing w:before="60" w:after="0"/>
        <w:ind w:left="0" w:firstLine="0"/>
        <w:rPr>
          <w:rFonts w:ascii="Traditional Arabic" w:hAnsi="Traditional Arabic" w:cs="Traditional Arabic"/>
          <w:sz w:val="30"/>
          <w:szCs w:val="30"/>
          <w:rtl/>
        </w:rPr>
      </w:pPr>
      <w:r w:rsidRPr="00CB22CE">
        <w:rPr>
          <w:rFonts w:ascii="Traditional Arabic" w:hAnsi="Traditional Arabic" w:cs="Traditional Arabic" w:hint="cs"/>
          <w:sz w:val="30"/>
          <w:szCs w:val="30"/>
          <w:rtl/>
        </w:rPr>
        <w:t xml:space="preserve">2. النوع الثاني هو </w:t>
      </w:r>
      <w:r w:rsidR="00B42871" w:rsidRPr="00CB22CE">
        <w:rPr>
          <w:rFonts w:ascii="Traditional Arabic" w:hAnsi="Traditional Arabic" w:cs="Traditional Arabic"/>
          <w:b/>
          <w:bCs/>
          <w:sz w:val="30"/>
          <w:szCs w:val="30"/>
          <w:rtl/>
        </w:rPr>
        <w:t>التقدير العُمري</w:t>
      </w:r>
      <w:r w:rsidR="00B42871" w:rsidRPr="00CB22CE">
        <w:rPr>
          <w:rFonts w:ascii="Traditional Arabic" w:hAnsi="Traditional Arabic" w:cs="Traditional Arabic"/>
          <w:sz w:val="30"/>
          <w:szCs w:val="30"/>
          <w:rtl/>
        </w:rPr>
        <w:t xml:space="preserve"> ويكون عند تخليق النطفة في الرحم، في</w:t>
      </w:r>
      <w:r w:rsidR="00893344" w:rsidRPr="00CB22CE">
        <w:rPr>
          <w:rFonts w:ascii="Traditional Arabic" w:hAnsi="Traditional Arabic" w:cs="Traditional Arabic" w:hint="cs"/>
          <w:sz w:val="30"/>
          <w:szCs w:val="30"/>
          <w:rtl/>
        </w:rPr>
        <w:t>ُ</w:t>
      </w:r>
      <w:r w:rsidR="00B42871" w:rsidRPr="00CB22CE">
        <w:rPr>
          <w:rFonts w:ascii="Traditional Arabic" w:hAnsi="Traditional Arabic" w:cs="Traditional Arabic"/>
          <w:sz w:val="30"/>
          <w:szCs w:val="30"/>
          <w:rtl/>
        </w:rPr>
        <w:t xml:space="preserve">كتب إذ ذاك ذكورتها </w:t>
      </w:r>
      <w:r w:rsidR="00AB7A8F" w:rsidRPr="00CB22CE">
        <w:rPr>
          <w:rFonts w:ascii="Traditional Arabic" w:hAnsi="Traditional Arabic" w:cs="Traditional Arabic" w:hint="cs"/>
          <w:sz w:val="30"/>
          <w:szCs w:val="30"/>
          <w:rtl/>
        </w:rPr>
        <w:t>أ</w:t>
      </w:r>
      <w:r w:rsidR="00B42871" w:rsidRPr="00CB22CE">
        <w:rPr>
          <w:rFonts w:ascii="Traditional Arabic" w:hAnsi="Traditional Arabic" w:cs="Traditional Arabic"/>
          <w:sz w:val="30"/>
          <w:szCs w:val="30"/>
          <w:rtl/>
        </w:rPr>
        <w:t>و</w:t>
      </w:r>
      <w:r w:rsidR="00AB7A8F" w:rsidRPr="00CB22CE">
        <w:rPr>
          <w:rFonts w:ascii="Traditional Arabic" w:hAnsi="Traditional Arabic" w:cs="Traditional Arabic" w:hint="cs"/>
          <w:sz w:val="30"/>
          <w:szCs w:val="30"/>
          <w:rtl/>
        </w:rPr>
        <w:t xml:space="preserve"> </w:t>
      </w:r>
      <w:r w:rsidR="00B42871" w:rsidRPr="00CB22CE">
        <w:rPr>
          <w:rFonts w:ascii="Traditional Arabic" w:hAnsi="Traditional Arabic" w:cs="Traditional Arabic"/>
          <w:sz w:val="30"/>
          <w:szCs w:val="30"/>
          <w:rtl/>
        </w:rPr>
        <w:t xml:space="preserve">أنوثتها، والأجل والعمل، والشقاوة </w:t>
      </w:r>
      <w:r w:rsidR="00AB7A8F" w:rsidRPr="00CB22CE">
        <w:rPr>
          <w:rFonts w:ascii="Traditional Arabic" w:hAnsi="Traditional Arabic" w:cs="Traditional Arabic" w:hint="cs"/>
          <w:sz w:val="30"/>
          <w:szCs w:val="30"/>
          <w:rtl/>
        </w:rPr>
        <w:t>أ</w:t>
      </w:r>
      <w:r w:rsidR="00B42871" w:rsidRPr="00CB22CE">
        <w:rPr>
          <w:rFonts w:ascii="Traditional Arabic" w:hAnsi="Traditional Arabic" w:cs="Traditional Arabic"/>
          <w:sz w:val="30"/>
          <w:szCs w:val="30"/>
          <w:rtl/>
        </w:rPr>
        <w:t>و</w:t>
      </w:r>
      <w:r w:rsidR="00AB7A8F" w:rsidRPr="00CB22CE">
        <w:rPr>
          <w:rFonts w:ascii="Traditional Arabic" w:hAnsi="Traditional Arabic" w:cs="Traditional Arabic" w:hint="cs"/>
          <w:sz w:val="30"/>
          <w:szCs w:val="30"/>
          <w:rtl/>
        </w:rPr>
        <w:t xml:space="preserve"> </w:t>
      </w:r>
      <w:r w:rsidR="00B42871" w:rsidRPr="00CB22CE">
        <w:rPr>
          <w:rFonts w:ascii="Traditional Arabic" w:hAnsi="Traditional Arabic" w:cs="Traditional Arabic"/>
          <w:sz w:val="30"/>
          <w:szCs w:val="30"/>
          <w:rtl/>
        </w:rPr>
        <w:t>السعادة، والرزق وجميع ما هو لاقٍ، فلا يُــزاد فيه ولا يُـــنق</w:t>
      </w:r>
      <w:r w:rsidR="00AB7A8F" w:rsidRPr="00CB22CE">
        <w:rPr>
          <w:rFonts w:ascii="Traditional Arabic" w:hAnsi="Traditional Arabic" w:cs="Traditional Arabic" w:hint="cs"/>
          <w:sz w:val="30"/>
          <w:szCs w:val="30"/>
          <w:rtl/>
        </w:rPr>
        <w:t>َ</w:t>
      </w:r>
      <w:r w:rsidR="00B42871" w:rsidRPr="00CB22CE">
        <w:rPr>
          <w:rFonts w:ascii="Traditional Arabic" w:hAnsi="Traditional Arabic" w:cs="Traditional Arabic"/>
          <w:sz w:val="30"/>
          <w:szCs w:val="30"/>
          <w:rtl/>
        </w:rPr>
        <w:t xml:space="preserve">ص منه، ودليله حديث عبد الله بن مسعود رضي الله عنه قال: حدثنا رسول الله </w:t>
      </w:r>
      <w:r w:rsidR="00B42871" w:rsidRPr="00CB22CE">
        <w:rPr>
          <w:rFonts w:ascii="Traditional Arabic" w:hAnsi="Traditional Arabic" w:cs="Traditional Arabic"/>
          <w:color w:val="303030"/>
          <w:sz w:val="30"/>
          <w:szCs w:val="30"/>
          <w:rtl/>
        </w:rPr>
        <w:t>(صلى الله عليه وسلم)</w:t>
      </w:r>
      <w:r w:rsidR="00B42871" w:rsidRPr="00CB22CE">
        <w:rPr>
          <w:rFonts w:ascii="Traditional Arabic" w:hAnsi="Traditional Arabic" w:cs="Traditional Arabic"/>
          <w:sz w:val="30"/>
          <w:szCs w:val="30"/>
          <w:rtl/>
        </w:rPr>
        <w:t xml:space="preserve"> وهو الصادق المصدوق قال: إن</w:t>
      </w:r>
      <w:r w:rsidR="00893344" w:rsidRPr="00CB22CE">
        <w:rPr>
          <w:rFonts w:ascii="Traditional Arabic" w:hAnsi="Traditional Arabic" w:cs="Traditional Arabic" w:hint="cs"/>
          <w:sz w:val="30"/>
          <w:szCs w:val="30"/>
          <w:rtl/>
        </w:rPr>
        <w:t>َّ</w:t>
      </w:r>
      <w:r w:rsidR="00B42871" w:rsidRPr="00CB22CE">
        <w:rPr>
          <w:rFonts w:ascii="Traditional Arabic" w:hAnsi="Traditional Arabic" w:cs="Traditional Arabic"/>
          <w:sz w:val="30"/>
          <w:szCs w:val="30"/>
          <w:rtl/>
        </w:rPr>
        <w:t xml:space="preserve"> أحدَكم يُـجمع خلقُه في بطن أمه أربعين يوماً، ثم يكون علقة مثل ذلك، ثم يكون مُضغة مثل ذلك، ثم يَبعث الله مل</w:t>
      </w:r>
      <w:r w:rsidR="00FB01BF">
        <w:rPr>
          <w:rFonts w:ascii="Traditional Arabic" w:hAnsi="Traditional Arabic" w:cs="Traditional Arabic" w:hint="cs"/>
          <w:sz w:val="30"/>
          <w:szCs w:val="30"/>
          <w:rtl/>
        </w:rPr>
        <w:t>َ</w:t>
      </w:r>
      <w:r w:rsidR="00B42871" w:rsidRPr="00CB22CE">
        <w:rPr>
          <w:rFonts w:ascii="Traditional Arabic" w:hAnsi="Traditional Arabic" w:cs="Traditional Arabic"/>
          <w:sz w:val="30"/>
          <w:szCs w:val="30"/>
          <w:rtl/>
        </w:rPr>
        <w:t xml:space="preserve">كا ويؤمر بأربع كلمات، ويقال له: </w:t>
      </w:r>
      <w:r w:rsidR="00B42871" w:rsidRPr="00CB22CE">
        <w:rPr>
          <w:rFonts w:ascii="Traditional Arabic" w:hAnsi="Traditional Arabic" w:cs="Traditional Arabic"/>
          <w:b/>
          <w:bCs/>
          <w:sz w:val="30"/>
          <w:szCs w:val="30"/>
          <w:rtl/>
        </w:rPr>
        <w:t>اكتب عمله ورزقه وأجله، وشقي أو سعيد</w:t>
      </w:r>
      <w:r w:rsidR="00B42871" w:rsidRPr="00CB22CE">
        <w:rPr>
          <w:rFonts w:ascii="Traditional Arabic" w:hAnsi="Traditional Arabic" w:cs="Traditional Arabic"/>
          <w:sz w:val="30"/>
          <w:szCs w:val="30"/>
          <w:rtl/>
        </w:rPr>
        <w:t>،</w:t>
      </w:r>
      <w:r w:rsidR="00F806FC" w:rsidRPr="00CB22CE">
        <w:rPr>
          <w:rFonts w:ascii="Traditional Arabic" w:hAnsi="Traditional Arabic" w:cs="Traditional Arabic"/>
          <w:sz w:val="30"/>
          <w:szCs w:val="30"/>
          <w:rtl/>
        </w:rPr>
        <w:t xml:space="preserve"> ثم يُنفخ فيه الروح ... الحديث.</w:t>
      </w:r>
      <w:r w:rsidR="00F806FC" w:rsidRPr="00CB22CE">
        <w:rPr>
          <w:rStyle w:val="FootnoteReference"/>
          <w:rFonts w:ascii="Traditional Arabic" w:hAnsi="Traditional Arabic" w:cs="Traditional Arabic"/>
          <w:position w:val="6"/>
          <w:sz w:val="32"/>
          <w:szCs w:val="32"/>
          <w:rtl/>
        </w:rPr>
        <w:footnoteReference w:id="6"/>
      </w:r>
    </w:p>
    <w:p w14:paraId="439862DA" w14:textId="7E20B969" w:rsidR="00B42871" w:rsidRPr="00CB22CE" w:rsidRDefault="00B42871" w:rsidP="008A2A23">
      <w:pPr>
        <w:tabs>
          <w:tab w:val="num" w:pos="386"/>
        </w:tabs>
        <w:spacing w:before="60" w:after="0"/>
        <w:ind w:left="0" w:firstLine="0"/>
        <w:rPr>
          <w:rFonts w:ascii="Traditional Arabic" w:hAnsi="Traditional Arabic" w:cs="Traditional Arabic"/>
          <w:sz w:val="30"/>
          <w:szCs w:val="30"/>
          <w:rtl/>
        </w:rPr>
      </w:pPr>
      <w:r w:rsidRPr="00CB22CE">
        <w:rPr>
          <w:rFonts w:ascii="Traditional Arabic" w:hAnsi="Traditional Arabic" w:cs="Traditional Arabic"/>
          <w:sz w:val="30"/>
          <w:szCs w:val="30"/>
          <w:rtl/>
        </w:rPr>
        <w:t>3.</w:t>
      </w:r>
      <w:r w:rsidRPr="00CB22CE">
        <w:rPr>
          <w:rFonts w:ascii="Traditional Arabic" w:hAnsi="Traditional Arabic" w:cs="Traditional Arabic"/>
          <w:sz w:val="30"/>
          <w:szCs w:val="30"/>
          <w:rtl/>
        </w:rPr>
        <w:tab/>
      </w:r>
      <w:r w:rsidRPr="00CB22CE">
        <w:rPr>
          <w:rFonts w:ascii="Traditional Arabic" w:hAnsi="Traditional Arabic" w:cs="Traditional Arabic"/>
          <w:b/>
          <w:bCs/>
          <w:sz w:val="30"/>
          <w:szCs w:val="30"/>
          <w:rtl/>
        </w:rPr>
        <w:t>التقدير الحَولي (أو السنوي)</w:t>
      </w:r>
      <w:r w:rsidRPr="00CB22CE">
        <w:rPr>
          <w:rFonts w:ascii="Traditional Arabic" w:hAnsi="Traditional Arabic" w:cs="Traditional Arabic"/>
          <w:sz w:val="30"/>
          <w:szCs w:val="30"/>
          <w:rtl/>
        </w:rPr>
        <w:t xml:space="preserve"> ويكون في ليلة القدر</w:t>
      </w:r>
      <w:r w:rsidRPr="00CB22CE">
        <w:rPr>
          <w:rFonts w:ascii="Traditional Arabic" w:hAnsi="Traditional Arabic" w:cs="Traditional Arabic" w:hint="cs"/>
          <w:sz w:val="30"/>
          <w:szCs w:val="30"/>
          <w:rtl/>
        </w:rPr>
        <w:t xml:space="preserve"> </w:t>
      </w:r>
      <w:bookmarkStart w:id="0" w:name="_Hlk121587498"/>
      <w:r w:rsidRPr="00CB22CE">
        <w:rPr>
          <w:rFonts w:ascii="Traditional Arabic" w:hAnsi="Traditional Arabic" w:cs="Traditional Arabic" w:hint="cs"/>
          <w:sz w:val="30"/>
          <w:szCs w:val="30"/>
          <w:rtl/>
        </w:rPr>
        <w:t>في العشر الأواخر من رمضان من كل عام</w:t>
      </w:r>
      <w:bookmarkEnd w:id="0"/>
      <w:r w:rsidRPr="00CB22CE">
        <w:rPr>
          <w:rFonts w:ascii="Traditional Arabic" w:hAnsi="Traditional Arabic" w:cs="Traditional Arabic"/>
          <w:sz w:val="30"/>
          <w:szCs w:val="30"/>
          <w:rtl/>
        </w:rPr>
        <w:t xml:space="preserve">، </w:t>
      </w:r>
      <w:r w:rsidR="00893344" w:rsidRPr="00CB22CE">
        <w:rPr>
          <w:rFonts w:ascii="Traditional Arabic" w:hAnsi="Traditional Arabic" w:cs="Traditional Arabic"/>
          <w:sz w:val="30"/>
          <w:szCs w:val="30"/>
          <w:rtl/>
        </w:rPr>
        <w:t>وي</w:t>
      </w:r>
      <w:r w:rsidR="00893344" w:rsidRPr="00CB22CE">
        <w:rPr>
          <w:rFonts w:ascii="Traditional Arabic" w:hAnsi="Traditional Arabic" w:cs="Traditional Arabic" w:hint="cs"/>
          <w:sz w:val="30"/>
          <w:szCs w:val="30"/>
          <w:rtl/>
        </w:rPr>
        <w:t>ُ</w:t>
      </w:r>
      <w:r w:rsidR="00893344" w:rsidRPr="00CB22CE">
        <w:rPr>
          <w:rFonts w:ascii="Traditional Arabic" w:hAnsi="Traditional Arabic" w:cs="Traditional Arabic"/>
          <w:sz w:val="30"/>
          <w:szCs w:val="30"/>
          <w:rtl/>
        </w:rPr>
        <w:t>ق</w:t>
      </w:r>
      <w:r w:rsidR="00893344" w:rsidRPr="00CB22CE">
        <w:rPr>
          <w:rFonts w:ascii="Traditional Arabic" w:hAnsi="Traditional Arabic" w:cs="Traditional Arabic" w:hint="cs"/>
          <w:sz w:val="30"/>
          <w:szCs w:val="30"/>
          <w:rtl/>
        </w:rPr>
        <w:t>َ</w:t>
      </w:r>
      <w:r w:rsidR="00893344" w:rsidRPr="00CB22CE">
        <w:rPr>
          <w:rFonts w:ascii="Traditional Arabic" w:hAnsi="Traditional Arabic" w:cs="Traditional Arabic"/>
          <w:sz w:val="30"/>
          <w:szCs w:val="30"/>
          <w:rtl/>
        </w:rPr>
        <w:t>د</w:t>
      </w:r>
      <w:r w:rsidR="00893344" w:rsidRPr="00CB22CE">
        <w:rPr>
          <w:rFonts w:ascii="Traditional Arabic" w:hAnsi="Traditional Arabic" w:cs="Traditional Arabic" w:hint="cs"/>
          <w:sz w:val="30"/>
          <w:szCs w:val="30"/>
          <w:rtl/>
        </w:rPr>
        <w:t>َّ</w:t>
      </w:r>
      <w:r w:rsidR="00893344" w:rsidRPr="00CB22CE">
        <w:rPr>
          <w:rFonts w:ascii="Traditional Arabic" w:hAnsi="Traditional Arabic" w:cs="Traditional Arabic"/>
          <w:sz w:val="30"/>
          <w:szCs w:val="30"/>
          <w:rtl/>
        </w:rPr>
        <w:t>ر</w:t>
      </w:r>
      <w:r w:rsidR="00893344" w:rsidRPr="00CB22CE">
        <w:rPr>
          <w:rFonts w:ascii="Traditional Arabic" w:hAnsi="Traditional Arabic" w:cs="Traditional Arabic"/>
          <w:position w:val="6"/>
          <w:sz w:val="32"/>
          <w:szCs w:val="32"/>
          <w:rtl/>
        </w:rPr>
        <w:t xml:space="preserve"> </w:t>
      </w:r>
      <w:r w:rsidRPr="00CB22CE">
        <w:rPr>
          <w:rFonts w:ascii="Traditional Arabic" w:hAnsi="Traditional Arabic" w:cs="Traditional Arabic"/>
          <w:sz w:val="30"/>
          <w:szCs w:val="30"/>
          <w:rtl/>
        </w:rPr>
        <w:t xml:space="preserve">فيها ما يكون في السنة إلى مثلها في السنة المقبلة، ودليل ذلك قوله تعالى ﴿إنا أنزلناه في ليلة مباركة إنا كنا </w:t>
      </w:r>
      <w:bookmarkStart w:id="1" w:name="_Hlk125224049"/>
      <w:r w:rsidR="008A2A23" w:rsidRPr="00CB22CE">
        <w:rPr>
          <w:rFonts w:ascii="Traditional Arabic" w:hAnsi="Traditional Arabic" w:cs="Traditional Arabic" w:hint="cs"/>
          <w:sz w:val="30"/>
          <w:szCs w:val="30"/>
          <w:rtl/>
        </w:rPr>
        <w:t>منذرين</w:t>
      </w:r>
      <w:r w:rsidR="008A2A23" w:rsidRPr="00CB22CE">
        <w:rPr>
          <w:rFonts w:ascii="Traditional Arabic" w:hAnsi="Traditional Arabic" w:cs="Traditional Arabic"/>
          <w:sz w:val="30"/>
          <w:szCs w:val="30"/>
          <w:rtl/>
        </w:rPr>
        <w:t xml:space="preserve"> </w:t>
      </w:r>
      <w:bookmarkEnd w:id="1"/>
      <w:r w:rsidRPr="00CB22CE">
        <w:rPr>
          <w:rFonts w:ascii="Traditional Arabic" w:hAnsi="Traditional Arabic" w:cs="Traditional Arabic"/>
          <w:sz w:val="30"/>
          <w:szCs w:val="30"/>
          <w:rtl/>
        </w:rPr>
        <w:t xml:space="preserve">* فيها </w:t>
      </w:r>
      <w:r w:rsidRPr="00CB22CE">
        <w:rPr>
          <w:rFonts w:ascii="Traditional Arabic" w:hAnsi="Traditional Arabic" w:cs="Traditional Arabic"/>
          <w:b/>
          <w:bCs/>
          <w:sz w:val="30"/>
          <w:szCs w:val="30"/>
          <w:rtl/>
        </w:rPr>
        <w:t>يفرق كل أمر حكيم</w:t>
      </w:r>
      <w:r w:rsidRPr="00CB22CE">
        <w:rPr>
          <w:rFonts w:ascii="Traditional Arabic" w:hAnsi="Traditional Arabic" w:cs="Traditional Arabic"/>
          <w:sz w:val="30"/>
          <w:szCs w:val="30"/>
          <w:rtl/>
        </w:rPr>
        <w:t xml:space="preserve"> *</w:t>
      </w:r>
      <w:r w:rsidR="00F806FC" w:rsidRPr="00CB22CE">
        <w:rPr>
          <w:rFonts w:ascii="Traditional Arabic" w:hAnsi="Traditional Arabic" w:cs="Traditional Arabic"/>
          <w:sz w:val="30"/>
          <w:szCs w:val="30"/>
          <w:rtl/>
        </w:rPr>
        <w:t xml:space="preserve"> أمراً من عندنا إنا كنا مرس</w:t>
      </w:r>
      <w:r w:rsidR="00FB01BF">
        <w:rPr>
          <w:rFonts w:ascii="Traditional Arabic" w:hAnsi="Traditional Arabic" w:cs="Traditional Arabic" w:hint="cs"/>
          <w:sz w:val="30"/>
          <w:szCs w:val="30"/>
          <w:rtl/>
        </w:rPr>
        <w:t>ِ</w:t>
      </w:r>
      <w:r w:rsidR="00F806FC" w:rsidRPr="00CB22CE">
        <w:rPr>
          <w:rFonts w:ascii="Traditional Arabic" w:hAnsi="Traditional Arabic" w:cs="Traditional Arabic"/>
          <w:sz w:val="30"/>
          <w:szCs w:val="30"/>
          <w:rtl/>
        </w:rPr>
        <w:t>لين﴾</w:t>
      </w:r>
      <w:r w:rsidRPr="00CB22CE">
        <w:rPr>
          <w:rFonts w:ascii="Traditional Arabic" w:hAnsi="Traditional Arabic" w:cs="Traditional Arabic"/>
          <w:sz w:val="30"/>
          <w:szCs w:val="30"/>
          <w:rtl/>
        </w:rPr>
        <w:t>.</w:t>
      </w:r>
      <w:r w:rsidR="00F806FC" w:rsidRPr="00CB22CE">
        <w:rPr>
          <w:rFonts w:ascii="Traditional Arabic" w:hAnsi="Traditional Arabic" w:cs="Traditional Arabic" w:hint="cs"/>
          <w:sz w:val="30"/>
          <w:szCs w:val="30"/>
          <w:rtl/>
        </w:rPr>
        <w:t xml:space="preserve"> </w:t>
      </w:r>
      <w:r w:rsidRPr="00CB22CE">
        <w:rPr>
          <w:rFonts w:ascii="Traditional Arabic" w:hAnsi="Traditional Arabic" w:cs="Traditional Arabic"/>
          <w:sz w:val="30"/>
          <w:szCs w:val="30"/>
          <w:rtl/>
        </w:rPr>
        <w:t xml:space="preserve">قال الشيخ عبد الرحمـٰن بن ناصر السعدي رحمه الله </w:t>
      </w:r>
      <w:r w:rsidR="00F806FC" w:rsidRPr="00CB22CE">
        <w:rPr>
          <w:rFonts w:ascii="Traditional Arabic" w:hAnsi="Traditional Arabic" w:cs="Traditional Arabic" w:hint="cs"/>
          <w:sz w:val="30"/>
          <w:szCs w:val="30"/>
          <w:rtl/>
        </w:rPr>
        <w:t>في تفسير هذه الآية:</w:t>
      </w:r>
    </w:p>
    <w:p w14:paraId="439862DB" w14:textId="43905AE8" w:rsidR="00B42871" w:rsidRPr="00CB22CE" w:rsidRDefault="00B42871" w:rsidP="00445247">
      <w:pPr>
        <w:tabs>
          <w:tab w:val="num" w:pos="386"/>
        </w:tabs>
        <w:spacing w:before="60" w:after="0"/>
        <w:ind w:left="0" w:firstLine="0"/>
        <w:rPr>
          <w:rFonts w:ascii="Traditional Arabic" w:hAnsi="Traditional Arabic" w:cs="Traditional Arabic"/>
          <w:sz w:val="30"/>
          <w:szCs w:val="30"/>
          <w:rtl/>
        </w:rPr>
      </w:pPr>
      <w:r w:rsidRPr="00CB22CE">
        <w:rPr>
          <w:rFonts w:ascii="Traditional Arabic" w:hAnsi="Traditional Arabic" w:cs="Traditional Arabic"/>
          <w:sz w:val="30"/>
          <w:szCs w:val="30"/>
          <w:rtl/>
        </w:rPr>
        <w:lastRenderedPageBreak/>
        <w:t>أي يُفصَل</w:t>
      </w:r>
      <w:r w:rsidR="002214AE">
        <w:rPr>
          <w:rFonts w:ascii="Traditional Arabic" w:hAnsi="Traditional Arabic" w:cs="Traditional Arabic" w:hint="cs"/>
          <w:sz w:val="30"/>
          <w:szCs w:val="30"/>
          <w:rtl/>
        </w:rPr>
        <w:t>ُ</w:t>
      </w:r>
      <w:r w:rsidRPr="00CB22CE">
        <w:rPr>
          <w:rFonts w:ascii="Traditional Arabic" w:hAnsi="Traditional Arabic" w:cs="Traditional Arabic"/>
          <w:sz w:val="30"/>
          <w:szCs w:val="30"/>
          <w:rtl/>
        </w:rPr>
        <w:t xml:space="preserve"> ويُـميَّز</w:t>
      </w:r>
      <w:r w:rsidR="002214AE">
        <w:rPr>
          <w:rFonts w:ascii="Traditional Arabic" w:hAnsi="Traditional Arabic" w:cs="Traditional Arabic" w:hint="cs"/>
          <w:sz w:val="30"/>
          <w:szCs w:val="30"/>
          <w:rtl/>
        </w:rPr>
        <w:t>ُ</w:t>
      </w:r>
      <w:r w:rsidRPr="00CB22CE">
        <w:rPr>
          <w:rFonts w:ascii="Traditional Arabic" w:hAnsi="Traditional Arabic" w:cs="Traditional Arabic"/>
          <w:sz w:val="30"/>
          <w:szCs w:val="30"/>
          <w:rtl/>
        </w:rPr>
        <w:t xml:space="preserve"> ويُكتب</w:t>
      </w:r>
      <w:r w:rsidR="002214AE">
        <w:rPr>
          <w:rFonts w:ascii="Traditional Arabic" w:hAnsi="Traditional Arabic" w:cs="Traditional Arabic" w:hint="cs"/>
          <w:sz w:val="30"/>
          <w:szCs w:val="30"/>
          <w:rtl/>
        </w:rPr>
        <w:t>ُ</w:t>
      </w:r>
      <w:r w:rsidRPr="00CB22CE">
        <w:rPr>
          <w:rFonts w:ascii="Traditional Arabic" w:hAnsi="Traditional Arabic" w:cs="Traditional Arabic"/>
          <w:sz w:val="30"/>
          <w:szCs w:val="30"/>
          <w:rtl/>
        </w:rPr>
        <w:t xml:space="preserve"> كلُّ أمرٍ قدريٍّ وشرعيٍّ حَكَمَ اللهُ به، وهذه الكتابة والفرقان الذي يكون في ليلة القدر إحدى الكتابات التي تُكتب وتُـميَّز، فتُطابِق</w:t>
      </w:r>
      <w:r w:rsidR="007A4820">
        <w:rPr>
          <w:rFonts w:ascii="Traditional Arabic" w:hAnsi="Traditional Arabic" w:cs="Traditional Arabic" w:hint="cs"/>
          <w:sz w:val="30"/>
          <w:szCs w:val="30"/>
          <w:rtl/>
        </w:rPr>
        <w:t>ُ</w:t>
      </w:r>
      <w:r w:rsidRPr="00CB22CE">
        <w:rPr>
          <w:rFonts w:ascii="Traditional Arabic" w:hAnsi="Traditional Arabic" w:cs="Traditional Arabic"/>
          <w:sz w:val="30"/>
          <w:szCs w:val="30"/>
          <w:rtl/>
        </w:rPr>
        <w:t xml:space="preserve"> الكتاب</w:t>
      </w:r>
      <w:r w:rsidR="007A4820">
        <w:rPr>
          <w:rFonts w:ascii="Traditional Arabic" w:hAnsi="Traditional Arabic" w:cs="Traditional Arabic" w:hint="cs"/>
          <w:sz w:val="30"/>
          <w:szCs w:val="30"/>
          <w:rtl/>
        </w:rPr>
        <w:t>َ</w:t>
      </w:r>
      <w:r w:rsidRPr="00CB22CE">
        <w:rPr>
          <w:rFonts w:ascii="Traditional Arabic" w:hAnsi="Traditional Arabic" w:cs="Traditional Arabic"/>
          <w:sz w:val="30"/>
          <w:szCs w:val="30"/>
          <w:rtl/>
        </w:rPr>
        <w:t xml:space="preserve"> الأول</w:t>
      </w:r>
      <w:r w:rsidR="007A4820">
        <w:rPr>
          <w:rFonts w:ascii="Traditional Arabic" w:hAnsi="Traditional Arabic" w:cs="Traditional Arabic" w:hint="cs"/>
          <w:sz w:val="30"/>
          <w:szCs w:val="30"/>
          <w:rtl/>
        </w:rPr>
        <w:t>َ</w:t>
      </w:r>
      <w:r w:rsidRPr="00CB22CE">
        <w:rPr>
          <w:rFonts w:ascii="Traditional Arabic" w:hAnsi="Traditional Arabic" w:cs="Traditional Arabic"/>
          <w:sz w:val="30"/>
          <w:szCs w:val="30"/>
          <w:rtl/>
        </w:rPr>
        <w:t xml:space="preserve"> الذي كتب الله به مقادير الخلائق وآج</w:t>
      </w:r>
      <w:r w:rsidR="00445247" w:rsidRPr="00CB22CE">
        <w:rPr>
          <w:rFonts w:ascii="Traditional Arabic" w:hAnsi="Traditional Arabic" w:cs="Traditional Arabic"/>
          <w:sz w:val="30"/>
          <w:szCs w:val="30"/>
          <w:rtl/>
        </w:rPr>
        <w:t>ال</w:t>
      </w:r>
      <w:r w:rsidR="007A4820">
        <w:rPr>
          <w:rFonts w:ascii="Traditional Arabic" w:hAnsi="Traditional Arabic" w:cs="Traditional Arabic" w:hint="cs"/>
          <w:sz w:val="30"/>
          <w:szCs w:val="30"/>
          <w:rtl/>
        </w:rPr>
        <w:t>ِ</w:t>
      </w:r>
      <w:r w:rsidR="00445247" w:rsidRPr="00CB22CE">
        <w:rPr>
          <w:rFonts w:ascii="Traditional Arabic" w:hAnsi="Traditional Arabic" w:cs="Traditional Arabic"/>
          <w:sz w:val="30"/>
          <w:szCs w:val="30"/>
          <w:rtl/>
        </w:rPr>
        <w:t>هم وأرزاق</w:t>
      </w:r>
      <w:r w:rsidR="007A4820">
        <w:rPr>
          <w:rFonts w:ascii="Traditional Arabic" w:hAnsi="Traditional Arabic" w:cs="Traditional Arabic" w:hint="cs"/>
          <w:sz w:val="30"/>
          <w:szCs w:val="30"/>
          <w:rtl/>
        </w:rPr>
        <w:t>ِ</w:t>
      </w:r>
      <w:r w:rsidR="00445247" w:rsidRPr="00CB22CE">
        <w:rPr>
          <w:rFonts w:ascii="Traditional Arabic" w:hAnsi="Traditional Arabic" w:cs="Traditional Arabic"/>
          <w:sz w:val="30"/>
          <w:szCs w:val="30"/>
          <w:rtl/>
        </w:rPr>
        <w:t>هم وأعمال</w:t>
      </w:r>
      <w:r w:rsidR="007A4820">
        <w:rPr>
          <w:rFonts w:ascii="Traditional Arabic" w:hAnsi="Traditional Arabic" w:cs="Traditional Arabic" w:hint="cs"/>
          <w:sz w:val="30"/>
          <w:szCs w:val="30"/>
          <w:rtl/>
        </w:rPr>
        <w:t>ِ</w:t>
      </w:r>
      <w:r w:rsidR="00445247" w:rsidRPr="00CB22CE">
        <w:rPr>
          <w:rFonts w:ascii="Traditional Arabic" w:hAnsi="Traditional Arabic" w:cs="Traditional Arabic"/>
          <w:sz w:val="30"/>
          <w:szCs w:val="30"/>
          <w:rtl/>
        </w:rPr>
        <w:t>هم وأحوال</w:t>
      </w:r>
      <w:r w:rsidR="007A4820">
        <w:rPr>
          <w:rFonts w:ascii="Traditional Arabic" w:hAnsi="Traditional Arabic" w:cs="Traditional Arabic" w:hint="cs"/>
          <w:sz w:val="30"/>
          <w:szCs w:val="30"/>
          <w:rtl/>
        </w:rPr>
        <w:t>ِ</w:t>
      </w:r>
      <w:r w:rsidR="00445247" w:rsidRPr="00CB22CE">
        <w:rPr>
          <w:rFonts w:ascii="Traditional Arabic" w:hAnsi="Traditional Arabic" w:cs="Traditional Arabic"/>
          <w:sz w:val="30"/>
          <w:szCs w:val="30"/>
          <w:rtl/>
        </w:rPr>
        <w:t>هم</w:t>
      </w:r>
      <w:r w:rsidR="00893344" w:rsidRPr="00CB22CE">
        <w:rPr>
          <w:rStyle w:val="FootnoteReference"/>
          <w:rFonts w:ascii="Traditional Arabic" w:hAnsi="Traditional Arabic" w:cs="Traditional Arabic"/>
          <w:position w:val="6"/>
          <w:sz w:val="32"/>
          <w:szCs w:val="32"/>
          <w:rtl/>
        </w:rPr>
        <w:footnoteReference w:id="7"/>
      </w:r>
      <w:r w:rsidRPr="00CB22CE">
        <w:rPr>
          <w:rFonts w:ascii="Traditional Arabic" w:hAnsi="Traditional Arabic" w:cs="Traditional Arabic"/>
          <w:sz w:val="30"/>
          <w:szCs w:val="30"/>
          <w:rtl/>
        </w:rPr>
        <w:t>. انتهى.</w:t>
      </w:r>
    </w:p>
    <w:p w14:paraId="439862DC" w14:textId="77777777" w:rsidR="00B42871"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tl/>
        </w:rPr>
      </w:pPr>
      <w:r w:rsidRPr="00CB22CE">
        <w:rPr>
          <w:rFonts w:ascii="Traditional Arabic" w:hAnsi="Traditional Arabic" w:cs="Traditional Arabic" w:hint="cs"/>
          <w:sz w:val="30"/>
          <w:szCs w:val="30"/>
          <w:rtl/>
        </w:rPr>
        <w:t xml:space="preserve">عباد الله، اعلموا رحمكم الله </w:t>
      </w:r>
      <w:bookmarkStart w:id="2" w:name="_Hlk125224461"/>
      <w:r w:rsidRPr="00CB22CE">
        <w:rPr>
          <w:rFonts w:ascii="Traditional Arabic" w:hAnsi="Traditional Arabic" w:cs="Traditional Arabic" w:hint="cs"/>
          <w:sz w:val="30"/>
          <w:szCs w:val="30"/>
          <w:rtl/>
        </w:rPr>
        <w:t xml:space="preserve">أن </w:t>
      </w:r>
      <w:r w:rsidRPr="00CB22CE">
        <w:rPr>
          <w:rFonts w:ascii="Traditional Arabic" w:hAnsi="Traditional Arabic" w:cs="Traditional Arabic"/>
          <w:sz w:val="30"/>
          <w:szCs w:val="30"/>
          <w:rtl/>
        </w:rPr>
        <w:t xml:space="preserve">الإيمان بالقدر لا </w:t>
      </w:r>
      <w:r w:rsidR="00DA2B00" w:rsidRPr="00CB22CE">
        <w:rPr>
          <w:rFonts w:ascii="Traditional Arabic" w:hAnsi="Traditional Arabic" w:cs="Traditional Arabic" w:hint="cs"/>
          <w:sz w:val="30"/>
          <w:szCs w:val="30"/>
          <w:rtl/>
        </w:rPr>
        <w:t xml:space="preserve">يعني أن العبد مجبر على أفعاله، سواء كانت حسنة أو سيئة، </w:t>
      </w:r>
      <w:r w:rsidR="00F02AA0" w:rsidRPr="00CB22CE">
        <w:rPr>
          <w:rFonts w:ascii="Traditional Arabic" w:hAnsi="Traditional Arabic" w:cs="Traditional Arabic" w:hint="cs"/>
          <w:sz w:val="30"/>
          <w:szCs w:val="30"/>
          <w:rtl/>
        </w:rPr>
        <w:t>فإن الله</w:t>
      </w:r>
      <w:r w:rsidR="00DA2B00" w:rsidRPr="00CB22CE">
        <w:rPr>
          <w:rFonts w:ascii="Traditional Arabic" w:hAnsi="Traditional Arabic" w:cs="Traditional Arabic" w:hint="cs"/>
          <w:sz w:val="30"/>
          <w:szCs w:val="30"/>
          <w:rtl/>
        </w:rPr>
        <w:t xml:space="preserve"> جعل للعبد مشيئة وقدرة، ووهبه عقلا ليميز الحق من الباطل، </w:t>
      </w:r>
      <w:r w:rsidR="002D5B90" w:rsidRPr="00CB22CE">
        <w:rPr>
          <w:rFonts w:ascii="Traditional Arabic" w:hAnsi="Traditional Arabic" w:cs="Traditional Arabic" w:hint="cs"/>
          <w:sz w:val="30"/>
          <w:szCs w:val="30"/>
          <w:rtl/>
        </w:rPr>
        <w:t>ويختار طريق</w:t>
      </w:r>
      <w:r w:rsidR="00DA2B00" w:rsidRPr="00CB22CE">
        <w:rPr>
          <w:rFonts w:ascii="Traditional Arabic" w:hAnsi="Traditional Arabic" w:cs="Traditional Arabic" w:hint="cs"/>
          <w:sz w:val="30"/>
          <w:szCs w:val="30"/>
          <w:rtl/>
        </w:rPr>
        <w:t xml:space="preserve"> النجاة </w:t>
      </w:r>
      <w:r w:rsidR="002D5B90" w:rsidRPr="00CB22CE">
        <w:rPr>
          <w:rFonts w:ascii="Traditional Arabic" w:hAnsi="Traditional Arabic" w:cs="Traditional Arabic" w:hint="cs"/>
          <w:sz w:val="30"/>
          <w:szCs w:val="30"/>
          <w:rtl/>
        </w:rPr>
        <w:t xml:space="preserve">ويترك </w:t>
      </w:r>
      <w:r w:rsidR="00DA2B00" w:rsidRPr="00CB22CE">
        <w:rPr>
          <w:rFonts w:ascii="Traditional Arabic" w:hAnsi="Traditional Arabic" w:cs="Traditional Arabic" w:hint="cs"/>
          <w:sz w:val="30"/>
          <w:szCs w:val="30"/>
          <w:rtl/>
        </w:rPr>
        <w:t xml:space="preserve">طريق الهلاك، وأمره بالعدل والإحسان وإيتاء ذي القربى، ونهاه عن الفحشاء والمنكر والبغي، </w:t>
      </w:r>
      <w:r w:rsidR="00F02AA0" w:rsidRPr="00CB22CE">
        <w:rPr>
          <w:rFonts w:ascii="Traditional Arabic" w:hAnsi="Traditional Arabic" w:cs="Traditional Arabic" w:hint="cs"/>
          <w:sz w:val="30"/>
          <w:szCs w:val="30"/>
          <w:rtl/>
        </w:rPr>
        <w:t xml:space="preserve">وعليه فإن الأمر راجع إلى العبد نفسه، </w:t>
      </w:r>
      <w:r w:rsidR="00F02AA0" w:rsidRPr="00CB22CE">
        <w:rPr>
          <w:rFonts w:ascii="Traditional Arabic" w:hAnsi="Traditional Arabic" w:cs="Traditional Arabic"/>
          <w:sz w:val="30"/>
          <w:szCs w:val="30"/>
          <w:rtl/>
        </w:rPr>
        <w:t xml:space="preserve">إن شاءَ شكرَ وإن شاءَ كفرَ، وإن شاءَ زاغَ وإن شاءَ استقامَ، </w:t>
      </w:r>
      <w:r w:rsidR="00F02AA0" w:rsidRPr="00CB22CE">
        <w:rPr>
          <w:rFonts w:ascii="Traditional Arabic" w:hAnsi="Traditional Arabic" w:cs="Traditional Arabic" w:hint="cs"/>
          <w:sz w:val="30"/>
          <w:szCs w:val="30"/>
          <w:rtl/>
        </w:rPr>
        <w:t xml:space="preserve">وإن شاء أطاع وإن شاء عصى، </w:t>
      </w:r>
      <w:r w:rsidR="00F02AA0" w:rsidRPr="00CB22CE">
        <w:rPr>
          <w:rFonts w:ascii="Traditional Arabic" w:hAnsi="Traditional Arabic" w:cs="Traditional Arabic"/>
          <w:sz w:val="30"/>
          <w:szCs w:val="30"/>
          <w:rtl/>
        </w:rPr>
        <w:t>ثم يحاسِبُه الله يوم القيامة على عملِه</w:t>
      </w:r>
      <w:r w:rsidR="00F02AA0" w:rsidRPr="00CB22CE">
        <w:rPr>
          <w:rFonts w:ascii="Traditional Arabic" w:hAnsi="Traditional Arabic" w:cs="Traditional Arabic" w:hint="cs"/>
          <w:sz w:val="30"/>
          <w:szCs w:val="30"/>
          <w:rtl/>
        </w:rPr>
        <w:t xml:space="preserve"> الذي اختاره وعمِله، إن خيرا فخير، وإن شرا فشر، </w:t>
      </w:r>
      <w:r w:rsidRPr="00CB22CE">
        <w:rPr>
          <w:rFonts w:ascii="Traditional Arabic" w:hAnsi="Traditional Arabic" w:cs="Traditional Arabic"/>
          <w:sz w:val="30"/>
          <w:szCs w:val="30"/>
          <w:rtl/>
        </w:rPr>
        <w:t xml:space="preserve">قال الله تعالى في </w:t>
      </w:r>
      <w:r w:rsidR="00445247" w:rsidRPr="00CB22CE">
        <w:rPr>
          <w:rFonts w:ascii="Traditional Arabic" w:hAnsi="Traditional Arabic" w:cs="Traditional Arabic" w:hint="cs"/>
          <w:sz w:val="30"/>
          <w:szCs w:val="30"/>
          <w:rtl/>
        </w:rPr>
        <w:t>إثبات أن للعبد مشيئة</w:t>
      </w:r>
      <w:r w:rsidRPr="00CB22CE">
        <w:rPr>
          <w:rFonts w:ascii="Traditional Arabic" w:hAnsi="Traditional Arabic" w:cs="Traditional Arabic"/>
          <w:sz w:val="30"/>
          <w:szCs w:val="30"/>
          <w:rtl/>
        </w:rPr>
        <w:t xml:space="preserve"> ﴿فَمَن </w:t>
      </w:r>
      <w:r w:rsidRPr="00CB22CE">
        <w:rPr>
          <w:rFonts w:ascii="Traditional Arabic" w:hAnsi="Traditional Arabic" w:cs="Traditional Arabic"/>
          <w:b/>
          <w:bCs/>
          <w:sz w:val="30"/>
          <w:szCs w:val="30"/>
          <w:rtl/>
        </w:rPr>
        <w:t>شَاء</w:t>
      </w:r>
      <w:r w:rsidRPr="00CB22CE">
        <w:rPr>
          <w:rFonts w:ascii="Traditional Arabic" w:hAnsi="Traditional Arabic" w:cs="Traditional Arabic"/>
          <w:sz w:val="30"/>
          <w:szCs w:val="30"/>
          <w:rtl/>
        </w:rPr>
        <w:t xml:space="preserve"> اتَّخَذَ إِلَى رَبِّهِ مَآبًا﴾، </w:t>
      </w:r>
      <w:r w:rsidR="00F02AA0" w:rsidRPr="00CB22CE">
        <w:rPr>
          <w:rFonts w:ascii="Traditional Arabic" w:hAnsi="Traditional Arabic" w:cs="Traditional Arabic" w:hint="cs"/>
          <w:sz w:val="30"/>
          <w:szCs w:val="30"/>
          <w:rtl/>
        </w:rPr>
        <w:t xml:space="preserve">وقال </w:t>
      </w:r>
      <w:r w:rsidR="00F02AA0" w:rsidRPr="00CB22CE">
        <w:rPr>
          <w:rFonts w:ascii="Traditional Arabic" w:hAnsi="Traditional Arabic" w:cs="Traditional Arabic"/>
          <w:sz w:val="30"/>
          <w:szCs w:val="30"/>
          <w:rtl/>
        </w:rPr>
        <w:t>﴿</w:t>
      </w:r>
      <w:r w:rsidR="00F02AA0" w:rsidRPr="00CB22CE">
        <w:rPr>
          <w:rFonts w:ascii="Traditional Arabic" w:hAnsi="Traditional Arabic" w:cs="Traditional Arabic" w:hint="cs"/>
          <w:sz w:val="30"/>
          <w:szCs w:val="30"/>
          <w:rtl/>
        </w:rPr>
        <w:t xml:space="preserve">فمن </w:t>
      </w:r>
      <w:r w:rsidR="00F02AA0" w:rsidRPr="00A855BC">
        <w:rPr>
          <w:rFonts w:ascii="Traditional Arabic" w:hAnsi="Traditional Arabic" w:cs="Traditional Arabic" w:hint="eastAsia"/>
          <w:b/>
          <w:bCs/>
          <w:sz w:val="30"/>
          <w:szCs w:val="30"/>
          <w:rtl/>
        </w:rPr>
        <w:t>شاء</w:t>
      </w:r>
      <w:r w:rsidR="00F02AA0" w:rsidRPr="00CB22CE">
        <w:rPr>
          <w:rFonts w:ascii="Traditional Arabic" w:hAnsi="Traditional Arabic" w:cs="Traditional Arabic" w:hint="cs"/>
          <w:sz w:val="30"/>
          <w:szCs w:val="30"/>
          <w:rtl/>
        </w:rPr>
        <w:t xml:space="preserve"> فليؤمن ومن شاء فليكفر</w:t>
      </w:r>
      <w:r w:rsidR="00F02AA0" w:rsidRPr="00CB22CE">
        <w:rPr>
          <w:rFonts w:ascii="Traditional Arabic" w:hAnsi="Traditional Arabic" w:cs="Traditional Arabic"/>
          <w:sz w:val="30"/>
          <w:szCs w:val="30"/>
          <w:rtl/>
        </w:rPr>
        <w:t>﴾</w:t>
      </w:r>
      <w:r w:rsidR="00F02AA0" w:rsidRPr="00CB22CE">
        <w:rPr>
          <w:rFonts w:ascii="Traditional Arabic" w:hAnsi="Traditional Arabic" w:cs="Traditional Arabic" w:hint="cs"/>
          <w:sz w:val="30"/>
          <w:szCs w:val="30"/>
          <w:rtl/>
        </w:rPr>
        <w:t xml:space="preserve">، </w:t>
      </w:r>
      <w:r w:rsidRPr="00CB22CE">
        <w:rPr>
          <w:rFonts w:ascii="Traditional Arabic" w:hAnsi="Traditional Arabic" w:cs="Traditional Arabic"/>
          <w:sz w:val="30"/>
          <w:szCs w:val="30"/>
          <w:rtl/>
        </w:rPr>
        <w:t xml:space="preserve">وقال‏ ﴿‏فَأتُواْ حَرْثَكُمْ أَنَّى </w:t>
      </w:r>
      <w:r w:rsidRPr="00CB22CE">
        <w:rPr>
          <w:rFonts w:ascii="Traditional Arabic" w:hAnsi="Traditional Arabic" w:cs="Traditional Arabic"/>
          <w:b/>
          <w:bCs/>
          <w:sz w:val="30"/>
          <w:szCs w:val="30"/>
          <w:rtl/>
        </w:rPr>
        <w:t>شِئْتُمْ</w:t>
      </w:r>
      <w:r w:rsidRPr="00CB22CE">
        <w:rPr>
          <w:rFonts w:ascii="Traditional Arabic" w:hAnsi="Traditional Arabic" w:cs="Traditional Arabic"/>
          <w:sz w:val="30"/>
          <w:szCs w:val="30"/>
          <w:rtl/>
        </w:rPr>
        <w:t>﴾</w:t>
      </w:r>
      <w:r w:rsidR="00F02AA0" w:rsidRPr="00CB22CE">
        <w:rPr>
          <w:rFonts w:ascii="Traditional Arabic" w:hAnsi="Traditional Arabic" w:cs="Traditional Arabic" w:hint="cs"/>
          <w:sz w:val="30"/>
          <w:szCs w:val="30"/>
          <w:rtl/>
        </w:rPr>
        <w:t>.</w:t>
      </w:r>
      <w:bookmarkEnd w:id="2"/>
    </w:p>
    <w:p w14:paraId="439862DD" w14:textId="77777777" w:rsidR="00445247"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Pr>
      </w:pPr>
      <w:r w:rsidRPr="00CB22CE">
        <w:rPr>
          <w:rFonts w:ascii="Traditional Arabic" w:hAnsi="Traditional Arabic" w:cs="Traditional Arabic" w:hint="cs"/>
          <w:sz w:val="30"/>
          <w:szCs w:val="30"/>
          <w:rtl/>
        </w:rPr>
        <w:t xml:space="preserve">ثم اعلموا رحمكم الله أن </w:t>
      </w:r>
      <w:r w:rsidRPr="00CB22CE">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وارض عن التابعين ومن تبعهم بإحسان إلى يوم الدين. </w:t>
      </w:r>
    </w:p>
    <w:p w14:paraId="439862DE" w14:textId="77777777" w:rsidR="00445247"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Pr>
      </w:pPr>
      <w:r w:rsidRPr="00CB22CE">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w:t>
      </w:r>
    </w:p>
    <w:p w14:paraId="439862DF" w14:textId="77777777" w:rsidR="00445247"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Pr>
      </w:pPr>
      <w:r w:rsidRPr="00CB22CE">
        <w:rPr>
          <w:rFonts w:ascii="Traditional Arabic" w:hAnsi="Traditional Arabic" w:cs="Traditional Arabic"/>
          <w:sz w:val="30"/>
          <w:szCs w:val="30"/>
          <w:rtl/>
        </w:rPr>
        <w:t xml:space="preserve">اللهم وفق جميع ولاة المسلمين لتحكيم كتابك، وإعزاز دينك، واجعلهم رحمة على رعاياهم. </w:t>
      </w:r>
    </w:p>
    <w:p w14:paraId="439862E0" w14:textId="77777777" w:rsidR="00445247"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Pr>
      </w:pPr>
      <w:r w:rsidRPr="00CB22CE">
        <w:rPr>
          <w:rFonts w:ascii="Traditional Arabic" w:hAnsi="Traditional Arabic" w:cs="Traditional Arabic" w:hint="cs"/>
          <w:sz w:val="30"/>
          <w:szCs w:val="30"/>
          <w:rtl/>
        </w:rPr>
        <w:t xml:space="preserve">اللهم إنا نسألك من الخير كله عاجله وآجله ما علمنا منه وما لم نعلم، ونعوذ بك من الشر كله عاجله وآجله، ما علمنا منه وما لم نعلم. </w:t>
      </w:r>
    </w:p>
    <w:p w14:paraId="439862E1" w14:textId="77777777" w:rsidR="00445247"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Pr>
      </w:pPr>
      <w:r w:rsidRPr="00CB22CE">
        <w:rPr>
          <w:rFonts w:ascii="Traditional Arabic" w:hAnsi="Traditional Arabic" w:cs="Traditional Arabic" w:hint="cs"/>
          <w:sz w:val="30"/>
          <w:szCs w:val="30"/>
          <w:rtl/>
        </w:rPr>
        <w:t xml:space="preserve">اللهم إنا نعوذ بك من زوال نعمتك، وتحول عافيتك، وفجاءة نقمتك وجميع سخطك. </w:t>
      </w:r>
    </w:p>
    <w:p w14:paraId="439862E2" w14:textId="77777777" w:rsidR="00445247"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Pr>
      </w:pPr>
      <w:r w:rsidRPr="00CB22CE">
        <w:rPr>
          <w:rFonts w:ascii="Traditional Arabic" w:hAnsi="Traditional Arabic" w:cs="Traditional Arabic" w:hint="cs"/>
          <w:sz w:val="30"/>
          <w:szCs w:val="30"/>
          <w:rtl/>
        </w:rPr>
        <w:t xml:space="preserve">ربنا اغفر لنا ولإخواننا الذين سبقونا بالإيمان، ولا تجعل في قلوبنا غلا للذين آمنوا، ربنا إنك رءوف رحيم. </w:t>
      </w:r>
    </w:p>
    <w:p w14:paraId="439862E3" w14:textId="77777777" w:rsidR="00445247"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Pr>
      </w:pPr>
      <w:r w:rsidRPr="00CB22CE">
        <w:rPr>
          <w:rFonts w:ascii="Traditional Arabic" w:hAnsi="Traditional Arabic" w:cs="Traditional Arabic"/>
          <w:sz w:val="30"/>
          <w:szCs w:val="30"/>
          <w:rtl/>
        </w:rPr>
        <w:t xml:space="preserve">ربنا آتنا في الدنيا حسنة وفي الآخرة حسنة وقنا عذاب النار. </w:t>
      </w:r>
    </w:p>
    <w:p w14:paraId="439862E4" w14:textId="77777777" w:rsidR="00B42871" w:rsidRPr="00CB22CE" w:rsidRDefault="00B42871" w:rsidP="00273CAD">
      <w:pPr>
        <w:pStyle w:val="ListParagraph"/>
        <w:numPr>
          <w:ilvl w:val="0"/>
          <w:numId w:val="21"/>
        </w:numPr>
        <w:tabs>
          <w:tab w:val="left" w:pos="253"/>
        </w:tabs>
        <w:spacing w:before="60" w:after="0"/>
        <w:ind w:left="0" w:firstLine="0"/>
        <w:contextualSpacing w:val="0"/>
        <w:rPr>
          <w:rFonts w:ascii="Traditional Arabic" w:hAnsi="Traditional Arabic" w:cs="Traditional Arabic"/>
          <w:sz w:val="30"/>
          <w:szCs w:val="30"/>
          <w:rtl/>
        </w:rPr>
      </w:pPr>
      <w:r w:rsidRPr="00CB22CE">
        <w:rPr>
          <w:rFonts w:ascii="Traditional Arabic" w:hAnsi="Traditional Arabic" w:cs="Traditional Arabic"/>
          <w:sz w:val="30"/>
          <w:szCs w:val="30"/>
          <w:rtl/>
        </w:rPr>
        <w:t>سبحان ربنا رب العزة عما يصفون، وسلام على المرسلين، والحمد لله رب العالمين.</w:t>
      </w:r>
    </w:p>
    <w:p w14:paraId="439862E5" w14:textId="36F61C88" w:rsidR="00F20B6D" w:rsidRDefault="00F20B6D" w:rsidP="00B42871">
      <w:pPr>
        <w:pStyle w:val="FootnoteText"/>
        <w:tabs>
          <w:tab w:val="left" w:pos="423"/>
        </w:tabs>
        <w:spacing w:before="240"/>
        <w:ind w:left="0" w:firstLine="0"/>
        <w:jc w:val="center"/>
        <w:rPr>
          <w:rStyle w:val="Hyperlink"/>
          <w:rFonts w:ascii="Traditional Arabic" w:hAnsi="Traditional Arabic" w:cs="Traditional Arabic"/>
          <w:sz w:val="30"/>
          <w:szCs w:val="30"/>
          <w:rtl/>
        </w:rPr>
      </w:pPr>
      <w:r w:rsidRPr="00CB22CE">
        <w:rPr>
          <w:rFonts w:ascii="Traditional Arabic" w:hAnsi="Traditional Arabic" w:cs="Traditional Arabic"/>
          <w:sz w:val="30"/>
          <w:szCs w:val="30"/>
          <w:rtl/>
        </w:rPr>
        <w:t xml:space="preserve">أعد الخطبة: ماجد بن سليمان </w:t>
      </w:r>
      <w:bookmarkStart w:id="3" w:name="_GoBack"/>
      <w:bookmarkEnd w:id="3"/>
      <w:r w:rsidRPr="00CB22CE">
        <w:rPr>
          <w:rFonts w:ascii="Traditional Arabic" w:hAnsi="Traditional Arabic" w:cs="Traditional Arabic"/>
          <w:sz w:val="30"/>
          <w:szCs w:val="30"/>
          <w:rtl/>
        </w:rPr>
        <w:t xml:space="preserve">الرسي، واتس: 00966505906761، </w:t>
      </w:r>
      <w:r w:rsidR="00770140" w:rsidRPr="00CB22CE">
        <w:rPr>
          <w:rFonts w:ascii="Traditional Arabic" w:hAnsi="Traditional Arabic" w:cs="Traditional Arabic"/>
          <w:sz w:val="30"/>
          <w:szCs w:val="30"/>
          <w:rtl/>
        </w:rPr>
        <w:t xml:space="preserve">في </w:t>
      </w:r>
      <w:r w:rsidR="00B42871" w:rsidRPr="00CB22CE">
        <w:rPr>
          <w:rFonts w:ascii="Traditional Arabic" w:hAnsi="Traditional Arabic" w:cs="Traditional Arabic" w:hint="cs"/>
          <w:sz w:val="30"/>
          <w:szCs w:val="30"/>
          <w:rtl/>
        </w:rPr>
        <w:t>الثالث عشر</w:t>
      </w:r>
      <w:r w:rsidR="00770140" w:rsidRPr="00CB22CE">
        <w:rPr>
          <w:rFonts w:ascii="Traditional Arabic" w:hAnsi="Traditional Arabic" w:cs="Traditional Arabic"/>
          <w:sz w:val="30"/>
          <w:szCs w:val="30"/>
          <w:rtl/>
        </w:rPr>
        <w:t xml:space="preserve"> من </w:t>
      </w:r>
      <w:r w:rsidR="00F736F5" w:rsidRPr="00CB22CE">
        <w:rPr>
          <w:rFonts w:ascii="Traditional Arabic" w:hAnsi="Traditional Arabic" w:cs="Traditional Arabic"/>
          <w:sz w:val="30"/>
          <w:szCs w:val="30"/>
          <w:rtl/>
        </w:rPr>
        <w:t xml:space="preserve">شهر </w:t>
      </w:r>
      <w:r w:rsidR="00C17B7E" w:rsidRPr="00CB22CE">
        <w:rPr>
          <w:rFonts w:ascii="Traditional Arabic" w:hAnsi="Traditional Arabic" w:cs="Traditional Arabic" w:hint="cs"/>
          <w:sz w:val="30"/>
          <w:szCs w:val="30"/>
          <w:rtl/>
        </w:rPr>
        <w:t>صفر</w:t>
      </w:r>
      <w:r w:rsidR="00770140" w:rsidRPr="00CB22CE">
        <w:rPr>
          <w:rFonts w:ascii="Traditional Arabic" w:hAnsi="Traditional Arabic" w:cs="Traditional Arabic"/>
          <w:sz w:val="30"/>
          <w:szCs w:val="30"/>
          <w:rtl/>
        </w:rPr>
        <w:t xml:space="preserve"> لعام 1443، </w:t>
      </w:r>
      <w:r w:rsidRPr="00CB22CE">
        <w:rPr>
          <w:rFonts w:ascii="Traditional Arabic" w:hAnsi="Traditional Arabic" w:cs="Traditional Arabic"/>
          <w:sz w:val="30"/>
          <w:szCs w:val="30"/>
          <w:rtl/>
        </w:rPr>
        <w:t xml:space="preserve">وهي منشورة في </w:t>
      </w:r>
      <w:hyperlink r:id="rId8" w:history="1">
        <w:r w:rsidRPr="00CB22CE">
          <w:rPr>
            <w:rStyle w:val="Hyperlink"/>
            <w:rFonts w:ascii="Traditional Arabic" w:hAnsi="Traditional Arabic" w:cs="Traditional Arabic"/>
            <w:sz w:val="30"/>
            <w:szCs w:val="30"/>
          </w:rPr>
          <w:t>www.saaid.net/kutob</w:t>
        </w:r>
      </w:hyperlink>
    </w:p>
    <w:p w14:paraId="5CE265DA" w14:textId="77777777" w:rsidR="00EA2381" w:rsidRPr="00EA2381" w:rsidRDefault="00EA2381" w:rsidP="00EA2381">
      <w:pPr>
        <w:pStyle w:val="Header"/>
        <w:tabs>
          <w:tab w:val="right" w:pos="8504"/>
        </w:tabs>
        <w:jc w:val="center"/>
        <w:rPr>
          <w:bCs/>
          <w:sz w:val="28"/>
          <w:lang w:val="x-none"/>
        </w:rPr>
      </w:pPr>
      <w:hyperlink r:id="rId9" w:history="1">
        <w:r w:rsidRPr="00EA2381">
          <w:rPr>
            <w:rStyle w:val="Hyperlink"/>
            <w:bCs/>
            <w:sz w:val="28"/>
          </w:rPr>
          <w:t>https://t.me/jumah_sermons</w:t>
        </w:r>
      </w:hyperlink>
    </w:p>
    <w:p w14:paraId="1AB152DE" w14:textId="77777777" w:rsidR="00EA2381" w:rsidRPr="00EA2381" w:rsidRDefault="00EA2381" w:rsidP="00B42871">
      <w:pPr>
        <w:pStyle w:val="FootnoteText"/>
        <w:tabs>
          <w:tab w:val="left" w:pos="423"/>
        </w:tabs>
        <w:spacing w:before="240"/>
        <w:ind w:left="0" w:firstLine="0"/>
        <w:jc w:val="center"/>
        <w:rPr>
          <w:rFonts w:ascii="Traditional Arabic" w:hAnsi="Traditional Arabic" w:cs="Traditional Arabic" w:hint="cs"/>
          <w:sz w:val="30"/>
          <w:szCs w:val="30"/>
          <w:rtl/>
          <w:lang w:val="x-none"/>
        </w:rPr>
      </w:pPr>
    </w:p>
    <w:sectPr w:rsidR="00EA2381" w:rsidRPr="00EA2381" w:rsidSect="00072CC7">
      <w:headerReference w:type="default" r:id="rId10"/>
      <w:footnotePr>
        <w:numRestart w:val="eachPage"/>
      </w:footnotePr>
      <w:pgSz w:w="11906" w:h="16838"/>
      <w:pgMar w:top="1247" w:right="1361" w:bottom="1247" w:left="136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972F2" w14:textId="77777777" w:rsidR="00121D85" w:rsidRDefault="00121D85" w:rsidP="00D4504B">
      <w:pPr>
        <w:spacing w:before="0" w:after="0"/>
      </w:pPr>
      <w:r>
        <w:separator/>
      </w:r>
    </w:p>
  </w:endnote>
  <w:endnote w:type="continuationSeparator" w:id="0">
    <w:p w14:paraId="4D352F45" w14:textId="77777777" w:rsidR="00121D85" w:rsidRDefault="00121D85"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6916" w14:textId="77777777" w:rsidR="00121D85" w:rsidRDefault="00121D85" w:rsidP="00D4504B">
      <w:pPr>
        <w:spacing w:before="0" w:after="0"/>
      </w:pPr>
      <w:r>
        <w:separator/>
      </w:r>
    </w:p>
  </w:footnote>
  <w:footnote w:type="continuationSeparator" w:id="0">
    <w:p w14:paraId="6B89E372" w14:textId="77777777" w:rsidR="00121D85" w:rsidRDefault="00121D85" w:rsidP="00D4504B">
      <w:pPr>
        <w:spacing w:before="0" w:after="0"/>
      </w:pPr>
      <w:r>
        <w:continuationSeparator/>
      </w:r>
    </w:p>
  </w:footnote>
  <w:footnote w:id="1">
    <w:p w14:paraId="439862EC" w14:textId="77777777" w:rsidR="00604BB8" w:rsidRPr="007F0B11" w:rsidRDefault="00604BB8" w:rsidP="00604BB8">
      <w:pPr>
        <w:pStyle w:val="FootnoteText"/>
        <w:ind w:left="142" w:hanging="142"/>
        <w:rPr>
          <w:rFonts w:ascii="Traditional Arabic" w:hAnsi="Traditional Arabic" w:cs="Traditional Arabic"/>
          <w:sz w:val="24"/>
          <w:szCs w:val="24"/>
          <w:rtl/>
        </w:rPr>
      </w:pPr>
      <w:r w:rsidRPr="007F0B11">
        <w:rPr>
          <w:rStyle w:val="FootnoteReference"/>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الأزل هو القِدم. انظر «لسان العرب».</w:t>
      </w:r>
    </w:p>
  </w:footnote>
  <w:footnote w:id="2">
    <w:p w14:paraId="439862ED" w14:textId="77777777" w:rsidR="00F806FC" w:rsidRPr="007F0B11" w:rsidRDefault="00F806FC" w:rsidP="00F806FC">
      <w:pPr>
        <w:pStyle w:val="FootnoteText"/>
        <w:ind w:left="142" w:hanging="142"/>
        <w:rPr>
          <w:rFonts w:ascii="Traditional Arabic" w:hAnsi="Traditional Arabic" w:cs="Traditional Arabic"/>
          <w:sz w:val="24"/>
          <w:szCs w:val="24"/>
          <w:rtl/>
        </w:rPr>
      </w:pPr>
      <w:r w:rsidRPr="007F0B11">
        <w:rPr>
          <w:rStyle w:val="FootnoteReference"/>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‏رواه مسلم (2653).</w:t>
      </w:r>
    </w:p>
  </w:footnote>
  <w:footnote w:id="3">
    <w:p w14:paraId="439862EE" w14:textId="77777777" w:rsidR="00F806FC" w:rsidRPr="007F0B11" w:rsidRDefault="00F806FC" w:rsidP="00F806FC">
      <w:pPr>
        <w:pStyle w:val="FootnoteText"/>
        <w:ind w:left="142" w:hanging="142"/>
        <w:rPr>
          <w:rFonts w:ascii="Traditional Arabic" w:hAnsi="Traditional Arabic" w:cs="Traditional Arabic"/>
          <w:sz w:val="24"/>
          <w:szCs w:val="24"/>
          <w:rtl/>
        </w:rPr>
      </w:pPr>
      <w:r w:rsidRPr="007F0B11">
        <w:rPr>
          <w:rStyle w:val="FootnoteReference"/>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w:t>
      </w:r>
      <w:r w:rsidRPr="007F0B11">
        <w:rPr>
          <w:rFonts w:ascii="Traditional Arabic" w:hAnsi="Traditional Arabic" w:cs="Traditional Arabic"/>
          <w:sz w:val="24"/>
          <w:szCs w:val="24"/>
          <w:rtl/>
        </w:rPr>
        <w:t>رواه أبو داود (4700) والترمذي (3319) واللفظ لأبي داود ، وصححه الألباني رحمه الله.</w:t>
      </w:r>
    </w:p>
  </w:footnote>
  <w:footnote w:id="4">
    <w:p w14:paraId="1A9F7791" w14:textId="7B0B3D7C" w:rsidR="00893344" w:rsidRPr="007F0B11" w:rsidRDefault="00893344" w:rsidP="00893344">
      <w:pPr>
        <w:pStyle w:val="FootnoteText"/>
        <w:ind w:left="142" w:hanging="142"/>
        <w:rPr>
          <w:rFonts w:ascii="Traditional Arabic" w:hAnsi="Traditional Arabic" w:cs="Traditional Arabic"/>
          <w:sz w:val="24"/>
          <w:szCs w:val="24"/>
        </w:rPr>
      </w:pPr>
      <w:r w:rsidRPr="007F0B11">
        <w:rPr>
          <w:rStyle w:val="FootnoteReference"/>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الأزل هو القِدم.</w:t>
      </w:r>
    </w:p>
  </w:footnote>
  <w:footnote w:id="5">
    <w:p w14:paraId="439862EF" w14:textId="77777777" w:rsidR="00F806FC" w:rsidRPr="007F0B11" w:rsidRDefault="00F806FC" w:rsidP="00AB7A8F">
      <w:pPr>
        <w:pStyle w:val="FootnoteText"/>
        <w:ind w:left="142" w:hanging="142"/>
        <w:rPr>
          <w:rFonts w:ascii="Traditional Arabic" w:hAnsi="Traditional Arabic" w:cs="Traditional Arabic"/>
          <w:sz w:val="24"/>
          <w:szCs w:val="24"/>
        </w:rPr>
      </w:pPr>
      <w:r w:rsidRPr="007F0B11">
        <w:rPr>
          <w:rStyle w:val="FootnoteReference"/>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تقدم </w:t>
      </w:r>
      <w:r w:rsidR="00AB7A8F">
        <w:rPr>
          <w:rFonts w:ascii="Traditional Arabic" w:hAnsi="Traditional Arabic" w:cs="Traditional Arabic" w:hint="cs"/>
          <w:sz w:val="24"/>
          <w:szCs w:val="24"/>
          <w:rtl/>
        </w:rPr>
        <w:t>تخريج الحديث.</w:t>
      </w:r>
    </w:p>
  </w:footnote>
  <w:footnote w:id="6">
    <w:p w14:paraId="439862F0" w14:textId="77777777" w:rsidR="00F806FC" w:rsidRPr="007F0B11" w:rsidRDefault="00F806FC" w:rsidP="00F806FC">
      <w:pPr>
        <w:pStyle w:val="FootnoteText"/>
        <w:ind w:left="142" w:hanging="142"/>
        <w:rPr>
          <w:rFonts w:ascii="Traditional Arabic" w:hAnsi="Traditional Arabic" w:cs="Traditional Arabic"/>
          <w:sz w:val="24"/>
          <w:szCs w:val="24"/>
        </w:rPr>
      </w:pPr>
      <w:r w:rsidRPr="007F0B11">
        <w:rPr>
          <w:rStyle w:val="FootnoteReference"/>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رواه البخاري (3208) ومسلم (2643).</w:t>
      </w:r>
    </w:p>
  </w:footnote>
  <w:footnote w:id="7">
    <w:p w14:paraId="1C806485" w14:textId="77777777" w:rsidR="00893344" w:rsidRPr="007F0B11" w:rsidRDefault="00893344" w:rsidP="00893344">
      <w:pPr>
        <w:pStyle w:val="FootnoteText"/>
        <w:ind w:left="142" w:hanging="142"/>
        <w:rPr>
          <w:rFonts w:ascii="Traditional Arabic" w:hAnsi="Traditional Arabic" w:cs="Traditional Arabic"/>
          <w:sz w:val="24"/>
          <w:szCs w:val="24"/>
        </w:rPr>
      </w:pPr>
      <w:r w:rsidRPr="007F0B11">
        <w:rPr>
          <w:rStyle w:val="FootnoteReference"/>
          <w:rFonts w:ascii="Traditional Arabic" w:hAnsi="Traditional Arabic" w:cs="Traditional Arabic"/>
          <w:sz w:val="24"/>
          <w:szCs w:val="24"/>
        </w:rPr>
        <w:footnoteRef/>
      </w:r>
      <w:r w:rsidRPr="007F0B11">
        <w:rPr>
          <w:rFonts w:ascii="Traditional Arabic" w:hAnsi="Traditional Arabic" w:cs="Traditional Arabic"/>
          <w:sz w:val="24"/>
          <w:szCs w:val="24"/>
          <w:rtl/>
        </w:rPr>
        <w:t xml:space="preserve"> أي ما كان في التقدير الأزلي</w:t>
      </w:r>
      <w:r>
        <w:rPr>
          <w:rFonts w:ascii="Traditional Arabic" w:hAnsi="Traditional Arabic" w:cs="Traditional Arabic" w:hint="cs"/>
          <w:sz w:val="24"/>
          <w:szCs w:val="24"/>
          <w:rtl/>
        </w:rPr>
        <w:t xml:space="preserve"> في اللوح المحفوظ</w:t>
      </w:r>
      <w:r w:rsidRPr="007F0B11">
        <w:rPr>
          <w:rFonts w:ascii="Traditional Arabic" w:hAnsi="Traditional Arabic" w:cs="Traditional Arabic"/>
          <w:sz w:val="24"/>
          <w:szCs w:val="24"/>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62EA" w14:textId="77777777" w:rsidR="00817B84" w:rsidRPr="00817B84" w:rsidRDefault="00817B84" w:rsidP="00817B84">
    <w:pPr>
      <w:spacing w:before="0" w:after="240"/>
      <w:ind w:left="0" w:firstLine="0"/>
      <w:jc w:val="left"/>
    </w:pPr>
    <w:r w:rsidRPr="00065172">
      <w:rPr>
        <w:rFonts w:ascii="Traditional Arabic" w:hAnsi="Traditional Arabic" w:cs="Traditional Arabic"/>
        <w:b/>
        <w:bCs/>
        <w:sz w:val="30"/>
        <w:szCs w:val="30"/>
        <w:rtl/>
      </w:rPr>
      <w:t xml:space="preserve">خطبة مختصرة في </w:t>
    </w:r>
    <w:r>
      <w:rPr>
        <w:rFonts w:ascii="Traditional Arabic" w:hAnsi="Traditional Arabic" w:cs="Traditional Arabic" w:hint="cs"/>
        <w:b/>
        <w:bCs/>
        <w:sz w:val="30"/>
        <w:szCs w:val="30"/>
        <w:rtl/>
      </w:rPr>
      <w:t>معنى</w:t>
    </w:r>
    <w:r w:rsidRPr="00065172">
      <w:rPr>
        <w:rFonts w:ascii="Traditional Arabic" w:hAnsi="Traditional Arabic" w:cs="Traditional Arabic"/>
        <w:b/>
        <w:bCs/>
        <w:sz w:val="30"/>
        <w:szCs w:val="30"/>
        <w:rtl/>
      </w:rPr>
      <w:t xml:space="preserve"> الإيمان </w:t>
    </w:r>
    <w:r w:rsidRPr="00065172">
      <w:rPr>
        <w:rFonts w:ascii="Traditional Arabic" w:hAnsi="Traditional Arabic" w:cs="Traditional Arabic" w:hint="cs"/>
        <w:b/>
        <w:bCs/>
        <w:sz w:val="30"/>
        <w:szCs w:val="30"/>
        <w:rtl/>
      </w:rPr>
      <w:t>بالقدر</w:t>
    </w:r>
  </w:p>
  <w:p w14:paraId="439862EB" w14:textId="77777777" w:rsidR="00817B84" w:rsidRDefault="00817B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545A"/>
    <w:multiLevelType w:val="hybridMultilevel"/>
    <w:tmpl w:val="93B29E0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3767834"/>
    <w:multiLevelType w:val="hybridMultilevel"/>
    <w:tmpl w:val="6F9E8AFA"/>
    <w:lvl w:ilvl="0" w:tplc="04090013">
      <w:start w:val="1"/>
      <w:numFmt w:val="arabicAlpha"/>
      <w:lvlText w:val="%1-"/>
      <w:lvlJc w:val="center"/>
      <w:pPr>
        <w:tabs>
          <w:tab w:val="num" w:pos="790"/>
        </w:tabs>
        <w:ind w:left="790" w:hanging="360"/>
      </w:pPr>
    </w:lvl>
    <w:lvl w:ilvl="1" w:tplc="04090019">
      <w:start w:val="1"/>
      <w:numFmt w:val="lowerLetter"/>
      <w:lvlText w:val="%2."/>
      <w:lvlJc w:val="left"/>
      <w:pPr>
        <w:tabs>
          <w:tab w:val="num" w:pos="1510"/>
        </w:tabs>
        <w:ind w:left="1510" w:hanging="360"/>
      </w:pPr>
    </w:lvl>
    <w:lvl w:ilvl="2" w:tplc="0409001B">
      <w:start w:val="1"/>
      <w:numFmt w:val="lowerRoman"/>
      <w:lvlText w:val="%3."/>
      <w:lvlJc w:val="right"/>
      <w:pPr>
        <w:tabs>
          <w:tab w:val="num" w:pos="2230"/>
        </w:tabs>
        <w:ind w:left="2230" w:hanging="180"/>
      </w:pPr>
    </w:lvl>
    <w:lvl w:ilvl="3" w:tplc="0409000F">
      <w:start w:val="1"/>
      <w:numFmt w:val="decimal"/>
      <w:lvlText w:val="%4."/>
      <w:lvlJc w:val="left"/>
      <w:pPr>
        <w:tabs>
          <w:tab w:val="num" w:pos="2950"/>
        </w:tabs>
        <w:ind w:left="2950" w:hanging="360"/>
      </w:pPr>
    </w:lvl>
    <w:lvl w:ilvl="4" w:tplc="04090019">
      <w:start w:val="1"/>
      <w:numFmt w:val="lowerLetter"/>
      <w:lvlText w:val="%5."/>
      <w:lvlJc w:val="left"/>
      <w:pPr>
        <w:tabs>
          <w:tab w:val="num" w:pos="3670"/>
        </w:tabs>
        <w:ind w:left="3670" w:hanging="360"/>
      </w:pPr>
    </w:lvl>
    <w:lvl w:ilvl="5" w:tplc="0409001B">
      <w:start w:val="1"/>
      <w:numFmt w:val="lowerRoman"/>
      <w:lvlText w:val="%6."/>
      <w:lvlJc w:val="right"/>
      <w:pPr>
        <w:tabs>
          <w:tab w:val="num" w:pos="4390"/>
        </w:tabs>
        <w:ind w:left="4390" w:hanging="180"/>
      </w:pPr>
    </w:lvl>
    <w:lvl w:ilvl="6" w:tplc="0409000F">
      <w:start w:val="1"/>
      <w:numFmt w:val="decimal"/>
      <w:lvlText w:val="%7."/>
      <w:lvlJc w:val="left"/>
      <w:pPr>
        <w:tabs>
          <w:tab w:val="num" w:pos="5110"/>
        </w:tabs>
        <w:ind w:left="5110" w:hanging="360"/>
      </w:pPr>
    </w:lvl>
    <w:lvl w:ilvl="7" w:tplc="04090019">
      <w:start w:val="1"/>
      <w:numFmt w:val="lowerLetter"/>
      <w:lvlText w:val="%8."/>
      <w:lvlJc w:val="left"/>
      <w:pPr>
        <w:tabs>
          <w:tab w:val="num" w:pos="5830"/>
        </w:tabs>
        <w:ind w:left="5830" w:hanging="360"/>
      </w:pPr>
    </w:lvl>
    <w:lvl w:ilvl="8" w:tplc="0409001B">
      <w:start w:val="1"/>
      <w:numFmt w:val="lowerRoman"/>
      <w:lvlText w:val="%9."/>
      <w:lvlJc w:val="right"/>
      <w:pPr>
        <w:tabs>
          <w:tab w:val="num" w:pos="6550"/>
        </w:tabs>
        <w:ind w:left="6550" w:hanging="180"/>
      </w:pPr>
    </w:lvl>
  </w:abstractNum>
  <w:abstractNum w:abstractNumId="3" w15:restartNumberingAfterBreak="0">
    <w:nsid w:val="05857F88"/>
    <w:multiLevelType w:val="hybridMultilevel"/>
    <w:tmpl w:val="C1D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6721C"/>
    <w:multiLevelType w:val="hybridMultilevel"/>
    <w:tmpl w:val="C9D0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63DAA"/>
    <w:multiLevelType w:val="hybridMultilevel"/>
    <w:tmpl w:val="DC8A59C0"/>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626ED"/>
    <w:multiLevelType w:val="hybridMultilevel"/>
    <w:tmpl w:val="2048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3" w15:restartNumberingAfterBreak="0">
    <w:nsid w:val="4F792DAB"/>
    <w:multiLevelType w:val="hybridMultilevel"/>
    <w:tmpl w:val="6E56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957C9"/>
    <w:multiLevelType w:val="hybridMultilevel"/>
    <w:tmpl w:val="E6F03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4E774F"/>
    <w:multiLevelType w:val="hybridMultilevel"/>
    <w:tmpl w:val="EAE0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84494"/>
    <w:multiLevelType w:val="hybridMultilevel"/>
    <w:tmpl w:val="CBC03D7E"/>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17" w15:restartNumberingAfterBreak="0">
    <w:nsid w:val="6593038E"/>
    <w:multiLevelType w:val="hybridMultilevel"/>
    <w:tmpl w:val="096A6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F0CD8"/>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63A5B"/>
    <w:multiLevelType w:val="hybridMultilevel"/>
    <w:tmpl w:val="CBC03D7E"/>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21" w15:restartNumberingAfterBreak="0">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A17E8"/>
    <w:multiLevelType w:val="hybridMultilevel"/>
    <w:tmpl w:val="B6EA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22EE3"/>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4"/>
  </w:num>
  <w:num w:numId="4">
    <w:abstractNumId w:val="18"/>
  </w:num>
  <w:num w:numId="5">
    <w:abstractNumId w:val="12"/>
  </w:num>
  <w:num w:numId="6">
    <w:abstractNumId w:val="6"/>
  </w:num>
  <w:num w:numId="7">
    <w:abstractNumId w:val="5"/>
  </w:num>
  <w:num w:numId="8">
    <w:abstractNumId w:val="21"/>
  </w:num>
  <w:num w:numId="9">
    <w:abstractNumId w:val="10"/>
  </w:num>
  <w:num w:numId="10">
    <w:abstractNumId w:val="19"/>
  </w:num>
  <w:num w:numId="11">
    <w:abstractNumId w:val="23"/>
  </w:num>
  <w:num w:numId="12">
    <w:abstractNumId w:val="1"/>
  </w:num>
  <w:num w:numId="13">
    <w:abstractNumId w:val="17"/>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9"/>
  </w:num>
  <w:num w:numId="20">
    <w:abstractNumId w:val="13"/>
  </w:num>
  <w:num w:numId="21">
    <w:abstractNumId w:val="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38"/>
    <w:rsid w:val="00001B99"/>
    <w:rsid w:val="00002396"/>
    <w:rsid w:val="0000298A"/>
    <w:rsid w:val="00002DA7"/>
    <w:rsid w:val="0000347A"/>
    <w:rsid w:val="000041BC"/>
    <w:rsid w:val="000042F6"/>
    <w:rsid w:val="00004A57"/>
    <w:rsid w:val="000057EE"/>
    <w:rsid w:val="000059A1"/>
    <w:rsid w:val="00006432"/>
    <w:rsid w:val="00006735"/>
    <w:rsid w:val="00007128"/>
    <w:rsid w:val="000073AE"/>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418"/>
    <w:rsid w:val="00024FBC"/>
    <w:rsid w:val="000250E2"/>
    <w:rsid w:val="000251DD"/>
    <w:rsid w:val="00025234"/>
    <w:rsid w:val="00025274"/>
    <w:rsid w:val="0002557A"/>
    <w:rsid w:val="00025623"/>
    <w:rsid w:val="00025881"/>
    <w:rsid w:val="000259F4"/>
    <w:rsid w:val="0002607D"/>
    <w:rsid w:val="00026763"/>
    <w:rsid w:val="000269AB"/>
    <w:rsid w:val="000269B9"/>
    <w:rsid w:val="00027C17"/>
    <w:rsid w:val="00030374"/>
    <w:rsid w:val="000316A2"/>
    <w:rsid w:val="000316A9"/>
    <w:rsid w:val="000331AF"/>
    <w:rsid w:val="0003387D"/>
    <w:rsid w:val="00033D47"/>
    <w:rsid w:val="00033E95"/>
    <w:rsid w:val="00034130"/>
    <w:rsid w:val="00034ADB"/>
    <w:rsid w:val="000358EE"/>
    <w:rsid w:val="000365D2"/>
    <w:rsid w:val="000367B0"/>
    <w:rsid w:val="00036E7D"/>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404"/>
    <w:rsid w:val="00062F53"/>
    <w:rsid w:val="00062FDA"/>
    <w:rsid w:val="0006376B"/>
    <w:rsid w:val="0006476A"/>
    <w:rsid w:val="00064FAD"/>
    <w:rsid w:val="00065172"/>
    <w:rsid w:val="00065251"/>
    <w:rsid w:val="00065824"/>
    <w:rsid w:val="00065C16"/>
    <w:rsid w:val="00067070"/>
    <w:rsid w:val="0006771E"/>
    <w:rsid w:val="00070444"/>
    <w:rsid w:val="00070913"/>
    <w:rsid w:val="00070916"/>
    <w:rsid w:val="000718B8"/>
    <w:rsid w:val="00072CC7"/>
    <w:rsid w:val="000735BF"/>
    <w:rsid w:val="000735E6"/>
    <w:rsid w:val="00073D3C"/>
    <w:rsid w:val="00074879"/>
    <w:rsid w:val="00075A47"/>
    <w:rsid w:val="00075AE3"/>
    <w:rsid w:val="00075D24"/>
    <w:rsid w:val="000762F2"/>
    <w:rsid w:val="0007656A"/>
    <w:rsid w:val="0007678D"/>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506A"/>
    <w:rsid w:val="0008645E"/>
    <w:rsid w:val="00086EEC"/>
    <w:rsid w:val="0009088E"/>
    <w:rsid w:val="00090A1D"/>
    <w:rsid w:val="00091502"/>
    <w:rsid w:val="0009159B"/>
    <w:rsid w:val="0009175B"/>
    <w:rsid w:val="00091974"/>
    <w:rsid w:val="00091C61"/>
    <w:rsid w:val="00091CBC"/>
    <w:rsid w:val="00092039"/>
    <w:rsid w:val="00092472"/>
    <w:rsid w:val="000935F8"/>
    <w:rsid w:val="00094049"/>
    <w:rsid w:val="000945B2"/>
    <w:rsid w:val="000949A7"/>
    <w:rsid w:val="00094B5E"/>
    <w:rsid w:val="00094EF1"/>
    <w:rsid w:val="000951A0"/>
    <w:rsid w:val="00095659"/>
    <w:rsid w:val="000956AD"/>
    <w:rsid w:val="00095A3F"/>
    <w:rsid w:val="0009604C"/>
    <w:rsid w:val="000967A6"/>
    <w:rsid w:val="0009681B"/>
    <w:rsid w:val="00097029"/>
    <w:rsid w:val="00097AD4"/>
    <w:rsid w:val="00097B12"/>
    <w:rsid w:val="00097F22"/>
    <w:rsid w:val="000A030C"/>
    <w:rsid w:val="000A0339"/>
    <w:rsid w:val="000A0C67"/>
    <w:rsid w:val="000A16A3"/>
    <w:rsid w:val="000A1D0F"/>
    <w:rsid w:val="000A254C"/>
    <w:rsid w:val="000A2B3C"/>
    <w:rsid w:val="000A2D0B"/>
    <w:rsid w:val="000A2F2F"/>
    <w:rsid w:val="000A37B9"/>
    <w:rsid w:val="000A41BF"/>
    <w:rsid w:val="000A5A23"/>
    <w:rsid w:val="000A650A"/>
    <w:rsid w:val="000A6AB6"/>
    <w:rsid w:val="000A6D49"/>
    <w:rsid w:val="000A7504"/>
    <w:rsid w:val="000A7714"/>
    <w:rsid w:val="000B0495"/>
    <w:rsid w:val="000B131A"/>
    <w:rsid w:val="000B1364"/>
    <w:rsid w:val="000B1AD1"/>
    <w:rsid w:val="000B1AFF"/>
    <w:rsid w:val="000B3DF1"/>
    <w:rsid w:val="000B43D1"/>
    <w:rsid w:val="000B590E"/>
    <w:rsid w:val="000B61AD"/>
    <w:rsid w:val="000B62F0"/>
    <w:rsid w:val="000B7A6C"/>
    <w:rsid w:val="000B7AA9"/>
    <w:rsid w:val="000C09B8"/>
    <w:rsid w:val="000C0EB7"/>
    <w:rsid w:val="000C142C"/>
    <w:rsid w:val="000C2035"/>
    <w:rsid w:val="000C2545"/>
    <w:rsid w:val="000C368C"/>
    <w:rsid w:val="000C3921"/>
    <w:rsid w:val="000C3D3E"/>
    <w:rsid w:val="000C3F87"/>
    <w:rsid w:val="000C42D5"/>
    <w:rsid w:val="000C5AA2"/>
    <w:rsid w:val="000C5CC7"/>
    <w:rsid w:val="000C5F02"/>
    <w:rsid w:val="000C6D17"/>
    <w:rsid w:val="000C718A"/>
    <w:rsid w:val="000C75E5"/>
    <w:rsid w:val="000C7621"/>
    <w:rsid w:val="000D0166"/>
    <w:rsid w:val="000D0300"/>
    <w:rsid w:val="000D0391"/>
    <w:rsid w:val="000D06FD"/>
    <w:rsid w:val="000D1FF6"/>
    <w:rsid w:val="000D26CC"/>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0F28"/>
    <w:rsid w:val="000F27FA"/>
    <w:rsid w:val="000F327C"/>
    <w:rsid w:val="000F5139"/>
    <w:rsid w:val="000F58E3"/>
    <w:rsid w:val="000F5D1F"/>
    <w:rsid w:val="000F6F6F"/>
    <w:rsid w:val="000F74E4"/>
    <w:rsid w:val="000F7629"/>
    <w:rsid w:val="000F7B5B"/>
    <w:rsid w:val="000F7C16"/>
    <w:rsid w:val="000F7EE3"/>
    <w:rsid w:val="00100712"/>
    <w:rsid w:val="00101081"/>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6618"/>
    <w:rsid w:val="00106E40"/>
    <w:rsid w:val="00107B91"/>
    <w:rsid w:val="0011028C"/>
    <w:rsid w:val="001108AF"/>
    <w:rsid w:val="001110EF"/>
    <w:rsid w:val="00111323"/>
    <w:rsid w:val="00111E56"/>
    <w:rsid w:val="00112425"/>
    <w:rsid w:val="0011445C"/>
    <w:rsid w:val="00114754"/>
    <w:rsid w:val="00114B2A"/>
    <w:rsid w:val="00114BCE"/>
    <w:rsid w:val="00114C9A"/>
    <w:rsid w:val="00114DEA"/>
    <w:rsid w:val="00115116"/>
    <w:rsid w:val="00115A23"/>
    <w:rsid w:val="00115CF5"/>
    <w:rsid w:val="001160BA"/>
    <w:rsid w:val="001165AD"/>
    <w:rsid w:val="00116ECE"/>
    <w:rsid w:val="00117120"/>
    <w:rsid w:val="0011750E"/>
    <w:rsid w:val="00117DE4"/>
    <w:rsid w:val="001208E0"/>
    <w:rsid w:val="00121196"/>
    <w:rsid w:val="00121D85"/>
    <w:rsid w:val="00121E37"/>
    <w:rsid w:val="0012335B"/>
    <w:rsid w:val="0012389A"/>
    <w:rsid w:val="00125332"/>
    <w:rsid w:val="00125DBF"/>
    <w:rsid w:val="001267A4"/>
    <w:rsid w:val="00127653"/>
    <w:rsid w:val="0012775C"/>
    <w:rsid w:val="00127BD3"/>
    <w:rsid w:val="001302C4"/>
    <w:rsid w:val="00131880"/>
    <w:rsid w:val="00131DAE"/>
    <w:rsid w:val="001322C2"/>
    <w:rsid w:val="00132B72"/>
    <w:rsid w:val="001333B3"/>
    <w:rsid w:val="0013547C"/>
    <w:rsid w:val="00135837"/>
    <w:rsid w:val="00135C38"/>
    <w:rsid w:val="00135D5D"/>
    <w:rsid w:val="00136799"/>
    <w:rsid w:val="001367B9"/>
    <w:rsid w:val="00136BEE"/>
    <w:rsid w:val="00136E25"/>
    <w:rsid w:val="001375FB"/>
    <w:rsid w:val="00137F70"/>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22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48B"/>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193E"/>
    <w:rsid w:val="001925BE"/>
    <w:rsid w:val="00194271"/>
    <w:rsid w:val="00194C08"/>
    <w:rsid w:val="00194C31"/>
    <w:rsid w:val="00195187"/>
    <w:rsid w:val="001956D8"/>
    <w:rsid w:val="001956D9"/>
    <w:rsid w:val="00195D67"/>
    <w:rsid w:val="00196079"/>
    <w:rsid w:val="00196E46"/>
    <w:rsid w:val="00197312"/>
    <w:rsid w:val="001A08C3"/>
    <w:rsid w:val="001A149A"/>
    <w:rsid w:val="001A15FC"/>
    <w:rsid w:val="001A2F18"/>
    <w:rsid w:val="001A2FD1"/>
    <w:rsid w:val="001A3CA8"/>
    <w:rsid w:val="001A4046"/>
    <w:rsid w:val="001A41A4"/>
    <w:rsid w:val="001A4A96"/>
    <w:rsid w:val="001A6138"/>
    <w:rsid w:val="001A664F"/>
    <w:rsid w:val="001A66D1"/>
    <w:rsid w:val="001A6822"/>
    <w:rsid w:val="001A7082"/>
    <w:rsid w:val="001A70D9"/>
    <w:rsid w:val="001A7AEF"/>
    <w:rsid w:val="001B0B8C"/>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92D"/>
    <w:rsid w:val="001D1AD0"/>
    <w:rsid w:val="001D1ADA"/>
    <w:rsid w:val="001D1EB9"/>
    <w:rsid w:val="001D21D9"/>
    <w:rsid w:val="001D242A"/>
    <w:rsid w:val="001D2523"/>
    <w:rsid w:val="001D292D"/>
    <w:rsid w:val="001D35F1"/>
    <w:rsid w:val="001D3DA6"/>
    <w:rsid w:val="001D3E28"/>
    <w:rsid w:val="001D40D5"/>
    <w:rsid w:val="001D5466"/>
    <w:rsid w:val="001D5961"/>
    <w:rsid w:val="001D5B43"/>
    <w:rsid w:val="001D5BB8"/>
    <w:rsid w:val="001D65C4"/>
    <w:rsid w:val="001D7751"/>
    <w:rsid w:val="001D7AAA"/>
    <w:rsid w:val="001E01FB"/>
    <w:rsid w:val="001E0832"/>
    <w:rsid w:val="001E093F"/>
    <w:rsid w:val="001E13DF"/>
    <w:rsid w:val="001E1AA8"/>
    <w:rsid w:val="001E3AB3"/>
    <w:rsid w:val="001E4113"/>
    <w:rsid w:val="001E44A8"/>
    <w:rsid w:val="001E48C8"/>
    <w:rsid w:val="001E4B24"/>
    <w:rsid w:val="001E5C16"/>
    <w:rsid w:val="001E6660"/>
    <w:rsid w:val="001E6789"/>
    <w:rsid w:val="001E6E1C"/>
    <w:rsid w:val="001E6F07"/>
    <w:rsid w:val="001E6F48"/>
    <w:rsid w:val="001E7F65"/>
    <w:rsid w:val="001F034A"/>
    <w:rsid w:val="001F150D"/>
    <w:rsid w:val="001F2635"/>
    <w:rsid w:val="001F4A11"/>
    <w:rsid w:val="001F4AD3"/>
    <w:rsid w:val="001F4B56"/>
    <w:rsid w:val="001F4F2A"/>
    <w:rsid w:val="001F5454"/>
    <w:rsid w:val="001F551E"/>
    <w:rsid w:val="001F55E5"/>
    <w:rsid w:val="001F585B"/>
    <w:rsid w:val="001F6A41"/>
    <w:rsid w:val="001F6CFE"/>
    <w:rsid w:val="001F6DB9"/>
    <w:rsid w:val="001F7255"/>
    <w:rsid w:val="001F7987"/>
    <w:rsid w:val="00200224"/>
    <w:rsid w:val="00200AE4"/>
    <w:rsid w:val="00200C10"/>
    <w:rsid w:val="00200C2C"/>
    <w:rsid w:val="0020113C"/>
    <w:rsid w:val="00201617"/>
    <w:rsid w:val="00201B27"/>
    <w:rsid w:val="00201BF9"/>
    <w:rsid w:val="002037AE"/>
    <w:rsid w:val="00205829"/>
    <w:rsid w:val="0020609C"/>
    <w:rsid w:val="00206981"/>
    <w:rsid w:val="00206985"/>
    <w:rsid w:val="00207793"/>
    <w:rsid w:val="00210270"/>
    <w:rsid w:val="00210677"/>
    <w:rsid w:val="00210B51"/>
    <w:rsid w:val="00211E52"/>
    <w:rsid w:val="00212043"/>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31E"/>
    <w:rsid w:val="002214AE"/>
    <w:rsid w:val="00221A36"/>
    <w:rsid w:val="00221AE5"/>
    <w:rsid w:val="0022349E"/>
    <w:rsid w:val="00224648"/>
    <w:rsid w:val="00224A03"/>
    <w:rsid w:val="00224CBC"/>
    <w:rsid w:val="002253BC"/>
    <w:rsid w:val="00226502"/>
    <w:rsid w:val="00226779"/>
    <w:rsid w:val="002275E6"/>
    <w:rsid w:val="00227DD5"/>
    <w:rsid w:val="00227DE4"/>
    <w:rsid w:val="0023039B"/>
    <w:rsid w:val="002303C7"/>
    <w:rsid w:val="002309E2"/>
    <w:rsid w:val="00230FAD"/>
    <w:rsid w:val="00231285"/>
    <w:rsid w:val="00231323"/>
    <w:rsid w:val="00232EDD"/>
    <w:rsid w:val="00232F50"/>
    <w:rsid w:val="002331A8"/>
    <w:rsid w:val="00234BA4"/>
    <w:rsid w:val="00235841"/>
    <w:rsid w:val="00237124"/>
    <w:rsid w:val="00237139"/>
    <w:rsid w:val="0023723F"/>
    <w:rsid w:val="0023770E"/>
    <w:rsid w:val="0023786B"/>
    <w:rsid w:val="00240779"/>
    <w:rsid w:val="00240EC3"/>
    <w:rsid w:val="00241A56"/>
    <w:rsid w:val="002429C0"/>
    <w:rsid w:val="00242E11"/>
    <w:rsid w:val="00243817"/>
    <w:rsid w:val="00244473"/>
    <w:rsid w:val="00244F08"/>
    <w:rsid w:val="002450F9"/>
    <w:rsid w:val="0024521A"/>
    <w:rsid w:val="002452BE"/>
    <w:rsid w:val="0024677A"/>
    <w:rsid w:val="00246821"/>
    <w:rsid w:val="00251791"/>
    <w:rsid w:val="002529CC"/>
    <w:rsid w:val="00252E3D"/>
    <w:rsid w:val="00252FDF"/>
    <w:rsid w:val="00253488"/>
    <w:rsid w:val="00253666"/>
    <w:rsid w:val="0025450F"/>
    <w:rsid w:val="00254549"/>
    <w:rsid w:val="00254964"/>
    <w:rsid w:val="0025565E"/>
    <w:rsid w:val="00255840"/>
    <w:rsid w:val="0025739C"/>
    <w:rsid w:val="0025740E"/>
    <w:rsid w:val="0025756C"/>
    <w:rsid w:val="002603DA"/>
    <w:rsid w:val="002613AB"/>
    <w:rsid w:val="00261DCE"/>
    <w:rsid w:val="00261F2B"/>
    <w:rsid w:val="002622EB"/>
    <w:rsid w:val="00262935"/>
    <w:rsid w:val="00262D94"/>
    <w:rsid w:val="00263312"/>
    <w:rsid w:val="00263369"/>
    <w:rsid w:val="0026345A"/>
    <w:rsid w:val="002634F0"/>
    <w:rsid w:val="00264B00"/>
    <w:rsid w:val="00265717"/>
    <w:rsid w:val="002657A3"/>
    <w:rsid w:val="0026668F"/>
    <w:rsid w:val="00267BE0"/>
    <w:rsid w:val="002705DF"/>
    <w:rsid w:val="00270623"/>
    <w:rsid w:val="00270CA7"/>
    <w:rsid w:val="00270FE1"/>
    <w:rsid w:val="002714AE"/>
    <w:rsid w:val="0027154C"/>
    <w:rsid w:val="00271697"/>
    <w:rsid w:val="002717D7"/>
    <w:rsid w:val="00271E9B"/>
    <w:rsid w:val="002725FE"/>
    <w:rsid w:val="002729B5"/>
    <w:rsid w:val="00273145"/>
    <w:rsid w:val="00273A43"/>
    <w:rsid w:val="00273CAD"/>
    <w:rsid w:val="00273FA8"/>
    <w:rsid w:val="00275874"/>
    <w:rsid w:val="00275D4D"/>
    <w:rsid w:val="00275D83"/>
    <w:rsid w:val="00276272"/>
    <w:rsid w:val="00276DD0"/>
    <w:rsid w:val="00280682"/>
    <w:rsid w:val="002813C2"/>
    <w:rsid w:val="002830D7"/>
    <w:rsid w:val="002839DB"/>
    <w:rsid w:val="00283B00"/>
    <w:rsid w:val="0028401E"/>
    <w:rsid w:val="00284061"/>
    <w:rsid w:val="00284C9D"/>
    <w:rsid w:val="00284DE6"/>
    <w:rsid w:val="0028556A"/>
    <w:rsid w:val="00285B22"/>
    <w:rsid w:val="00286091"/>
    <w:rsid w:val="002861EF"/>
    <w:rsid w:val="0028632A"/>
    <w:rsid w:val="002863B9"/>
    <w:rsid w:val="00286624"/>
    <w:rsid w:val="00286ABE"/>
    <w:rsid w:val="00286CF0"/>
    <w:rsid w:val="00286EAB"/>
    <w:rsid w:val="00286EEE"/>
    <w:rsid w:val="0028743B"/>
    <w:rsid w:val="00287B83"/>
    <w:rsid w:val="002905A3"/>
    <w:rsid w:val="002906E5"/>
    <w:rsid w:val="002909B2"/>
    <w:rsid w:val="002940AA"/>
    <w:rsid w:val="00296A82"/>
    <w:rsid w:val="002A07B9"/>
    <w:rsid w:val="002A2041"/>
    <w:rsid w:val="002A2055"/>
    <w:rsid w:val="002A21AA"/>
    <w:rsid w:val="002A2243"/>
    <w:rsid w:val="002A36E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116B"/>
    <w:rsid w:val="002C236A"/>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5B90"/>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52A8"/>
    <w:rsid w:val="002E61F7"/>
    <w:rsid w:val="002E6865"/>
    <w:rsid w:val="002E6C67"/>
    <w:rsid w:val="002E722B"/>
    <w:rsid w:val="002E7272"/>
    <w:rsid w:val="002E7640"/>
    <w:rsid w:val="002E7779"/>
    <w:rsid w:val="002E7E0C"/>
    <w:rsid w:val="002F0337"/>
    <w:rsid w:val="002F06F3"/>
    <w:rsid w:val="002F0D77"/>
    <w:rsid w:val="002F0F22"/>
    <w:rsid w:val="002F27D5"/>
    <w:rsid w:val="002F2AB9"/>
    <w:rsid w:val="002F2B27"/>
    <w:rsid w:val="002F2CEF"/>
    <w:rsid w:val="002F2DE3"/>
    <w:rsid w:val="002F2EA2"/>
    <w:rsid w:val="002F3218"/>
    <w:rsid w:val="002F3555"/>
    <w:rsid w:val="002F4652"/>
    <w:rsid w:val="002F6480"/>
    <w:rsid w:val="002F6A69"/>
    <w:rsid w:val="002F6FA3"/>
    <w:rsid w:val="002F7090"/>
    <w:rsid w:val="002F7A8C"/>
    <w:rsid w:val="00300085"/>
    <w:rsid w:val="00300A72"/>
    <w:rsid w:val="00301728"/>
    <w:rsid w:val="00301CCE"/>
    <w:rsid w:val="00301E69"/>
    <w:rsid w:val="00302763"/>
    <w:rsid w:val="00303287"/>
    <w:rsid w:val="0030411C"/>
    <w:rsid w:val="00305513"/>
    <w:rsid w:val="00305C96"/>
    <w:rsid w:val="00305FD0"/>
    <w:rsid w:val="0031026D"/>
    <w:rsid w:val="00310385"/>
    <w:rsid w:val="003105F7"/>
    <w:rsid w:val="00310669"/>
    <w:rsid w:val="0031096E"/>
    <w:rsid w:val="00311187"/>
    <w:rsid w:val="003118F5"/>
    <w:rsid w:val="00311B11"/>
    <w:rsid w:val="003123A6"/>
    <w:rsid w:val="00312FBB"/>
    <w:rsid w:val="00313180"/>
    <w:rsid w:val="003133B4"/>
    <w:rsid w:val="00313C21"/>
    <w:rsid w:val="00313D15"/>
    <w:rsid w:val="00314237"/>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B84"/>
    <w:rsid w:val="00344147"/>
    <w:rsid w:val="003445A1"/>
    <w:rsid w:val="003454AF"/>
    <w:rsid w:val="003455AC"/>
    <w:rsid w:val="0034597B"/>
    <w:rsid w:val="00345A17"/>
    <w:rsid w:val="00346E0A"/>
    <w:rsid w:val="00347228"/>
    <w:rsid w:val="00347D70"/>
    <w:rsid w:val="00347E29"/>
    <w:rsid w:val="00350D3E"/>
    <w:rsid w:val="00351311"/>
    <w:rsid w:val="0035143A"/>
    <w:rsid w:val="0035210C"/>
    <w:rsid w:val="003524AD"/>
    <w:rsid w:val="00352583"/>
    <w:rsid w:val="00353227"/>
    <w:rsid w:val="00354135"/>
    <w:rsid w:val="00354DEA"/>
    <w:rsid w:val="003552DE"/>
    <w:rsid w:val="00355D9D"/>
    <w:rsid w:val="00356655"/>
    <w:rsid w:val="00357D09"/>
    <w:rsid w:val="003601E8"/>
    <w:rsid w:val="00360BB2"/>
    <w:rsid w:val="00361558"/>
    <w:rsid w:val="003615E9"/>
    <w:rsid w:val="00364233"/>
    <w:rsid w:val="0036471B"/>
    <w:rsid w:val="003648DD"/>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77683"/>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9692D"/>
    <w:rsid w:val="003A051B"/>
    <w:rsid w:val="003A134C"/>
    <w:rsid w:val="003A1371"/>
    <w:rsid w:val="003A16E4"/>
    <w:rsid w:val="003A1F2B"/>
    <w:rsid w:val="003A28A8"/>
    <w:rsid w:val="003A28FE"/>
    <w:rsid w:val="003A2DAC"/>
    <w:rsid w:val="003A2F71"/>
    <w:rsid w:val="003A32AB"/>
    <w:rsid w:val="003A33DF"/>
    <w:rsid w:val="003A399D"/>
    <w:rsid w:val="003A4099"/>
    <w:rsid w:val="003A4E71"/>
    <w:rsid w:val="003A4F52"/>
    <w:rsid w:val="003A58B7"/>
    <w:rsid w:val="003A5A31"/>
    <w:rsid w:val="003A5CD5"/>
    <w:rsid w:val="003A6F8A"/>
    <w:rsid w:val="003A7CCC"/>
    <w:rsid w:val="003B0ECA"/>
    <w:rsid w:val="003B1168"/>
    <w:rsid w:val="003B126E"/>
    <w:rsid w:val="003B1963"/>
    <w:rsid w:val="003B1A3F"/>
    <w:rsid w:val="003B20CD"/>
    <w:rsid w:val="003B220C"/>
    <w:rsid w:val="003B2B7F"/>
    <w:rsid w:val="003B2C4F"/>
    <w:rsid w:val="003B2CAA"/>
    <w:rsid w:val="003B2E5F"/>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4CA7"/>
    <w:rsid w:val="003D5331"/>
    <w:rsid w:val="003D535E"/>
    <w:rsid w:val="003D61C7"/>
    <w:rsid w:val="003D6EFA"/>
    <w:rsid w:val="003D6FE5"/>
    <w:rsid w:val="003D78BB"/>
    <w:rsid w:val="003D7A0E"/>
    <w:rsid w:val="003D7A6B"/>
    <w:rsid w:val="003E186D"/>
    <w:rsid w:val="003E1ECA"/>
    <w:rsid w:val="003E204F"/>
    <w:rsid w:val="003E2CE9"/>
    <w:rsid w:val="003E3028"/>
    <w:rsid w:val="003E329B"/>
    <w:rsid w:val="003E43BF"/>
    <w:rsid w:val="003E4A89"/>
    <w:rsid w:val="003E4EEA"/>
    <w:rsid w:val="003E4F05"/>
    <w:rsid w:val="003E54DE"/>
    <w:rsid w:val="003E7BDA"/>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45"/>
    <w:rsid w:val="004107DB"/>
    <w:rsid w:val="004107ED"/>
    <w:rsid w:val="00411136"/>
    <w:rsid w:val="00411603"/>
    <w:rsid w:val="00412379"/>
    <w:rsid w:val="0041286D"/>
    <w:rsid w:val="00412EFB"/>
    <w:rsid w:val="00413BD9"/>
    <w:rsid w:val="0041461F"/>
    <w:rsid w:val="00414A10"/>
    <w:rsid w:val="00414BD9"/>
    <w:rsid w:val="00414D61"/>
    <w:rsid w:val="00414E80"/>
    <w:rsid w:val="00414EEC"/>
    <w:rsid w:val="00415582"/>
    <w:rsid w:val="0041658F"/>
    <w:rsid w:val="00416A38"/>
    <w:rsid w:val="004171F0"/>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3784"/>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247"/>
    <w:rsid w:val="00445C3E"/>
    <w:rsid w:val="00446160"/>
    <w:rsid w:val="00447631"/>
    <w:rsid w:val="00447885"/>
    <w:rsid w:val="00447975"/>
    <w:rsid w:val="00447E88"/>
    <w:rsid w:val="00447F69"/>
    <w:rsid w:val="004500CC"/>
    <w:rsid w:val="004502B2"/>
    <w:rsid w:val="00450384"/>
    <w:rsid w:val="00450E9E"/>
    <w:rsid w:val="004517D2"/>
    <w:rsid w:val="00451805"/>
    <w:rsid w:val="00452109"/>
    <w:rsid w:val="00452253"/>
    <w:rsid w:val="00452403"/>
    <w:rsid w:val="00453342"/>
    <w:rsid w:val="0045402D"/>
    <w:rsid w:val="00454504"/>
    <w:rsid w:val="00454520"/>
    <w:rsid w:val="004549AD"/>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446"/>
    <w:rsid w:val="00470CD4"/>
    <w:rsid w:val="0047104F"/>
    <w:rsid w:val="004725E6"/>
    <w:rsid w:val="00472777"/>
    <w:rsid w:val="00472915"/>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22FE"/>
    <w:rsid w:val="00483188"/>
    <w:rsid w:val="0048372D"/>
    <w:rsid w:val="00483747"/>
    <w:rsid w:val="00483AE1"/>
    <w:rsid w:val="00483E49"/>
    <w:rsid w:val="004843A1"/>
    <w:rsid w:val="00484E08"/>
    <w:rsid w:val="00485E6F"/>
    <w:rsid w:val="00485F6F"/>
    <w:rsid w:val="00486B7B"/>
    <w:rsid w:val="00486C8F"/>
    <w:rsid w:val="004870F2"/>
    <w:rsid w:val="004878EC"/>
    <w:rsid w:val="0049130D"/>
    <w:rsid w:val="00491CE1"/>
    <w:rsid w:val="00492079"/>
    <w:rsid w:val="00492636"/>
    <w:rsid w:val="00492A11"/>
    <w:rsid w:val="00492AC1"/>
    <w:rsid w:val="00493239"/>
    <w:rsid w:val="004936EE"/>
    <w:rsid w:val="00493A98"/>
    <w:rsid w:val="00493F0D"/>
    <w:rsid w:val="00495119"/>
    <w:rsid w:val="00496165"/>
    <w:rsid w:val="00496719"/>
    <w:rsid w:val="00496F67"/>
    <w:rsid w:val="00497080"/>
    <w:rsid w:val="00497F6F"/>
    <w:rsid w:val="004A03A2"/>
    <w:rsid w:val="004A0ACB"/>
    <w:rsid w:val="004A177B"/>
    <w:rsid w:val="004A1EF7"/>
    <w:rsid w:val="004A221A"/>
    <w:rsid w:val="004A2A5F"/>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A7EDB"/>
    <w:rsid w:val="004B0258"/>
    <w:rsid w:val="004B0BAD"/>
    <w:rsid w:val="004B0CC9"/>
    <w:rsid w:val="004B1433"/>
    <w:rsid w:val="004B1F5F"/>
    <w:rsid w:val="004B2587"/>
    <w:rsid w:val="004B2983"/>
    <w:rsid w:val="004B2A77"/>
    <w:rsid w:val="004B2B96"/>
    <w:rsid w:val="004B2DB1"/>
    <w:rsid w:val="004B4628"/>
    <w:rsid w:val="004B580E"/>
    <w:rsid w:val="004B589A"/>
    <w:rsid w:val="004B7213"/>
    <w:rsid w:val="004B75E0"/>
    <w:rsid w:val="004B791F"/>
    <w:rsid w:val="004B7D6A"/>
    <w:rsid w:val="004C042A"/>
    <w:rsid w:val="004C0469"/>
    <w:rsid w:val="004C0944"/>
    <w:rsid w:val="004C0E0F"/>
    <w:rsid w:val="004C165D"/>
    <w:rsid w:val="004C222C"/>
    <w:rsid w:val="004C2878"/>
    <w:rsid w:val="004C2DCE"/>
    <w:rsid w:val="004C3F92"/>
    <w:rsid w:val="004C415A"/>
    <w:rsid w:val="004C496A"/>
    <w:rsid w:val="004C552F"/>
    <w:rsid w:val="004C5C8B"/>
    <w:rsid w:val="004C5E3F"/>
    <w:rsid w:val="004C6563"/>
    <w:rsid w:val="004C7195"/>
    <w:rsid w:val="004C764B"/>
    <w:rsid w:val="004C7703"/>
    <w:rsid w:val="004C7734"/>
    <w:rsid w:val="004C7A87"/>
    <w:rsid w:val="004D01CA"/>
    <w:rsid w:val="004D12B4"/>
    <w:rsid w:val="004D1724"/>
    <w:rsid w:val="004D1795"/>
    <w:rsid w:val="004D1A21"/>
    <w:rsid w:val="004D1A9E"/>
    <w:rsid w:val="004D2023"/>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52A"/>
    <w:rsid w:val="004E1D22"/>
    <w:rsid w:val="004E3185"/>
    <w:rsid w:val="004E5337"/>
    <w:rsid w:val="004E5635"/>
    <w:rsid w:val="004E5F96"/>
    <w:rsid w:val="004E6842"/>
    <w:rsid w:val="004E69EA"/>
    <w:rsid w:val="004E6CDF"/>
    <w:rsid w:val="004E7849"/>
    <w:rsid w:val="004E7B14"/>
    <w:rsid w:val="004F0043"/>
    <w:rsid w:val="004F23BC"/>
    <w:rsid w:val="004F2426"/>
    <w:rsid w:val="004F267B"/>
    <w:rsid w:val="004F2BB1"/>
    <w:rsid w:val="004F2D2F"/>
    <w:rsid w:val="004F2EE0"/>
    <w:rsid w:val="004F2F2D"/>
    <w:rsid w:val="004F3792"/>
    <w:rsid w:val="004F4618"/>
    <w:rsid w:val="004F57D6"/>
    <w:rsid w:val="004F661A"/>
    <w:rsid w:val="004F69D7"/>
    <w:rsid w:val="004F7512"/>
    <w:rsid w:val="004F7920"/>
    <w:rsid w:val="004F7AA2"/>
    <w:rsid w:val="00500523"/>
    <w:rsid w:val="0050079B"/>
    <w:rsid w:val="00502223"/>
    <w:rsid w:val="00502812"/>
    <w:rsid w:val="00502D1F"/>
    <w:rsid w:val="00502FFC"/>
    <w:rsid w:val="005030D0"/>
    <w:rsid w:val="00503165"/>
    <w:rsid w:val="0050343F"/>
    <w:rsid w:val="005041C1"/>
    <w:rsid w:val="00504E58"/>
    <w:rsid w:val="0050613A"/>
    <w:rsid w:val="00506234"/>
    <w:rsid w:val="00506878"/>
    <w:rsid w:val="00511F78"/>
    <w:rsid w:val="0051214E"/>
    <w:rsid w:val="0051282D"/>
    <w:rsid w:val="00513219"/>
    <w:rsid w:val="005132B8"/>
    <w:rsid w:val="005132F4"/>
    <w:rsid w:val="005132FF"/>
    <w:rsid w:val="00513D08"/>
    <w:rsid w:val="00513D50"/>
    <w:rsid w:val="0051414E"/>
    <w:rsid w:val="00514326"/>
    <w:rsid w:val="00514500"/>
    <w:rsid w:val="00514F64"/>
    <w:rsid w:val="005153BA"/>
    <w:rsid w:val="005154AA"/>
    <w:rsid w:val="00517A12"/>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F8E"/>
    <w:rsid w:val="00534438"/>
    <w:rsid w:val="00534464"/>
    <w:rsid w:val="00534B73"/>
    <w:rsid w:val="00535567"/>
    <w:rsid w:val="0053564B"/>
    <w:rsid w:val="00535772"/>
    <w:rsid w:val="005361DA"/>
    <w:rsid w:val="00536669"/>
    <w:rsid w:val="005366A9"/>
    <w:rsid w:val="00536AAB"/>
    <w:rsid w:val="005378F8"/>
    <w:rsid w:val="00540ADB"/>
    <w:rsid w:val="005412E1"/>
    <w:rsid w:val="00541607"/>
    <w:rsid w:val="0054169F"/>
    <w:rsid w:val="005418D6"/>
    <w:rsid w:val="005418F1"/>
    <w:rsid w:val="00541C03"/>
    <w:rsid w:val="005423ED"/>
    <w:rsid w:val="00545F04"/>
    <w:rsid w:val="005462A5"/>
    <w:rsid w:val="00547004"/>
    <w:rsid w:val="0054747D"/>
    <w:rsid w:val="005474E4"/>
    <w:rsid w:val="00550AAD"/>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23"/>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172F"/>
    <w:rsid w:val="00582D00"/>
    <w:rsid w:val="0058327F"/>
    <w:rsid w:val="0058334F"/>
    <w:rsid w:val="00583A79"/>
    <w:rsid w:val="00584245"/>
    <w:rsid w:val="005844DB"/>
    <w:rsid w:val="0058572B"/>
    <w:rsid w:val="00585F55"/>
    <w:rsid w:val="0058607A"/>
    <w:rsid w:val="00586D09"/>
    <w:rsid w:val="00587009"/>
    <w:rsid w:val="00587399"/>
    <w:rsid w:val="00587404"/>
    <w:rsid w:val="00590718"/>
    <w:rsid w:val="00590A81"/>
    <w:rsid w:val="00590B63"/>
    <w:rsid w:val="0059166F"/>
    <w:rsid w:val="005933AE"/>
    <w:rsid w:val="0059464F"/>
    <w:rsid w:val="00594D33"/>
    <w:rsid w:val="00594EBC"/>
    <w:rsid w:val="00595010"/>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20B"/>
    <w:rsid w:val="005A555C"/>
    <w:rsid w:val="005A559E"/>
    <w:rsid w:val="005A633E"/>
    <w:rsid w:val="005A6E30"/>
    <w:rsid w:val="005A6FAB"/>
    <w:rsid w:val="005A7ED4"/>
    <w:rsid w:val="005B0180"/>
    <w:rsid w:val="005B05A9"/>
    <w:rsid w:val="005B06AA"/>
    <w:rsid w:val="005B0754"/>
    <w:rsid w:val="005B0A2F"/>
    <w:rsid w:val="005B1096"/>
    <w:rsid w:val="005B20CA"/>
    <w:rsid w:val="005B21BF"/>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6B6"/>
    <w:rsid w:val="005C3A85"/>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0FC"/>
    <w:rsid w:val="005E76C4"/>
    <w:rsid w:val="005F0245"/>
    <w:rsid w:val="005F14FF"/>
    <w:rsid w:val="005F1F0B"/>
    <w:rsid w:val="005F20C4"/>
    <w:rsid w:val="005F214C"/>
    <w:rsid w:val="005F2EAA"/>
    <w:rsid w:val="005F40DC"/>
    <w:rsid w:val="005F52D9"/>
    <w:rsid w:val="005F5375"/>
    <w:rsid w:val="005F5500"/>
    <w:rsid w:val="005F5C63"/>
    <w:rsid w:val="005F5DCB"/>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4BB8"/>
    <w:rsid w:val="00605C71"/>
    <w:rsid w:val="0060646B"/>
    <w:rsid w:val="00607141"/>
    <w:rsid w:val="0060789C"/>
    <w:rsid w:val="00611C4D"/>
    <w:rsid w:val="00611F2E"/>
    <w:rsid w:val="00612B1A"/>
    <w:rsid w:val="00612FA1"/>
    <w:rsid w:val="00614502"/>
    <w:rsid w:val="0061465F"/>
    <w:rsid w:val="00614791"/>
    <w:rsid w:val="00614925"/>
    <w:rsid w:val="00614BA2"/>
    <w:rsid w:val="00614FD2"/>
    <w:rsid w:val="00616028"/>
    <w:rsid w:val="006167A4"/>
    <w:rsid w:val="006173B8"/>
    <w:rsid w:val="00617750"/>
    <w:rsid w:val="00617DAB"/>
    <w:rsid w:val="00620D6F"/>
    <w:rsid w:val="006210FC"/>
    <w:rsid w:val="00621A29"/>
    <w:rsid w:val="00621CF8"/>
    <w:rsid w:val="00621FAA"/>
    <w:rsid w:val="006224E1"/>
    <w:rsid w:val="00622A80"/>
    <w:rsid w:val="00623BAC"/>
    <w:rsid w:val="00623BE6"/>
    <w:rsid w:val="006247C3"/>
    <w:rsid w:val="00624E62"/>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0CA"/>
    <w:rsid w:val="00637933"/>
    <w:rsid w:val="00637D79"/>
    <w:rsid w:val="006409E5"/>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C5A"/>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0D94"/>
    <w:rsid w:val="00691DFC"/>
    <w:rsid w:val="0069214C"/>
    <w:rsid w:val="006928A1"/>
    <w:rsid w:val="00692974"/>
    <w:rsid w:val="00692A7F"/>
    <w:rsid w:val="00692B52"/>
    <w:rsid w:val="00692B62"/>
    <w:rsid w:val="00693024"/>
    <w:rsid w:val="0069358E"/>
    <w:rsid w:val="00696C74"/>
    <w:rsid w:val="00697A08"/>
    <w:rsid w:val="006A0693"/>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301"/>
    <w:rsid w:val="006B18D4"/>
    <w:rsid w:val="006B1B33"/>
    <w:rsid w:val="006B2722"/>
    <w:rsid w:val="006B2B5C"/>
    <w:rsid w:val="006B2D91"/>
    <w:rsid w:val="006B32E8"/>
    <w:rsid w:val="006B49F9"/>
    <w:rsid w:val="006B530B"/>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92F"/>
    <w:rsid w:val="006D1DD4"/>
    <w:rsid w:val="006D2101"/>
    <w:rsid w:val="006D2B1F"/>
    <w:rsid w:val="006D3399"/>
    <w:rsid w:val="006D3A3D"/>
    <w:rsid w:val="006D3D6A"/>
    <w:rsid w:val="006D4389"/>
    <w:rsid w:val="006D488C"/>
    <w:rsid w:val="006D48F3"/>
    <w:rsid w:val="006D5B8E"/>
    <w:rsid w:val="006D6788"/>
    <w:rsid w:val="006D7011"/>
    <w:rsid w:val="006D71B6"/>
    <w:rsid w:val="006D71F7"/>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56"/>
    <w:rsid w:val="006F3569"/>
    <w:rsid w:val="006F36B1"/>
    <w:rsid w:val="006F3D3B"/>
    <w:rsid w:val="006F4034"/>
    <w:rsid w:val="006F534D"/>
    <w:rsid w:val="006F629D"/>
    <w:rsid w:val="006F679D"/>
    <w:rsid w:val="006F744F"/>
    <w:rsid w:val="0070040F"/>
    <w:rsid w:val="00700A1A"/>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65BD"/>
    <w:rsid w:val="00721059"/>
    <w:rsid w:val="00723334"/>
    <w:rsid w:val="00723428"/>
    <w:rsid w:val="00723937"/>
    <w:rsid w:val="00724356"/>
    <w:rsid w:val="00724B40"/>
    <w:rsid w:val="0072559C"/>
    <w:rsid w:val="00725B6E"/>
    <w:rsid w:val="00725FB0"/>
    <w:rsid w:val="00726819"/>
    <w:rsid w:val="0072701B"/>
    <w:rsid w:val="0073063E"/>
    <w:rsid w:val="00730A62"/>
    <w:rsid w:val="007317ED"/>
    <w:rsid w:val="00731F15"/>
    <w:rsid w:val="00732629"/>
    <w:rsid w:val="00732D5D"/>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33"/>
    <w:rsid w:val="007425AB"/>
    <w:rsid w:val="00742A10"/>
    <w:rsid w:val="0074322E"/>
    <w:rsid w:val="00744843"/>
    <w:rsid w:val="00745625"/>
    <w:rsid w:val="007465F7"/>
    <w:rsid w:val="00746690"/>
    <w:rsid w:val="00746710"/>
    <w:rsid w:val="00746940"/>
    <w:rsid w:val="00746AD3"/>
    <w:rsid w:val="00746B00"/>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4206"/>
    <w:rsid w:val="0075549D"/>
    <w:rsid w:val="007555E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3EA"/>
    <w:rsid w:val="0076551E"/>
    <w:rsid w:val="00767195"/>
    <w:rsid w:val="00767475"/>
    <w:rsid w:val="00770140"/>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1DDB"/>
    <w:rsid w:val="00782786"/>
    <w:rsid w:val="0078373C"/>
    <w:rsid w:val="00783C61"/>
    <w:rsid w:val="00783EAE"/>
    <w:rsid w:val="007846EC"/>
    <w:rsid w:val="007858AE"/>
    <w:rsid w:val="00785B3A"/>
    <w:rsid w:val="007868B0"/>
    <w:rsid w:val="00786E86"/>
    <w:rsid w:val="00786F68"/>
    <w:rsid w:val="00787020"/>
    <w:rsid w:val="007876A9"/>
    <w:rsid w:val="00787CC2"/>
    <w:rsid w:val="00791D0F"/>
    <w:rsid w:val="00791D77"/>
    <w:rsid w:val="00793043"/>
    <w:rsid w:val="0079314C"/>
    <w:rsid w:val="00793373"/>
    <w:rsid w:val="00793768"/>
    <w:rsid w:val="00793A21"/>
    <w:rsid w:val="0079463F"/>
    <w:rsid w:val="00794B16"/>
    <w:rsid w:val="00795698"/>
    <w:rsid w:val="00795E3F"/>
    <w:rsid w:val="00795F91"/>
    <w:rsid w:val="00796684"/>
    <w:rsid w:val="00796A4B"/>
    <w:rsid w:val="00796D29"/>
    <w:rsid w:val="00797632"/>
    <w:rsid w:val="007A0223"/>
    <w:rsid w:val="007A027A"/>
    <w:rsid w:val="007A0402"/>
    <w:rsid w:val="007A076C"/>
    <w:rsid w:val="007A1142"/>
    <w:rsid w:val="007A1350"/>
    <w:rsid w:val="007A1481"/>
    <w:rsid w:val="007A1E39"/>
    <w:rsid w:val="007A235B"/>
    <w:rsid w:val="007A283C"/>
    <w:rsid w:val="007A289C"/>
    <w:rsid w:val="007A2A28"/>
    <w:rsid w:val="007A2BC5"/>
    <w:rsid w:val="007A3218"/>
    <w:rsid w:val="007A3268"/>
    <w:rsid w:val="007A34B3"/>
    <w:rsid w:val="007A35E9"/>
    <w:rsid w:val="007A3622"/>
    <w:rsid w:val="007A40BD"/>
    <w:rsid w:val="007A42F3"/>
    <w:rsid w:val="007A4815"/>
    <w:rsid w:val="007A4820"/>
    <w:rsid w:val="007A50C2"/>
    <w:rsid w:val="007A54A3"/>
    <w:rsid w:val="007A54D0"/>
    <w:rsid w:val="007A6AB3"/>
    <w:rsid w:val="007A7088"/>
    <w:rsid w:val="007A7382"/>
    <w:rsid w:val="007A77EC"/>
    <w:rsid w:val="007A7F24"/>
    <w:rsid w:val="007B0221"/>
    <w:rsid w:val="007B1587"/>
    <w:rsid w:val="007B243B"/>
    <w:rsid w:val="007B2C4F"/>
    <w:rsid w:val="007B3558"/>
    <w:rsid w:val="007B3737"/>
    <w:rsid w:val="007B3D64"/>
    <w:rsid w:val="007B52E9"/>
    <w:rsid w:val="007B54DF"/>
    <w:rsid w:val="007B6F47"/>
    <w:rsid w:val="007B7476"/>
    <w:rsid w:val="007B7BDE"/>
    <w:rsid w:val="007C19AC"/>
    <w:rsid w:val="007C1CAF"/>
    <w:rsid w:val="007C2B46"/>
    <w:rsid w:val="007C30D5"/>
    <w:rsid w:val="007C3240"/>
    <w:rsid w:val="007C4198"/>
    <w:rsid w:val="007C4463"/>
    <w:rsid w:val="007C4BF5"/>
    <w:rsid w:val="007C52E8"/>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07305"/>
    <w:rsid w:val="00810E89"/>
    <w:rsid w:val="00811556"/>
    <w:rsid w:val="00812CC0"/>
    <w:rsid w:val="008132C7"/>
    <w:rsid w:val="0081370D"/>
    <w:rsid w:val="00814C5C"/>
    <w:rsid w:val="008154FD"/>
    <w:rsid w:val="00815E0D"/>
    <w:rsid w:val="0081649C"/>
    <w:rsid w:val="008175F2"/>
    <w:rsid w:val="00817731"/>
    <w:rsid w:val="00817B84"/>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2F67"/>
    <w:rsid w:val="00833D6B"/>
    <w:rsid w:val="008342BE"/>
    <w:rsid w:val="00834DB1"/>
    <w:rsid w:val="00835814"/>
    <w:rsid w:val="00835BD3"/>
    <w:rsid w:val="00835C80"/>
    <w:rsid w:val="0083700C"/>
    <w:rsid w:val="00837FEE"/>
    <w:rsid w:val="00840C2A"/>
    <w:rsid w:val="00841084"/>
    <w:rsid w:val="008412F8"/>
    <w:rsid w:val="0084156F"/>
    <w:rsid w:val="00841CC0"/>
    <w:rsid w:val="00841D4B"/>
    <w:rsid w:val="008425CE"/>
    <w:rsid w:val="00842607"/>
    <w:rsid w:val="00843002"/>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D63"/>
    <w:rsid w:val="00857E8D"/>
    <w:rsid w:val="00857E9C"/>
    <w:rsid w:val="0086032E"/>
    <w:rsid w:val="00861144"/>
    <w:rsid w:val="008615F9"/>
    <w:rsid w:val="008617E6"/>
    <w:rsid w:val="00861A3A"/>
    <w:rsid w:val="0086229D"/>
    <w:rsid w:val="008631FB"/>
    <w:rsid w:val="008632C3"/>
    <w:rsid w:val="008639B6"/>
    <w:rsid w:val="00863C84"/>
    <w:rsid w:val="00864C71"/>
    <w:rsid w:val="0086571E"/>
    <w:rsid w:val="00866927"/>
    <w:rsid w:val="00866DBB"/>
    <w:rsid w:val="00866DFC"/>
    <w:rsid w:val="008701C5"/>
    <w:rsid w:val="0087044A"/>
    <w:rsid w:val="00871140"/>
    <w:rsid w:val="008712FB"/>
    <w:rsid w:val="00871328"/>
    <w:rsid w:val="00871772"/>
    <w:rsid w:val="00871EBC"/>
    <w:rsid w:val="0087205B"/>
    <w:rsid w:val="00872556"/>
    <w:rsid w:val="00874173"/>
    <w:rsid w:val="008742BC"/>
    <w:rsid w:val="00874617"/>
    <w:rsid w:val="008746A0"/>
    <w:rsid w:val="00874A84"/>
    <w:rsid w:val="00874B55"/>
    <w:rsid w:val="00875EA5"/>
    <w:rsid w:val="00877F18"/>
    <w:rsid w:val="00877FB3"/>
    <w:rsid w:val="00880A95"/>
    <w:rsid w:val="00880CD6"/>
    <w:rsid w:val="0088122E"/>
    <w:rsid w:val="008812BE"/>
    <w:rsid w:val="008816DA"/>
    <w:rsid w:val="008818C6"/>
    <w:rsid w:val="00881A50"/>
    <w:rsid w:val="00881D87"/>
    <w:rsid w:val="008822A6"/>
    <w:rsid w:val="00882CF2"/>
    <w:rsid w:val="0088306D"/>
    <w:rsid w:val="00883299"/>
    <w:rsid w:val="00884CF7"/>
    <w:rsid w:val="00885896"/>
    <w:rsid w:val="00885B68"/>
    <w:rsid w:val="00886785"/>
    <w:rsid w:val="00886AFE"/>
    <w:rsid w:val="00886DDC"/>
    <w:rsid w:val="008870DA"/>
    <w:rsid w:val="00890711"/>
    <w:rsid w:val="008911DA"/>
    <w:rsid w:val="00891421"/>
    <w:rsid w:val="008916EE"/>
    <w:rsid w:val="00892BD3"/>
    <w:rsid w:val="00892FD9"/>
    <w:rsid w:val="00893344"/>
    <w:rsid w:val="00893E32"/>
    <w:rsid w:val="00894A65"/>
    <w:rsid w:val="00894F36"/>
    <w:rsid w:val="00896603"/>
    <w:rsid w:val="008970F0"/>
    <w:rsid w:val="0089741E"/>
    <w:rsid w:val="00897AEB"/>
    <w:rsid w:val="00897D86"/>
    <w:rsid w:val="008A03BD"/>
    <w:rsid w:val="008A166A"/>
    <w:rsid w:val="008A1CD2"/>
    <w:rsid w:val="008A2246"/>
    <w:rsid w:val="008A2A23"/>
    <w:rsid w:val="008A341D"/>
    <w:rsid w:val="008A4340"/>
    <w:rsid w:val="008A4716"/>
    <w:rsid w:val="008A5216"/>
    <w:rsid w:val="008A56A8"/>
    <w:rsid w:val="008A6E4C"/>
    <w:rsid w:val="008A73C0"/>
    <w:rsid w:val="008A7739"/>
    <w:rsid w:val="008A7E7F"/>
    <w:rsid w:val="008B0040"/>
    <w:rsid w:val="008B1AD7"/>
    <w:rsid w:val="008B21AA"/>
    <w:rsid w:val="008B23F3"/>
    <w:rsid w:val="008B2528"/>
    <w:rsid w:val="008B2D51"/>
    <w:rsid w:val="008B3478"/>
    <w:rsid w:val="008B466B"/>
    <w:rsid w:val="008B5196"/>
    <w:rsid w:val="008B5D46"/>
    <w:rsid w:val="008B679C"/>
    <w:rsid w:val="008B6EDA"/>
    <w:rsid w:val="008B747F"/>
    <w:rsid w:val="008B7B0F"/>
    <w:rsid w:val="008B7D0C"/>
    <w:rsid w:val="008C07A4"/>
    <w:rsid w:val="008C1367"/>
    <w:rsid w:val="008C25C0"/>
    <w:rsid w:val="008C59DC"/>
    <w:rsid w:val="008C5B5E"/>
    <w:rsid w:val="008C5FE7"/>
    <w:rsid w:val="008C6623"/>
    <w:rsid w:val="008C6F9D"/>
    <w:rsid w:val="008C7DA6"/>
    <w:rsid w:val="008D0087"/>
    <w:rsid w:val="008D0E76"/>
    <w:rsid w:val="008D1396"/>
    <w:rsid w:val="008D1877"/>
    <w:rsid w:val="008D24A4"/>
    <w:rsid w:val="008D28A9"/>
    <w:rsid w:val="008D4195"/>
    <w:rsid w:val="008D4390"/>
    <w:rsid w:val="008D592E"/>
    <w:rsid w:val="008D617B"/>
    <w:rsid w:val="008D6353"/>
    <w:rsid w:val="008D6688"/>
    <w:rsid w:val="008D6817"/>
    <w:rsid w:val="008D6980"/>
    <w:rsid w:val="008D6A1F"/>
    <w:rsid w:val="008D7177"/>
    <w:rsid w:val="008E1114"/>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46F"/>
    <w:rsid w:val="008F05C0"/>
    <w:rsid w:val="008F0872"/>
    <w:rsid w:val="008F0D0B"/>
    <w:rsid w:val="008F0F73"/>
    <w:rsid w:val="008F198F"/>
    <w:rsid w:val="008F1EE9"/>
    <w:rsid w:val="008F33FB"/>
    <w:rsid w:val="008F49CB"/>
    <w:rsid w:val="008F49DA"/>
    <w:rsid w:val="008F5443"/>
    <w:rsid w:val="008F56D8"/>
    <w:rsid w:val="008F69BD"/>
    <w:rsid w:val="008F6B3E"/>
    <w:rsid w:val="008F6F95"/>
    <w:rsid w:val="008F713C"/>
    <w:rsid w:val="008F7647"/>
    <w:rsid w:val="008F7A6E"/>
    <w:rsid w:val="008F7E6D"/>
    <w:rsid w:val="009005B1"/>
    <w:rsid w:val="00900F6F"/>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6D79"/>
    <w:rsid w:val="0091738F"/>
    <w:rsid w:val="00917763"/>
    <w:rsid w:val="009178AC"/>
    <w:rsid w:val="00920364"/>
    <w:rsid w:val="00921584"/>
    <w:rsid w:val="009220CD"/>
    <w:rsid w:val="009225AE"/>
    <w:rsid w:val="009228F0"/>
    <w:rsid w:val="00922FE1"/>
    <w:rsid w:val="0092308D"/>
    <w:rsid w:val="009234EC"/>
    <w:rsid w:val="00923EF3"/>
    <w:rsid w:val="00924095"/>
    <w:rsid w:val="00924C13"/>
    <w:rsid w:val="00925279"/>
    <w:rsid w:val="00925B54"/>
    <w:rsid w:val="00925C59"/>
    <w:rsid w:val="009264F6"/>
    <w:rsid w:val="009265C6"/>
    <w:rsid w:val="00927FD3"/>
    <w:rsid w:val="00930332"/>
    <w:rsid w:val="009307A0"/>
    <w:rsid w:val="00930BDC"/>
    <w:rsid w:val="00931637"/>
    <w:rsid w:val="00931B1E"/>
    <w:rsid w:val="009320FF"/>
    <w:rsid w:val="009330BD"/>
    <w:rsid w:val="009336FF"/>
    <w:rsid w:val="00933B2E"/>
    <w:rsid w:val="00933BC2"/>
    <w:rsid w:val="00934007"/>
    <w:rsid w:val="00934586"/>
    <w:rsid w:val="0093467B"/>
    <w:rsid w:val="00934BA8"/>
    <w:rsid w:val="00934C1C"/>
    <w:rsid w:val="00935450"/>
    <w:rsid w:val="0093577C"/>
    <w:rsid w:val="009357FC"/>
    <w:rsid w:val="00936375"/>
    <w:rsid w:val="00936701"/>
    <w:rsid w:val="009368D8"/>
    <w:rsid w:val="00936FA2"/>
    <w:rsid w:val="0093786E"/>
    <w:rsid w:val="00937CC6"/>
    <w:rsid w:val="0094047E"/>
    <w:rsid w:val="0094220D"/>
    <w:rsid w:val="00942989"/>
    <w:rsid w:val="00942D73"/>
    <w:rsid w:val="00944597"/>
    <w:rsid w:val="009447A5"/>
    <w:rsid w:val="0094586B"/>
    <w:rsid w:val="009458CB"/>
    <w:rsid w:val="00945A6B"/>
    <w:rsid w:val="00945D30"/>
    <w:rsid w:val="009461A9"/>
    <w:rsid w:val="009472FA"/>
    <w:rsid w:val="00947922"/>
    <w:rsid w:val="00947C01"/>
    <w:rsid w:val="00950354"/>
    <w:rsid w:val="00950748"/>
    <w:rsid w:val="00950A86"/>
    <w:rsid w:val="00950F42"/>
    <w:rsid w:val="009511DE"/>
    <w:rsid w:val="00952116"/>
    <w:rsid w:val="00953F9B"/>
    <w:rsid w:val="009549B0"/>
    <w:rsid w:val="009550AE"/>
    <w:rsid w:val="00955329"/>
    <w:rsid w:val="00955976"/>
    <w:rsid w:val="00955B0B"/>
    <w:rsid w:val="00955EB6"/>
    <w:rsid w:val="00956953"/>
    <w:rsid w:val="0095707B"/>
    <w:rsid w:val="009577C2"/>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5DCE"/>
    <w:rsid w:val="00976058"/>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558F"/>
    <w:rsid w:val="009865CE"/>
    <w:rsid w:val="0098662C"/>
    <w:rsid w:val="00986895"/>
    <w:rsid w:val="00987AF7"/>
    <w:rsid w:val="00990344"/>
    <w:rsid w:val="00990450"/>
    <w:rsid w:val="00990E87"/>
    <w:rsid w:val="009910B0"/>
    <w:rsid w:val="00991533"/>
    <w:rsid w:val="00991797"/>
    <w:rsid w:val="00991D52"/>
    <w:rsid w:val="00992E2E"/>
    <w:rsid w:val="00993F79"/>
    <w:rsid w:val="00995543"/>
    <w:rsid w:val="00995D3C"/>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4C4A"/>
    <w:rsid w:val="009A5229"/>
    <w:rsid w:val="009A52E6"/>
    <w:rsid w:val="009A5338"/>
    <w:rsid w:val="009A6C8F"/>
    <w:rsid w:val="009B0C10"/>
    <w:rsid w:val="009B189E"/>
    <w:rsid w:val="009B2150"/>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632"/>
    <w:rsid w:val="009C4AA2"/>
    <w:rsid w:val="009C51C9"/>
    <w:rsid w:val="009C58C2"/>
    <w:rsid w:val="009C5BF8"/>
    <w:rsid w:val="009C6C5C"/>
    <w:rsid w:val="009C6E0E"/>
    <w:rsid w:val="009C721A"/>
    <w:rsid w:val="009C7432"/>
    <w:rsid w:val="009C74C4"/>
    <w:rsid w:val="009C76FA"/>
    <w:rsid w:val="009D06A6"/>
    <w:rsid w:val="009D09BD"/>
    <w:rsid w:val="009D0FA0"/>
    <w:rsid w:val="009D1209"/>
    <w:rsid w:val="009D2505"/>
    <w:rsid w:val="009D2EC4"/>
    <w:rsid w:val="009D3265"/>
    <w:rsid w:val="009D32EC"/>
    <w:rsid w:val="009D3886"/>
    <w:rsid w:val="009D38D2"/>
    <w:rsid w:val="009D3A86"/>
    <w:rsid w:val="009D4001"/>
    <w:rsid w:val="009D5A54"/>
    <w:rsid w:val="009D5BF0"/>
    <w:rsid w:val="009D60C1"/>
    <w:rsid w:val="009D641C"/>
    <w:rsid w:val="009D66F4"/>
    <w:rsid w:val="009D6A18"/>
    <w:rsid w:val="009D74BA"/>
    <w:rsid w:val="009D79BD"/>
    <w:rsid w:val="009D7DCE"/>
    <w:rsid w:val="009E026C"/>
    <w:rsid w:val="009E04FA"/>
    <w:rsid w:val="009E0BA5"/>
    <w:rsid w:val="009E0C25"/>
    <w:rsid w:val="009E0CEA"/>
    <w:rsid w:val="009E0ED6"/>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D80"/>
    <w:rsid w:val="009F4E81"/>
    <w:rsid w:val="009F5305"/>
    <w:rsid w:val="009F5D5E"/>
    <w:rsid w:val="009F6440"/>
    <w:rsid w:val="009F6622"/>
    <w:rsid w:val="009F67E6"/>
    <w:rsid w:val="009F7122"/>
    <w:rsid w:val="009F7BD0"/>
    <w:rsid w:val="00A005CE"/>
    <w:rsid w:val="00A013C0"/>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0D5D"/>
    <w:rsid w:val="00A114B2"/>
    <w:rsid w:val="00A119AF"/>
    <w:rsid w:val="00A123F3"/>
    <w:rsid w:val="00A1280D"/>
    <w:rsid w:val="00A12AEA"/>
    <w:rsid w:val="00A149F8"/>
    <w:rsid w:val="00A1571E"/>
    <w:rsid w:val="00A1597D"/>
    <w:rsid w:val="00A1650D"/>
    <w:rsid w:val="00A17551"/>
    <w:rsid w:val="00A208E3"/>
    <w:rsid w:val="00A20936"/>
    <w:rsid w:val="00A213F6"/>
    <w:rsid w:val="00A21A64"/>
    <w:rsid w:val="00A23058"/>
    <w:rsid w:val="00A23247"/>
    <w:rsid w:val="00A23F3C"/>
    <w:rsid w:val="00A246D9"/>
    <w:rsid w:val="00A24BC8"/>
    <w:rsid w:val="00A24C47"/>
    <w:rsid w:val="00A26BC0"/>
    <w:rsid w:val="00A26CD9"/>
    <w:rsid w:val="00A27396"/>
    <w:rsid w:val="00A2781F"/>
    <w:rsid w:val="00A31464"/>
    <w:rsid w:val="00A317A3"/>
    <w:rsid w:val="00A31EAD"/>
    <w:rsid w:val="00A32399"/>
    <w:rsid w:val="00A323A2"/>
    <w:rsid w:val="00A32B27"/>
    <w:rsid w:val="00A33BC2"/>
    <w:rsid w:val="00A33FE0"/>
    <w:rsid w:val="00A34D2D"/>
    <w:rsid w:val="00A35756"/>
    <w:rsid w:val="00A35949"/>
    <w:rsid w:val="00A36D28"/>
    <w:rsid w:val="00A36DC7"/>
    <w:rsid w:val="00A37607"/>
    <w:rsid w:val="00A37717"/>
    <w:rsid w:val="00A37931"/>
    <w:rsid w:val="00A37DD8"/>
    <w:rsid w:val="00A37EEF"/>
    <w:rsid w:val="00A41118"/>
    <w:rsid w:val="00A413C7"/>
    <w:rsid w:val="00A41B67"/>
    <w:rsid w:val="00A4208F"/>
    <w:rsid w:val="00A4209D"/>
    <w:rsid w:val="00A42428"/>
    <w:rsid w:val="00A44687"/>
    <w:rsid w:val="00A44B6A"/>
    <w:rsid w:val="00A44C5E"/>
    <w:rsid w:val="00A46697"/>
    <w:rsid w:val="00A46EDC"/>
    <w:rsid w:val="00A505D5"/>
    <w:rsid w:val="00A5088C"/>
    <w:rsid w:val="00A51E51"/>
    <w:rsid w:val="00A5281C"/>
    <w:rsid w:val="00A52894"/>
    <w:rsid w:val="00A52950"/>
    <w:rsid w:val="00A52AED"/>
    <w:rsid w:val="00A52B7F"/>
    <w:rsid w:val="00A530DA"/>
    <w:rsid w:val="00A5385E"/>
    <w:rsid w:val="00A53B48"/>
    <w:rsid w:val="00A54DE0"/>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2A2"/>
    <w:rsid w:val="00A66E90"/>
    <w:rsid w:val="00A704DE"/>
    <w:rsid w:val="00A70622"/>
    <w:rsid w:val="00A707FE"/>
    <w:rsid w:val="00A70C1F"/>
    <w:rsid w:val="00A716DF"/>
    <w:rsid w:val="00A7220F"/>
    <w:rsid w:val="00A729F1"/>
    <w:rsid w:val="00A74027"/>
    <w:rsid w:val="00A74474"/>
    <w:rsid w:val="00A748D9"/>
    <w:rsid w:val="00A75461"/>
    <w:rsid w:val="00A75557"/>
    <w:rsid w:val="00A75F32"/>
    <w:rsid w:val="00A7663A"/>
    <w:rsid w:val="00A76EE7"/>
    <w:rsid w:val="00A77127"/>
    <w:rsid w:val="00A80099"/>
    <w:rsid w:val="00A80704"/>
    <w:rsid w:val="00A81D0E"/>
    <w:rsid w:val="00A81DFF"/>
    <w:rsid w:val="00A82BAB"/>
    <w:rsid w:val="00A82F33"/>
    <w:rsid w:val="00A8405A"/>
    <w:rsid w:val="00A84253"/>
    <w:rsid w:val="00A855BC"/>
    <w:rsid w:val="00A856F4"/>
    <w:rsid w:val="00A85717"/>
    <w:rsid w:val="00A86F5C"/>
    <w:rsid w:val="00A87B9A"/>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A7DF8"/>
    <w:rsid w:val="00AB01A4"/>
    <w:rsid w:val="00AB10DC"/>
    <w:rsid w:val="00AB1942"/>
    <w:rsid w:val="00AB1E63"/>
    <w:rsid w:val="00AB2297"/>
    <w:rsid w:val="00AB5D0E"/>
    <w:rsid w:val="00AB601C"/>
    <w:rsid w:val="00AB6244"/>
    <w:rsid w:val="00AB7445"/>
    <w:rsid w:val="00AB7673"/>
    <w:rsid w:val="00AB7A8F"/>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19BD"/>
    <w:rsid w:val="00AD2717"/>
    <w:rsid w:val="00AD2761"/>
    <w:rsid w:val="00AD2AF0"/>
    <w:rsid w:val="00AD3410"/>
    <w:rsid w:val="00AD3500"/>
    <w:rsid w:val="00AD3568"/>
    <w:rsid w:val="00AD3815"/>
    <w:rsid w:val="00AD4896"/>
    <w:rsid w:val="00AD5D70"/>
    <w:rsid w:val="00AD69F3"/>
    <w:rsid w:val="00AD6AA5"/>
    <w:rsid w:val="00AE00C3"/>
    <w:rsid w:val="00AE0933"/>
    <w:rsid w:val="00AE0FA7"/>
    <w:rsid w:val="00AE16C3"/>
    <w:rsid w:val="00AE1ED0"/>
    <w:rsid w:val="00AE2444"/>
    <w:rsid w:val="00AE304E"/>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ACA"/>
    <w:rsid w:val="00B02D9F"/>
    <w:rsid w:val="00B032BF"/>
    <w:rsid w:val="00B033D4"/>
    <w:rsid w:val="00B03DF3"/>
    <w:rsid w:val="00B03E41"/>
    <w:rsid w:val="00B042FE"/>
    <w:rsid w:val="00B04940"/>
    <w:rsid w:val="00B04C16"/>
    <w:rsid w:val="00B04D2E"/>
    <w:rsid w:val="00B05032"/>
    <w:rsid w:val="00B05110"/>
    <w:rsid w:val="00B05481"/>
    <w:rsid w:val="00B05507"/>
    <w:rsid w:val="00B05E20"/>
    <w:rsid w:val="00B061F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5B7"/>
    <w:rsid w:val="00B17645"/>
    <w:rsid w:val="00B177C5"/>
    <w:rsid w:val="00B20A1A"/>
    <w:rsid w:val="00B2155A"/>
    <w:rsid w:val="00B22101"/>
    <w:rsid w:val="00B224C8"/>
    <w:rsid w:val="00B22B8D"/>
    <w:rsid w:val="00B22ECD"/>
    <w:rsid w:val="00B23206"/>
    <w:rsid w:val="00B2359B"/>
    <w:rsid w:val="00B23DAF"/>
    <w:rsid w:val="00B24396"/>
    <w:rsid w:val="00B25803"/>
    <w:rsid w:val="00B25F7E"/>
    <w:rsid w:val="00B26867"/>
    <w:rsid w:val="00B26C7F"/>
    <w:rsid w:val="00B3002A"/>
    <w:rsid w:val="00B302EC"/>
    <w:rsid w:val="00B30364"/>
    <w:rsid w:val="00B307F9"/>
    <w:rsid w:val="00B30EA6"/>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26ED"/>
    <w:rsid w:val="00B42871"/>
    <w:rsid w:val="00B43104"/>
    <w:rsid w:val="00B44361"/>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F5F"/>
    <w:rsid w:val="00B56084"/>
    <w:rsid w:val="00B56108"/>
    <w:rsid w:val="00B5690C"/>
    <w:rsid w:val="00B57199"/>
    <w:rsid w:val="00B576BD"/>
    <w:rsid w:val="00B57FAC"/>
    <w:rsid w:val="00B600B4"/>
    <w:rsid w:val="00B60435"/>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34F"/>
    <w:rsid w:val="00B679DE"/>
    <w:rsid w:val="00B71AE9"/>
    <w:rsid w:val="00B71F74"/>
    <w:rsid w:val="00B737C7"/>
    <w:rsid w:val="00B737F5"/>
    <w:rsid w:val="00B73FF1"/>
    <w:rsid w:val="00B75AD8"/>
    <w:rsid w:val="00B766EF"/>
    <w:rsid w:val="00B80CBB"/>
    <w:rsid w:val="00B80F64"/>
    <w:rsid w:val="00B8161D"/>
    <w:rsid w:val="00B82184"/>
    <w:rsid w:val="00B823B4"/>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166E"/>
    <w:rsid w:val="00BA25C1"/>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1FF8"/>
    <w:rsid w:val="00BB268B"/>
    <w:rsid w:val="00BB2869"/>
    <w:rsid w:val="00BB3107"/>
    <w:rsid w:val="00BB35C9"/>
    <w:rsid w:val="00BB38A5"/>
    <w:rsid w:val="00BB40BD"/>
    <w:rsid w:val="00BB59F2"/>
    <w:rsid w:val="00BB5DF2"/>
    <w:rsid w:val="00BB61B1"/>
    <w:rsid w:val="00BB6968"/>
    <w:rsid w:val="00BB6969"/>
    <w:rsid w:val="00BB7060"/>
    <w:rsid w:val="00BB7F1D"/>
    <w:rsid w:val="00BC15CA"/>
    <w:rsid w:val="00BC1DBA"/>
    <w:rsid w:val="00BC1E37"/>
    <w:rsid w:val="00BC20EC"/>
    <w:rsid w:val="00BC388A"/>
    <w:rsid w:val="00BC39D6"/>
    <w:rsid w:val="00BC430D"/>
    <w:rsid w:val="00BC4692"/>
    <w:rsid w:val="00BC522F"/>
    <w:rsid w:val="00BC5BF0"/>
    <w:rsid w:val="00BC66EF"/>
    <w:rsid w:val="00BC69BC"/>
    <w:rsid w:val="00BC69FB"/>
    <w:rsid w:val="00BC6E65"/>
    <w:rsid w:val="00BC6EFB"/>
    <w:rsid w:val="00BC708E"/>
    <w:rsid w:val="00BC72C3"/>
    <w:rsid w:val="00BC7882"/>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39E4"/>
    <w:rsid w:val="00BE4596"/>
    <w:rsid w:val="00BE4D4D"/>
    <w:rsid w:val="00BE5CA6"/>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0F5"/>
    <w:rsid w:val="00C07184"/>
    <w:rsid w:val="00C0730D"/>
    <w:rsid w:val="00C075A0"/>
    <w:rsid w:val="00C1010D"/>
    <w:rsid w:val="00C11605"/>
    <w:rsid w:val="00C12ACF"/>
    <w:rsid w:val="00C13501"/>
    <w:rsid w:val="00C13925"/>
    <w:rsid w:val="00C13DE2"/>
    <w:rsid w:val="00C13E4A"/>
    <w:rsid w:val="00C1441D"/>
    <w:rsid w:val="00C1554B"/>
    <w:rsid w:val="00C15CCE"/>
    <w:rsid w:val="00C15D02"/>
    <w:rsid w:val="00C1692B"/>
    <w:rsid w:val="00C175E2"/>
    <w:rsid w:val="00C17B7E"/>
    <w:rsid w:val="00C17E12"/>
    <w:rsid w:val="00C200D2"/>
    <w:rsid w:val="00C200E0"/>
    <w:rsid w:val="00C20121"/>
    <w:rsid w:val="00C2019D"/>
    <w:rsid w:val="00C20F12"/>
    <w:rsid w:val="00C210F8"/>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39F"/>
    <w:rsid w:val="00C36570"/>
    <w:rsid w:val="00C374BB"/>
    <w:rsid w:val="00C37630"/>
    <w:rsid w:val="00C37A8A"/>
    <w:rsid w:val="00C4005D"/>
    <w:rsid w:val="00C4033E"/>
    <w:rsid w:val="00C40A47"/>
    <w:rsid w:val="00C40EF4"/>
    <w:rsid w:val="00C41C35"/>
    <w:rsid w:val="00C42461"/>
    <w:rsid w:val="00C4309E"/>
    <w:rsid w:val="00C442C7"/>
    <w:rsid w:val="00C44480"/>
    <w:rsid w:val="00C446E9"/>
    <w:rsid w:val="00C44F69"/>
    <w:rsid w:val="00C452CB"/>
    <w:rsid w:val="00C455C2"/>
    <w:rsid w:val="00C4584C"/>
    <w:rsid w:val="00C45D1F"/>
    <w:rsid w:val="00C45F27"/>
    <w:rsid w:val="00C46052"/>
    <w:rsid w:val="00C46235"/>
    <w:rsid w:val="00C46E38"/>
    <w:rsid w:val="00C4769F"/>
    <w:rsid w:val="00C47C04"/>
    <w:rsid w:val="00C50C78"/>
    <w:rsid w:val="00C50D49"/>
    <w:rsid w:val="00C50EEF"/>
    <w:rsid w:val="00C51A72"/>
    <w:rsid w:val="00C51B05"/>
    <w:rsid w:val="00C51B66"/>
    <w:rsid w:val="00C529F7"/>
    <w:rsid w:val="00C52EA3"/>
    <w:rsid w:val="00C53DFC"/>
    <w:rsid w:val="00C5492D"/>
    <w:rsid w:val="00C54C14"/>
    <w:rsid w:val="00C550B6"/>
    <w:rsid w:val="00C56019"/>
    <w:rsid w:val="00C560C4"/>
    <w:rsid w:val="00C56A53"/>
    <w:rsid w:val="00C56E36"/>
    <w:rsid w:val="00C5726A"/>
    <w:rsid w:val="00C57A7F"/>
    <w:rsid w:val="00C57DF1"/>
    <w:rsid w:val="00C60534"/>
    <w:rsid w:val="00C60549"/>
    <w:rsid w:val="00C61293"/>
    <w:rsid w:val="00C6241F"/>
    <w:rsid w:val="00C62576"/>
    <w:rsid w:val="00C62809"/>
    <w:rsid w:val="00C62A32"/>
    <w:rsid w:val="00C6438B"/>
    <w:rsid w:val="00C6716F"/>
    <w:rsid w:val="00C6745B"/>
    <w:rsid w:val="00C702AA"/>
    <w:rsid w:val="00C7062D"/>
    <w:rsid w:val="00C70B61"/>
    <w:rsid w:val="00C70FEF"/>
    <w:rsid w:val="00C7237C"/>
    <w:rsid w:val="00C72DD8"/>
    <w:rsid w:val="00C73AAB"/>
    <w:rsid w:val="00C74470"/>
    <w:rsid w:val="00C746F1"/>
    <w:rsid w:val="00C75027"/>
    <w:rsid w:val="00C7520E"/>
    <w:rsid w:val="00C75BCB"/>
    <w:rsid w:val="00C76B77"/>
    <w:rsid w:val="00C76C98"/>
    <w:rsid w:val="00C7790D"/>
    <w:rsid w:val="00C81199"/>
    <w:rsid w:val="00C81378"/>
    <w:rsid w:val="00C82A99"/>
    <w:rsid w:val="00C82CD5"/>
    <w:rsid w:val="00C83769"/>
    <w:rsid w:val="00C83EB7"/>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419A"/>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2CE"/>
    <w:rsid w:val="00CB26AF"/>
    <w:rsid w:val="00CB27F0"/>
    <w:rsid w:val="00CB2924"/>
    <w:rsid w:val="00CB2FE0"/>
    <w:rsid w:val="00CB4E21"/>
    <w:rsid w:val="00CB5395"/>
    <w:rsid w:val="00CB67C3"/>
    <w:rsid w:val="00CB7855"/>
    <w:rsid w:val="00CB793E"/>
    <w:rsid w:val="00CC02BA"/>
    <w:rsid w:val="00CC0358"/>
    <w:rsid w:val="00CC11B4"/>
    <w:rsid w:val="00CC1346"/>
    <w:rsid w:val="00CC14CB"/>
    <w:rsid w:val="00CC35A3"/>
    <w:rsid w:val="00CC3E7D"/>
    <w:rsid w:val="00CC4BD0"/>
    <w:rsid w:val="00CC4CF8"/>
    <w:rsid w:val="00CC5097"/>
    <w:rsid w:val="00CC533E"/>
    <w:rsid w:val="00CC55D8"/>
    <w:rsid w:val="00CC5783"/>
    <w:rsid w:val="00CC5BDF"/>
    <w:rsid w:val="00CC5EC6"/>
    <w:rsid w:val="00CC6A56"/>
    <w:rsid w:val="00CC6D49"/>
    <w:rsid w:val="00CC7047"/>
    <w:rsid w:val="00CC741A"/>
    <w:rsid w:val="00CC7C7D"/>
    <w:rsid w:val="00CC7E8D"/>
    <w:rsid w:val="00CD1444"/>
    <w:rsid w:val="00CD1D02"/>
    <w:rsid w:val="00CD29E3"/>
    <w:rsid w:val="00CD382C"/>
    <w:rsid w:val="00CD45A5"/>
    <w:rsid w:val="00CD4AA0"/>
    <w:rsid w:val="00CD4CA1"/>
    <w:rsid w:val="00CD578B"/>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48D3"/>
    <w:rsid w:val="00CF5077"/>
    <w:rsid w:val="00CF5159"/>
    <w:rsid w:val="00CF5EA3"/>
    <w:rsid w:val="00CF5EE9"/>
    <w:rsid w:val="00CF62A5"/>
    <w:rsid w:val="00CF667C"/>
    <w:rsid w:val="00CF6A69"/>
    <w:rsid w:val="00D0046B"/>
    <w:rsid w:val="00D004D5"/>
    <w:rsid w:val="00D006DE"/>
    <w:rsid w:val="00D00E9E"/>
    <w:rsid w:val="00D01E65"/>
    <w:rsid w:val="00D02474"/>
    <w:rsid w:val="00D02887"/>
    <w:rsid w:val="00D02A45"/>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0445"/>
    <w:rsid w:val="00D215BA"/>
    <w:rsid w:val="00D21F27"/>
    <w:rsid w:val="00D22ACD"/>
    <w:rsid w:val="00D22E87"/>
    <w:rsid w:val="00D22F1F"/>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55D3"/>
    <w:rsid w:val="00D36E44"/>
    <w:rsid w:val="00D37E7A"/>
    <w:rsid w:val="00D37F7D"/>
    <w:rsid w:val="00D41010"/>
    <w:rsid w:val="00D42883"/>
    <w:rsid w:val="00D435B6"/>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3C4"/>
    <w:rsid w:val="00D57AE2"/>
    <w:rsid w:val="00D60664"/>
    <w:rsid w:val="00D61A7C"/>
    <w:rsid w:val="00D61AE2"/>
    <w:rsid w:val="00D61F46"/>
    <w:rsid w:val="00D630D5"/>
    <w:rsid w:val="00D63CA4"/>
    <w:rsid w:val="00D6545D"/>
    <w:rsid w:val="00D6598A"/>
    <w:rsid w:val="00D65ADC"/>
    <w:rsid w:val="00D65D62"/>
    <w:rsid w:val="00D65FD0"/>
    <w:rsid w:val="00D65FDA"/>
    <w:rsid w:val="00D6612B"/>
    <w:rsid w:val="00D66632"/>
    <w:rsid w:val="00D66956"/>
    <w:rsid w:val="00D674C1"/>
    <w:rsid w:val="00D67AA1"/>
    <w:rsid w:val="00D707B4"/>
    <w:rsid w:val="00D70D5D"/>
    <w:rsid w:val="00D72071"/>
    <w:rsid w:val="00D7258E"/>
    <w:rsid w:val="00D72693"/>
    <w:rsid w:val="00D72917"/>
    <w:rsid w:val="00D73098"/>
    <w:rsid w:val="00D7330F"/>
    <w:rsid w:val="00D74000"/>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2B00"/>
    <w:rsid w:val="00DA365E"/>
    <w:rsid w:val="00DA3D79"/>
    <w:rsid w:val="00DA434B"/>
    <w:rsid w:val="00DA4831"/>
    <w:rsid w:val="00DA5937"/>
    <w:rsid w:val="00DA6B23"/>
    <w:rsid w:val="00DB1B23"/>
    <w:rsid w:val="00DB1EA9"/>
    <w:rsid w:val="00DB1ED3"/>
    <w:rsid w:val="00DB2296"/>
    <w:rsid w:val="00DB2A40"/>
    <w:rsid w:val="00DB367E"/>
    <w:rsid w:val="00DB39D6"/>
    <w:rsid w:val="00DB4308"/>
    <w:rsid w:val="00DB48AE"/>
    <w:rsid w:val="00DB507A"/>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C63"/>
    <w:rsid w:val="00DD1545"/>
    <w:rsid w:val="00DD24E9"/>
    <w:rsid w:val="00DD3468"/>
    <w:rsid w:val="00DD35AB"/>
    <w:rsid w:val="00DD3F01"/>
    <w:rsid w:val="00DD3FB9"/>
    <w:rsid w:val="00DD4177"/>
    <w:rsid w:val="00DD41B2"/>
    <w:rsid w:val="00DD4283"/>
    <w:rsid w:val="00DD48A5"/>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558A"/>
    <w:rsid w:val="00DE6366"/>
    <w:rsid w:val="00DE6540"/>
    <w:rsid w:val="00DE663F"/>
    <w:rsid w:val="00DE7D13"/>
    <w:rsid w:val="00DF1611"/>
    <w:rsid w:val="00DF17C3"/>
    <w:rsid w:val="00DF1D01"/>
    <w:rsid w:val="00DF201D"/>
    <w:rsid w:val="00DF2052"/>
    <w:rsid w:val="00DF2241"/>
    <w:rsid w:val="00DF2AAA"/>
    <w:rsid w:val="00DF34BA"/>
    <w:rsid w:val="00DF445B"/>
    <w:rsid w:val="00DF48A3"/>
    <w:rsid w:val="00DF4F54"/>
    <w:rsid w:val="00DF5154"/>
    <w:rsid w:val="00DF6032"/>
    <w:rsid w:val="00DF61D9"/>
    <w:rsid w:val="00DF6472"/>
    <w:rsid w:val="00DF6D27"/>
    <w:rsid w:val="00DF7E04"/>
    <w:rsid w:val="00E0053D"/>
    <w:rsid w:val="00E02082"/>
    <w:rsid w:val="00E02085"/>
    <w:rsid w:val="00E026A3"/>
    <w:rsid w:val="00E0366A"/>
    <w:rsid w:val="00E03D99"/>
    <w:rsid w:val="00E03F3A"/>
    <w:rsid w:val="00E042A5"/>
    <w:rsid w:val="00E04D57"/>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241"/>
    <w:rsid w:val="00E25A92"/>
    <w:rsid w:val="00E263EC"/>
    <w:rsid w:val="00E26666"/>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D75"/>
    <w:rsid w:val="00E41F5A"/>
    <w:rsid w:val="00E41F9D"/>
    <w:rsid w:val="00E42043"/>
    <w:rsid w:val="00E42065"/>
    <w:rsid w:val="00E42641"/>
    <w:rsid w:val="00E42A38"/>
    <w:rsid w:val="00E43A3A"/>
    <w:rsid w:val="00E441F8"/>
    <w:rsid w:val="00E44483"/>
    <w:rsid w:val="00E44506"/>
    <w:rsid w:val="00E450BB"/>
    <w:rsid w:val="00E454D1"/>
    <w:rsid w:val="00E45ABA"/>
    <w:rsid w:val="00E46756"/>
    <w:rsid w:val="00E47943"/>
    <w:rsid w:val="00E508F5"/>
    <w:rsid w:val="00E520D1"/>
    <w:rsid w:val="00E52F53"/>
    <w:rsid w:val="00E5320C"/>
    <w:rsid w:val="00E53D78"/>
    <w:rsid w:val="00E53E5B"/>
    <w:rsid w:val="00E53FCD"/>
    <w:rsid w:val="00E546F6"/>
    <w:rsid w:val="00E555A6"/>
    <w:rsid w:val="00E5569F"/>
    <w:rsid w:val="00E5654A"/>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6D3"/>
    <w:rsid w:val="00E71B3C"/>
    <w:rsid w:val="00E71D38"/>
    <w:rsid w:val="00E72BCC"/>
    <w:rsid w:val="00E73FB0"/>
    <w:rsid w:val="00E74172"/>
    <w:rsid w:val="00E7433B"/>
    <w:rsid w:val="00E7471C"/>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1CA"/>
    <w:rsid w:val="00E9290D"/>
    <w:rsid w:val="00E92DE4"/>
    <w:rsid w:val="00E93BAD"/>
    <w:rsid w:val="00E944DC"/>
    <w:rsid w:val="00E94735"/>
    <w:rsid w:val="00E96B22"/>
    <w:rsid w:val="00E97173"/>
    <w:rsid w:val="00EA0039"/>
    <w:rsid w:val="00EA0C8E"/>
    <w:rsid w:val="00EA0F49"/>
    <w:rsid w:val="00EA1AEF"/>
    <w:rsid w:val="00EA2254"/>
    <w:rsid w:val="00EA2381"/>
    <w:rsid w:val="00EA316C"/>
    <w:rsid w:val="00EA445F"/>
    <w:rsid w:val="00EA47C2"/>
    <w:rsid w:val="00EA4BF7"/>
    <w:rsid w:val="00EA51A1"/>
    <w:rsid w:val="00EA528B"/>
    <w:rsid w:val="00EA53EA"/>
    <w:rsid w:val="00EA5A7A"/>
    <w:rsid w:val="00EA5A9C"/>
    <w:rsid w:val="00EA5D8B"/>
    <w:rsid w:val="00EA65A0"/>
    <w:rsid w:val="00EA6733"/>
    <w:rsid w:val="00EA6AB6"/>
    <w:rsid w:val="00EA7043"/>
    <w:rsid w:val="00EB017C"/>
    <w:rsid w:val="00EB03CE"/>
    <w:rsid w:val="00EB07D8"/>
    <w:rsid w:val="00EB10BC"/>
    <w:rsid w:val="00EB15F1"/>
    <w:rsid w:val="00EB1BD9"/>
    <w:rsid w:val="00EB2E57"/>
    <w:rsid w:val="00EB3042"/>
    <w:rsid w:val="00EB3575"/>
    <w:rsid w:val="00EB3D40"/>
    <w:rsid w:val="00EB4751"/>
    <w:rsid w:val="00EB634B"/>
    <w:rsid w:val="00EB65B1"/>
    <w:rsid w:val="00EB6626"/>
    <w:rsid w:val="00EB6CDB"/>
    <w:rsid w:val="00EB75DD"/>
    <w:rsid w:val="00EB79A5"/>
    <w:rsid w:val="00EC0D0E"/>
    <w:rsid w:val="00EC19EB"/>
    <w:rsid w:val="00EC1F64"/>
    <w:rsid w:val="00EC3C59"/>
    <w:rsid w:val="00EC4280"/>
    <w:rsid w:val="00EC47A9"/>
    <w:rsid w:val="00EC49F0"/>
    <w:rsid w:val="00EC5051"/>
    <w:rsid w:val="00EC5BBE"/>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5768"/>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2C6"/>
    <w:rsid w:val="00EF1F7A"/>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1C0E"/>
    <w:rsid w:val="00F02AA0"/>
    <w:rsid w:val="00F02B2F"/>
    <w:rsid w:val="00F02CBD"/>
    <w:rsid w:val="00F02E8E"/>
    <w:rsid w:val="00F030C9"/>
    <w:rsid w:val="00F0330D"/>
    <w:rsid w:val="00F04326"/>
    <w:rsid w:val="00F04464"/>
    <w:rsid w:val="00F049C8"/>
    <w:rsid w:val="00F051E9"/>
    <w:rsid w:val="00F0683C"/>
    <w:rsid w:val="00F06B5B"/>
    <w:rsid w:val="00F06CD7"/>
    <w:rsid w:val="00F070C2"/>
    <w:rsid w:val="00F075E8"/>
    <w:rsid w:val="00F103C3"/>
    <w:rsid w:val="00F108C1"/>
    <w:rsid w:val="00F110B1"/>
    <w:rsid w:val="00F11413"/>
    <w:rsid w:val="00F114FD"/>
    <w:rsid w:val="00F1155D"/>
    <w:rsid w:val="00F11986"/>
    <w:rsid w:val="00F123C4"/>
    <w:rsid w:val="00F1279B"/>
    <w:rsid w:val="00F13BD8"/>
    <w:rsid w:val="00F13D24"/>
    <w:rsid w:val="00F1427A"/>
    <w:rsid w:val="00F14402"/>
    <w:rsid w:val="00F14F0D"/>
    <w:rsid w:val="00F15691"/>
    <w:rsid w:val="00F15C87"/>
    <w:rsid w:val="00F1627A"/>
    <w:rsid w:val="00F20AE6"/>
    <w:rsid w:val="00F20B6D"/>
    <w:rsid w:val="00F21497"/>
    <w:rsid w:val="00F221B0"/>
    <w:rsid w:val="00F2273E"/>
    <w:rsid w:val="00F2346D"/>
    <w:rsid w:val="00F235E9"/>
    <w:rsid w:val="00F24CFB"/>
    <w:rsid w:val="00F254F0"/>
    <w:rsid w:val="00F25E4A"/>
    <w:rsid w:val="00F25F03"/>
    <w:rsid w:val="00F261B3"/>
    <w:rsid w:val="00F271F3"/>
    <w:rsid w:val="00F276B6"/>
    <w:rsid w:val="00F27F7D"/>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3E4"/>
    <w:rsid w:val="00F41487"/>
    <w:rsid w:val="00F417FD"/>
    <w:rsid w:val="00F42BD2"/>
    <w:rsid w:val="00F438A3"/>
    <w:rsid w:val="00F43AD0"/>
    <w:rsid w:val="00F43D86"/>
    <w:rsid w:val="00F442BC"/>
    <w:rsid w:val="00F44CCB"/>
    <w:rsid w:val="00F4545A"/>
    <w:rsid w:val="00F45752"/>
    <w:rsid w:val="00F4609B"/>
    <w:rsid w:val="00F5157B"/>
    <w:rsid w:val="00F51C95"/>
    <w:rsid w:val="00F52165"/>
    <w:rsid w:val="00F52C1F"/>
    <w:rsid w:val="00F531AE"/>
    <w:rsid w:val="00F53674"/>
    <w:rsid w:val="00F53AE1"/>
    <w:rsid w:val="00F53C64"/>
    <w:rsid w:val="00F54325"/>
    <w:rsid w:val="00F563B7"/>
    <w:rsid w:val="00F56A0E"/>
    <w:rsid w:val="00F56A37"/>
    <w:rsid w:val="00F56F64"/>
    <w:rsid w:val="00F5772F"/>
    <w:rsid w:val="00F57E41"/>
    <w:rsid w:val="00F6091D"/>
    <w:rsid w:val="00F60D30"/>
    <w:rsid w:val="00F63533"/>
    <w:rsid w:val="00F6367C"/>
    <w:rsid w:val="00F63994"/>
    <w:rsid w:val="00F63D8B"/>
    <w:rsid w:val="00F63F35"/>
    <w:rsid w:val="00F64128"/>
    <w:rsid w:val="00F641DD"/>
    <w:rsid w:val="00F64E83"/>
    <w:rsid w:val="00F65C5D"/>
    <w:rsid w:val="00F6650C"/>
    <w:rsid w:val="00F66A64"/>
    <w:rsid w:val="00F679BF"/>
    <w:rsid w:val="00F70748"/>
    <w:rsid w:val="00F70CE2"/>
    <w:rsid w:val="00F71859"/>
    <w:rsid w:val="00F71AEC"/>
    <w:rsid w:val="00F723A8"/>
    <w:rsid w:val="00F723CC"/>
    <w:rsid w:val="00F7284B"/>
    <w:rsid w:val="00F73182"/>
    <w:rsid w:val="00F736F5"/>
    <w:rsid w:val="00F738C7"/>
    <w:rsid w:val="00F743EF"/>
    <w:rsid w:val="00F7515B"/>
    <w:rsid w:val="00F75339"/>
    <w:rsid w:val="00F756C3"/>
    <w:rsid w:val="00F75ED8"/>
    <w:rsid w:val="00F76234"/>
    <w:rsid w:val="00F76483"/>
    <w:rsid w:val="00F77000"/>
    <w:rsid w:val="00F777D4"/>
    <w:rsid w:val="00F77942"/>
    <w:rsid w:val="00F77B17"/>
    <w:rsid w:val="00F77FCF"/>
    <w:rsid w:val="00F80308"/>
    <w:rsid w:val="00F80554"/>
    <w:rsid w:val="00F806FC"/>
    <w:rsid w:val="00F80921"/>
    <w:rsid w:val="00F80C2F"/>
    <w:rsid w:val="00F80C4C"/>
    <w:rsid w:val="00F81CB0"/>
    <w:rsid w:val="00F81D0B"/>
    <w:rsid w:val="00F8221E"/>
    <w:rsid w:val="00F822B7"/>
    <w:rsid w:val="00F8257E"/>
    <w:rsid w:val="00F84044"/>
    <w:rsid w:val="00F8422F"/>
    <w:rsid w:val="00F85040"/>
    <w:rsid w:val="00F855AF"/>
    <w:rsid w:val="00F85E3A"/>
    <w:rsid w:val="00F86B83"/>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1BF"/>
    <w:rsid w:val="00FB065F"/>
    <w:rsid w:val="00FB10B0"/>
    <w:rsid w:val="00FB132A"/>
    <w:rsid w:val="00FB141F"/>
    <w:rsid w:val="00FB2DAE"/>
    <w:rsid w:val="00FB2FD9"/>
    <w:rsid w:val="00FB4872"/>
    <w:rsid w:val="00FB48AA"/>
    <w:rsid w:val="00FB5261"/>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4FF"/>
    <w:rsid w:val="00FC7B25"/>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8C9"/>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5FF0"/>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862CB"/>
  <w15:docId w15:val="{08C6BE31-A26F-43F9-BA0F-BF78D1E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link w:val="Heading5Char"/>
    <w:uiPriority w:val="9"/>
    <w:qFormat/>
    <w:rsid w:val="002F0337"/>
    <w:pPr>
      <w:bidi w:val="0"/>
      <w:spacing w:before="100" w:beforeAutospacing="1" w:after="100" w:afterAutospacing="1"/>
      <w:ind w:left="0"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rsid w:val="00D4504B"/>
    <w:pPr>
      <w:spacing w:before="0" w:after="0"/>
    </w:pPr>
    <w:rPr>
      <w:sz w:val="20"/>
      <w:szCs w:val="20"/>
    </w:rPr>
  </w:style>
  <w:style w:type="character" w:customStyle="1" w:styleId="FootnoteTextChar">
    <w:name w:val="Footnote Text Char"/>
    <w:aliases w:val="Char Char, Char Char"/>
    <w:basedOn w:val="DefaultParagraphFont"/>
    <w:link w:val="FootnoteText"/>
    <w:rsid w:val="00D4504B"/>
  </w:style>
  <w:style w:type="character" w:styleId="FootnoteReference">
    <w:name w:val="footnote reference"/>
    <w:basedOn w:val="DefaultParagraphFont"/>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character" w:customStyle="1" w:styleId="srch1">
    <w:name w:val="srch1"/>
    <w:rsid w:val="000935F8"/>
    <w:rPr>
      <w:rFonts w:cs="Traditional Arabic" w:hint="cs"/>
      <w:b w:val="0"/>
      <w:bCs w:val="0"/>
      <w:color w:val="FF0000"/>
      <w:sz w:val="44"/>
      <w:szCs w:val="44"/>
    </w:rPr>
  </w:style>
  <w:style w:type="character" w:customStyle="1" w:styleId="Heading5Char">
    <w:name w:val="Heading 5 Char"/>
    <w:basedOn w:val="DefaultParagraphFont"/>
    <w:link w:val="Heading5"/>
    <w:uiPriority w:val="9"/>
    <w:rsid w:val="002F0337"/>
    <w:rPr>
      <w:b/>
      <w:bCs/>
    </w:rPr>
  </w:style>
  <w:style w:type="character" w:customStyle="1" w:styleId="edit-title">
    <w:name w:val="edit-title"/>
    <w:basedOn w:val="DefaultParagraphFont"/>
    <w:rsid w:val="002F0337"/>
  </w:style>
  <w:style w:type="paragraph" w:styleId="Header">
    <w:name w:val="header"/>
    <w:basedOn w:val="Normal"/>
    <w:link w:val="HeaderChar"/>
    <w:uiPriority w:val="99"/>
    <w:unhideWhenUsed/>
    <w:rsid w:val="00817B84"/>
    <w:pPr>
      <w:tabs>
        <w:tab w:val="center" w:pos="4153"/>
        <w:tab w:val="right" w:pos="8306"/>
      </w:tabs>
      <w:spacing w:before="0" w:after="0"/>
    </w:pPr>
  </w:style>
  <w:style w:type="character" w:customStyle="1" w:styleId="HeaderChar">
    <w:name w:val="Header Char"/>
    <w:basedOn w:val="DefaultParagraphFont"/>
    <w:link w:val="Header"/>
    <w:uiPriority w:val="99"/>
    <w:rsid w:val="00817B84"/>
    <w:rPr>
      <w:sz w:val="24"/>
      <w:szCs w:val="24"/>
    </w:rPr>
  </w:style>
  <w:style w:type="paragraph" w:styleId="Footer">
    <w:name w:val="footer"/>
    <w:basedOn w:val="Normal"/>
    <w:link w:val="FooterChar"/>
    <w:unhideWhenUsed/>
    <w:rsid w:val="00817B84"/>
    <w:pPr>
      <w:tabs>
        <w:tab w:val="center" w:pos="4153"/>
        <w:tab w:val="right" w:pos="8306"/>
      </w:tabs>
      <w:spacing w:before="0" w:after="0"/>
    </w:pPr>
  </w:style>
  <w:style w:type="character" w:customStyle="1" w:styleId="FooterChar">
    <w:name w:val="Footer Char"/>
    <w:basedOn w:val="DefaultParagraphFont"/>
    <w:link w:val="Footer"/>
    <w:rsid w:val="00817B84"/>
    <w:rPr>
      <w:sz w:val="24"/>
      <w:szCs w:val="24"/>
    </w:rPr>
  </w:style>
  <w:style w:type="paragraph" w:styleId="Revision">
    <w:name w:val="Revision"/>
    <w:hidden/>
    <w:uiPriority w:val="99"/>
    <w:semiHidden/>
    <w:rsid w:val="00200C2C"/>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3418">
      <w:bodyDiv w:val="1"/>
      <w:marLeft w:val="0"/>
      <w:marRight w:val="0"/>
      <w:marTop w:val="0"/>
      <w:marBottom w:val="0"/>
      <w:divBdr>
        <w:top w:val="none" w:sz="0" w:space="0" w:color="auto"/>
        <w:left w:val="none" w:sz="0" w:space="0" w:color="auto"/>
        <w:bottom w:val="none" w:sz="0" w:space="0" w:color="auto"/>
        <w:right w:val="none" w:sz="0" w:space="0" w:color="auto"/>
      </w:divBdr>
      <w:divsChild>
        <w:div w:id="205140246">
          <w:marLeft w:val="0"/>
          <w:marRight w:val="0"/>
          <w:marTop w:val="0"/>
          <w:marBottom w:val="0"/>
          <w:divBdr>
            <w:top w:val="none" w:sz="0" w:space="0" w:color="auto"/>
            <w:left w:val="none" w:sz="0" w:space="0" w:color="auto"/>
            <w:bottom w:val="none" w:sz="0" w:space="0" w:color="auto"/>
            <w:right w:val="none" w:sz="0" w:space="0" w:color="auto"/>
          </w:divBdr>
        </w:div>
        <w:div w:id="1065954954">
          <w:marLeft w:val="0"/>
          <w:marRight w:val="0"/>
          <w:marTop w:val="0"/>
          <w:marBottom w:val="0"/>
          <w:divBdr>
            <w:top w:val="none" w:sz="0" w:space="0" w:color="auto"/>
            <w:left w:val="none" w:sz="0" w:space="0" w:color="auto"/>
            <w:bottom w:val="none" w:sz="0" w:space="0" w:color="auto"/>
            <w:right w:val="none" w:sz="0" w:space="0" w:color="auto"/>
          </w:divBdr>
        </w:div>
      </w:divsChild>
    </w:div>
    <w:div w:id="385420457">
      <w:bodyDiv w:val="1"/>
      <w:marLeft w:val="0"/>
      <w:marRight w:val="0"/>
      <w:marTop w:val="0"/>
      <w:marBottom w:val="0"/>
      <w:divBdr>
        <w:top w:val="none" w:sz="0" w:space="0" w:color="auto"/>
        <w:left w:val="none" w:sz="0" w:space="0" w:color="auto"/>
        <w:bottom w:val="none" w:sz="0" w:space="0" w:color="auto"/>
        <w:right w:val="none" w:sz="0" w:space="0" w:color="auto"/>
      </w:divBdr>
    </w:div>
    <w:div w:id="446004408">
      <w:bodyDiv w:val="1"/>
      <w:marLeft w:val="0"/>
      <w:marRight w:val="0"/>
      <w:marTop w:val="0"/>
      <w:marBottom w:val="0"/>
      <w:divBdr>
        <w:top w:val="none" w:sz="0" w:space="0" w:color="auto"/>
        <w:left w:val="none" w:sz="0" w:space="0" w:color="auto"/>
        <w:bottom w:val="none" w:sz="0" w:space="0" w:color="auto"/>
        <w:right w:val="none" w:sz="0" w:space="0" w:color="auto"/>
      </w:divBdr>
    </w:div>
    <w:div w:id="561983006">
      <w:bodyDiv w:val="1"/>
      <w:marLeft w:val="0"/>
      <w:marRight w:val="0"/>
      <w:marTop w:val="0"/>
      <w:marBottom w:val="0"/>
      <w:divBdr>
        <w:top w:val="none" w:sz="0" w:space="0" w:color="auto"/>
        <w:left w:val="none" w:sz="0" w:space="0" w:color="auto"/>
        <w:bottom w:val="none" w:sz="0" w:space="0" w:color="auto"/>
        <w:right w:val="none" w:sz="0" w:space="0" w:color="auto"/>
      </w:divBdr>
    </w:div>
    <w:div w:id="747771556">
      <w:bodyDiv w:val="1"/>
      <w:marLeft w:val="0"/>
      <w:marRight w:val="0"/>
      <w:marTop w:val="0"/>
      <w:marBottom w:val="0"/>
      <w:divBdr>
        <w:top w:val="none" w:sz="0" w:space="0" w:color="auto"/>
        <w:left w:val="none" w:sz="0" w:space="0" w:color="auto"/>
        <w:bottom w:val="none" w:sz="0" w:space="0" w:color="auto"/>
        <w:right w:val="none" w:sz="0" w:space="0" w:color="auto"/>
      </w:divBdr>
    </w:div>
    <w:div w:id="762914583">
      <w:bodyDiv w:val="1"/>
      <w:marLeft w:val="0"/>
      <w:marRight w:val="0"/>
      <w:marTop w:val="0"/>
      <w:marBottom w:val="0"/>
      <w:divBdr>
        <w:top w:val="none" w:sz="0" w:space="0" w:color="auto"/>
        <w:left w:val="none" w:sz="0" w:space="0" w:color="auto"/>
        <w:bottom w:val="none" w:sz="0" w:space="0" w:color="auto"/>
        <w:right w:val="none" w:sz="0" w:space="0" w:color="auto"/>
      </w:divBdr>
    </w:div>
    <w:div w:id="1129933768">
      <w:bodyDiv w:val="1"/>
      <w:marLeft w:val="0"/>
      <w:marRight w:val="0"/>
      <w:marTop w:val="0"/>
      <w:marBottom w:val="0"/>
      <w:divBdr>
        <w:top w:val="none" w:sz="0" w:space="0" w:color="auto"/>
        <w:left w:val="none" w:sz="0" w:space="0" w:color="auto"/>
        <w:bottom w:val="none" w:sz="0" w:space="0" w:color="auto"/>
        <w:right w:val="none" w:sz="0" w:space="0" w:color="auto"/>
      </w:divBdr>
    </w:div>
    <w:div w:id="1181315019">
      <w:bodyDiv w:val="1"/>
      <w:marLeft w:val="0"/>
      <w:marRight w:val="0"/>
      <w:marTop w:val="0"/>
      <w:marBottom w:val="0"/>
      <w:divBdr>
        <w:top w:val="none" w:sz="0" w:space="0" w:color="auto"/>
        <w:left w:val="none" w:sz="0" w:space="0" w:color="auto"/>
        <w:bottom w:val="none" w:sz="0" w:space="0" w:color="auto"/>
        <w:right w:val="none" w:sz="0" w:space="0" w:color="auto"/>
      </w:divBdr>
    </w:div>
    <w:div w:id="1762216946">
      <w:bodyDiv w:val="1"/>
      <w:marLeft w:val="0"/>
      <w:marRight w:val="0"/>
      <w:marTop w:val="0"/>
      <w:marBottom w:val="0"/>
      <w:divBdr>
        <w:top w:val="none" w:sz="0" w:space="0" w:color="auto"/>
        <w:left w:val="none" w:sz="0" w:space="0" w:color="auto"/>
        <w:bottom w:val="none" w:sz="0" w:space="0" w:color="auto"/>
        <w:right w:val="none" w:sz="0" w:space="0" w:color="auto"/>
      </w:divBdr>
    </w:div>
    <w:div w:id="1807889468">
      <w:bodyDiv w:val="1"/>
      <w:marLeft w:val="0"/>
      <w:marRight w:val="0"/>
      <w:marTop w:val="0"/>
      <w:marBottom w:val="0"/>
      <w:divBdr>
        <w:top w:val="none" w:sz="0" w:space="0" w:color="auto"/>
        <w:left w:val="none" w:sz="0" w:space="0" w:color="auto"/>
        <w:bottom w:val="none" w:sz="0" w:space="0" w:color="auto"/>
        <w:right w:val="none" w:sz="0" w:space="0" w:color="auto"/>
      </w:divBdr>
    </w:div>
    <w:div w:id="1817722995">
      <w:bodyDiv w:val="1"/>
      <w:marLeft w:val="0"/>
      <w:marRight w:val="0"/>
      <w:marTop w:val="0"/>
      <w:marBottom w:val="0"/>
      <w:divBdr>
        <w:top w:val="none" w:sz="0" w:space="0" w:color="auto"/>
        <w:left w:val="none" w:sz="0" w:space="0" w:color="auto"/>
        <w:bottom w:val="none" w:sz="0" w:space="0" w:color="auto"/>
        <w:right w:val="none" w:sz="0" w:space="0" w:color="auto"/>
      </w:divBdr>
    </w:div>
    <w:div w:id="1836722296">
      <w:bodyDiv w:val="1"/>
      <w:marLeft w:val="0"/>
      <w:marRight w:val="0"/>
      <w:marTop w:val="0"/>
      <w:marBottom w:val="0"/>
      <w:divBdr>
        <w:top w:val="none" w:sz="0" w:space="0" w:color="auto"/>
        <w:left w:val="none" w:sz="0" w:space="0" w:color="auto"/>
        <w:bottom w:val="none" w:sz="0" w:space="0" w:color="auto"/>
        <w:right w:val="none" w:sz="0" w:space="0" w:color="auto"/>
      </w:divBdr>
    </w:div>
    <w:div w:id="21028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F2D2-C834-4185-906D-24379231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3</Pages>
  <Words>1007</Words>
  <Characters>5742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98</cp:revision>
  <cp:lastPrinted>2020-09-17T20:14:00Z</cp:lastPrinted>
  <dcterms:created xsi:type="dcterms:W3CDTF">2021-08-05T11:12:00Z</dcterms:created>
  <dcterms:modified xsi:type="dcterms:W3CDTF">2023-07-09T14:20:00Z</dcterms:modified>
</cp:coreProperties>
</file>