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88BF1" w14:textId="77777777" w:rsidR="006E7AD7" w:rsidRDefault="006E7AD7" w:rsidP="006E7AD7">
      <w:pPr>
        <w:spacing w:after="0" w:line="240" w:lineRule="auto"/>
        <w:jc w:val="center"/>
        <w:rPr>
          <w:rFonts w:ascii="Traditional Arabic" w:eastAsia="Times New Roman" w:hAnsi="Traditional Arabic" w:cs="Traditional Arabic"/>
          <w:b/>
          <w:bCs/>
          <w:color w:val="212529"/>
          <w:sz w:val="36"/>
          <w:szCs w:val="36"/>
          <w:rtl/>
        </w:rPr>
      </w:pPr>
      <w:r w:rsidRPr="006E7AD7">
        <w:rPr>
          <w:rFonts w:ascii="Traditional Arabic" w:eastAsia="Times New Roman" w:hAnsi="Traditional Arabic" w:cs="Traditional Arabic"/>
          <w:b/>
          <w:bCs/>
          <w:color w:val="212529"/>
          <w:sz w:val="36"/>
          <w:szCs w:val="36"/>
          <w:rtl/>
        </w:rPr>
        <w:t>جبلت على كدر</w:t>
      </w:r>
    </w:p>
    <w:p w14:paraId="18CE8355" w14:textId="77777777" w:rsidR="00A47803" w:rsidRDefault="00A47803" w:rsidP="00A47803">
      <w:pPr>
        <w:spacing w:after="0" w:line="240" w:lineRule="auto"/>
        <w:rPr>
          <w:rFonts w:ascii="Traditional Arabic" w:eastAsia="Times New Roman" w:hAnsi="Traditional Arabic" w:cs="Traditional Arabic"/>
          <w:b/>
          <w:bCs/>
          <w:sz w:val="36"/>
          <w:szCs w:val="36"/>
          <w:rtl/>
        </w:rPr>
      </w:pPr>
      <w:r w:rsidRPr="00480F02">
        <w:rPr>
          <w:rFonts w:ascii="Traditional Arabic" w:eastAsia="Times New Roman" w:hAnsi="Traditional Arabic" w:cs="Traditional Arabic" w:hint="cs"/>
          <w:b/>
          <w:bCs/>
          <w:sz w:val="36"/>
          <w:szCs w:val="36"/>
          <w:rtl/>
        </w:rPr>
        <w:t xml:space="preserve">إن </w:t>
      </w:r>
      <w:r w:rsidRPr="00480F02">
        <w:rPr>
          <w:rFonts w:ascii="Traditional Arabic" w:eastAsia="Times New Roman" w:hAnsi="Traditional Arabic" w:cs="Traditional Arabic"/>
          <w:b/>
          <w:bCs/>
          <w:sz w:val="36"/>
          <w:szCs w:val="36"/>
          <w:rtl/>
        </w:rPr>
        <w:t xml:space="preserve">الحمد لله نحمده ونستعينه ونستغفره، نعوذ بالله من شرور أنفسنا ومن سيئات أعمالنا من يهده الله فلا مضل له ومن يضلل فلا هادي له، وأشهد أن لا </w:t>
      </w:r>
      <w:proofErr w:type="gramStart"/>
      <w:r w:rsidRPr="00480F02">
        <w:rPr>
          <w:rFonts w:ascii="Traditional Arabic" w:eastAsia="Times New Roman" w:hAnsi="Traditional Arabic" w:cs="Traditional Arabic"/>
          <w:b/>
          <w:bCs/>
          <w:sz w:val="36"/>
          <w:szCs w:val="36"/>
          <w:rtl/>
        </w:rPr>
        <w:t>اله</w:t>
      </w:r>
      <w:proofErr w:type="gramEnd"/>
      <w:r w:rsidRPr="00480F02">
        <w:rPr>
          <w:rFonts w:ascii="Traditional Arabic" w:eastAsia="Times New Roman" w:hAnsi="Traditional Arabic" w:cs="Traditional Arabic"/>
          <w:b/>
          <w:bCs/>
          <w:sz w:val="36"/>
          <w:szCs w:val="36"/>
          <w:rtl/>
        </w:rPr>
        <w:t xml:space="preserve"> إلا الله وحده لا شريك له وأشهد أن محمد عبده ورسوله</w:t>
      </w:r>
      <w:r w:rsidRPr="00480F02">
        <w:rPr>
          <w:rFonts w:ascii="Traditional Arabic" w:eastAsia="Times New Roman" w:hAnsi="Traditional Arabic" w:cs="Traditional Arabic" w:hint="cs"/>
          <w:b/>
          <w:bCs/>
          <w:sz w:val="36"/>
          <w:szCs w:val="36"/>
          <w:rtl/>
        </w:rPr>
        <w:t xml:space="preserve">. أما بعد: </w:t>
      </w:r>
    </w:p>
    <w:p w14:paraId="45910029" w14:textId="77777777" w:rsidR="00A47803" w:rsidRPr="00480F02" w:rsidRDefault="00A47803" w:rsidP="00A47803">
      <w:pPr>
        <w:spacing w:after="0" w:line="240" w:lineRule="auto"/>
        <w:rPr>
          <w:rFonts w:ascii="Traditional Arabic" w:eastAsia="Times New Roman" w:hAnsi="Traditional Arabic" w:cs="Traditional Arabic"/>
          <w:b/>
          <w:bCs/>
          <w:sz w:val="36"/>
          <w:szCs w:val="36"/>
          <w:rtl/>
        </w:rPr>
      </w:pPr>
      <w:r w:rsidRPr="00480F02">
        <w:rPr>
          <w:rFonts w:ascii="Traditional Arabic" w:eastAsia="Times New Roman" w:hAnsi="Traditional Arabic" w:cs="Traditional Arabic" w:hint="cs"/>
          <w:b/>
          <w:bCs/>
          <w:sz w:val="36"/>
          <w:szCs w:val="36"/>
          <w:rtl/>
        </w:rPr>
        <w:t>عباد الله أوصيكم ونفسي بتقوى الله قال تعالى: {</w:t>
      </w:r>
      <w:r w:rsidRPr="00480F02">
        <w:rPr>
          <w:rFonts w:ascii="Traditional Arabic" w:eastAsia="Times New Roman" w:hAnsi="Traditional Arabic" w:cs="Traditional Arabic"/>
          <w:b/>
          <w:bCs/>
          <w:sz w:val="36"/>
          <w:szCs w:val="36"/>
          <w:rtl/>
        </w:rPr>
        <w:t xml:space="preserve">يَا أَيُّهَا الَّذِينَ آمَنُوا اتَّقُوا اللَّهَ حَقَّ تُقَاتِهِ وَلاَ تَمُوتُنَّ إِلاَّ وَأَنْتُمْ </w:t>
      </w:r>
      <w:proofErr w:type="gramStart"/>
      <w:r w:rsidRPr="00480F02">
        <w:rPr>
          <w:rFonts w:ascii="Traditional Arabic" w:eastAsia="Times New Roman" w:hAnsi="Traditional Arabic" w:cs="Traditional Arabic"/>
          <w:b/>
          <w:bCs/>
          <w:sz w:val="36"/>
          <w:szCs w:val="36"/>
          <w:rtl/>
        </w:rPr>
        <w:t xml:space="preserve">مُسْلِمُونَ </w:t>
      </w:r>
      <w:r w:rsidRPr="00480F02">
        <w:rPr>
          <w:rFonts w:ascii="Traditional Arabic" w:eastAsia="Times New Roman" w:hAnsi="Traditional Arabic" w:cs="Traditional Arabic" w:hint="cs"/>
          <w:b/>
          <w:bCs/>
          <w:sz w:val="36"/>
          <w:szCs w:val="36"/>
          <w:rtl/>
        </w:rPr>
        <w:t>}</w:t>
      </w:r>
      <w:proofErr w:type="gramEnd"/>
      <w:r w:rsidRPr="00480F02">
        <w:rPr>
          <w:rFonts w:ascii="Traditional Arabic" w:eastAsia="Times New Roman" w:hAnsi="Traditional Arabic" w:cs="Traditional Arabic"/>
          <w:b/>
          <w:bCs/>
          <w:sz w:val="36"/>
          <w:szCs w:val="36"/>
          <w:rtl/>
        </w:rPr>
        <w:t xml:space="preserve"> </w:t>
      </w:r>
      <w:r w:rsidRPr="00480F02">
        <w:rPr>
          <w:rFonts w:ascii="Traditional Arabic" w:eastAsia="Times New Roman" w:hAnsi="Traditional Arabic" w:cs="Traditional Arabic" w:hint="cs"/>
          <w:b/>
          <w:bCs/>
          <w:sz w:val="36"/>
          <w:szCs w:val="36"/>
          <w:vertAlign w:val="superscript"/>
          <w:rtl/>
        </w:rPr>
        <w:t>(</w:t>
      </w:r>
      <w:r w:rsidRPr="00480F02">
        <w:rPr>
          <w:rStyle w:val="a9"/>
          <w:rFonts w:ascii="Traditional Arabic" w:eastAsia="Times New Roman" w:hAnsi="Traditional Arabic" w:cs="Traditional Arabic"/>
          <w:b/>
          <w:bCs/>
          <w:sz w:val="36"/>
          <w:szCs w:val="36"/>
          <w:rtl/>
        </w:rPr>
        <w:footnoteReference w:id="1"/>
      </w:r>
      <w:r w:rsidRPr="00480F02">
        <w:rPr>
          <w:rFonts w:ascii="Traditional Arabic" w:eastAsia="Times New Roman" w:hAnsi="Traditional Arabic" w:cs="Traditional Arabic" w:hint="cs"/>
          <w:b/>
          <w:bCs/>
          <w:sz w:val="36"/>
          <w:szCs w:val="36"/>
          <w:vertAlign w:val="superscript"/>
          <w:rtl/>
        </w:rPr>
        <w:t>)</w:t>
      </w:r>
      <w:r w:rsidRPr="00480F02">
        <w:rPr>
          <w:rFonts w:ascii="Traditional Arabic" w:eastAsia="Times New Roman" w:hAnsi="Traditional Arabic" w:cs="Traditional Arabic" w:hint="cs"/>
          <w:b/>
          <w:bCs/>
          <w:sz w:val="36"/>
          <w:szCs w:val="36"/>
          <w:rtl/>
        </w:rPr>
        <w:t xml:space="preserve">  </w:t>
      </w:r>
    </w:p>
    <w:p w14:paraId="7BD22A57" w14:textId="432C2A8A" w:rsidR="00793387" w:rsidRPr="0077748E" w:rsidRDefault="00A47803" w:rsidP="00793387">
      <w:pPr>
        <w:spacing w:after="0" w:line="240" w:lineRule="auto"/>
        <w:rPr>
          <w:rFonts w:ascii="Traditional Arabic" w:eastAsia="Times New Roman" w:hAnsi="Traditional Arabic" w:cs="Traditional Arabic"/>
          <w:b/>
          <w:bCs/>
          <w:color w:val="212529"/>
          <w:sz w:val="36"/>
          <w:szCs w:val="36"/>
          <w:rtl/>
        </w:rPr>
      </w:pPr>
      <w:r>
        <w:rPr>
          <w:rFonts w:ascii="Traditional Arabic" w:eastAsia="Times New Roman" w:hAnsi="Traditional Arabic" w:cs="Traditional Arabic" w:hint="cs"/>
          <w:b/>
          <w:bCs/>
          <w:color w:val="212529"/>
          <w:sz w:val="36"/>
          <w:szCs w:val="36"/>
          <w:rtl/>
        </w:rPr>
        <w:t xml:space="preserve">إخوة الإيمان </w:t>
      </w:r>
      <w:r w:rsidR="00793387" w:rsidRPr="0077748E">
        <w:rPr>
          <w:rFonts w:ascii="Traditional Arabic" w:eastAsia="Times New Roman" w:hAnsi="Traditional Arabic" w:cs="Traditional Arabic"/>
          <w:b/>
          <w:bCs/>
          <w:color w:val="212529"/>
          <w:sz w:val="36"/>
          <w:szCs w:val="36"/>
          <w:rtl/>
        </w:rPr>
        <w:t>دار الدنيا يشوبها الحزن والنصب واللغوب و</w:t>
      </w:r>
      <w:r w:rsidR="00CD262C" w:rsidRPr="0077748E">
        <w:rPr>
          <w:rFonts w:ascii="Traditional Arabic" w:eastAsia="Times New Roman" w:hAnsi="Traditional Arabic" w:cs="Traditional Arabic"/>
          <w:b/>
          <w:bCs/>
          <w:color w:val="212529"/>
          <w:sz w:val="36"/>
          <w:szCs w:val="36"/>
          <w:rtl/>
        </w:rPr>
        <w:t xml:space="preserve">لذا لا بد للعبد من أن يوطن نفسه فيها على المنغصات والكروب </w:t>
      </w:r>
      <w:r w:rsidR="00CD6C82" w:rsidRPr="0077748E">
        <w:rPr>
          <w:rFonts w:ascii="Traditional Arabic" w:eastAsia="Times New Roman" w:hAnsi="Traditional Arabic" w:cs="Traditional Arabic"/>
          <w:b/>
          <w:bCs/>
          <w:color w:val="212529"/>
          <w:sz w:val="36"/>
          <w:szCs w:val="36"/>
          <w:rtl/>
        </w:rPr>
        <w:t>و</w:t>
      </w:r>
      <w:r w:rsidR="00CD262C" w:rsidRPr="0077748E">
        <w:rPr>
          <w:rFonts w:ascii="Traditional Arabic" w:eastAsia="Times New Roman" w:hAnsi="Traditional Arabic" w:cs="Traditional Arabic"/>
          <w:b/>
          <w:bCs/>
          <w:color w:val="212529"/>
          <w:sz w:val="36"/>
          <w:szCs w:val="36"/>
          <w:rtl/>
        </w:rPr>
        <w:t>الأقدار المؤلمة.</w:t>
      </w:r>
    </w:p>
    <w:p w14:paraId="48AF5194" w14:textId="77777777" w:rsidR="00793387" w:rsidRPr="0077748E" w:rsidRDefault="00793387" w:rsidP="00793387">
      <w:pPr>
        <w:spacing w:after="0" w:line="240" w:lineRule="auto"/>
        <w:jc w:val="center"/>
        <w:rPr>
          <w:rFonts w:ascii="Traditional Arabic" w:eastAsia="Times New Roman" w:hAnsi="Traditional Arabic" w:cs="Traditional Arabic"/>
          <w:b/>
          <w:bCs/>
          <w:color w:val="212529"/>
          <w:sz w:val="36"/>
          <w:szCs w:val="36"/>
          <w:rtl/>
        </w:rPr>
      </w:pPr>
      <w:r w:rsidRPr="0077748E">
        <w:rPr>
          <w:rFonts w:ascii="Traditional Arabic" w:eastAsia="Times New Roman" w:hAnsi="Traditional Arabic" w:cs="Traditional Arabic"/>
          <w:b/>
          <w:bCs/>
          <w:color w:val="212529"/>
          <w:sz w:val="36"/>
          <w:szCs w:val="36"/>
          <w:rtl/>
        </w:rPr>
        <w:t xml:space="preserve">جبلت على كدر وأنت </w:t>
      </w:r>
      <w:proofErr w:type="gramStart"/>
      <w:r w:rsidRPr="0077748E">
        <w:rPr>
          <w:rFonts w:ascii="Traditional Arabic" w:eastAsia="Times New Roman" w:hAnsi="Traditional Arabic" w:cs="Traditional Arabic"/>
          <w:b/>
          <w:bCs/>
          <w:color w:val="212529"/>
          <w:sz w:val="36"/>
          <w:szCs w:val="36"/>
          <w:rtl/>
        </w:rPr>
        <w:t>تريدها ،</w:t>
      </w:r>
      <w:proofErr w:type="gramEnd"/>
      <w:r w:rsidRPr="0077748E">
        <w:rPr>
          <w:rFonts w:ascii="Traditional Arabic" w:eastAsia="Times New Roman" w:hAnsi="Traditional Arabic" w:cs="Traditional Arabic"/>
          <w:b/>
          <w:bCs/>
          <w:color w:val="212529"/>
          <w:sz w:val="36"/>
          <w:szCs w:val="36"/>
          <w:rtl/>
        </w:rPr>
        <w:t xml:space="preserve">،، صفواً من الأقدار </w:t>
      </w:r>
      <w:proofErr w:type="spellStart"/>
      <w:r w:rsidRPr="0077748E">
        <w:rPr>
          <w:rFonts w:ascii="Traditional Arabic" w:eastAsia="Times New Roman" w:hAnsi="Traditional Arabic" w:cs="Traditional Arabic"/>
          <w:b/>
          <w:bCs/>
          <w:color w:val="212529"/>
          <w:sz w:val="36"/>
          <w:szCs w:val="36"/>
          <w:rtl/>
        </w:rPr>
        <w:t>والأكدار</w:t>
      </w:r>
      <w:proofErr w:type="spellEnd"/>
      <w:r w:rsidRPr="0077748E">
        <w:rPr>
          <w:rFonts w:ascii="Traditional Arabic" w:eastAsia="Times New Roman" w:hAnsi="Traditional Arabic" w:cs="Traditional Arabic"/>
          <w:b/>
          <w:bCs/>
          <w:color w:val="212529"/>
          <w:sz w:val="36"/>
          <w:szCs w:val="36"/>
        </w:rPr>
        <w:br/>
      </w:r>
      <w:r w:rsidRPr="0077748E">
        <w:rPr>
          <w:rFonts w:ascii="Traditional Arabic" w:eastAsia="Times New Roman" w:hAnsi="Traditional Arabic" w:cs="Traditional Arabic"/>
          <w:b/>
          <w:bCs/>
          <w:color w:val="212529"/>
          <w:sz w:val="36"/>
          <w:szCs w:val="36"/>
          <w:rtl/>
        </w:rPr>
        <w:t>ومكلف الأيام ضد طباعها ،،، متطلبٌ في الماء جذوة نار</w:t>
      </w:r>
      <w:r w:rsidRPr="0077748E">
        <w:rPr>
          <w:rFonts w:ascii="Traditional Arabic" w:eastAsia="Times New Roman" w:hAnsi="Traditional Arabic" w:cs="Traditional Arabic"/>
          <w:b/>
          <w:bCs/>
          <w:color w:val="212529"/>
          <w:sz w:val="36"/>
          <w:szCs w:val="36"/>
        </w:rPr>
        <w:br/>
      </w:r>
      <w:r w:rsidRPr="0077748E">
        <w:rPr>
          <w:rFonts w:ascii="Traditional Arabic" w:eastAsia="Times New Roman" w:hAnsi="Traditional Arabic" w:cs="Traditional Arabic"/>
          <w:b/>
          <w:bCs/>
          <w:color w:val="212529"/>
          <w:sz w:val="36"/>
          <w:szCs w:val="36"/>
          <w:rtl/>
        </w:rPr>
        <w:t>فالعيش نوم والمنية يقظة ،،، والمرء بينهما خيال سار</w:t>
      </w:r>
      <w:r w:rsidRPr="0077748E">
        <w:rPr>
          <w:rFonts w:ascii="Traditional Arabic" w:eastAsia="Times New Roman" w:hAnsi="Traditional Arabic" w:cs="Traditional Arabic"/>
          <w:b/>
          <w:bCs/>
          <w:color w:val="212529"/>
          <w:sz w:val="36"/>
          <w:szCs w:val="36"/>
        </w:rPr>
        <w:br/>
      </w:r>
      <w:r w:rsidRPr="0077748E">
        <w:rPr>
          <w:rFonts w:ascii="Traditional Arabic" w:eastAsia="Times New Roman" w:hAnsi="Traditional Arabic" w:cs="Traditional Arabic"/>
          <w:b/>
          <w:bCs/>
          <w:color w:val="212529"/>
          <w:sz w:val="36"/>
          <w:szCs w:val="36"/>
          <w:rtl/>
        </w:rPr>
        <w:t>والنفس إن رضيت بذلك أو أبت ،،، منقادة بأزمة الأقدار</w:t>
      </w:r>
    </w:p>
    <w:p w14:paraId="08D96BEB" w14:textId="3C1EFE2B" w:rsidR="00CD262C" w:rsidRPr="0077748E" w:rsidRDefault="00CD262C" w:rsidP="007250EE">
      <w:pPr>
        <w:spacing w:after="0" w:line="240" w:lineRule="auto"/>
        <w:rPr>
          <w:rFonts w:ascii="Traditional Arabic" w:eastAsia="Times New Roman" w:hAnsi="Traditional Arabic" w:cs="Traditional Arabic"/>
          <w:b/>
          <w:bCs/>
          <w:color w:val="212529"/>
          <w:sz w:val="36"/>
          <w:szCs w:val="36"/>
          <w:rtl/>
        </w:rPr>
      </w:pPr>
      <w:r w:rsidRPr="0077748E">
        <w:rPr>
          <w:rFonts w:ascii="Traditional Arabic" w:eastAsia="Times New Roman" w:hAnsi="Traditional Arabic" w:cs="Traditional Arabic"/>
          <w:b/>
          <w:bCs/>
          <w:color w:val="212529"/>
          <w:sz w:val="36"/>
          <w:szCs w:val="36"/>
          <w:rtl/>
        </w:rPr>
        <w:t xml:space="preserve">هذه سنة الله في الحياة {وَنَبْلُوكُم بِالشَّرِّ وَالْـخَيْرِ فِتْنَةً وَإلَيْنَا </w:t>
      </w:r>
      <w:proofErr w:type="gramStart"/>
      <w:r w:rsidRPr="0077748E">
        <w:rPr>
          <w:rFonts w:ascii="Traditional Arabic" w:eastAsia="Times New Roman" w:hAnsi="Traditional Arabic" w:cs="Traditional Arabic"/>
          <w:b/>
          <w:bCs/>
          <w:color w:val="212529"/>
          <w:sz w:val="36"/>
          <w:szCs w:val="36"/>
          <w:rtl/>
        </w:rPr>
        <w:t>تُرْجَعُونَ}</w:t>
      </w:r>
      <w:r w:rsidR="006E7AD7" w:rsidRPr="006E7AD7">
        <w:rPr>
          <w:rFonts w:ascii="Traditional Arabic" w:eastAsia="Times New Roman" w:hAnsi="Traditional Arabic" w:cs="Traditional Arabic" w:hint="cs"/>
          <w:b/>
          <w:bCs/>
          <w:color w:val="212529"/>
          <w:sz w:val="36"/>
          <w:szCs w:val="36"/>
          <w:vertAlign w:val="superscript"/>
          <w:rtl/>
        </w:rPr>
        <w:t>(</w:t>
      </w:r>
      <w:proofErr w:type="gramEnd"/>
      <w:r w:rsidR="006E7AD7" w:rsidRPr="006E7AD7">
        <w:rPr>
          <w:rStyle w:val="a9"/>
          <w:rFonts w:ascii="Traditional Arabic" w:eastAsia="Times New Roman" w:hAnsi="Traditional Arabic" w:cs="Traditional Arabic"/>
          <w:b/>
          <w:bCs/>
          <w:color w:val="212529"/>
          <w:sz w:val="36"/>
          <w:szCs w:val="36"/>
          <w:rtl/>
        </w:rPr>
        <w:footnoteReference w:id="2"/>
      </w:r>
      <w:r w:rsidR="006E7AD7" w:rsidRPr="006E7AD7">
        <w:rPr>
          <w:rFonts w:ascii="Traditional Arabic" w:eastAsia="Times New Roman" w:hAnsi="Traditional Arabic" w:cs="Traditional Arabic" w:hint="cs"/>
          <w:b/>
          <w:bCs/>
          <w:color w:val="212529"/>
          <w:sz w:val="36"/>
          <w:szCs w:val="36"/>
          <w:vertAlign w:val="superscript"/>
          <w:rtl/>
        </w:rPr>
        <w:t>)</w:t>
      </w:r>
      <w:r w:rsidR="006E7AD7" w:rsidRPr="006E7AD7">
        <w:rPr>
          <w:rFonts w:ascii="Traditional Arabic" w:eastAsia="Times New Roman" w:hAnsi="Traditional Arabic" w:cs="Traditional Arabic" w:hint="cs"/>
          <w:b/>
          <w:bCs/>
          <w:color w:val="212529"/>
          <w:sz w:val="36"/>
          <w:szCs w:val="36"/>
          <w:rtl/>
        </w:rPr>
        <w:t xml:space="preserve"> </w:t>
      </w:r>
      <w:r w:rsidR="007250EE" w:rsidRPr="0077748E">
        <w:rPr>
          <w:rFonts w:ascii="Traditional Arabic" w:eastAsia="Times New Roman" w:hAnsi="Traditional Arabic" w:cs="Traditional Arabic"/>
          <w:b/>
          <w:bCs/>
          <w:color w:val="212529"/>
          <w:sz w:val="36"/>
          <w:szCs w:val="36"/>
          <w:rtl/>
        </w:rPr>
        <w:t>و</w:t>
      </w:r>
      <w:r w:rsidRPr="0077748E">
        <w:rPr>
          <w:rFonts w:ascii="Traditional Arabic" w:eastAsia="Times New Roman" w:hAnsi="Traditional Arabic" w:cs="Traditional Arabic"/>
          <w:b/>
          <w:bCs/>
          <w:color w:val="212529"/>
          <w:sz w:val="36"/>
          <w:szCs w:val="36"/>
          <w:rtl/>
        </w:rPr>
        <w:t>قال تعالى: {وَلَنَبْلُوَنَّكُم بِشَيْءٍ مِّنَ الْـخَوْفِ وَالْـجُوعِ وَنَقْصٍ مِّنَ الأَمْوَالِ وَالأَنفُسِ وَالثَّمَرَاتِ وَبَشِّرِ الصَّابِرِينَ}</w:t>
      </w:r>
      <w:r w:rsidR="006E7AD7" w:rsidRPr="006E7AD7">
        <w:rPr>
          <w:rFonts w:ascii="Traditional Arabic" w:eastAsia="Times New Roman" w:hAnsi="Traditional Arabic" w:cs="Traditional Arabic" w:hint="cs"/>
          <w:b/>
          <w:bCs/>
          <w:color w:val="212529"/>
          <w:sz w:val="36"/>
          <w:szCs w:val="36"/>
          <w:vertAlign w:val="superscript"/>
          <w:rtl/>
        </w:rPr>
        <w:t>(</w:t>
      </w:r>
      <w:r w:rsidR="006E7AD7" w:rsidRPr="006E7AD7">
        <w:rPr>
          <w:rStyle w:val="a9"/>
          <w:rFonts w:ascii="Traditional Arabic" w:eastAsia="Times New Roman" w:hAnsi="Traditional Arabic" w:cs="Traditional Arabic"/>
          <w:b/>
          <w:bCs/>
          <w:color w:val="212529"/>
          <w:sz w:val="36"/>
          <w:szCs w:val="36"/>
          <w:rtl/>
        </w:rPr>
        <w:footnoteReference w:id="3"/>
      </w:r>
      <w:r w:rsidR="006E7AD7" w:rsidRPr="006E7AD7">
        <w:rPr>
          <w:rFonts w:ascii="Traditional Arabic" w:eastAsia="Times New Roman" w:hAnsi="Traditional Arabic" w:cs="Traditional Arabic" w:hint="cs"/>
          <w:b/>
          <w:bCs/>
          <w:color w:val="212529"/>
          <w:sz w:val="36"/>
          <w:szCs w:val="36"/>
          <w:vertAlign w:val="superscript"/>
          <w:rtl/>
        </w:rPr>
        <w:t>)</w:t>
      </w:r>
      <w:r w:rsidR="006E7AD7" w:rsidRPr="006E7AD7">
        <w:rPr>
          <w:rFonts w:ascii="Traditional Arabic" w:eastAsia="Times New Roman" w:hAnsi="Traditional Arabic" w:cs="Traditional Arabic" w:hint="cs"/>
          <w:b/>
          <w:bCs/>
          <w:color w:val="212529"/>
          <w:sz w:val="36"/>
          <w:szCs w:val="36"/>
          <w:rtl/>
        </w:rPr>
        <w:t xml:space="preserve"> </w:t>
      </w:r>
      <w:r w:rsidR="007250EE" w:rsidRPr="0077748E">
        <w:rPr>
          <w:rFonts w:ascii="Traditional Arabic" w:eastAsia="Times New Roman" w:hAnsi="Traditional Arabic" w:cs="Traditional Arabic"/>
          <w:b/>
          <w:bCs/>
          <w:color w:val="212529"/>
          <w:sz w:val="36"/>
          <w:szCs w:val="36"/>
          <w:rtl/>
        </w:rPr>
        <w:t>وواجبنا تجاه هذه الابتلاءات</w:t>
      </w:r>
      <w:r w:rsidR="006E7AD7">
        <w:rPr>
          <w:rFonts w:ascii="Traditional Arabic" w:eastAsia="Times New Roman" w:hAnsi="Traditional Arabic" w:cs="Traditional Arabic" w:hint="cs"/>
          <w:b/>
          <w:bCs/>
          <w:color w:val="212529"/>
          <w:sz w:val="36"/>
          <w:szCs w:val="36"/>
          <w:rtl/>
        </w:rPr>
        <w:t xml:space="preserve"> التي تصيب الأفراد والجمعات</w:t>
      </w:r>
      <w:r w:rsidR="007250EE" w:rsidRPr="0077748E">
        <w:rPr>
          <w:rFonts w:ascii="Traditional Arabic" w:eastAsia="Times New Roman" w:hAnsi="Traditional Arabic" w:cs="Traditional Arabic"/>
          <w:b/>
          <w:bCs/>
          <w:color w:val="212529"/>
          <w:sz w:val="36"/>
          <w:szCs w:val="36"/>
          <w:rtl/>
        </w:rPr>
        <w:t xml:space="preserve">: </w:t>
      </w:r>
    </w:p>
    <w:p w14:paraId="180DBEFC" w14:textId="74BB2F87" w:rsidR="00CD262C" w:rsidRPr="0077748E" w:rsidRDefault="00CD262C" w:rsidP="007250EE">
      <w:pPr>
        <w:shd w:val="clear" w:color="auto" w:fill="FFFFFF"/>
        <w:spacing w:after="0" w:line="240" w:lineRule="auto"/>
        <w:rPr>
          <w:rFonts w:ascii="Traditional Arabic" w:eastAsia="Times New Roman" w:hAnsi="Traditional Arabic" w:cs="Traditional Arabic"/>
          <w:b/>
          <w:bCs/>
          <w:color w:val="212529"/>
          <w:sz w:val="36"/>
          <w:szCs w:val="36"/>
          <w:rtl/>
        </w:rPr>
      </w:pPr>
      <w:r w:rsidRPr="0077748E">
        <w:rPr>
          <w:rFonts w:ascii="Traditional Arabic" w:eastAsia="Times New Roman" w:hAnsi="Traditional Arabic" w:cs="Traditional Arabic"/>
          <w:b/>
          <w:bCs/>
          <w:color w:val="212529"/>
          <w:sz w:val="36"/>
          <w:szCs w:val="36"/>
          <w:rtl/>
        </w:rPr>
        <w:t xml:space="preserve">أولاً: </w:t>
      </w:r>
      <w:r w:rsidR="007250EE" w:rsidRPr="0077748E">
        <w:rPr>
          <w:rFonts w:ascii="Traditional Arabic" w:eastAsia="Times New Roman" w:hAnsi="Traditional Arabic" w:cs="Traditional Arabic"/>
          <w:b/>
          <w:bCs/>
          <w:color w:val="212529"/>
          <w:sz w:val="36"/>
          <w:szCs w:val="36"/>
          <w:rtl/>
        </w:rPr>
        <w:t>الصبر و</w:t>
      </w:r>
      <w:r w:rsidRPr="0077748E">
        <w:rPr>
          <w:rFonts w:ascii="Traditional Arabic" w:eastAsia="Times New Roman" w:hAnsi="Traditional Arabic" w:cs="Traditional Arabic"/>
          <w:b/>
          <w:bCs/>
          <w:color w:val="212529"/>
          <w:sz w:val="36"/>
          <w:szCs w:val="36"/>
          <w:rtl/>
        </w:rPr>
        <w:t>الرضا بقضاء</w:t>
      </w:r>
      <w:r w:rsidR="007250EE" w:rsidRPr="0077748E">
        <w:rPr>
          <w:rFonts w:ascii="Traditional Arabic" w:eastAsia="Times New Roman" w:hAnsi="Traditional Arabic" w:cs="Traditional Arabic"/>
          <w:b/>
          <w:bCs/>
          <w:color w:val="212529"/>
          <w:sz w:val="36"/>
          <w:szCs w:val="36"/>
          <w:rtl/>
        </w:rPr>
        <w:t xml:space="preserve"> الله جل وعلا قال </w:t>
      </w:r>
      <w:proofErr w:type="gramStart"/>
      <w:r w:rsidR="007250EE" w:rsidRPr="0077748E">
        <w:rPr>
          <w:rFonts w:ascii="Traditional Arabic" w:eastAsia="Times New Roman" w:hAnsi="Traditional Arabic" w:cs="Traditional Arabic"/>
          <w:b/>
          <w:bCs/>
          <w:color w:val="212529"/>
          <w:sz w:val="36"/>
          <w:szCs w:val="36"/>
          <w:rtl/>
        </w:rPr>
        <w:t>سبحانه</w:t>
      </w:r>
      <w:r w:rsidRPr="0077748E">
        <w:rPr>
          <w:rFonts w:ascii="Traditional Arabic" w:eastAsia="Times New Roman" w:hAnsi="Traditional Arabic" w:cs="Traditional Arabic"/>
          <w:b/>
          <w:bCs/>
          <w:color w:val="212529"/>
          <w:sz w:val="36"/>
          <w:szCs w:val="36"/>
          <w:rtl/>
        </w:rPr>
        <w:t>:{</w:t>
      </w:r>
      <w:proofErr w:type="gramEnd"/>
      <w:r w:rsidRPr="0077748E">
        <w:rPr>
          <w:rFonts w:ascii="Traditional Arabic" w:eastAsia="Times New Roman" w:hAnsi="Traditional Arabic" w:cs="Traditional Arabic"/>
          <w:b/>
          <w:bCs/>
          <w:color w:val="212529"/>
          <w:sz w:val="36"/>
          <w:szCs w:val="36"/>
          <w:rtl/>
        </w:rPr>
        <w:t xml:space="preserve">وَبَشِّرِ الصَّابِرِينَ </w:t>
      </w:r>
      <w:r w:rsidR="007250EE" w:rsidRPr="0077748E">
        <w:rPr>
          <w:rFonts w:ascii="Traditional Arabic" w:eastAsia="Times New Roman" w:hAnsi="Traditional Arabic" w:cs="Traditional Arabic"/>
          <w:b/>
          <w:bCs/>
          <w:color w:val="212529"/>
          <w:sz w:val="36"/>
          <w:szCs w:val="36"/>
          <w:rtl/>
        </w:rPr>
        <w:t>*</w:t>
      </w:r>
      <w:r w:rsidRPr="0077748E">
        <w:rPr>
          <w:rFonts w:ascii="Traditional Arabic" w:eastAsia="Times New Roman" w:hAnsi="Traditional Arabic" w:cs="Traditional Arabic"/>
          <w:b/>
          <w:bCs/>
          <w:color w:val="212529"/>
          <w:sz w:val="36"/>
          <w:szCs w:val="36"/>
          <w:rtl/>
        </w:rPr>
        <w:t xml:space="preserve"> الَّذِينَ إذَا أَصَابَتْهُم مُّصِيبَةٌ قَالُوا إنَّا لِلَّهِ وَإنَّا إلَيْهِ رَاجِعُونَ}</w:t>
      </w:r>
      <w:r w:rsidR="006E7AD7" w:rsidRPr="006E7AD7">
        <w:rPr>
          <w:rFonts w:ascii="Traditional Arabic" w:eastAsia="Times New Roman" w:hAnsi="Traditional Arabic" w:cs="Traditional Arabic" w:hint="cs"/>
          <w:b/>
          <w:bCs/>
          <w:color w:val="212529"/>
          <w:sz w:val="36"/>
          <w:szCs w:val="36"/>
          <w:vertAlign w:val="superscript"/>
          <w:rtl/>
        </w:rPr>
        <w:t>(</w:t>
      </w:r>
      <w:r w:rsidR="006E7AD7" w:rsidRPr="006E7AD7">
        <w:rPr>
          <w:rStyle w:val="a9"/>
          <w:rFonts w:ascii="Traditional Arabic" w:eastAsia="Times New Roman" w:hAnsi="Traditional Arabic" w:cs="Traditional Arabic"/>
          <w:b/>
          <w:bCs/>
          <w:color w:val="212529"/>
          <w:sz w:val="36"/>
          <w:szCs w:val="36"/>
          <w:rtl/>
        </w:rPr>
        <w:footnoteReference w:id="4"/>
      </w:r>
      <w:r w:rsidR="006E7AD7" w:rsidRPr="006E7AD7">
        <w:rPr>
          <w:rFonts w:ascii="Traditional Arabic" w:eastAsia="Times New Roman" w:hAnsi="Traditional Arabic" w:cs="Traditional Arabic" w:hint="cs"/>
          <w:b/>
          <w:bCs/>
          <w:color w:val="212529"/>
          <w:sz w:val="36"/>
          <w:szCs w:val="36"/>
          <w:vertAlign w:val="superscript"/>
          <w:rtl/>
        </w:rPr>
        <w:t>)</w:t>
      </w:r>
      <w:r w:rsidRPr="0077748E">
        <w:rPr>
          <w:rFonts w:ascii="Traditional Arabic" w:eastAsia="Times New Roman" w:hAnsi="Traditional Arabic" w:cs="Traditional Arabic"/>
          <w:b/>
          <w:bCs/>
          <w:color w:val="212529"/>
          <w:sz w:val="36"/>
          <w:szCs w:val="36"/>
          <w:rtl/>
        </w:rPr>
        <w:t xml:space="preserve"> </w:t>
      </w:r>
      <w:r w:rsidR="007250EE" w:rsidRPr="0077748E">
        <w:rPr>
          <w:rFonts w:ascii="Traditional Arabic" w:eastAsia="Times New Roman" w:hAnsi="Traditional Arabic" w:cs="Traditional Arabic"/>
          <w:b/>
          <w:bCs/>
          <w:color w:val="212529"/>
          <w:sz w:val="36"/>
          <w:szCs w:val="36"/>
          <w:rtl/>
        </w:rPr>
        <w:t xml:space="preserve">وقد كان </w:t>
      </w:r>
      <w:r w:rsidRPr="0077748E">
        <w:rPr>
          <w:rFonts w:ascii="Traditional Arabic" w:eastAsia="Times New Roman" w:hAnsi="Traditional Arabic" w:cs="Traditional Arabic"/>
          <w:b/>
          <w:bCs/>
          <w:color w:val="212529"/>
          <w:sz w:val="36"/>
          <w:szCs w:val="36"/>
          <w:rtl/>
        </w:rPr>
        <w:t>من دعائه </w:t>
      </w:r>
      <w:r w:rsidR="007250EE" w:rsidRPr="0077748E">
        <w:rPr>
          <w:rFonts w:ascii="Traditional Arabic" w:eastAsia="Times New Roman" w:hAnsi="Traditional Arabic" w:cs="Traditional Arabic"/>
          <w:b/>
          <w:bCs/>
          <w:color w:val="212529"/>
          <w:sz w:val="36"/>
          <w:szCs w:val="36"/>
          <w:rtl/>
        </w:rPr>
        <w:t xml:space="preserve">النبي </w:t>
      </w:r>
      <w:r w:rsidRPr="0077748E">
        <w:rPr>
          <w:rFonts w:ascii="Traditional Arabic" w:eastAsia="Times New Roman" w:hAnsi="Traditional Arabic" w:cs="Traditional Arabic"/>
          <w:b/>
          <w:bCs/>
          <w:color w:val="212529"/>
          <w:sz w:val="36"/>
          <w:szCs w:val="36"/>
          <w:rtl/>
        </w:rPr>
        <w:t>صلى الله عليه وسلم: «وأسألك الرضا بعد القضاء».</w:t>
      </w:r>
    </w:p>
    <w:p w14:paraId="62648E41" w14:textId="77777777" w:rsidR="00CD262C" w:rsidRPr="0077748E" w:rsidRDefault="00CD262C" w:rsidP="00723649">
      <w:pPr>
        <w:shd w:val="clear" w:color="auto" w:fill="FFFFFF"/>
        <w:spacing w:after="0" w:line="240" w:lineRule="auto"/>
        <w:rPr>
          <w:rFonts w:ascii="Traditional Arabic" w:eastAsia="Times New Roman" w:hAnsi="Traditional Arabic" w:cs="Traditional Arabic"/>
          <w:b/>
          <w:bCs/>
          <w:color w:val="212529"/>
          <w:sz w:val="36"/>
          <w:szCs w:val="36"/>
          <w:rtl/>
        </w:rPr>
      </w:pPr>
      <w:r w:rsidRPr="0077748E">
        <w:rPr>
          <w:rFonts w:ascii="Traditional Arabic" w:eastAsia="Times New Roman" w:hAnsi="Traditional Arabic" w:cs="Traditional Arabic"/>
          <w:b/>
          <w:bCs/>
          <w:color w:val="212529"/>
          <w:sz w:val="36"/>
          <w:szCs w:val="36"/>
          <w:rtl/>
        </w:rPr>
        <w:t xml:space="preserve">قال </w:t>
      </w:r>
      <w:proofErr w:type="gramStart"/>
      <w:r w:rsidRPr="0077748E">
        <w:rPr>
          <w:rFonts w:ascii="Traditional Arabic" w:eastAsia="Times New Roman" w:hAnsi="Traditional Arabic" w:cs="Traditional Arabic"/>
          <w:b/>
          <w:bCs/>
          <w:color w:val="212529"/>
          <w:sz w:val="36"/>
          <w:szCs w:val="36"/>
          <w:rtl/>
        </w:rPr>
        <w:t>الشافعي:</w:t>
      </w:r>
      <w:r w:rsidR="00723649" w:rsidRPr="0077748E">
        <w:rPr>
          <w:rFonts w:ascii="Traditional Arabic" w:eastAsia="Times New Roman" w:hAnsi="Traditional Arabic" w:cs="Traditional Arabic"/>
          <w:b/>
          <w:bCs/>
          <w:color w:val="212529"/>
          <w:sz w:val="36"/>
          <w:szCs w:val="36"/>
          <w:rtl/>
        </w:rPr>
        <w:t xml:space="preserve">   </w:t>
      </w:r>
      <w:proofErr w:type="gramEnd"/>
      <w:r w:rsidR="00723649" w:rsidRPr="0077748E">
        <w:rPr>
          <w:rFonts w:ascii="Traditional Arabic" w:eastAsia="Times New Roman" w:hAnsi="Traditional Arabic" w:cs="Traditional Arabic"/>
          <w:b/>
          <w:bCs/>
          <w:color w:val="212529"/>
          <w:sz w:val="36"/>
          <w:szCs w:val="36"/>
          <w:rtl/>
        </w:rPr>
        <w:t xml:space="preserve">        </w:t>
      </w:r>
      <w:r w:rsidRPr="0077748E">
        <w:rPr>
          <w:rFonts w:ascii="Traditional Arabic" w:eastAsia="Times New Roman" w:hAnsi="Traditional Arabic" w:cs="Traditional Arabic"/>
          <w:b/>
          <w:bCs/>
          <w:color w:val="212529"/>
          <w:sz w:val="36"/>
          <w:szCs w:val="36"/>
          <w:rtl/>
        </w:rPr>
        <w:t>دع الأيام تفعـل ما تشاء   وطب نفساً إذا حكم القضـاء</w:t>
      </w:r>
    </w:p>
    <w:p w14:paraId="46B2431B" w14:textId="77777777" w:rsidR="00CD262C" w:rsidRPr="0077748E" w:rsidRDefault="00CD262C" w:rsidP="00CD262C">
      <w:pPr>
        <w:shd w:val="clear" w:color="auto" w:fill="FFFFFF"/>
        <w:spacing w:after="0" w:line="240" w:lineRule="auto"/>
        <w:jc w:val="center"/>
        <w:rPr>
          <w:rFonts w:ascii="Traditional Arabic" w:eastAsia="Times New Roman" w:hAnsi="Traditional Arabic" w:cs="Traditional Arabic"/>
          <w:b/>
          <w:bCs/>
          <w:color w:val="212529"/>
          <w:sz w:val="36"/>
          <w:szCs w:val="36"/>
          <w:rtl/>
        </w:rPr>
      </w:pPr>
      <w:r w:rsidRPr="0077748E">
        <w:rPr>
          <w:rFonts w:ascii="Traditional Arabic" w:eastAsia="Times New Roman" w:hAnsi="Traditional Arabic" w:cs="Traditional Arabic"/>
          <w:b/>
          <w:bCs/>
          <w:color w:val="212529"/>
          <w:sz w:val="36"/>
          <w:szCs w:val="36"/>
          <w:rtl/>
        </w:rPr>
        <w:t>ولا تجـزع لحادثة الليالي       فما لحوادث الدنيا بقـاء</w:t>
      </w:r>
    </w:p>
    <w:p w14:paraId="3FC54770" w14:textId="77777777" w:rsidR="00CD262C" w:rsidRPr="0077748E" w:rsidRDefault="00CD262C" w:rsidP="00CD262C">
      <w:pPr>
        <w:shd w:val="clear" w:color="auto" w:fill="FFFFFF"/>
        <w:spacing w:after="0" w:line="240" w:lineRule="auto"/>
        <w:jc w:val="center"/>
        <w:rPr>
          <w:rFonts w:ascii="Traditional Arabic" w:eastAsia="Times New Roman" w:hAnsi="Traditional Arabic" w:cs="Traditional Arabic"/>
          <w:b/>
          <w:bCs/>
          <w:color w:val="212529"/>
          <w:sz w:val="36"/>
          <w:szCs w:val="36"/>
          <w:rtl/>
        </w:rPr>
      </w:pPr>
      <w:r w:rsidRPr="0077748E">
        <w:rPr>
          <w:rFonts w:ascii="Traditional Arabic" w:eastAsia="Times New Roman" w:hAnsi="Traditional Arabic" w:cs="Traditional Arabic"/>
          <w:b/>
          <w:bCs/>
          <w:color w:val="212529"/>
          <w:sz w:val="36"/>
          <w:szCs w:val="36"/>
          <w:rtl/>
        </w:rPr>
        <w:t>وكن رجلاً على الأهوال جلداً     وشيمتك السماحة والوفاء</w:t>
      </w:r>
    </w:p>
    <w:p w14:paraId="0E526B5B" w14:textId="77777777" w:rsidR="00CD262C" w:rsidRPr="0077748E" w:rsidRDefault="00CD262C" w:rsidP="007250EE">
      <w:pPr>
        <w:shd w:val="clear" w:color="auto" w:fill="FFFFFF"/>
        <w:spacing w:after="0" w:line="240" w:lineRule="auto"/>
        <w:rPr>
          <w:rFonts w:ascii="Traditional Arabic" w:eastAsia="Times New Roman" w:hAnsi="Traditional Arabic" w:cs="Traditional Arabic"/>
          <w:b/>
          <w:bCs/>
          <w:color w:val="212529"/>
          <w:sz w:val="36"/>
          <w:szCs w:val="36"/>
          <w:rtl/>
        </w:rPr>
      </w:pPr>
      <w:r w:rsidRPr="0077748E">
        <w:rPr>
          <w:rFonts w:ascii="Traditional Arabic" w:eastAsia="Times New Roman" w:hAnsi="Traditional Arabic" w:cs="Traditional Arabic"/>
          <w:b/>
          <w:bCs/>
          <w:color w:val="212529"/>
          <w:sz w:val="36"/>
          <w:szCs w:val="36"/>
          <w:rtl/>
        </w:rPr>
        <w:lastRenderedPageBreak/>
        <w:t xml:space="preserve">ثانياً: اعتقاد أن الشر ليس إلى الله </w:t>
      </w:r>
      <w:r w:rsidR="007250EE" w:rsidRPr="0077748E">
        <w:rPr>
          <w:rFonts w:ascii="Traditional Arabic" w:eastAsia="Times New Roman" w:hAnsi="Traditional Arabic" w:cs="Traditional Arabic"/>
          <w:b/>
          <w:bCs/>
          <w:color w:val="212529"/>
          <w:sz w:val="36"/>
          <w:szCs w:val="36"/>
          <w:rtl/>
        </w:rPr>
        <w:t>فلا ينسب</w:t>
      </w:r>
      <w:r w:rsidRPr="0077748E">
        <w:rPr>
          <w:rFonts w:ascii="Traditional Arabic" w:eastAsia="Times New Roman" w:hAnsi="Traditional Arabic" w:cs="Traditional Arabic"/>
          <w:b/>
          <w:bCs/>
          <w:color w:val="212529"/>
          <w:sz w:val="36"/>
          <w:szCs w:val="36"/>
          <w:rtl/>
        </w:rPr>
        <w:t xml:space="preserve"> إل</w:t>
      </w:r>
      <w:r w:rsidR="007250EE" w:rsidRPr="0077748E">
        <w:rPr>
          <w:rFonts w:ascii="Traditional Arabic" w:eastAsia="Times New Roman" w:hAnsi="Traditional Arabic" w:cs="Traditional Arabic"/>
          <w:b/>
          <w:bCs/>
          <w:color w:val="212529"/>
          <w:sz w:val="36"/>
          <w:szCs w:val="36"/>
          <w:rtl/>
        </w:rPr>
        <w:t>يه سبحانه فهو</w:t>
      </w:r>
      <w:r w:rsidRPr="0077748E">
        <w:rPr>
          <w:rFonts w:ascii="Traditional Arabic" w:eastAsia="Times New Roman" w:hAnsi="Traditional Arabic" w:cs="Traditional Arabic"/>
          <w:b/>
          <w:bCs/>
          <w:color w:val="212529"/>
          <w:sz w:val="36"/>
          <w:szCs w:val="36"/>
          <w:rtl/>
        </w:rPr>
        <w:t xml:space="preserve"> يبتليك ليعافيك، ويمرضك لينجيك، ويضيق عليك ليرفعك في الآخرة، وينزل عليك الكرب ليستخرج عبوديتك له</w:t>
      </w:r>
      <w:r w:rsidR="007250EE" w:rsidRPr="0077748E">
        <w:rPr>
          <w:rFonts w:ascii="Traditional Arabic" w:eastAsia="Times New Roman" w:hAnsi="Traditional Arabic" w:cs="Traditional Arabic"/>
          <w:b/>
          <w:bCs/>
          <w:color w:val="212529"/>
          <w:sz w:val="36"/>
          <w:szCs w:val="36"/>
          <w:rtl/>
        </w:rPr>
        <w:t xml:space="preserve">. </w:t>
      </w:r>
      <w:r w:rsidRPr="0077748E">
        <w:rPr>
          <w:rFonts w:ascii="Traditional Arabic" w:eastAsia="Times New Roman" w:hAnsi="Traditional Arabic" w:cs="Traditional Arabic"/>
          <w:b/>
          <w:bCs/>
          <w:color w:val="212529"/>
          <w:sz w:val="36"/>
          <w:szCs w:val="36"/>
          <w:rtl/>
        </w:rPr>
        <w:t>ولذلك قال صلى الله عليه وسلم: «والخير كله في يديك، والشر ليس إليك»</w:t>
      </w:r>
      <w:r w:rsidR="007250EE" w:rsidRPr="0077748E">
        <w:rPr>
          <w:rFonts w:ascii="Traditional Arabic" w:eastAsia="Times New Roman" w:hAnsi="Traditional Arabic" w:cs="Traditional Arabic"/>
          <w:b/>
          <w:bCs/>
          <w:color w:val="212529"/>
          <w:sz w:val="36"/>
          <w:szCs w:val="36"/>
          <w:rtl/>
        </w:rPr>
        <w:t xml:space="preserve"> ألقي يوسف في الجب وبياع في السوق وخدم في قصر العزيز ودخل السجن، ليصبح عزيز مصر وينال الملك والسؤدد فابتهل إلى ربه قائلاً: {رَبِّ قَدْ آتَيْتَنِي مِنَ الْمُلْكِ وَعَلَّمْتَنِي مِنْ تَأْوِيلِ الْأَحَادِيثِ فَاطِرَ السَّمَاوَاتِ وَالْأَرْضِ أَنْتَ وَلِيِّي فِي الدُّنْيَا وَالْآخِرَةِ تَوَفَّنِي مُسْلِمًا وَأَلْحِقْنِي </w:t>
      </w:r>
      <w:proofErr w:type="gramStart"/>
      <w:r w:rsidR="007250EE" w:rsidRPr="0077748E">
        <w:rPr>
          <w:rFonts w:ascii="Traditional Arabic" w:eastAsia="Times New Roman" w:hAnsi="Traditional Arabic" w:cs="Traditional Arabic"/>
          <w:b/>
          <w:bCs/>
          <w:color w:val="212529"/>
          <w:sz w:val="36"/>
          <w:szCs w:val="36"/>
          <w:rtl/>
        </w:rPr>
        <w:t>بِالصَّالِحِينَ }</w:t>
      </w:r>
      <w:proofErr w:type="gramEnd"/>
      <w:r w:rsidR="007250EE" w:rsidRPr="0077748E">
        <w:rPr>
          <w:rFonts w:ascii="Traditional Arabic" w:eastAsia="Times New Roman" w:hAnsi="Traditional Arabic" w:cs="Traditional Arabic"/>
          <w:b/>
          <w:bCs/>
          <w:color w:val="212529"/>
          <w:sz w:val="36"/>
          <w:szCs w:val="36"/>
          <w:rtl/>
        </w:rPr>
        <w:t xml:space="preserve"> [يوسف: 101]</w:t>
      </w:r>
    </w:p>
    <w:p w14:paraId="4C6231FB" w14:textId="105758A6" w:rsidR="006E7AD7" w:rsidRDefault="00CD262C" w:rsidP="006E7AD7">
      <w:pPr>
        <w:shd w:val="clear" w:color="auto" w:fill="FFFFFF"/>
        <w:spacing w:after="0" w:line="240" w:lineRule="auto"/>
        <w:rPr>
          <w:rFonts w:ascii="Traditional Arabic" w:eastAsia="Times New Roman" w:hAnsi="Traditional Arabic" w:cs="Traditional Arabic"/>
          <w:b/>
          <w:bCs/>
          <w:color w:val="212529"/>
          <w:sz w:val="36"/>
          <w:szCs w:val="36"/>
          <w:rtl/>
        </w:rPr>
      </w:pPr>
      <w:r w:rsidRPr="0077748E">
        <w:rPr>
          <w:rFonts w:ascii="Traditional Arabic" w:eastAsia="Times New Roman" w:hAnsi="Traditional Arabic" w:cs="Traditional Arabic"/>
          <w:b/>
          <w:bCs/>
          <w:color w:val="212529"/>
          <w:sz w:val="36"/>
          <w:szCs w:val="36"/>
          <w:rtl/>
        </w:rPr>
        <w:t>ثالثاً:</w:t>
      </w:r>
      <w:r w:rsidR="006E7AD7">
        <w:rPr>
          <w:rFonts w:ascii="Traditional Arabic" w:eastAsia="Times New Roman" w:hAnsi="Traditional Arabic" w:cs="Traditional Arabic" w:hint="cs"/>
          <w:b/>
          <w:bCs/>
          <w:color w:val="212529"/>
          <w:sz w:val="36"/>
          <w:szCs w:val="36"/>
          <w:rtl/>
        </w:rPr>
        <w:t xml:space="preserve"> </w:t>
      </w:r>
      <w:r w:rsidR="005503FA">
        <w:rPr>
          <w:rFonts w:ascii="Traditional Arabic" w:eastAsia="Times New Roman" w:hAnsi="Traditional Arabic" w:cs="Traditional Arabic" w:hint="cs"/>
          <w:b/>
          <w:bCs/>
          <w:color w:val="212529"/>
          <w:sz w:val="36"/>
          <w:szCs w:val="36"/>
          <w:rtl/>
        </w:rPr>
        <w:t xml:space="preserve">أن </w:t>
      </w:r>
      <w:r w:rsidR="006E7AD7">
        <w:rPr>
          <w:rFonts w:ascii="Traditional Arabic" w:eastAsia="Times New Roman" w:hAnsi="Traditional Arabic" w:cs="Traditional Arabic" w:hint="cs"/>
          <w:b/>
          <w:bCs/>
          <w:color w:val="212529"/>
          <w:sz w:val="36"/>
          <w:szCs w:val="36"/>
          <w:rtl/>
        </w:rPr>
        <w:t xml:space="preserve">الله جل وعلا قد يوقع البلاء على المسلمين أفراداً وجماعات ليختبر ثباتهم على الحق ويدخر لهم الجزاء في الآخرة تأمل قول الله عز وجل عن أصحاب الأخدود: </w:t>
      </w:r>
      <w:r w:rsidR="006E7AD7" w:rsidRPr="006E7AD7">
        <w:rPr>
          <w:rFonts w:ascii="Traditional Arabic" w:eastAsia="Times New Roman" w:hAnsi="Traditional Arabic" w:cs="Traditional Arabic"/>
          <w:b/>
          <w:bCs/>
          <w:color w:val="212529"/>
          <w:sz w:val="36"/>
          <w:szCs w:val="36"/>
          <w:rtl/>
        </w:rPr>
        <w:t>{قُتِلَ أَصْحَابُ الْأُخْدُودِ (4) النَّارِ ذَاتِ الْوَقُودِ (5) إِذْ هُمْ عَلَيْهَا قُعُودٌ (6) وَهُمْ عَلَى مَا يَفْعَلُونَ بِالْمُؤْمِنِينَ شُهُودٌ (7) وَمَا نَقَمُوا مِنْهُمْ إِلَّا أَنْ يُؤْمِنُوا بِاللَّهِ الْعَزِيزِ الْحَمِيدِ (8) الَّذِي لَهُ مُلْكُ السَّمَاوَاتِ وَالْأَرْضِ وَاللَّهُ عَلَى كُلِّ شَيْءٍ شَهِيدٌ (9) إِنَّ الَّذِينَ فَتَنُوا الْمُؤْمِنِينَ وَالْمُؤْمِنَاتِ ثُمَّ لَمْ يَتُوبُوا فَلَهُمْ عَذَابُ جَهَنَّمَ وَلَهُمْ عَذَابُ الْحَرِيقِ (10) إِنَّ الَّذِينَ آمَنُوا وَعَمِلُوا الصَّالِحَاتِ لَهُمْ جَنَّاتٌ تَجْرِي مِنْ تَحْتِهَا الْأَنْهَارُ ذَلِكَ الْفَوْزُ الْكَبِيرُ (11)}</w:t>
      </w:r>
      <w:r w:rsidR="006E7AD7" w:rsidRPr="006E7AD7">
        <w:rPr>
          <w:rFonts w:ascii="Traditional Arabic" w:eastAsia="Times New Roman" w:hAnsi="Traditional Arabic" w:cs="Traditional Arabic" w:hint="cs"/>
          <w:b/>
          <w:bCs/>
          <w:color w:val="212529"/>
          <w:sz w:val="36"/>
          <w:szCs w:val="36"/>
          <w:vertAlign w:val="superscript"/>
          <w:rtl/>
        </w:rPr>
        <w:t>(</w:t>
      </w:r>
      <w:r w:rsidR="006E7AD7" w:rsidRPr="006E7AD7">
        <w:rPr>
          <w:rStyle w:val="a9"/>
          <w:rFonts w:ascii="Traditional Arabic" w:eastAsia="Times New Roman" w:hAnsi="Traditional Arabic" w:cs="Traditional Arabic"/>
          <w:b/>
          <w:bCs/>
          <w:color w:val="212529"/>
          <w:sz w:val="36"/>
          <w:szCs w:val="36"/>
          <w:rtl/>
        </w:rPr>
        <w:footnoteReference w:id="5"/>
      </w:r>
      <w:r w:rsidR="006E7AD7" w:rsidRPr="006E7AD7">
        <w:rPr>
          <w:rFonts w:ascii="Traditional Arabic" w:eastAsia="Times New Roman" w:hAnsi="Traditional Arabic" w:cs="Traditional Arabic" w:hint="cs"/>
          <w:b/>
          <w:bCs/>
          <w:color w:val="212529"/>
          <w:sz w:val="36"/>
          <w:szCs w:val="36"/>
          <w:vertAlign w:val="superscript"/>
          <w:rtl/>
        </w:rPr>
        <w:t>)</w:t>
      </w:r>
      <w:r w:rsidR="006E7AD7" w:rsidRPr="006E7AD7">
        <w:rPr>
          <w:rFonts w:ascii="Traditional Arabic" w:eastAsia="Times New Roman" w:hAnsi="Traditional Arabic" w:cs="Traditional Arabic" w:hint="cs"/>
          <w:b/>
          <w:bCs/>
          <w:color w:val="212529"/>
          <w:sz w:val="36"/>
          <w:szCs w:val="36"/>
          <w:rtl/>
        </w:rPr>
        <w:t xml:space="preserve"> </w:t>
      </w:r>
      <w:r w:rsidR="006E7AD7">
        <w:rPr>
          <w:rFonts w:ascii="Traditional Arabic" w:eastAsia="Times New Roman" w:hAnsi="Traditional Arabic" w:cs="Traditional Arabic" w:hint="cs"/>
          <w:b/>
          <w:bCs/>
          <w:color w:val="212529"/>
          <w:sz w:val="36"/>
          <w:szCs w:val="36"/>
          <w:rtl/>
        </w:rPr>
        <w:t xml:space="preserve"> </w:t>
      </w:r>
    </w:p>
    <w:p w14:paraId="6C2DB36F" w14:textId="77777777" w:rsidR="005503FA" w:rsidRPr="005503FA" w:rsidRDefault="005503FA" w:rsidP="005503FA">
      <w:pPr>
        <w:shd w:val="clear" w:color="auto" w:fill="FFFFFF"/>
        <w:spacing w:after="0" w:line="240" w:lineRule="auto"/>
        <w:rPr>
          <w:rFonts w:ascii="Traditional Arabic" w:eastAsia="Times New Roman" w:hAnsi="Traditional Arabic" w:cs="Traditional Arabic"/>
          <w:b/>
          <w:bCs/>
          <w:color w:val="212529"/>
          <w:sz w:val="36"/>
          <w:szCs w:val="36"/>
          <w:rtl/>
        </w:rPr>
      </w:pPr>
      <w:r>
        <w:rPr>
          <w:rFonts w:ascii="Traditional Arabic" w:eastAsia="Times New Roman" w:hAnsi="Traditional Arabic" w:cs="Traditional Arabic" w:hint="cs"/>
          <w:b/>
          <w:bCs/>
          <w:color w:val="212529"/>
          <w:sz w:val="36"/>
          <w:szCs w:val="36"/>
          <w:rtl/>
        </w:rPr>
        <w:t>رابعاً:</w:t>
      </w:r>
      <w:r w:rsidRPr="005503FA">
        <w:rPr>
          <w:rFonts w:ascii="Traditional Arabic" w:eastAsia="Times New Roman" w:hAnsi="Traditional Arabic" w:cs="Traditional Arabic" w:hint="cs"/>
          <w:b/>
          <w:bCs/>
          <w:color w:val="212529"/>
          <w:sz w:val="36"/>
          <w:szCs w:val="36"/>
          <w:rtl/>
        </w:rPr>
        <w:t xml:space="preserve"> </w:t>
      </w:r>
      <w:r>
        <w:rPr>
          <w:rFonts w:ascii="Traditional Arabic" w:eastAsia="Times New Roman" w:hAnsi="Traditional Arabic" w:cs="Traditional Arabic" w:hint="cs"/>
          <w:b/>
          <w:bCs/>
          <w:color w:val="212529"/>
          <w:sz w:val="36"/>
          <w:szCs w:val="36"/>
          <w:rtl/>
        </w:rPr>
        <w:t>أن الله جل وعلا قد يوقع البلاء على المسلمين أفراداً وجماعات</w:t>
      </w:r>
      <w:r>
        <w:rPr>
          <w:rFonts w:ascii="Traditional Arabic" w:eastAsia="Times New Roman" w:hAnsi="Traditional Arabic" w:cs="Traditional Arabic" w:hint="cs"/>
          <w:b/>
          <w:bCs/>
          <w:color w:val="212529"/>
          <w:sz w:val="36"/>
          <w:szCs w:val="36"/>
          <w:rtl/>
        </w:rPr>
        <w:t xml:space="preserve"> ليختبر نصرة المسلمين لإخوانهم وتألمهم لمصابهم وحزنهم على ذلك ومسارعتهم إلى غوثهم بما يستطيعون </w:t>
      </w:r>
      <w:r w:rsidRPr="005503FA">
        <w:rPr>
          <w:rFonts w:ascii="Traditional Arabic" w:eastAsia="Times New Roman" w:hAnsi="Traditional Arabic" w:cs="Traditional Arabic"/>
          <w:b/>
          <w:bCs/>
          <w:color w:val="212529"/>
          <w:sz w:val="36"/>
          <w:szCs w:val="36"/>
          <w:rtl/>
        </w:rPr>
        <w:t>عَنِ النُّعْمَانِ بْنِ بَشِيرٍ. قَالَ:</w:t>
      </w:r>
    </w:p>
    <w:p w14:paraId="4D57EAF3" w14:textId="540CB581" w:rsidR="005503FA" w:rsidRDefault="005503FA" w:rsidP="00E26429">
      <w:pPr>
        <w:shd w:val="clear" w:color="auto" w:fill="FFFFFF"/>
        <w:spacing w:after="0" w:line="240" w:lineRule="auto"/>
        <w:rPr>
          <w:rFonts w:ascii="Traditional Arabic" w:eastAsia="Times New Roman" w:hAnsi="Traditional Arabic" w:cs="Traditional Arabic"/>
          <w:b/>
          <w:bCs/>
          <w:color w:val="212529"/>
          <w:sz w:val="36"/>
          <w:szCs w:val="36"/>
          <w:rtl/>
        </w:rPr>
      </w:pPr>
      <w:r w:rsidRPr="005503FA">
        <w:rPr>
          <w:rFonts w:ascii="Traditional Arabic" w:eastAsia="Times New Roman" w:hAnsi="Traditional Arabic" w:cs="Traditional Arabic"/>
          <w:b/>
          <w:bCs/>
          <w:color w:val="212529"/>
          <w:sz w:val="36"/>
          <w:szCs w:val="36"/>
          <w:rtl/>
        </w:rPr>
        <w:t>قَالَ رَسُولُ الله صلى الله عليه وسلم "مثل المؤمنين ‌في ‌توادهم وتراحمهم وتعاطفهم، مثل</w:t>
      </w:r>
      <w:r>
        <w:rPr>
          <w:rFonts w:ascii="Traditional Arabic" w:eastAsia="Times New Roman" w:hAnsi="Traditional Arabic" w:cs="Traditional Arabic" w:hint="cs"/>
          <w:b/>
          <w:bCs/>
          <w:color w:val="212529"/>
          <w:sz w:val="36"/>
          <w:szCs w:val="36"/>
          <w:rtl/>
        </w:rPr>
        <w:t xml:space="preserve"> </w:t>
      </w:r>
      <w:r w:rsidRPr="005503FA">
        <w:rPr>
          <w:rFonts w:ascii="Traditional Arabic" w:eastAsia="Times New Roman" w:hAnsi="Traditional Arabic" w:cs="Traditional Arabic"/>
          <w:b/>
          <w:bCs/>
          <w:color w:val="212529"/>
          <w:sz w:val="36"/>
          <w:szCs w:val="36"/>
          <w:rtl/>
        </w:rPr>
        <w:t>الجسد. إذا اشتكى منه عضو، تداعى له سائر الجسد بالسهر والحمى"</w:t>
      </w:r>
      <w:r>
        <w:rPr>
          <w:rFonts w:ascii="Traditional Arabic" w:eastAsia="Times New Roman" w:hAnsi="Traditional Arabic" w:cs="Traditional Arabic" w:hint="cs"/>
          <w:b/>
          <w:bCs/>
          <w:color w:val="212529"/>
          <w:sz w:val="36"/>
          <w:szCs w:val="36"/>
          <w:rtl/>
        </w:rPr>
        <w:t xml:space="preserve"> رواه مسلم ومن صور نصرة المستضعفين الدعاء لهم واستجلاب النصر لهكم من الله عز وجل فإن الدعاء في عند الاضطرار في الأزمات مستجاب </w:t>
      </w:r>
      <w:r w:rsidRPr="005503FA">
        <w:rPr>
          <w:rFonts w:ascii="Traditional Arabic" w:eastAsia="Times New Roman" w:hAnsi="Traditional Arabic" w:cs="Traditional Arabic"/>
          <w:b/>
          <w:bCs/>
          <w:color w:val="212529"/>
          <w:sz w:val="36"/>
          <w:szCs w:val="36"/>
          <w:rtl/>
        </w:rPr>
        <w:t>{أَمَّنْ يُجِيبُ الْمُضْطَرَّ إِذَا دَعَاهُ وَيَكْشِفُ السُّوءَ وَيَجْعَلُكُمْ خُلَفَاءَ الْأَرْضِ أَإِلَهٌ مَعَ اللَّهِ قَلِيلًا مَا تَذَكَّرُونَ }</w:t>
      </w:r>
      <w:r w:rsidRPr="005503FA">
        <w:rPr>
          <w:rFonts w:ascii="Traditional Arabic" w:eastAsia="Times New Roman" w:hAnsi="Traditional Arabic" w:cs="Traditional Arabic" w:hint="cs"/>
          <w:b/>
          <w:bCs/>
          <w:color w:val="212529"/>
          <w:sz w:val="36"/>
          <w:szCs w:val="36"/>
          <w:vertAlign w:val="superscript"/>
          <w:rtl/>
        </w:rPr>
        <w:t>(</w:t>
      </w:r>
      <w:r w:rsidRPr="005503FA">
        <w:rPr>
          <w:rStyle w:val="a9"/>
          <w:rFonts w:ascii="Traditional Arabic" w:eastAsia="Times New Roman" w:hAnsi="Traditional Arabic" w:cs="Traditional Arabic"/>
          <w:b/>
          <w:bCs/>
          <w:color w:val="212529"/>
          <w:sz w:val="36"/>
          <w:szCs w:val="36"/>
          <w:rtl/>
        </w:rPr>
        <w:footnoteReference w:id="6"/>
      </w:r>
      <w:r w:rsidRPr="005503FA">
        <w:rPr>
          <w:rFonts w:ascii="Traditional Arabic" w:eastAsia="Times New Roman" w:hAnsi="Traditional Arabic" w:cs="Traditional Arabic" w:hint="cs"/>
          <w:b/>
          <w:bCs/>
          <w:color w:val="212529"/>
          <w:sz w:val="36"/>
          <w:szCs w:val="36"/>
          <w:vertAlign w:val="superscript"/>
          <w:rtl/>
        </w:rPr>
        <w:t>)</w:t>
      </w:r>
      <w:r w:rsidRPr="005503FA">
        <w:rPr>
          <w:rFonts w:ascii="Traditional Arabic" w:eastAsia="Times New Roman" w:hAnsi="Traditional Arabic" w:cs="Traditional Arabic" w:hint="cs"/>
          <w:b/>
          <w:bCs/>
          <w:color w:val="212529"/>
          <w:sz w:val="36"/>
          <w:szCs w:val="36"/>
          <w:rtl/>
        </w:rPr>
        <w:t xml:space="preserve"> </w:t>
      </w:r>
      <w:r>
        <w:rPr>
          <w:rFonts w:ascii="Traditional Arabic" w:eastAsia="Times New Roman" w:hAnsi="Traditional Arabic" w:cs="Traditional Arabic" w:hint="cs"/>
          <w:b/>
          <w:bCs/>
          <w:color w:val="212529"/>
          <w:sz w:val="36"/>
          <w:szCs w:val="36"/>
          <w:rtl/>
        </w:rPr>
        <w:t xml:space="preserve"> </w:t>
      </w:r>
      <w:r w:rsidR="00E26429">
        <w:rPr>
          <w:rFonts w:ascii="Traditional Arabic" w:eastAsia="Times New Roman" w:hAnsi="Traditional Arabic" w:cs="Traditional Arabic" w:hint="cs"/>
          <w:b/>
          <w:bCs/>
          <w:color w:val="212529"/>
          <w:sz w:val="36"/>
          <w:szCs w:val="36"/>
          <w:rtl/>
        </w:rPr>
        <w:t xml:space="preserve">وقال تعالى: </w:t>
      </w:r>
      <w:r w:rsidR="00E26429" w:rsidRPr="00E26429">
        <w:rPr>
          <w:rFonts w:ascii="Traditional Arabic" w:eastAsia="Times New Roman" w:hAnsi="Traditional Arabic" w:cs="Traditional Arabic"/>
          <w:b/>
          <w:bCs/>
          <w:color w:val="212529"/>
          <w:sz w:val="36"/>
          <w:szCs w:val="36"/>
          <w:rtl/>
        </w:rPr>
        <w:t>{وَقَالَ رَبُّكُمُ ادْعُونِي أَسْتَجِبْ لَكُمْ إِنَّ الَّذِينَ يَسْتَكْبِرُونَ عَنْ عِبَادَتِي سَيَدْخُلُونَ جَهَنَّمَ دَاخِرِينَ}</w:t>
      </w:r>
      <w:r w:rsidR="00E26429" w:rsidRPr="00E26429">
        <w:rPr>
          <w:rFonts w:ascii="Traditional Arabic" w:eastAsia="Times New Roman" w:hAnsi="Traditional Arabic" w:cs="Traditional Arabic" w:hint="cs"/>
          <w:b/>
          <w:bCs/>
          <w:color w:val="212529"/>
          <w:sz w:val="36"/>
          <w:szCs w:val="36"/>
          <w:vertAlign w:val="superscript"/>
          <w:rtl/>
        </w:rPr>
        <w:t>(</w:t>
      </w:r>
      <w:r w:rsidR="00E26429" w:rsidRPr="00E26429">
        <w:rPr>
          <w:rStyle w:val="a9"/>
          <w:rFonts w:ascii="Traditional Arabic" w:eastAsia="Times New Roman" w:hAnsi="Traditional Arabic" w:cs="Traditional Arabic"/>
          <w:b/>
          <w:bCs/>
          <w:color w:val="212529"/>
          <w:sz w:val="36"/>
          <w:szCs w:val="36"/>
          <w:rtl/>
        </w:rPr>
        <w:footnoteReference w:id="7"/>
      </w:r>
      <w:r w:rsidR="00E26429" w:rsidRPr="00E26429">
        <w:rPr>
          <w:rFonts w:ascii="Traditional Arabic" w:eastAsia="Times New Roman" w:hAnsi="Traditional Arabic" w:cs="Traditional Arabic" w:hint="cs"/>
          <w:b/>
          <w:bCs/>
          <w:color w:val="212529"/>
          <w:sz w:val="36"/>
          <w:szCs w:val="36"/>
          <w:vertAlign w:val="superscript"/>
          <w:rtl/>
        </w:rPr>
        <w:t>)</w:t>
      </w:r>
      <w:r w:rsidR="00E26429" w:rsidRPr="00E26429">
        <w:rPr>
          <w:rFonts w:ascii="Traditional Arabic" w:eastAsia="Times New Roman" w:hAnsi="Traditional Arabic" w:cs="Traditional Arabic" w:hint="cs"/>
          <w:b/>
          <w:bCs/>
          <w:color w:val="212529"/>
          <w:sz w:val="36"/>
          <w:szCs w:val="36"/>
          <w:rtl/>
        </w:rPr>
        <w:t xml:space="preserve"> </w:t>
      </w:r>
      <w:r w:rsidR="00E26429">
        <w:rPr>
          <w:rFonts w:ascii="Traditional Arabic" w:eastAsia="Times New Roman" w:hAnsi="Traditional Arabic" w:cs="Traditional Arabic" w:hint="cs"/>
          <w:b/>
          <w:bCs/>
          <w:color w:val="212529"/>
          <w:sz w:val="36"/>
          <w:szCs w:val="36"/>
          <w:rtl/>
        </w:rPr>
        <w:t xml:space="preserve"> فلا تبخلوا عباد الله على أنفسكم وإخوانكم بالدعاء خاصة في أوقات الإجابة فإن لدعائكم وضراعتكم أثر عظيم في نصرة إخوانكم.</w:t>
      </w:r>
    </w:p>
    <w:p w14:paraId="5AA24D05" w14:textId="77777777" w:rsidR="00432869" w:rsidRDefault="00432869" w:rsidP="00432869">
      <w:pPr>
        <w:pStyle w:val="aa"/>
        <w:shd w:val="clear" w:color="auto" w:fill="FFFFFF"/>
        <w:bidi/>
        <w:spacing w:before="0" w:beforeAutospacing="0" w:after="0" w:afterAutospacing="0"/>
        <w:rPr>
          <w:rStyle w:val="ab"/>
          <w:rFonts w:ascii="Traditional Arabic" w:hAnsi="Traditional Arabic" w:cs="Traditional Arabic"/>
          <w:sz w:val="36"/>
          <w:szCs w:val="36"/>
          <w:rtl/>
        </w:rPr>
      </w:pPr>
      <w:r>
        <w:rPr>
          <w:rStyle w:val="ab"/>
          <w:rFonts w:ascii="Traditional Arabic" w:hAnsi="Traditional Arabic" w:cs="Traditional Arabic" w:hint="cs"/>
          <w:sz w:val="36"/>
          <w:szCs w:val="36"/>
          <w:rtl/>
        </w:rPr>
        <w:t>أقول ما تسمعون واستغفر الله لي ولكم من كل ذنب فاستغفروه إنه هو الغفور الرحيم.</w:t>
      </w:r>
    </w:p>
    <w:p w14:paraId="6DCF5C35" w14:textId="202910EC" w:rsidR="00E26429" w:rsidRDefault="00E26429" w:rsidP="00E26429">
      <w:pPr>
        <w:shd w:val="clear" w:color="auto" w:fill="FFFFFF"/>
        <w:spacing w:after="0" w:line="240" w:lineRule="auto"/>
        <w:jc w:val="center"/>
        <w:rPr>
          <w:rFonts w:ascii="Traditional Arabic" w:eastAsia="Times New Roman" w:hAnsi="Traditional Arabic" w:cs="Traditional Arabic"/>
          <w:b/>
          <w:bCs/>
          <w:color w:val="212529"/>
          <w:sz w:val="36"/>
          <w:szCs w:val="36"/>
          <w:rtl/>
        </w:rPr>
      </w:pPr>
      <w:r>
        <w:rPr>
          <w:rFonts w:ascii="Traditional Arabic" w:eastAsia="Times New Roman" w:hAnsi="Traditional Arabic" w:cs="Traditional Arabic" w:hint="cs"/>
          <w:b/>
          <w:bCs/>
          <w:color w:val="212529"/>
          <w:sz w:val="36"/>
          <w:szCs w:val="36"/>
          <w:rtl/>
        </w:rPr>
        <w:lastRenderedPageBreak/>
        <w:t>الخطبة الثانية</w:t>
      </w:r>
    </w:p>
    <w:p w14:paraId="1E754E81" w14:textId="48F46DF3" w:rsidR="00A47803" w:rsidRPr="00C47D9F" w:rsidRDefault="00A47803" w:rsidP="00A47803">
      <w:pPr>
        <w:spacing w:after="0" w:line="240" w:lineRule="auto"/>
        <w:jc w:val="both"/>
        <w:rPr>
          <w:rFonts w:ascii="Traditional Arabic" w:eastAsia="Times New Roman" w:hAnsi="Traditional Arabic" w:cs="Traditional Arabic"/>
          <w:b/>
          <w:bCs/>
          <w:sz w:val="34"/>
          <w:szCs w:val="34"/>
          <w:rtl/>
        </w:rPr>
      </w:pPr>
      <w:r w:rsidRPr="00C47D9F">
        <w:rPr>
          <w:rFonts w:ascii="Traditional Arabic" w:eastAsia="Times New Roman" w:hAnsi="Traditional Arabic" w:cs="Traditional Arabic"/>
          <w:b/>
          <w:bCs/>
          <w:sz w:val="34"/>
          <w:szCs w:val="34"/>
          <w:rtl/>
        </w:rPr>
        <w:t>الحمد لله عَدَدَ خَلْقِهِ، وَرِضَا نَفْسِهِ وَزِنَةَ عَرْشِهِ، وَمِدَادَ كَلِمَاتِهِ واشهد الا إله إلا الله وحده لا</w:t>
      </w:r>
      <w:r>
        <w:rPr>
          <w:rFonts w:ascii="Traditional Arabic" w:eastAsia="Times New Roman" w:hAnsi="Traditional Arabic" w:cs="Traditional Arabic" w:hint="cs"/>
          <w:b/>
          <w:bCs/>
          <w:sz w:val="34"/>
          <w:szCs w:val="34"/>
          <w:rtl/>
        </w:rPr>
        <w:t xml:space="preserve"> </w:t>
      </w:r>
      <w:r w:rsidRPr="00C47D9F">
        <w:rPr>
          <w:rFonts w:ascii="Traditional Arabic" w:eastAsia="Times New Roman" w:hAnsi="Traditional Arabic" w:cs="Traditional Arabic"/>
          <w:b/>
          <w:bCs/>
          <w:sz w:val="34"/>
          <w:szCs w:val="34"/>
          <w:rtl/>
        </w:rPr>
        <w:t xml:space="preserve">شريك له واشهد ان حمد عبده ورسوله </w:t>
      </w:r>
      <w:r w:rsidRPr="00C47D9F">
        <w:rPr>
          <w:rFonts w:ascii="Traditional Arabic" w:eastAsia="Times New Roman" w:hAnsi="Traditional Arabic" w:cs="Traditional Arabic" w:hint="cs"/>
          <w:b/>
          <w:bCs/>
          <w:sz w:val="34"/>
          <w:szCs w:val="34"/>
          <w:rtl/>
        </w:rPr>
        <w:t>أ</w:t>
      </w:r>
      <w:r w:rsidRPr="00C47D9F">
        <w:rPr>
          <w:rFonts w:ascii="Traditional Arabic" w:eastAsia="Times New Roman" w:hAnsi="Traditional Arabic" w:cs="Traditional Arabic"/>
          <w:b/>
          <w:bCs/>
          <w:sz w:val="34"/>
          <w:szCs w:val="34"/>
          <w:rtl/>
        </w:rPr>
        <w:t>ما بعد:</w:t>
      </w:r>
    </w:p>
    <w:p w14:paraId="7C52D041" w14:textId="5567FAE4" w:rsidR="00E26429" w:rsidRDefault="00E26429" w:rsidP="00CD262C">
      <w:pPr>
        <w:shd w:val="clear" w:color="auto" w:fill="FFFFFF"/>
        <w:spacing w:after="0" w:line="240" w:lineRule="auto"/>
        <w:rPr>
          <w:rFonts w:ascii="Traditional Arabic" w:eastAsia="Times New Roman" w:hAnsi="Traditional Arabic" w:cs="Traditional Arabic"/>
          <w:b/>
          <w:bCs/>
          <w:color w:val="212529"/>
          <w:sz w:val="36"/>
          <w:szCs w:val="36"/>
          <w:rtl/>
        </w:rPr>
      </w:pPr>
      <w:r>
        <w:rPr>
          <w:rFonts w:ascii="Traditional Arabic" w:eastAsia="Times New Roman" w:hAnsi="Traditional Arabic" w:cs="Traditional Arabic" w:hint="cs"/>
          <w:b/>
          <w:bCs/>
          <w:color w:val="212529"/>
          <w:sz w:val="36"/>
          <w:szCs w:val="36"/>
          <w:rtl/>
        </w:rPr>
        <w:t xml:space="preserve">عباد الله ومن </w:t>
      </w:r>
      <w:r w:rsidRPr="0077748E">
        <w:rPr>
          <w:rFonts w:ascii="Traditional Arabic" w:eastAsia="Times New Roman" w:hAnsi="Traditional Arabic" w:cs="Traditional Arabic"/>
          <w:b/>
          <w:bCs/>
          <w:color w:val="212529"/>
          <w:sz w:val="36"/>
          <w:szCs w:val="36"/>
          <w:rtl/>
        </w:rPr>
        <w:t>واجبنا تجاه الابتلاءات</w:t>
      </w:r>
      <w:r>
        <w:rPr>
          <w:rFonts w:ascii="Traditional Arabic" w:eastAsia="Times New Roman" w:hAnsi="Traditional Arabic" w:cs="Traditional Arabic" w:hint="cs"/>
          <w:b/>
          <w:bCs/>
          <w:color w:val="212529"/>
          <w:sz w:val="36"/>
          <w:szCs w:val="36"/>
          <w:rtl/>
        </w:rPr>
        <w:t xml:space="preserve"> التي تصيب الأفراد والجمعات</w:t>
      </w:r>
      <w:r w:rsidRPr="0077748E">
        <w:rPr>
          <w:rFonts w:ascii="Traditional Arabic" w:eastAsia="Times New Roman" w:hAnsi="Traditional Arabic" w:cs="Traditional Arabic"/>
          <w:b/>
          <w:bCs/>
          <w:color w:val="212529"/>
          <w:sz w:val="36"/>
          <w:szCs w:val="36"/>
          <w:rtl/>
        </w:rPr>
        <w:t>:</w:t>
      </w:r>
    </w:p>
    <w:p w14:paraId="0AED4978" w14:textId="2D09D8D0" w:rsidR="00CD262C" w:rsidRPr="0077748E" w:rsidRDefault="00E26429" w:rsidP="00CD262C">
      <w:pPr>
        <w:shd w:val="clear" w:color="auto" w:fill="FFFFFF"/>
        <w:spacing w:after="0" w:line="240" w:lineRule="auto"/>
        <w:rPr>
          <w:rFonts w:ascii="Traditional Arabic" w:eastAsia="Times New Roman" w:hAnsi="Traditional Arabic" w:cs="Traditional Arabic"/>
          <w:b/>
          <w:bCs/>
          <w:color w:val="212529"/>
          <w:sz w:val="36"/>
          <w:szCs w:val="36"/>
          <w:rtl/>
        </w:rPr>
      </w:pPr>
      <w:r>
        <w:rPr>
          <w:rFonts w:ascii="Traditional Arabic" w:eastAsia="Times New Roman" w:hAnsi="Traditional Arabic" w:cs="Traditional Arabic" w:hint="cs"/>
          <w:b/>
          <w:bCs/>
          <w:color w:val="212529"/>
          <w:sz w:val="36"/>
          <w:szCs w:val="36"/>
          <w:rtl/>
        </w:rPr>
        <w:t xml:space="preserve">خامساً: </w:t>
      </w:r>
      <w:r w:rsidR="00CD262C" w:rsidRPr="0077748E">
        <w:rPr>
          <w:rFonts w:ascii="Traditional Arabic" w:eastAsia="Times New Roman" w:hAnsi="Traditional Arabic" w:cs="Traditional Arabic"/>
          <w:b/>
          <w:bCs/>
          <w:color w:val="212529"/>
          <w:sz w:val="36"/>
          <w:szCs w:val="36"/>
          <w:rtl/>
        </w:rPr>
        <w:t xml:space="preserve">التفاؤل </w:t>
      </w:r>
      <w:r w:rsidR="00653F5E" w:rsidRPr="0077748E">
        <w:rPr>
          <w:rFonts w:ascii="Traditional Arabic" w:eastAsia="Times New Roman" w:hAnsi="Traditional Arabic" w:cs="Traditional Arabic"/>
          <w:b/>
          <w:bCs/>
          <w:color w:val="212529"/>
          <w:sz w:val="36"/>
          <w:szCs w:val="36"/>
          <w:rtl/>
        </w:rPr>
        <w:t xml:space="preserve">بالخير </w:t>
      </w:r>
      <w:r>
        <w:rPr>
          <w:rFonts w:ascii="Traditional Arabic" w:eastAsia="Times New Roman" w:hAnsi="Traditional Arabic" w:cs="Traditional Arabic" w:hint="cs"/>
          <w:b/>
          <w:bCs/>
          <w:color w:val="212529"/>
          <w:sz w:val="36"/>
          <w:szCs w:val="36"/>
          <w:rtl/>
        </w:rPr>
        <w:t>و</w:t>
      </w:r>
      <w:r w:rsidR="00CD262C" w:rsidRPr="0077748E">
        <w:rPr>
          <w:rFonts w:ascii="Traditional Arabic" w:eastAsia="Times New Roman" w:hAnsi="Traditional Arabic" w:cs="Traditional Arabic"/>
          <w:b/>
          <w:bCs/>
          <w:color w:val="212529"/>
          <w:sz w:val="36"/>
          <w:szCs w:val="36"/>
          <w:rtl/>
        </w:rPr>
        <w:t xml:space="preserve">تغيّر </w:t>
      </w:r>
      <w:r w:rsidR="00653F5E" w:rsidRPr="0077748E">
        <w:rPr>
          <w:rFonts w:ascii="Traditional Arabic" w:eastAsia="Times New Roman" w:hAnsi="Traditional Arabic" w:cs="Traditional Arabic"/>
          <w:b/>
          <w:bCs/>
          <w:color w:val="212529"/>
          <w:sz w:val="36"/>
          <w:szCs w:val="36"/>
          <w:rtl/>
        </w:rPr>
        <w:t>الحال</w:t>
      </w:r>
      <w:r w:rsidR="00CD262C" w:rsidRPr="0077748E">
        <w:rPr>
          <w:rFonts w:ascii="Traditional Arabic" w:eastAsia="Times New Roman" w:hAnsi="Traditional Arabic" w:cs="Traditional Arabic"/>
          <w:b/>
          <w:bCs/>
          <w:color w:val="212529"/>
          <w:sz w:val="36"/>
          <w:szCs w:val="36"/>
          <w:rtl/>
        </w:rPr>
        <w:t xml:space="preserve"> وعدم اعتقاد دوامه:</w:t>
      </w:r>
    </w:p>
    <w:p w14:paraId="4C28380A" w14:textId="77777777" w:rsidR="00CD262C" w:rsidRPr="0077748E" w:rsidRDefault="00CD262C" w:rsidP="0020336C">
      <w:pPr>
        <w:shd w:val="clear" w:color="auto" w:fill="FFFFFF"/>
        <w:spacing w:after="0" w:line="240" w:lineRule="auto"/>
        <w:jc w:val="center"/>
        <w:rPr>
          <w:rFonts w:ascii="Traditional Arabic" w:eastAsia="Times New Roman" w:hAnsi="Traditional Arabic" w:cs="Traditional Arabic"/>
          <w:b/>
          <w:bCs/>
          <w:color w:val="212529"/>
          <w:sz w:val="36"/>
          <w:szCs w:val="36"/>
          <w:rtl/>
        </w:rPr>
      </w:pPr>
      <w:r w:rsidRPr="0077748E">
        <w:rPr>
          <w:rFonts w:ascii="Traditional Arabic" w:eastAsia="Times New Roman" w:hAnsi="Traditional Arabic" w:cs="Traditional Arabic"/>
          <w:b/>
          <w:bCs/>
          <w:color w:val="212529"/>
          <w:sz w:val="36"/>
          <w:szCs w:val="36"/>
          <w:rtl/>
        </w:rPr>
        <w:t xml:space="preserve">ما بين طرفة عين </w:t>
      </w:r>
      <w:proofErr w:type="spellStart"/>
      <w:r w:rsidRPr="0077748E">
        <w:rPr>
          <w:rFonts w:ascii="Traditional Arabic" w:eastAsia="Times New Roman" w:hAnsi="Traditional Arabic" w:cs="Traditional Arabic"/>
          <w:b/>
          <w:bCs/>
          <w:color w:val="212529"/>
          <w:sz w:val="36"/>
          <w:szCs w:val="36"/>
          <w:rtl/>
        </w:rPr>
        <w:t>وانتباهتها</w:t>
      </w:r>
      <w:proofErr w:type="spellEnd"/>
      <w:r w:rsidRPr="0077748E">
        <w:rPr>
          <w:rFonts w:ascii="Traditional Arabic" w:eastAsia="Times New Roman" w:hAnsi="Traditional Arabic" w:cs="Traditional Arabic"/>
          <w:b/>
          <w:bCs/>
          <w:color w:val="212529"/>
          <w:sz w:val="36"/>
          <w:szCs w:val="36"/>
          <w:rtl/>
        </w:rPr>
        <w:t xml:space="preserve">    يغير الله من حال إلى حال</w:t>
      </w:r>
    </w:p>
    <w:p w14:paraId="3DFAC15B" w14:textId="77777777" w:rsidR="00CD262C" w:rsidRPr="0077748E" w:rsidRDefault="00CD262C" w:rsidP="0020336C">
      <w:pPr>
        <w:shd w:val="clear" w:color="auto" w:fill="FFFFFF"/>
        <w:spacing w:after="0" w:line="240" w:lineRule="auto"/>
        <w:jc w:val="center"/>
        <w:rPr>
          <w:rFonts w:ascii="Traditional Arabic" w:eastAsia="Times New Roman" w:hAnsi="Traditional Arabic" w:cs="Traditional Arabic"/>
          <w:b/>
          <w:bCs/>
          <w:color w:val="212529"/>
          <w:sz w:val="36"/>
          <w:szCs w:val="36"/>
          <w:rtl/>
        </w:rPr>
      </w:pPr>
      <w:r w:rsidRPr="0077748E">
        <w:rPr>
          <w:rFonts w:ascii="Traditional Arabic" w:eastAsia="Times New Roman" w:hAnsi="Traditional Arabic" w:cs="Traditional Arabic"/>
          <w:b/>
          <w:bCs/>
          <w:color w:val="212529"/>
          <w:sz w:val="36"/>
          <w:szCs w:val="36"/>
          <w:rtl/>
        </w:rPr>
        <w:t>وكم أمــر ت</w:t>
      </w:r>
      <w:r w:rsidR="00653F5E" w:rsidRPr="0077748E">
        <w:rPr>
          <w:rFonts w:ascii="Traditional Arabic" w:eastAsia="Times New Roman" w:hAnsi="Traditional Arabic" w:cs="Traditional Arabic"/>
          <w:b/>
          <w:bCs/>
          <w:color w:val="212529"/>
          <w:sz w:val="36"/>
          <w:szCs w:val="36"/>
          <w:rtl/>
        </w:rPr>
        <w:t>ُ</w:t>
      </w:r>
      <w:r w:rsidRPr="0077748E">
        <w:rPr>
          <w:rFonts w:ascii="Traditional Arabic" w:eastAsia="Times New Roman" w:hAnsi="Traditional Arabic" w:cs="Traditional Arabic"/>
          <w:b/>
          <w:bCs/>
          <w:color w:val="212529"/>
          <w:sz w:val="36"/>
          <w:szCs w:val="36"/>
          <w:rtl/>
        </w:rPr>
        <w:t>ســاء</w:t>
      </w:r>
      <w:r w:rsidR="00653F5E" w:rsidRPr="0077748E">
        <w:rPr>
          <w:rFonts w:ascii="Traditional Arabic" w:eastAsia="Times New Roman" w:hAnsi="Traditional Arabic" w:cs="Traditional Arabic"/>
          <w:b/>
          <w:bCs/>
          <w:color w:val="212529"/>
          <w:sz w:val="36"/>
          <w:szCs w:val="36"/>
          <w:rtl/>
        </w:rPr>
        <w:t>ُ</w:t>
      </w:r>
      <w:r w:rsidRPr="0077748E">
        <w:rPr>
          <w:rFonts w:ascii="Traditional Arabic" w:eastAsia="Times New Roman" w:hAnsi="Traditional Arabic" w:cs="Traditional Arabic"/>
          <w:b/>
          <w:bCs/>
          <w:color w:val="212529"/>
          <w:sz w:val="36"/>
          <w:szCs w:val="36"/>
          <w:rtl/>
        </w:rPr>
        <w:t xml:space="preserve"> له صــباحاً     وتأتــيك المســـرة بالعـشي</w:t>
      </w:r>
    </w:p>
    <w:p w14:paraId="57D8A536" w14:textId="625165B2" w:rsidR="00CD262C" w:rsidRPr="0077748E" w:rsidRDefault="00EC3139" w:rsidP="00EC3139">
      <w:pPr>
        <w:shd w:val="clear" w:color="auto" w:fill="FFFFFF"/>
        <w:spacing w:after="0" w:line="240" w:lineRule="auto"/>
        <w:rPr>
          <w:rFonts w:ascii="Traditional Arabic" w:eastAsia="Times New Roman" w:hAnsi="Traditional Arabic" w:cs="Traditional Arabic"/>
          <w:b/>
          <w:bCs/>
          <w:color w:val="212529"/>
          <w:sz w:val="36"/>
          <w:szCs w:val="36"/>
          <w:rtl/>
        </w:rPr>
      </w:pPr>
      <w:r w:rsidRPr="0077748E">
        <w:rPr>
          <w:rFonts w:ascii="Traditional Arabic" w:eastAsia="Times New Roman" w:hAnsi="Traditional Arabic" w:cs="Traditional Arabic"/>
          <w:b/>
          <w:bCs/>
          <w:color w:val="212529"/>
          <w:sz w:val="36"/>
          <w:szCs w:val="36"/>
          <w:rtl/>
        </w:rPr>
        <w:t xml:space="preserve">قال أبو الدرداء </w:t>
      </w:r>
      <w:r w:rsidR="00CD262C" w:rsidRPr="0077748E">
        <w:rPr>
          <w:rFonts w:ascii="Traditional Arabic" w:eastAsia="Times New Roman" w:hAnsi="Traditional Arabic" w:cs="Traditional Arabic"/>
          <w:b/>
          <w:bCs/>
          <w:color w:val="212529"/>
          <w:sz w:val="36"/>
          <w:szCs w:val="36"/>
          <w:rtl/>
        </w:rPr>
        <w:t>رضي الله عنهما في قوله تعالى: {يَسْأَلُهُ مَن فِي السَّمَوَاتِ وَالأَرْضِ كُلَّ يَوْمٍ هُوَ فِي شَأْنٍ}: من شأنه أن يغفر ذنباً، ويفرج كرباً، ويرفع قوماً ويضع آخرين.</w:t>
      </w:r>
    </w:p>
    <w:p w14:paraId="2D46EAB3" w14:textId="56AE48B5" w:rsidR="00CD262C" w:rsidRPr="0077748E" w:rsidRDefault="00EC3139" w:rsidP="00CD262C">
      <w:pPr>
        <w:shd w:val="clear" w:color="auto" w:fill="FFFFFF"/>
        <w:spacing w:after="0" w:line="240" w:lineRule="auto"/>
        <w:rPr>
          <w:rFonts w:ascii="Traditional Arabic" w:eastAsia="Times New Roman" w:hAnsi="Traditional Arabic" w:cs="Traditional Arabic"/>
          <w:b/>
          <w:bCs/>
          <w:color w:val="212529"/>
          <w:sz w:val="36"/>
          <w:szCs w:val="36"/>
          <w:rtl/>
        </w:rPr>
      </w:pPr>
      <w:r w:rsidRPr="0077748E">
        <w:rPr>
          <w:rFonts w:ascii="Traditional Arabic" w:eastAsia="Times New Roman" w:hAnsi="Traditional Arabic" w:cs="Traditional Arabic"/>
          <w:b/>
          <w:bCs/>
          <w:color w:val="212529"/>
          <w:sz w:val="36"/>
          <w:szCs w:val="36"/>
          <w:rtl/>
        </w:rPr>
        <w:t>و</w:t>
      </w:r>
      <w:r w:rsidR="00CD262C" w:rsidRPr="0077748E">
        <w:rPr>
          <w:rFonts w:ascii="Traditional Arabic" w:eastAsia="Times New Roman" w:hAnsi="Traditional Arabic" w:cs="Traditional Arabic"/>
          <w:b/>
          <w:bCs/>
          <w:color w:val="212529"/>
          <w:sz w:val="36"/>
          <w:szCs w:val="36"/>
          <w:rtl/>
        </w:rPr>
        <w:t>عبيد بن عمير: من شأنه أن يجيب داعياً، ويعطي سائلاً، ويفك عانياً، ويشفي سقيماً.</w:t>
      </w:r>
    </w:p>
    <w:p w14:paraId="14A6A5F4" w14:textId="61D65925" w:rsidR="00CD262C" w:rsidRPr="0077748E" w:rsidRDefault="00CD262C" w:rsidP="00CD262C">
      <w:pPr>
        <w:shd w:val="clear" w:color="auto" w:fill="FFFFFF"/>
        <w:spacing w:after="0" w:line="240" w:lineRule="auto"/>
        <w:rPr>
          <w:rFonts w:ascii="Traditional Arabic" w:eastAsia="Times New Roman" w:hAnsi="Traditional Arabic" w:cs="Traditional Arabic"/>
          <w:b/>
          <w:bCs/>
          <w:color w:val="212529"/>
          <w:sz w:val="36"/>
          <w:szCs w:val="36"/>
          <w:rtl/>
        </w:rPr>
      </w:pPr>
      <w:r w:rsidRPr="0077748E">
        <w:rPr>
          <w:rFonts w:ascii="Traditional Arabic" w:eastAsia="Times New Roman" w:hAnsi="Traditional Arabic" w:cs="Traditional Arabic"/>
          <w:b/>
          <w:bCs/>
          <w:color w:val="212529"/>
          <w:sz w:val="36"/>
          <w:szCs w:val="36"/>
          <w:rtl/>
        </w:rPr>
        <w:t xml:space="preserve">لذلك كان القنوط من رحمة الله ضلالاً وكفراناً، {قَالَ وَمَن يَقْنَطُ مِن رَّحْمَةِ رَبِّهِ إلَّا </w:t>
      </w:r>
      <w:proofErr w:type="gramStart"/>
      <w:r w:rsidRPr="0077748E">
        <w:rPr>
          <w:rFonts w:ascii="Traditional Arabic" w:eastAsia="Times New Roman" w:hAnsi="Traditional Arabic" w:cs="Traditional Arabic"/>
          <w:b/>
          <w:bCs/>
          <w:color w:val="212529"/>
          <w:sz w:val="36"/>
          <w:szCs w:val="36"/>
          <w:rtl/>
        </w:rPr>
        <w:t>الضَّالُّونَ}</w:t>
      </w:r>
      <w:r w:rsidR="005503FA" w:rsidRPr="005503FA">
        <w:rPr>
          <w:rFonts w:ascii="Traditional Arabic" w:eastAsia="Times New Roman" w:hAnsi="Traditional Arabic" w:cs="Traditional Arabic" w:hint="cs"/>
          <w:b/>
          <w:bCs/>
          <w:color w:val="212529"/>
          <w:sz w:val="36"/>
          <w:szCs w:val="36"/>
          <w:vertAlign w:val="superscript"/>
          <w:rtl/>
        </w:rPr>
        <w:t>(</w:t>
      </w:r>
      <w:proofErr w:type="gramEnd"/>
      <w:r w:rsidR="005503FA" w:rsidRPr="005503FA">
        <w:rPr>
          <w:rStyle w:val="a9"/>
          <w:rFonts w:ascii="Traditional Arabic" w:eastAsia="Times New Roman" w:hAnsi="Traditional Arabic" w:cs="Traditional Arabic"/>
          <w:b/>
          <w:bCs/>
          <w:color w:val="212529"/>
          <w:sz w:val="36"/>
          <w:szCs w:val="36"/>
          <w:rtl/>
        </w:rPr>
        <w:footnoteReference w:id="8"/>
      </w:r>
      <w:r w:rsidR="005503FA" w:rsidRPr="005503FA">
        <w:rPr>
          <w:rFonts w:ascii="Traditional Arabic" w:eastAsia="Times New Roman" w:hAnsi="Traditional Arabic" w:cs="Traditional Arabic" w:hint="cs"/>
          <w:b/>
          <w:bCs/>
          <w:color w:val="212529"/>
          <w:sz w:val="36"/>
          <w:szCs w:val="36"/>
          <w:vertAlign w:val="superscript"/>
          <w:rtl/>
        </w:rPr>
        <w:t>)</w:t>
      </w:r>
      <w:r w:rsidRPr="0077748E">
        <w:rPr>
          <w:rFonts w:ascii="Traditional Arabic" w:eastAsia="Times New Roman" w:hAnsi="Traditional Arabic" w:cs="Traditional Arabic"/>
          <w:b/>
          <w:bCs/>
          <w:color w:val="212529"/>
          <w:sz w:val="36"/>
          <w:szCs w:val="36"/>
          <w:rtl/>
        </w:rPr>
        <w:t> {يَا بَنِيَّ اذْهَبُوا فَتَحَسَّسُوا مِن يُوسُفَ وَأَخِيهِ وَلا تَيْأَسُوا مِن رَّوْحِ اللَّهِ إنَّهُ لا يَيْأَسُ مِن رَّوْحِ اللَّهِ إلَّا الْقَوْمُ الْكَافِرُونَ} </w:t>
      </w:r>
      <w:r w:rsidR="005503FA" w:rsidRPr="005503FA">
        <w:rPr>
          <w:rFonts w:ascii="Traditional Arabic" w:eastAsia="Times New Roman" w:hAnsi="Traditional Arabic" w:cs="Traditional Arabic" w:hint="cs"/>
          <w:b/>
          <w:bCs/>
          <w:color w:val="212529"/>
          <w:sz w:val="36"/>
          <w:szCs w:val="36"/>
          <w:vertAlign w:val="superscript"/>
          <w:rtl/>
        </w:rPr>
        <w:t>(</w:t>
      </w:r>
      <w:r w:rsidR="005503FA" w:rsidRPr="005503FA">
        <w:rPr>
          <w:rStyle w:val="a9"/>
          <w:rFonts w:ascii="Traditional Arabic" w:eastAsia="Times New Roman" w:hAnsi="Traditional Arabic" w:cs="Traditional Arabic"/>
          <w:b/>
          <w:bCs/>
          <w:color w:val="212529"/>
          <w:sz w:val="36"/>
          <w:szCs w:val="36"/>
          <w:rtl/>
        </w:rPr>
        <w:footnoteReference w:id="9"/>
      </w:r>
      <w:r w:rsidR="005503FA" w:rsidRPr="005503FA">
        <w:rPr>
          <w:rFonts w:ascii="Traditional Arabic" w:eastAsia="Times New Roman" w:hAnsi="Traditional Arabic" w:cs="Traditional Arabic" w:hint="cs"/>
          <w:b/>
          <w:bCs/>
          <w:color w:val="212529"/>
          <w:sz w:val="36"/>
          <w:szCs w:val="36"/>
          <w:vertAlign w:val="superscript"/>
          <w:rtl/>
        </w:rPr>
        <w:t>)</w:t>
      </w:r>
      <w:r w:rsidR="005503FA" w:rsidRPr="005503FA">
        <w:rPr>
          <w:rFonts w:ascii="Traditional Arabic" w:eastAsia="Times New Roman" w:hAnsi="Traditional Arabic" w:cs="Traditional Arabic" w:hint="cs"/>
          <w:b/>
          <w:bCs/>
          <w:color w:val="212529"/>
          <w:sz w:val="36"/>
          <w:szCs w:val="36"/>
          <w:rtl/>
        </w:rPr>
        <w:t xml:space="preserve"> </w:t>
      </w:r>
      <w:r w:rsidR="005503FA">
        <w:rPr>
          <w:rFonts w:ascii="Traditional Arabic" w:eastAsia="Times New Roman" w:hAnsi="Traditional Arabic" w:cs="Traditional Arabic" w:hint="cs"/>
          <w:b/>
          <w:bCs/>
          <w:color w:val="212529"/>
          <w:sz w:val="36"/>
          <w:szCs w:val="36"/>
          <w:rtl/>
        </w:rPr>
        <w:t xml:space="preserve"> </w:t>
      </w:r>
    </w:p>
    <w:p w14:paraId="58393BB5" w14:textId="77777777" w:rsidR="00EC3139" w:rsidRPr="0077748E" w:rsidRDefault="00CD262C" w:rsidP="00EC3139">
      <w:pPr>
        <w:shd w:val="clear" w:color="auto" w:fill="FFFFFF"/>
        <w:spacing w:after="0" w:line="240" w:lineRule="auto"/>
        <w:rPr>
          <w:rFonts w:ascii="Traditional Arabic" w:eastAsia="Times New Roman" w:hAnsi="Traditional Arabic" w:cs="Traditional Arabic"/>
          <w:b/>
          <w:bCs/>
          <w:color w:val="212529"/>
          <w:sz w:val="36"/>
          <w:szCs w:val="36"/>
          <w:rtl/>
        </w:rPr>
      </w:pPr>
      <w:r w:rsidRPr="0077748E">
        <w:rPr>
          <w:rFonts w:ascii="Traditional Arabic" w:eastAsia="Times New Roman" w:hAnsi="Traditional Arabic" w:cs="Traditional Arabic"/>
          <w:b/>
          <w:bCs/>
          <w:color w:val="212529"/>
          <w:sz w:val="36"/>
          <w:szCs w:val="36"/>
          <w:rtl/>
        </w:rPr>
        <w:t xml:space="preserve">فدوام الحال من المحال، والله يغير أحوال العباد من قدر إلى قدر بما لا يفطن إليه عقل، وربما أتى الخير من حيث كان الشر، وخرجت المنحة من رحم المحنة، وانطلق الفرج من مضيق الشدة، </w:t>
      </w:r>
    </w:p>
    <w:p w14:paraId="26B48631" w14:textId="77777777" w:rsidR="00CD262C" w:rsidRPr="0077748E" w:rsidRDefault="00EC3139" w:rsidP="00EC3139">
      <w:pPr>
        <w:shd w:val="clear" w:color="auto" w:fill="FFFFFF"/>
        <w:spacing w:after="0" w:line="240" w:lineRule="auto"/>
        <w:jc w:val="center"/>
        <w:rPr>
          <w:rFonts w:ascii="Traditional Arabic" w:eastAsia="Times New Roman" w:hAnsi="Traditional Arabic" w:cs="Traditional Arabic"/>
          <w:b/>
          <w:bCs/>
          <w:sz w:val="36"/>
          <w:szCs w:val="36"/>
          <w:rtl/>
        </w:rPr>
      </w:pPr>
      <w:r w:rsidRPr="0077748E">
        <w:rPr>
          <w:rFonts w:ascii="Traditional Arabic" w:eastAsia="Times New Roman" w:hAnsi="Traditional Arabic" w:cs="Traditional Arabic"/>
          <w:b/>
          <w:bCs/>
          <w:color w:val="212529"/>
          <w:sz w:val="36"/>
          <w:szCs w:val="36"/>
          <w:rtl/>
        </w:rPr>
        <w:t>ولَرُبَّ نازِلَةٍ يَضيقُ لَها الفَتى</w:t>
      </w:r>
      <w:r w:rsidRPr="0077748E">
        <w:rPr>
          <w:rFonts w:ascii="Traditional Arabic" w:eastAsia="Times New Roman" w:hAnsi="Traditional Arabic" w:cs="Traditional Arabic"/>
          <w:b/>
          <w:bCs/>
          <w:sz w:val="36"/>
          <w:szCs w:val="36"/>
          <w:rtl/>
        </w:rPr>
        <w:t xml:space="preserve">           </w:t>
      </w:r>
      <w:r w:rsidRPr="0077748E">
        <w:rPr>
          <w:rFonts w:ascii="Traditional Arabic" w:hAnsi="Traditional Arabic" w:cs="Traditional Arabic"/>
          <w:b/>
          <w:bCs/>
          <w:color w:val="212529"/>
          <w:sz w:val="36"/>
          <w:szCs w:val="36"/>
          <w:rtl/>
        </w:rPr>
        <w:t>ذَرعاً وَعِندَ اللَهِ مِنها المَخرَجُ</w:t>
      </w:r>
    </w:p>
    <w:p w14:paraId="768CCDCE" w14:textId="77777777" w:rsidR="00EC3139" w:rsidRDefault="00EC3139" w:rsidP="00EC3139">
      <w:pPr>
        <w:shd w:val="clear" w:color="auto" w:fill="FFFFFF"/>
        <w:spacing w:after="0" w:line="240" w:lineRule="auto"/>
        <w:jc w:val="center"/>
        <w:rPr>
          <w:rFonts w:ascii="Traditional Arabic" w:hAnsi="Traditional Arabic" w:cs="Traditional Arabic"/>
          <w:b/>
          <w:bCs/>
          <w:color w:val="212529"/>
          <w:sz w:val="36"/>
          <w:szCs w:val="36"/>
          <w:rtl/>
        </w:rPr>
      </w:pPr>
      <w:r w:rsidRPr="0077748E">
        <w:rPr>
          <w:rFonts w:ascii="Traditional Arabic" w:hAnsi="Traditional Arabic" w:cs="Traditional Arabic"/>
          <w:b/>
          <w:bCs/>
          <w:color w:val="212529"/>
          <w:sz w:val="36"/>
          <w:szCs w:val="36"/>
          <w:rtl/>
        </w:rPr>
        <w:t>ضاقَت فَلَمّا اِستَحكَمَت حَلَقاتُها</w:t>
      </w:r>
      <w:r w:rsidRPr="0077748E">
        <w:rPr>
          <w:rFonts w:ascii="Traditional Arabic" w:eastAsia="Times New Roman" w:hAnsi="Traditional Arabic" w:cs="Traditional Arabic"/>
          <w:b/>
          <w:bCs/>
          <w:sz w:val="36"/>
          <w:szCs w:val="36"/>
          <w:rtl/>
        </w:rPr>
        <w:t xml:space="preserve"> </w:t>
      </w:r>
      <w:r w:rsidRPr="0077748E">
        <w:rPr>
          <w:rFonts w:ascii="Traditional Arabic" w:hAnsi="Traditional Arabic" w:cs="Traditional Arabic"/>
          <w:b/>
          <w:bCs/>
          <w:color w:val="212529"/>
          <w:sz w:val="36"/>
          <w:szCs w:val="36"/>
          <w:rtl/>
        </w:rPr>
        <w:t xml:space="preserve">   فُرِجَت وَكُنتُ أَظُنُّها لا تُفرَجُ</w:t>
      </w:r>
    </w:p>
    <w:p w14:paraId="1B94F153" w14:textId="3092FF6C" w:rsidR="00E26429" w:rsidRDefault="00E26429" w:rsidP="00E26429">
      <w:pPr>
        <w:shd w:val="clear" w:color="auto" w:fill="FFFFFF"/>
        <w:spacing w:after="0" w:line="240" w:lineRule="auto"/>
        <w:rPr>
          <w:rFonts w:ascii="Traditional Arabic" w:eastAsia="Times New Roman" w:hAnsi="Traditional Arabic" w:cs="Traditional Arabic"/>
          <w:b/>
          <w:bCs/>
          <w:color w:val="212529"/>
          <w:sz w:val="36"/>
          <w:szCs w:val="36"/>
          <w:rtl/>
        </w:rPr>
      </w:pPr>
      <w:r w:rsidRPr="00E26429">
        <w:rPr>
          <w:rFonts w:ascii="Traditional Arabic" w:eastAsia="Times New Roman" w:hAnsi="Traditional Arabic" w:cs="Traditional Arabic"/>
          <w:b/>
          <w:bCs/>
          <w:color w:val="212529"/>
          <w:sz w:val="36"/>
          <w:szCs w:val="36"/>
          <w:rtl/>
        </w:rPr>
        <w:t>اللهم كن لإخواننا</w:t>
      </w:r>
      <w:r>
        <w:rPr>
          <w:rFonts w:ascii="Traditional Arabic" w:eastAsia="Times New Roman" w:hAnsi="Traditional Arabic" w:cs="Traditional Arabic" w:hint="cs"/>
          <w:b/>
          <w:bCs/>
          <w:color w:val="212529"/>
          <w:sz w:val="36"/>
          <w:szCs w:val="36"/>
          <w:rtl/>
        </w:rPr>
        <w:t xml:space="preserve"> المسلمين</w:t>
      </w:r>
      <w:r w:rsidRPr="00E26429">
        <w:rPr>
          <w:rFonts w:ascii="Traditional Arabic" w:eastAsia="Times New Roman" w:hAnsi="Traditional Arabic" w:cs="Traditional Arabic"/>
          <w:b/>
          <w:bCs/>
          <w:color w:val="212529"/>
          <w:sz w:val="36"/>
          <w:szCs w:val="36"/>
          <w:rtl/>
        </w:rPr>
        <w:t xml:space="preserve"> المستض</w:t>
      </w:r>
      <w:r>
        <w:rPr>
          <w:rFonts w:ascii="Traditional Arabic" w:eastAsia="Times New Roman" w:hAnsi="Traditional Arabic" w:cs="Traditional Arabic" w:hint="cs"/>
          <w:b/>
          <w:bCs/>
          <w:color w:val="212529"/>
          <w:sz w:val="36"/>
          <w:szCs w:val="36"/>
          <w:rtl/>
        </w:rPr>
        <w:t>ع</w:t>
      </w:r>
      <w:r w:rsidRPr="00E26429">
        <w:rPr>
          <w:rFonts w:ascii="Traditional Arabic" w:eastAsia="Times New Roman" w:hAnsi="Traditional Arabic" w:cs="Traditional Arabic"/>
          <w:b/>
          <w:bCs/>
          <w:color w:val="212529"/>
          <w:sz w:val="36"/>
          <w:szCs w:val="36"/>
          <w:rtl/>
        </w:rPr>
        <w:t>فين في كل مكان، اللهم كن ل</w:t>
      </w:r>
      <w:r>
        <w:rPr>
          <w:rFonts w:ascii="Traditional Arabic" w:eastAsia="Times New Roman" w:hAnsi="Traditional Arabic" w:cs="Traditional Arabic" w:hint="cs"/>
          <w:b/>
          <w:bCs/>
          <w:color w:val="212529"/>
          <w:sz w:val="36"/>
          <w:szCs w:val="36"/>
          <w:rtl/>
        </w:rPr>
        <w:t>هم عوناً ونصيراً ومؤيداً وظهيراً</w:t>
      </w:r>
      <w:r w:rsidRPr="00E26429">
        <w:rPr>
          <w:rFonts w:ascii="Traditional Arabic" w:eastAsia="Times New Roman" w:hAnsi="Traditional Arabic" w:cs="Traditional Arabic"/>
          <w:b/>
          <w:bCs/>
          <w:color w:val="212529"/>
          <w:sz w:val="36"/>
          <w:szCs w:val="36"/>
          <w:rtl/>
        </w:rPr>
        <w:t xml:space="preserve">، اللهم إنهم مظلومون فانصرهم، وحفاة فاحملهم، وعراة فاكسهم، وجياع فأطعمهم، اللهم انصرهم على </w:t>
      </w:r>
      <w:r>
        <w:rPr>
          <w:rFonts w:ascii="Traditional Arabic" w:eastAsia="Times New Roman" w:hAnsi="Traditional Arabic" w:cs="Traditional Arabic" w:hint="cs"/>
          <w:b/>
          <w:bCs/>
          <w:color w:val="212529"/>
          <w:sz w:val="36"/>
          <w:szCs w:val="36"/>
          <w:rtl/>
        </w:rPr>
        <w:t>عدوك وعدوهم</w:t>
      </w:r>
      <w:r w:rsidRPr="00E26429">
        <w:rPr>
          <w:rFonts w:ascii="Traditional Arabic" w:eastAsia="Times New Roman" w:hAnsi="Traditional Arabic" w:cs="Traditional Arabic"/>
          <w:b/>
          <w:bCs/>
          <w:color w:val="212529"/>
          <w:sz w:val="36"/>
          <w:szCs w:val="36"/>
          <w:rtl/>
        </w:rPr>
        <w:t>، اللهم مكن لهم في بلادهم، اللهم اشف مرضاهم، وارحم موتاهم يا</w:t>
      </w:r>
      <w:r>
        <w:rPr>
          <w:rFonts w:ascii="Traditional Arabic" w:eastAsia="Times New Roman" w:hAnsi="Traditional Arabic" w:cs="Traditional Arabic" w:hint="cs"/>
          <w:b/>
          <w:bCs/>
          <w:color w:val="212529"/>
          <w:sz w:val="36"/>
          <w:szCs w:val="36"/>
          <w:rtl/>
        </w:rPr>
        <w:t xml:space="preserve"> </w:t>
      </w:r>
      <w:r w:rsidRPr="00E26429">
        <w:rPr>
          <w:rFonts w:ascii="Traditional Arabic" w:eastAsia="Times New Roman" w:hAnsi="Traditional Arabic" w:cs="Traditional Arabic"/>
          <w:b/>
          <w:bCs/>
          <w:color w:val="212529"/>
          <w:sz w:val="36"/>
          <w:szCs w:val="36"/>
          <w:rtl/>
        </w:rPr>
        <w:t>رب العالمين</w:t>
      </w:r>
      <w:r>
        <w:rPr>
          <w:rFonts w:ascii="Traditional Arabic" w:eastAsia="Times New Roman" w:hAnsi="Traditional Arabic" w:cs="Traditional Arabic" w:hint="cs"/>
          <w:b/>
          <w:bCs/>
          <w:color w:val="212529"/>
          <w:sz w:val="36"/>
          <w:szCs w:val="36"/>
          <w:rtl/>
        </w:rPr>
        <w:t>.</w:t>
      </w:r>
    </w:p>
    <w:p w14:paraId="514467B3" w14:textId="5F6F3614" w:rsidR="00432869" w:rsidRPr="00432869" w:rsidRDefault="00432869" w:rsidP="00432869">
      <w:pPr>
        <w:pStyle w:val="aa"/>
        <w:shd w:val="clear" w:color="auto" w:fill="FFFFFF"/>
        <w:bidi/>
        <w:spacing w:before="0" w:beforeAutospacing="0" w:after="0" w:afterAutospacing="0"/>
        <w:rPr>
          <w:rFonts w:ascii="Traditional Arabic" w:hAnsi="Traditional Arabic" w:cs="Traditional Arabic"/>
          <w:b/>
          <w:bCs/>
          <w:sz w:val="36"/>
          <w:szCs w:val="36"/>
          <w:rtl/>
        </w:rPr>
      </w:pPr>
      <w:r>
        <w:rPr>
          <w:rStyle w:val="ab"/>
          <w:rFonts w:ascii="Traditional Arabic" w:hAnsi="Traditional Arabic" w:cs="Traditional Arabic" w:hint="cs"/>
          <w:sz w:val="36"/>
          <w:szCs w:val="36"/>
          <w:rtl/>
        </w:rPr>
        <w:t>وصلوا وسلموا عباد الله على خير خلق الله صلى الله عليه وسلم فإن من صلى عليه صلاة واحدة صلى الله بها عليه عشراً.</w:t>
      </w:r>
    </w:p>
    <w:sectPr w:rsidR="00432869" w:rsidRPr="00432869" w:rsidSect="00CD262C">
      <w:footerReference w:type="default" r:id="rId6"/>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BD015" w14:textId="77777777" w:rsidR="00FF1C1B" w:rsidRDefault="00FF1C1B" w:rsidP="00880AB5">
      <w:pPr>
        <w:spacing w:after="0" w:line="240" w:lineRule="auto"/>
      </w:pPr>
      <w:r>
        <w:separator/>
      </w:r>
    </w:p>
  </w:endnote>
  <w:endnote w:type="continuationSeparator" w:id="0">
    <w:p w14:paraId="6C2AE7A3" w14:textId="77777777" w:rsidR="00FF1C1B" w:rsidRDefault="00FF1C1B" w:rsidP="0088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19243647"/>
      <w:docPartObj>
        <w:docPartGallery w:val="Page Numbers (Bottom of Page)"/>
        <w:docPartUnique/>
      </w:docPartObj>
    </w:sdtPr>
    <w:sdtContent>
      <w:p w14:paraId="747994A2" w14:textId="77777777" w:rsidR="004A63B6" w:rsidRDefault="004A63B6">
        <w:pPr>
          <w:pStyle w:val="a8"/>
          <w:jc w:val="center"/>
        </w:pPr>
        <w:r>
          <w:fldChar w:fldCharType="begin"/>
        </w:r>
        <w:r>
          <w:instrText>PAGE   \* MERGEFORMAT</w:instrText>
        </w:r>
        <w:r>
          <w:fldChar w:fldCharType="separate"/>
        </w:r>
        <w:r>
          <w:rPr>
            <w:rtl/>
            <w:lang w:val="ar-SA"/>
          </w:rPr>
          <w:t>2</w:t>
        </w:r>
        <w:r>
          <w:fldChar w:fldCharType="end"/>
        </w:r>
      </w:p>
    </w:sdtContent>
  </w:sdt>
  <w:p w14:paraId="7747F313" w14:textId="77777777" w:rsidR="00880AB5" w:rsidRDefault="00880AB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6766B" w14:textId="77777777" w:rsidR="00FF1C1B" w:rsidRDefault="00FF1C1B" w:rsidP="00880AB5">
      <w:pPr>
        <w:spacing w:after="0" w:line="240" w:lineRule="auto"/>
      </w:pPr>
      <w:r>
        <w:separator/>
      </w:r>
    </w:p>
  </w:footnote>
  <w:footnote w:type="continuationSeparator" w:id="0">
    <w:p w14:paraId="706DE571" w14:textId="77777777" w:rsidR="00FF1C1B" w:rsidRDefault="00FF1C1B" w:rsidP="00880AB5">
      <w:pPr>
        <w:spacing w:after="0" w:line="240" w:lineRule="auto"/>
      </w:pPr>
      <w:r>
        <w:continuationSeparator/>
      </w:r>
    </w:p>
  </w:footnote>
  <w:footnote w:id="1">
    <w:p w14:paraId="66C00C25" w14:textId="77777777" w:rsidR="00A47803" w:rsidRPr="004B0229" w:rsidRDefault="00A47803" w:rsidP="004B0229">
      <w:pPr>
        <w:spacing w:after="0" w:line="240" w:lineRule="auto"/>
        <w:rPr>
          <w:rFonts w:ascii="Traditional Arabic" w:hAnsi="Traditional Arabic" w:cs="Traditional Arabic"/>
          <w:sz w:val="24"/>
          <w:szCs w:val="24"/>
          <w:vertAlign w:val="superscript"/>
        </w:rPr>
      </w:pPr>
      <w:r w:rsidRPr="004B0229">
        <w:rPr>
          <w:rFonts w:ascii="Traditional Arabic" w:hAnsi="Traditional Arabic" w:cs="Traditional Arabic"/>
          <w:sz w:val="24"/>
          <w:szCs w:val="24"/>
          <w:vertAlign w:val="superscript"/>
        </w:rPr>
        <w:t>(</w:t>
      </w:r>
      <w:r w:rsidRPr="004B0229">
        <w:rPr>
          <w:rFonts w:ascii="Traditional Arabic" w:hAnsi="Traditional Arabic" w:cs="Traditional Arabic"/>
          <w:sz w:val="24"/>
          <w:szCs w:val="24"/>
        </w:rPr>
        <w:footnoteRef/>
      </w:r>
      <w:r w:rsidRPr="004B0229">
        <w:rPr>
          <w:rFonts w:ascii="Traditional Arabic" w:hAnsi="Traditional Arabic" w:cs="Traditional Arabic"/>
          <w:sz w:val="24"/>
          <w:szCs w:val="24"/>
          <w:vertAlign w:val="superscript"/>
        </w:rPr>
        <w:t>)</w:t>
      </w:r>
      <w:r w:rsidRPr="004B0229">
        <w:rPr>
          <w:rFonts w:ascii="Traditional Arabic" w:hAnsi="Traditional Arabic" w:cs="Traditional Arabic"/>
          <w:sz w:val="24"/>
          <w:szCs w:val="24"/>
          <w:vertAlign w:val="superscript"/>
          <w:rtl/>
        </w:rPr>
        <w:t xml:space="preserve"> ـ [آل </w:t>
      </w:r>
      <w:proofErr w:type="gramStart"/>
      <w:r w:rsidRPr="004B0229">
        <w:rPr>
          <w:rFonts w:ascii="Traditional Arabic" w:hAnsi="Traditional Arabic" w:cs="Traditional Arabic"/>
          <w:sz w:val="24"/>
          <w:szCs w:val="24"/>
          <w:vertAlign w:val="superscript"/>
          <w:rtl/>
        </w:rPr>
        <w:t>عمران :</w:t>
      </w:r>
      <w:proofErr w:type="gramEnd"/>
      <w:r w:rsidRPr="004B0229">
        <w:rPr>
          <w:rFonts w:ascii="Traditional Arabic" w:hAnsi="Traditional Arabic" w:cs="Traditional Arabic"/>
          <w:sz w:val="24"/>
          <w:szCs w:val="24"/>
          <w:vertAlign w:val="superscript"/>
          <w:rtl/>
        </w:rPr>
        <w:t xml:space="preserve"> 102].</w:t>
      </w:r>
    </w:p>
  </w:footnote>
  <w:footnote w:id="2">
    <w:p w14:paraId="4367434B" w14:textId="7E37764A" w:rsidR="006E7AD7" w:rsidRPr="004B0229" w:rsidRDefault="006E7AD7" w:rsidP="004B0229">
      <w:pPr>
        <w:spacing w:after="0" w:line="240" w:lineRule="auto"/>
        <w:rPr>
          <w:rFonts w:ascii="Traditional Arabic" w:hAnsi="Traditional Arabic" w:cs="Traditional Arabic"/>
          <w:sz w:val="24"/>
          <w:szCs w:val="24"/>
        </w:rPr>
      </w:pPr>
      <w:r w:rsidRPr="004B0229">
        <w:rPr>
          <w:rFonts w:ascii="Traditional Arabic" w:hAnsi="Traditional Arabic" w:cs="Traditional Arabic"/>
          <w:sz w:val="24"/>
          <w:szCs w:val="24"/>
          <w:vertAlign w:val="superscript"/>
        </w:rPr>
        <w:t>(</w:t>
      </w:r>
      <w:r w:rsidRPr="004B0229">
        <w:rPr>
          <w:rStyle w:val="a9"/>
          <w:rFonts w:ascii="Traditional Arabic" w:hAnsi="Traditional Arabic" w:cs="Traditional Arabic"/>
          <w:sz w:val="24"/>
          <w:szCs w:val="24"/>
        </w:rPr>
        <w:footnoteRef/>
      </w:r>
      <w:r w:rsidRPr="004B0229">
        <w:rPr>
          <w:rFonts w:ascii="Traditional Arabic" w:hAnsi="Traditional Arabic" w:cs="Traditional Arabic"/>
          <w:sz w:val="24"/>
          <w:szCs w:val="24"/>
          <w:vertAlign w:val="superscript"/>
        </w:rPr>
        <w:t>)</w:t>
      </w:r>
      <w:r w:rsidRPr="004B0229">
        <w:rPr>
          <w:rFonts w:ascii="Traditional Arabic" w:hAnsi="Traditional Arabic" w:cs="Traditional Arabic"/>
          <w:sz w:val="24"/>
          <w:szCs w:val="24"/>
          <w:rtl/>
        </w:rPr>
        <w:t xml:space="preserve"> ـ </w:t>
      </w:r>
      <w:r w:rsidRPr="004B0229">
        <w:rPr>
          <w:rFonts w:ascii="Traditional Arabic" w:eastAsia="Times New Roman" w:hAnsi="Traditional Arabic" w:cs="Traditional Arabic"/>
          <w:b/>
          <w:bCs/>
          <w:color w:val="212529"/>
          <w:sz w:val="24"/>
          <w:szCs w:val="24"/>
          <w:rtl/>
        </w:rPr>
        <w:t xml:space="preserve">[الأنبياء: </w:t>
      </w:r>
      <w:proofErr w:type="gramStart"/>
      <w:r w:rsidRPr="004B0229">
        <w:rPr>
          <w:rFonts w:ascii="Traditional Arabic" w:eastAsia="Times New Roman" w:hAnsi="Traditional Arabic" w:cs="Traditional Arabic"/>
          <w:b/>
          <w:bCs/>
          <w:color w:val="212529"/>
          <w:sz w:val="24"/>
          <w:szCs w:val="24"/>
          <w:rtl/>
        </w:rPr>
        <w:t>٣٥]،</w:t>
      </w:r>
      <w:proofErr w:type="gramEnd"/>
      <w:r w:rsidRPr="004B0229">
        <w:rPr>
          <w:rFonts w:ascii="Traditional Arabic" w:eastAsia="Times New Roman" w:hAnsi="Traditional Arabic" w:cs="Traditional Arabic"/>
          <w:b/>
          <w:bCs/>
          <w:color w:val="212529"/>
          <w:sz w:val="24"/>
          <w:szCs w:val="24"/>
          <w:rtl/>
        </w:rPr>
        <w:t> </w:t>
      </w:r>
    </w:p>
  </w:footnote>
  <w:footnote w:id="3">
    <w:p w14:paraId="493DBA37" w14:textId="33997317" w:rsidR="006E7AD7" w:rsidRPr="004B0229" w:rsidRDefault="006E7AD7" w:rsidP="004B0229">
      <w:pPr>
        <w:spacing w:after="0" w:line="240" w:lineRule="auto"/>
        <w:rPr>
          <w:rFonts w:ascii="Traditional Arabic" w:hAnsi="Traditional Arabic" w:cs="Traditional Arabic"/>
          <w:sz w:val="24"/>
          <w:szCs w:val="24"/>
        </w:rPr>
      </w:pPr>
      <w:r w:rsidRPr="004B0229">
        <w:rPr>
          <w:rFonts w:ascii="Traditional Arabic" w:hAnsi="Traditional Arabic" w:cs="Traditional Arabic"/>
          <w:sz w:val="24"/>
          <w:szCs w:val="24"/>
          <w:vertAlign w:val="superscript"/>
        </w:rPr>
        <w:t>(</w:t>
      </w:r>
      <w:r w:rsidRPr="004B0229">
        <w:rPr>
          <w:rStyle w:val="a9"/>
          <w:rFonts w:ascii="Traditional Arabic" w:hAnsi="Traditional Arabic" w:cs="Traditional Arabic"/>
          <w:sz w:val="24"/>
          <w:szCs w:val="24"/>
        </w:rPr>
        <w:footnoteRef/>
      </w:r>
      <w:r w:rsidRPr="004B0229">
        <w:rPr>
          <w:rFonts w:ascii="Traditional Arabic" w:hAnsi="Traditional Arabic" w:cs="Traditional Arabic"/>
          <w:sz w:val="24"/>
          <w:szCs w:val="24"/>
          <w:vertAlign w:val="superscript"/>
        </w:rPr>
        <w:t>)</w:t>
      </w:r>
      <w:r w:rsidRPr="004B0229">
        <w:rPr>
          <w:rFonts w:ascii="Traditional Arabic" w:hAnsi="Traditional Arabic" w:cs="Traditional Arabic"/>
          <w:sz w:val="24"/>
          <w:szCs w:val="24"/>
          <w:rtl/>
        </w:rPr>
        <w:t xml:space="preserve"> ـ </w:t>
      </w:r>
      <w:r w:rsidRPr="004B0229">
        <w:rPr>
          <w:rFonts w:ascii="Traditional Arabic" w:eastAsia="Times New Roman" w:hAnsi="Traditional Arabic" w:cs="Traditional Arabic"/>
          <w:b/>
          <w:bCs/>
          <w:color w:val="212529"/>
          <w:sz w:val="24"/>
          <w:szCs w:val="24"/>
          <w:rtl/>
        </w:rPr>
        <w:t>[البقرة: ١٥٥]</w:t>
      </w:r>
    </w:p>
  </w:footnote>
  <w:footnote w:id="4">
    <w:p w14:paraId="573E641C" w14:textId="307D65A1" w:rsidR="006E7AD7" w:rsidRPr="004B0229" w:rsidRDefault="006E7AD7" w:rsidP="004B0229">
      <w:pPr>
        <w:spacing w:after="0" w:line="240" w:lineRule="auto"/>
        <w:rPr>
          <w:rFonts w:ascii="Traditional Arabic" w:hAnsi="Traditional Arabic" w:cs="Traditional Arabic"/>
          <w:sz w:val="24"/>
          <w:szCs w:val="24"/>
        </w:rPr>
      </w:pPr>
      <w:r w:rsidRPr="004B0229">
        <w:rPr>
          <w:rFonts w:ascii="Traditional Arabic" w:hAnsi="Traditional Arabic" w:cs="Traditional Arabic"/>
          <w:sz w:val="24"/>
          <w:szCs w:val="24"/>
          <w:vertAlign w:val="superscript"/>
        </w:rPr>
        <w:t>(</w:t>
      </w:r>
      <w:r w:rsidRPr="004B0229">
        <w:rPr>
          <w:rStyle w:val="a9"/>
          <w:rFonts w:ascii="Traditional Arabic" w:hAnsi="Traditional Arabic" w:cs="Traditional Arabic"/>
          <w:sz w:val="24"/>
          <w:szCs w:val="24"/>
        </w:rPr>
        <w:footnoteRef/>
      </w:r>
      <w:r w:rsidRPr="004B0229">
        <w:rPr>
          <w:rFonts w:ascii="Traditional Arabic" w:hAnsi="Traditional Arabic" w:cs="Traditional Arabic"/>
          <w:sz w:val="24"/>
          <w:szCs w:val="24"/>
          <w:vertAlign w:val="superscript"/>
        </w:rPr>
        <w:t>)</w:t>
      </w:r>
      <w:r w:rsidRPr="004B0229">
        <w:rPr>
          <w:rFonts w:ascii="Traditional Arabic" w:hAnsi="Traditional Arabic" w:cs="Traditional Arabic"/>
          <w:sz w:val="24"/>
          <w:szCs w:val="24"/>
          <w:rtl/>
        </w:rPr>
        <w:t xml:space="preserve"> ـ </w:t>
      </w:r>
      <w:r w:rsidRPr="004B0229">
        <w:rPr>
          <w:rFonts w:ascii="Traditional Arabic" w:eastAsia="Times New Roman" w:hAnsi="Traditional Arabic" w:cs="Traditional Arabic"/>
          <w:b/>
          <w:bCs/>
          <w:color w:val="212529"/>
          <w:sz w:val="24"/>
          <w:szCs w:val="24"/>
          <w:rtl/>
        </w:rPr>
        <w:t>[البقرة: ١٥٥</w:t>
      </w:r>
      <w:r w:rsidRPr="004B0229">
        <w:rPr>
          <w:rFonts w:ascii="Traditional Arabic" w:hAnsi="Traditional Arabic" w:cs="Traditional Arabic"/>
          <w:sz w:val="24"/>
          <w:szCs w:val="24"/>
          <w:rtl/>
        </w:rPr>
        <w:t>]</w:t>
      </w:r>
    </w:p>
  </w:footnote>
  <w:footnote w:id="5">
    <w:p w14:paraId="6C1C795B" w14:textId="327D02BC" w:rsidR="006E7AD7" w:rsidRPr="004B0229" w:rsidRDefault="006E7AD7" w:rsidP="004B0229">
      <w:pPr>
        <w:shd w:val="clear" w:color="auto" w:fill="FFFFFF"/>
        <w:spacing w:after="0" w:line="240" w:lineRule="auto"/>
        <w:rPr>
          <w:rFonts w:ascii="Traditional Arabic" w:eastAsia="Times New Roman" w:hAnsi="Traditional Arabic" w:cs="Traditional Arabic"/>
          <w:b/>
          <w:bCs/>
          <w:color w:val="212529"/>
          <w:sz w:val="24"/>
          <w:szCs w:val="24"/>
        </w:rPr>
      </w:pPr>
      <w:r w:rsidRPr="004B0229">
        <w:rPr>
          <w:rFonts w:ascii="Traditional Arabic" w:hAnsi="Traditional Arabic" w:cs="Traditional Arabic"/>
          <w:sz w:val="24"/>
          <w:szCs w:val="24"/>
          <w:vertAlign w:val="superscript"/>
        </w:rPr>
        <w:t>(</w:t>
      </w:r>
      <w:r w:rsidRPr="004B0229">
        <w:rPr>
          <w:rStyle w:val="a9"/>
          <w:rFonts w:ascii="Traditional Arabic" w:hAnsi="Traditional Arabic" w:cs="Traditional Arabic"/>
          <w:sz w:val="24"/>
          <w:szCs w:val="24"/>
        </w:rPr>
        <w:footnoteRef/>
      </w:r>
      <w:r w:rsidRPr="004B0229">
        <w:rPr>
          <w:rFonts w:ascii="Traditional Arabic" w:hAnsi="Traditional Arabic" w:cs="Traditional Arabic"/>
          <w:sz w:val="24"/>
          <w:szCs w:val="24"/>
          <w:vertAlign w:val="superscript"/>
        </w:rPr>
        <w:t>)</w:t>
      </w:r>
      <w:r w:rsidRPr="004B0229">
        <w:rPr>
          <w:rFonts w:ascii="Traditional Arabic" w:hAnsi="Traditional Arabic" w:cs="Traditional Arabic"/>
          <w:sz w:val="24"/>
          <w:szCs w:val="24"/>
          <w:rtl/>
        </w:rPr>
        <w:t xml:space="preserve"> ـ </w:t>
      </w:r>
      <w:r w:rsidRPr="004B0229">
        <w:rPr>
          <w:rFonts w:ascii="Traditional Arabic" w:eastAsia="Times New Roman" w:hAnsi="Traditional Arabic" w:cs="Traditional Arabic"/>
          <w:b/>
          <w:bCs/>
          <w:color w:val="212529"/>
          <w:sz w:val="24"/>
          <w:szCs w:val="24"/>
          <w:rtl/>
        </w:rPr>
        <w:t>[البروج: 4 - 11]</w:t>
      </w:r>
    </w:p>
  </w:footnote>
  <w:footnote w:id="6">
    <w:p w14:paraId="588BFD6A" w14:textId="4273270F" w:rsidR="005503FA" w:rsidRPr="004B0229" w:rsidRDefault="005503FA" w:rsidP="004B0229">
      <w:pPr>
        <w:shd w:val="clear" w:color="auto" w:fill="FFFFFF"/>
        <w:spacing w:after="0" w:line="240" w:lineRule="auto"/>
        <w:rPr>
          <w:rFonts w:ascii="Traditional Arabic" w:eastAsia="Times New Roman" w:hAnsi="Traditional Arabic" w:cs="Traditional Arabic"/>
          <w:b/>
          <w:bCs/>
          <w:color w:val="212529"/>
          <w:sz w:val="24"/>
          <w:szCs w:val="24"/>
        </w:rPr>
      </w:pPr>
      <w:r w:rsidRPr="004B0229">
        <w:rPr>
          <w:rFonts w:ascii="Traditional Arabic" w:hAnsi="Traditional Arabic" w:cs="Traditional Arabic"/>
          <w:sz w:val="24"/>
          <w:szCs w:val="24"/>
          <w:vertAlign w:val="superscript"/>
        </w:rPr>
        <w:t>(</w:t>
      </w:r>
      <w:r w:rsidRPr="004B0229">
        <w:rPr>
          <w:rStyle w:val="a9"/>
          <w:rFonts w:ascii="Traditional Arabic" w:hAnsi="Traditional Arabic" w:cs="Traditional Arabic"/>
          <w:sz w:val="24"/>
          <w:szCs w:val="24"/>
        </w:rPr>
        <w:footnoteRef/>
      </w:r>
      <w:r w:rsidRPr="004B0229">
        <w:rPr>
          <w:rFonts w:ascii="Traditional Arabic" w:hAnsi="Traditional Arabic" w:cs="Traditional Arabic"/>
          <w:sz w:val="24"/>
          <w:szCs w:val="24"/>
          <w:vertAlign w:val="superscript"/>
        </w:rPr>
        <w:t>)</w:t>
      </w:r>
      <w:r w:rsidRPr="004B0229">
        <w:rPr>
          <w:rFonts w:ascii="Traditional Arabic" w:hAnsi="Traditional Arabic" w:cs="Traditional Arabic"/>
          <w:sz w:val="24"/>
          <w:szCs w:val="24"/>
          <w:rtl/>
        </w:rPr>
        <w:t xml:space="preserve"> ـ </w:t>
      </w:r>
      <w:r w:rsidRPr="004B0229">
        <w:rPr>
          <w:rFonts w:ascii="Traditional Arabic" w:eastAsia="Times New Roman" w:hAnsi="Traditional Arabic" w:cs="Traditional Arabic"/>
          <w:b/>
          <w:bCs/>
          <w:color w:val="212529"/>
          <w:sz w:val="24"/>
          <w:szCs w:val="24"/>
          <w:rtl/>
        </w:rPr>
        <w:t>[النمل: 62]</w:t>
      </w:r>
    </w:p>
  </w:footnote>
  <w:footnote w:id="7">
    <w:p w14:paraId="45E67985" w14:textId="0274780B" w:rsidR="00E26429" w:rsidRPr="004B0229" w:rsidRDefault="00E26429" w:rsidP="004B0229">
      <w:pPr>
        <w:shd w:val="clear" w:color="auto" w:fill="FFFFFF"/>
        <w:spacing w:after="0" w:line="240" w:lineRule="auto"/>
        <w:rPr>
          <w:rFonts w:ascii="Traditional Arabic" w:eastAsia="Times New Roman" w:hAnsi="Traditional Arabic" w:cs="Traditional Arabic"/>
          <w:b/>
          <w:bCs/>
          <w:color w:val="212529"/>
          <w:sz w:val="24"/>
          <w:szCs w:val="24"/>
        </w:rPr>
      </w:pPr>
      <w:r w:rsidRPr="004B0229">
        <w:rPr>
          <w:rFonts w:ascii="Traditional Arabic" w:hAnsi="Traditional Arabic" w:cs="Traditional Arabic"/>
          <w:sz w:val="24"/>
          <w:szCs w:val="24"/>
          <w:vertAlign w:val="superscript"/>
        </w:rPr>
        <w:t>(</w:t>
      </w:r>
      <w:r w:rsidRPr="004B0229">
        <w:rPr>
          <w:rStyle w:val="a9"/>
          <w:rFonts w:ascii="Traditional Arabic" w:hAnsi="Traditional Arabic" w:cs="Traditional Arabic"/>
          <w:sz w:val="24"/>
          <w:szCs w:val="24"/>
        </w:rPr>
        <w:footnoteRef/>
      </w:r>
      <w:r w:rsidRPr="004B0229">
        <w:rPr>
          <w:rFonts w:ascii="Traditional Arabic" w:hAnsi="Traditional Arabic" w:cs="Traditional Arabic"/>
          <w:sz w:val="24"/>
          <w:szCs w:val="24"/>
          <w:vertAlign w:val="superscript"/>
        </w:rPr>
        <w:t>)</w:t>
      </w:r>
      <w:r w:rsidRPr="004B0229">
        <w:rPr>
          <w:rFonts w:ascii="Traditional Arabic" w:hAnsi="Traditional Arabic" w:cs="Traditional Arabic"/>
          <w:sz w:val="24"/>
          <w:szCs w:val="24"/>
          <w:rtl/>
        </w:rPr>
        <w:t xml:space="preserve"> ـ </w:t>
      </w:r>
      <w:r w:rsidRPr="004B0229">
        <w:rPr>
          <w:rFonts w:ascii="Traditional Arabic" w:eastAsia="Times New Roman" w:hAnsi="Traditional Arabic" w:cs="Traditional Arabic"/>
          <w:b/>
          <w:bCs/>
          <w:color w:val="212529"/>
          <w:sz w:val="24"/>
          <w:szCs w:val="24"/>
          <w:rtl/>
        </w:rPr>
        <w:t>[غافر: 60]</w:t>
      </w:r>
    </w:p>
  </w:footnote>
  <w:footnote w:id="8">
    <w:p w14:paraId="3AFBCDFE" w14:textId="27EF9E5A" w:rsidR="005503FA" w:rsidRPr="004B0229" w:rsidRDefault="005503FA" w:rsidP="004B0229">
      <w:pPr>
        <w:spacing w:after="0" w:line="240" w:lineRule="auto"/>
        <w:rPr>
          <w:rFonts w:ascii="Traditional Arabic" w:hAnsi="Traditional Arabic" w:cs="Traditional Arabic"/>
          <w:sz w:val="24"/>
          <w:szCs w:val="24"/>
        </w:rPr>
      </w:pPr>
      <w:r w:rsidRPr="004B0229">
        <w:rPr>
          <w:rFonts w:ascii="Traditional Arabic" w:hAnsi="Traditional Arabic" w:cs="Traditional Arabic"/>
          <w:sz w:val="24"/>
          <w:szCs w:val="24"/>
          <w:vertAlign w:val="superscript"/>
        </w:rPr>
        <w:t>(</w:t>
      </w:r>
      <w:r w:rsidRPr="004B0229">
        <w:rPr>
          <w:rStyle w:val="a9"/>
          <w:rFonts w:ascii="Traditional Arabic" w:hAnsi="Traditional Arabic" w:cs="Traditional Arabic"/>
          <w:sz w:val="24"/>
          <w:szCs w:val="24"/>
        </w:rPr>
        <w:footnoteRef/>
      </w:r>
      <w:r w:rsidRPr="004B0229">
        <w:rPr>
          <w:rFonts w:ascii="Traditional Arabic" w:hAnsi="Traditional Arabic" w:cs="Traditional Arabic"/>
          <w:sz w:val="24"/>
          <w:szCs w:val="24"/>
          <w:vertAlign w:val="superscript"/>
        </w:rPr>
        <w:t>)</w:t>
      </w:r>
      <w:r w:rsidRPr="004B0229">
        <w:rPr>
          <w:rFonts w:ascii="Traditional Arabic" w:hAnsi="Traditional Arabic" w:cs="Traditional Arabic"/>
          <w:sz w:val="24"/>
          <w:szCs w:val="24"/>
          <w:rtl/>
        </w:rPr>
        <w:t xml:space="preserve"> ـ </w:t>
      </w:r>
      <w:r w:rsidRPr="004B0229">
        <w:rPr>
          <w:rFonts w:ascii="Traditional Arabic" w:eastAsia="Times New Roman" w:hAnsi="Traditional Arabic" w:cs="Traditional Arabic"/>
          <w:b/>
          <w:bCs/>
          <w:color w:val="212529"/>
          <w:sz w:val="24"/>
          <w:szCs w:val="24"/>
          <w:rtl/>
        </w:rPr>
        <w:t>[الحجر: ٥٦]</w:t>
      </w:r>
    </w:p>
  </w:footnote>
  <w:footnote w:id="9">
    <w:p w14:paraId="7726C9CA" w14:textId="1093D76B" w:rsidR="005503FA" w:rsidRPr="009C3F2F" w:rsidRDefault="005503FA" w:rsidP="004B0229">
      <w:pPr>
        <w:spacing w:after="0" w:line="240" w:lineRule="auto"/>
        <w:rPr>
          <w:rFonts w:ascii="Traditional Arabic" w:hAnsi="Traditional Arabic" w:cs="Traditional Arabic"/>
          <w:sz w:val="36"/>
          <w:szCs w:val="36"/>
        </w:rPr>
      </w:pPr>
      <w:r w:rsidRPr="004B0229">
        <w:rPr>
          <w:rFonts w:ascii="Traditional Arabic" w:hAnsi="Traditional Arabic" w:cs="Traditional Arabic"/>
          <w:sz w:val="24"/>
          <w:szCs w:val="24"/>
          <w:vertAlign w:val="superscript"/>
        </w:rPr>
        <w:t>(</w:t>
      </w:r>
      <w:r w:rsidRPr="004B0229">
        <w:rPr>
          <w:rStyle w:val="a9"/>
          <w:rFonts w:ascii="Traditional Arabic" w:hAnsi="Traditional Arabic" w:cs="Traditional Arabic"/>
          <w:sz w:val="24"/>
          <w:szCs w:val="24"/>
        </w:rPr>
        <w:footnoteRef/>
      </w:r>
      <w:r w:rsidRPr="004B0229">
        <w:rPr>
          <w:rFonts w:ascii="Traditional Arabic" w:hAnsi="Traditional Arabic" w:cs="Traditional Arabic"/>
          <w:sz w:val="24"/>
          <w:szCs w:val="24"/>
          <w:vertAlign w:val="superscript"/>
        </w:rPr>
        <w:t>)</w:t>
      </w:r>
      <w:r w:rsidRPr="004B0229">
        <w:rPr>
          <w:rFonts w:ascii="Traditional Arabic" w:hAnsi="Traditional Arabic" w:cs="Traditional Arabic"/>
          <w:sz w:val="24"/>
          <w:szCs w:val="24"/>
          <w:rtl/>
        </w:rPr>
        <w:t xml:space="preserve"> ـ </w:t>
      </w:r>
      <w:r w:rsidRPr="004B0229">
        <w:rPr>
          <w:rFonts w:ascii="Traditional Arabic" w:eastAsia="Times New Roman" w:hAnsi="Traditional Arabic" w:cs="Traditional Arabic"/>
          <w:b/>
          <w:bCs/>
          <w:color w:val="212529"/>
          <w:sz w:val="24"/>
          <w:szCs w:val="24"/>
          <w:rtl/>
        </w:rPr>
        <w:t>[يوسف: ٨٧].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CD"/>
    <w:rsid w:val="00057C06"/>
    <w:rsid w:val="00061A5C"/>
    <w:rsid w:val="00173C93"/>
    <w:rsid w:val="0020336C"/>
    <w:rsid w:val="002834B3"/>
    <w:rsid w:val="002F12CD"/>
    <w:rsid w:val="003B6281"/>
    <w:rsid w:val="003F64F2"/>
    <w:rsid w:val="00432869"/>
    <w:rsid w:val="004A63B6"/>
    <w:rsid w:val="004B0229"/>
    <w:rsid w:val="005503FA"/>
    <w:rsid w:val="005B5C2B"/>
    <w:rsid w:val="006360BE"/>
    <w:rsid w:val="00653F5E"/>
    <w:rsid w:val="006E7AD7"/>
    <w:rsid w:val="00723649"/>
    <w:rsid w:val="007250EE"/>
    <w:rsid w:val="0077748E"/>
    <w:rsid w:val="00793387"/>
    <w:rsid w:val="007D0738"/>
    <w:rsid w:val="00880AB5"/>
    <w:rsid w:val="0091506D"/>
    <w:rsid w:val="00916AB1"/>
    <w:rsid w:val="00A47803"/>
    <w:rsid w:val="00B44A74"/>
    <w:rsid w:val="00B744B2"/>
    <w:rsid w:val="00BB4727"/>
    <w:rsid w:val="00CA051E"/>
    <w:rsid w:val="00CD262C"/>
    <w:rsid w:val="00CD6C82"/>
    <w:rsid w:val="00E261AA"/>
    <w:rsid w:val="00E26429"/>
    <w:rsid w:val="00EC084B"/>
    <w:rsid w:val="00EC3139"/>
    <w:rsid w:val="00FB5FCA"/>
    <w:rsid w:val="00FF1C1B"/>
    <w:rsid w:val="00FF33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D7B24"/>
  <w15:chartTrackingRefBased/>
  <w15:docId w15:val="{100D1EAB-B1FB-4A0D-964C-6571951B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3">
    <w:name w:val="heading 3"/>
    <w:basedOn w:val="a"/>
    <w:link w:val="3Char"/>
    <w:uiPriority w:val="9"/>
    <w:qFormat/>
    <w:rsid w:val="00EC313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D262C"/>
  </w:style>
  <w:style w:type="character" w:styleId="a3">
    <w:name w:val="annotation reference"/>
    <w:basedOn w:val="a0"/>
    <w:uiPriority w:val="99"/>
    <w:semiHidden/>
    <w:unhideWhenUsed/>
    <w:rsid w:val="00FB5FCA"/>
    <w:rPr>
      <w:sz w:val="16"/>
      <w:szCs w:val="16"/>
    </w:rPr>
  </w:style>
  <w:style w:type="paragraph" w:styleId="a4">
    <w:name w:val="annotation text"/>
    <w:basedOn w:val="a"/>
    <w:link w:val="Char"/>
    <w:uiPriority w:val="99"/>
    <w:semiHidden/>
    <w:unhideWhenUsed/>
    <w:rsid w:val="00FB5FCA"/>
    <w:pPr>
      <w:spacing w:line="240" w:lineRule="auto"/>
    </w:pPr>
    <w:rPr>
      <w:sz w:val="20"/>
      <w:szCs w:val="20"/>
    </w:rPr>
  </w:style>
  <w:style w:type="character" w:customStyle="1" w:styleId="Char">
    <w:name w:val="نص تعليق Char"/>
    <w:basedOn w:val="a0"/>
    <w:link w:val="a4"/>
    <w:uiPriority w:val="99"/>
    <w:semiHidden/>
    <w:rsid w:val="00FB5FCA"/>
    <w:rPr>
      <w:sz w:val="20"/>
      <w:szCs w:val="20"/>
    </w:rPr>
  </w:style>
  <w:style w:type="paragraph" w:styleId="a5">
    <w:name w:val="annotation subject"/>
    <w:basedOn w:val="a4"/>
    <w:next w:val="a4"/>
    <w:link w:val="Char0"/>
    <w:uiPriority w:val="99"/>
    <w:semiHidden/>
    <w:unhideWhenUsed/>
    <w:rsid w:val="00FB5FCA"/>
    <w:rPr>
      <w:b/>
      <w:bCs/>
    </w:rPr>
  </w:style>
  <w:style w:type="character" w:customStyle="1" w:styleId="Char0">
    <w:name w:val="موضوع تعليق Char"/>
    <w:basedOn w:val="Char"/>
    <w:link w:val="a5"/>
    <w:uiPriority w:val="99"/>
    <w:semiHidden/>
    <w:rsid w:val="00FB5FCA"/>
    <w:rPr>
      <w:b/>
      <w:bCs/>
      <w:sz w:val="20"/>
      <w:szCs w:val="20"/>
    </w:rPr>
  </w:style>
  <w:style w:type="paragraph" w:styleId="a6">
    <w:name w:val="Balloon Text"/>
    <w:basedOn w:val="a"/>
    <w:link w:val="Char1"/>
    <w:uiPriority w:val="99"/>
    <w:semiHidden/>
    <w:unhideWhenUsed/>
    <w:rsid w:val="00FB5FCA"/>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FB5FCA"/>
    <w:rPr>
      <w:rFonts w:ascii="Tahoma" w:hAnsi="Tahoma" w:cs="Tahoma"/>
      <w:sz w:val="18"/>
      <w:szCs w:val="18"/>
    </w:rPr>
  </w:style>
  <w:style w:type="character" w:customStyle="1" w:styleId="3Char">
    <w:name w:val="عنوان 3 Char"/>
    <w:basedOn w:val="a0"/>
    <w:link w:val="3"/>
    <w:uiPriority w:val="9"/>
    <w:rsid w:val="00EC3139"/>
    <w:rPr>
      <w:rFonts w:ascii="Times New Roman" w:eastAsia="Times New Roman" w:hAnsi="Times New Roman" w:cs="Times New Roman"/>
      <w:b/>
      <w:bCs/>
      <w:sz w:val="27"/>
      <w:szCs w:val="27"/>
    </w:rPr>
  </w:style>
  <w:style w:type="character" w:customStyle="1" w:styleId="gareeb">
    <w:name w:val="gareeb"/>
    <w:basedOn w:val="a0"/>
    <w:rsid w:val="002834B3"/>
  </w:style>
  <w:style w:type="paragraph" w:styleId="a7">
    <w:name w:val="header"/>
    <w:basedOn w:val="a"/>
    <w:link w:val="Char2"/>
    <w:uiPriority w:val="99"/>
    <w:unhideWhenUsed/>
    <w:rsid w:val="00880AB5"/>
    <w:pPr>
      <w:tabs>
        <w:tab w:val="center" w:pos="4153"/>
        <w:tab w:val="right" w:pos="8306"/>
      </w:tabs>
      <w:spacing w:after="0" w:line="240" w:lineRule="auto"/>
    </w:pPr>
  </w:style>
  <w:style w:type="character" w:customStyle="1" w:styleId="Char2">
    <w:name w:val="رأس الصفحة Char"/>
    <w:basedOn w:val="a0"/>
    <w:link w:val="a7"/>
    <w:uiPriority w:val="99"/>
    <w:rsid w:val="00880AB5"/>
  </w:style>
  <w:style w:type="paragraph" w:styleId="a8">
    <w:name w:val="footer"/>
    <w:basedOn w:val="a"/>
    <w:link w:val="Char3"/>
    <w:uiPriority w:val="99"/>
    <w:unhideWhenUsed/>
    <w:rsid w:val="00880AB5"/>
    <w:pPr>
      <w:tabs>
        <w:tab w:val="center" w:pos="4153"/>
        <w:tab w:val="right" w:pos="8306"/>
      </w:tabs>
      <w:spacing w:after="0" w:line="240" w:lineRule="auto"/>
    </w:pPr>
  </w:style>
  <w:style w:type="character" w:customStyle="1" w:styleId="Char3">
    <w:name w:val="تذييل الصفحة Char"/>
    <w:basedOn w:val="a0"/>
    <w:link w:val="a8"/>
    <w:uiPriority w:val="99"/>
    <w:rsid w:val="00880AB5"/>
  </w:style>
  <w:style w:type="character" w:styleId="a9">
    <w:name w:val="footnote reference"/>
    <w:uiPriority w:val="99"/>
    <w:rsid w:val="006E7AD7"/>
    <w:rPr>
      <w:vertAlign w:val="superscript"/>
    </w:rPr>
  </w:style>
  <w:style w:type="paragraph" w:styleId="aa">
    <w:name w:val="Normal (Web)"/>
    <w:basedOn w:val="a"/>
    <w:uiPriority w:val="99"/>
    <w:unhideWhenUsed/>
    <w:rsid w:val="0043286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4328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907506">
      <w:bodyDiv w:val="1"/>
      <w:marLeft w:val="0"/>
      <w:marRight w:val="0"/>
      <w:marTop w:val="0"/>
      <w:marBottom w:val="0"/>
      <w:divBdr>
        <w:top w:val="none" w:sz="0" w:space="0" w:color="auto"/>
        <w:left w:val="none" w:sz="0" w:space="0" w:color="auto"/>
        <w:bottom w:val="none" w:sz="0" w:space="0" w:color="auto"/>
        <w:right w:val="none" w:sz="0" w:space="0" w:color="auto"/>
      </w:divBdr>
    </w:div>
    <w:div w:id="1308707243">
      <w:bodyDiv w:val="1"/>
      <w:marLeft w:val="0"/>
      <w:marRight w:val="0"/>
      <w:marTop w:val="0"/>
      <w:marBottom w:val="0"/>
      <w:divBdr>
        <w:top w:val="none" w:sz="0" w:space="0" w:color="auto"/>
        <w:left w:val="none" w:sz="0" w:space="0" w:color="auto"/>
        <w:bottom w:val="none" w:sz="0" w:space="0" w:color="auto"/>
        <w:right w:val="none" w:sz="0" w:space="0" w:color="auto"/>
      </w:divBdr>
    </w:div>
    <w:div w:id="1512992841">
      <w:bodyDiv w:val="1"/>
      <w:marLeft w:val="0"/>
      <w:marRight w:val="0"/>
      <w:marTop w:val="0"/>
      <w:marBottom w:val="0"/>
      <w:divBdr>
        <w:top w:val="none" w:sz="0" w:space="0" w:color="auto"/>
        <w:left w:val="none" w:sz="0" w:space="0" w:color="auto"/>
        <w:bottom w:val="none" w:sz="0" w:space="0" w:color="auto"/>
        <w:right w:val="none" w:sz="0" w:space="0" w:color="auto"/>
      </w:divBdr>
    </w:div>
    <w:div w:id="1540312088">
      <w:bodyDiv w:val="1"/>
      <w:marLeft w:val="0"/>
      <w:marRight w:val="0"/>
      <w:marTop w:val="0"/>
      <w:marBottom w:val="0"/>
      <w:divBdr>
        <w:top w:val="none" w:sz="0" w:space="0" w:color="auto"/>
        <w:left w:val="none" w:sz="0" w:space="0" w:color="auto"/>
        <w:bottom w:val="none" w:sz="0" w:space="0" w:color="auto"/>
        <w:right w:val="none" w:sz="0" w:space="0" w:color="auto"/>
      </w:divBdr>
    </w:div>
    <w:div w:id="1556507277">
      <w:bodyDiv w:val="1"/>
      <w:marLeft w:val="0"/>
      <w:marRight w:val="0"/>
      <w:marTop w:val="0"/>
      <w:marBottom w:val="0"/>
      <w:divBdr>
        <w:top w:val="none" w:sz="0" w:space="0" w:color="auto"/>
        <w:left w:val="none" w:sz="0" w:space="0" w:color="auto"/>
        <w:bottom w:val="none" w:sz="0" w:space="0" w:color="auto"/>
        <w:right w:val="none" w:sz="0" w:space="0" w:color="auto"/>
      </w:divBdr>
    </w:div>
    <w:div w:id="209952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809</Words>
  <Characters>4616</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شائع محمد الغبيشي</dc:creator>
  <cp:keywords/>
  <dc:description/>
  <cp:lastModifiedBy>شائع محمد الغبيشي</cp:lastModifiedBy>
  <cp:revision>6</cp:revision>
  <cp:lastPrinted>2020-09-17T13:57:00Z</cp:lastPrinted>
  <dcterms:created xsi:type="dcterms:W3CDTF">2023-10-19T20:14:00Z</dcterms:created>
  <dcterms:modified xsi:type="dcterms:W3CDTF">2023-10-19T20:46:00Z</dcterms:modified>
</cp:coreProperties>
</file>