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EF68" w14:textId="22420DE2" w:rsidR="00F53306" w:rsidRPr="00DE5932" w:rsidRDefault="00F53306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DE5932">
        <w:rPr>
          <w:rFonts w:ascii="Traditional Arabic" w:hAnsi="Traditional Arabic" w:cs="Traditional Arabic" w:hint="cs"/>
          <w:sz w:val="70"/>
          <w:szCs w:val="70"/>
          <w:rtl/>
        </w:rPr>
        <w:t>بسم الله الرحمن الرحيم</w:t>
      </w:r>
    </w:p>
    <w:p w14:paraId="6DC30246" w14:textId="77777777" w:rsidR="00F53306" w:rsidRPr="00DE5932" w:rsidRDefault="00F53306" w:rsidP="00DD6237">
      <w:pPr>
        <w:pStyle w:val="a4"/>
        <w:jc w:val="both"/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</w:pPr>
      <w:r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إخوة الإيمان والعقيدة ... </w:t>
      </w:r>
      <w:r w:rsidRPr="00DE5932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>من نعم الله تعالى على عباده، أن يوالي مواسم الخيرات عليهم ليوفيهم أجورهم ويزيدهم من فضله، فما أن انقضى موسم الحج المبارك، إلا وتبعه شهر كريم هو شهر الله المحرم</w:t>
      </w:r>
      <w:r w:rsidRPr="00DE5932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>.</w:t>
      </w:r>
    </w:p>
    <w:p w14:paraId="4BB93CD2" w14:textId="1B251737" w:rsidR="00F53306" w:rsidRPr="00DE5932" w:rsidRDefault="00F53306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DE5932">
        <w:rPr>
          <w:rFonts w:ascii="Traditional Arabic" w:hAnsi="Traditional Arabic" w:cs="Traditional Arabic"/>
          <w:sz w:val="70"/>
          <w:szCs w:val="70"/>
          <w:rtl/>
        </w:rPr>
        <w:t>إن شهر الله المحرّم شهر عظيم مبارك، وهو أول شهور السنة الهجرية، وأحد الأشهر الحُرُم التي قال الله فيها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DE5932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DE5932">
        <w:rPr>
          <w:rFonts w:ascii="Traditional Arabic" w:hAnsi="Traditional Arabic" w:cs="Traditional Arabic"/>
          <w:sz w:val="70"/>
          <w:szCs w:val="70"/>
          <w:rtl/>
        </w:rPr>
        <w:t>إِنَّ عِدَّةَ الشُّهُورِ عِنْدَ اللَّهِ اثنَا عَشَرَ شَهْراً فِي كِتَابِ اللَّهِ يَوْمَ خَلَقَ السَّمَاوَاتِ وَالْأَرْضَ، مِنْهَا أَرْبَعَةٌ حُرُمٌ ذَلِكَ الدِّينُ الْقَيِّمُ فَلا تَظْلِمُوا فِيهِنَّ أَنْفُسَكُمْ</w:t>
      </w:r>
      <w:r w:rsidRPr="00DE5932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وفي الحديث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عن النبي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ﷺ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قال: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 (</w:t>
      </w:r>
      <w:r w:rsidRPr="00DE5932">
        <w:rPr>
          <w:rFonts w:ascii="Traditional Arabic" w:hAnsi="Traditional Arabic" w:cs="Traditional Arabic"/>
          <w:color w:val="222222"/>
          <w:sz w:val="70"/>
          <w:szCs w:val="70"/>
          <w:rtl/>
        </w:rPr>
        <w:t>إِنَّ الزَّمَانَ قَدِ اسْتَدَارَ كَهَيْئَتِهِ يَوْمَ خَلَقَ اللَّهُ السَّمَوَاتِ وَالْأَرْضَ، السَّنَةُ اثْنَا عَشَرَ شَهْرًا، مِنْهَا أَرْبَعَةٌ حُرُمٌ، ثَلَاثَةٌ</w:t>
      </w:r>
      <w:r w:rsidRPr="00DE5932">
        <w:rPr>
          <w:rFonts w:ascii="Traditional Arabic" w:hAnsi="Traditional Arabic" w:cs="Traditional Arabic" w:hint="cs"/>
          <w:color w:val="222222"/>
          <w:sz w:val="70"/>
          <w:szCs w:val="70"/>
          <w:rtl/>
        </w:rPr>
        <w:t xml:space="preserve"> </w:t>
      </w:r>
      <w:r w:rsidRPr="00DE5932">
        <w:rPr>
          <w:rFonts w:ascii="Traditional Arabic" w:hAnsi="Traditional Arabic" w:cs="Traditional Arabic"/>
          <w:color w:val="222222"/>
          <w:sz w:val="70"/>
          <w:szCs w:val="70"/>
          <w:rtl/>
        </w:rPr>
        <w:t>مُتَوَالِيَاتٌ: ذُو الْقَعْدَةِ، وَذُو الْحِجَّةِ، وَالْمُحَرَّمُ، وَرَجَبُ مُضَرَ الَّذِي بَيْنَ جُمَادَى وَشَعْبَانَ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)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 فقد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lastRenderedPageBreak/>
        <w:t>خص الله تعالى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الأشهر الحرم بالذكر، ونهى عن الظلم فيها تشريفاً لها، وإن كان منهياً عنه في كل الزمان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82F5D84" w14:textId="667BCA21" w:rsidR="00F53306" w:rsidRPr="00DE5932" w:rsidRDefault="00F53306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عباد الله ... لقد بيَّن النبي ﷺ لأمته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فضل شهر الله المحرم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، فقال ﷺ: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(أَفْضَلُ الصِّيامِ بَعْدَ رَمَضانَ، شَهْرُ اللهِ المُحَرَّمُ، وأَفْضَلُ الصَّلاةِ بَعْدَ الفَرِيضَةِ، صَلاةُ اللَّيْلِ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2E783EE6" w14:textId="77777777" w:rsidR="00E75027" w:rsidRPr="00DE5932" w:rsidRDefault="00F53306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DE5932">
        <w:rPr>
          <w:rFonts w:ascii="Traditional Arabic" w:hAnsi="Traditional Arabic" w:cs="Traditional Arabic"/>
          <w:sz w:val="70"/>
          <w:szCs w:val="70"/>
          <w:rtl/>
        </w:rPr>
        <w:t>ومن فضل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 شهر الله المحرم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 أن فيه يوم عاشوراء الذي كان النبي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ﷺ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يتحرى صيام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 xml:space="preserve"> يوم عاشوراء، قال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ابن عباس رضي الله عنهما: 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م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َ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 xml:space="preserve">ا رَأَيْتُ النبيَّ 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 xml:space="preserve">ﷺ 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يَتَحَرَّى صِيَامَ يَومٍ فَضَّلَهُ علَى غيرِهِ إلَّا هذا اليَومَ؛ يَومَ عَاشُورَاءَ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. و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هذا يقتضي أن يوم عاشوراء أفضل الأيام للصائم بعد رمضان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. وقد ثبت عن النبي ﷺ أنه قال (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وصِيامُ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يومِ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عاشُوراءَ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، إِنِّي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أحْتَسِبُ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على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اللهِ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أنْ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يُكَفِّرَ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السنَةَ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التِي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قَبْلَهُ</w:t>
      </w:r>
      <w:r w:rsidR="00E75027" w:rsidRPr="00DE5932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376EF995" w14:textId="1413A009" w:rsidR="00E75027" w:rsidRPr="00DE5932" w:rsidRDefault="00F53306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DE5932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ومما رود في فضل 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شهر الله المحرم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 أنه حصل فيه حدث عظيم</w:t>
      </w:r>
      <w:r w:rsidR="00E75027" w:rsidRPr="00DE5932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 ونصر مبين، أظهر الله فيه الحق على الباطل؛ حيث أنجى فيه موسى عليه السلام وقومه، وأغرق فرعون وقومه، فهو يوم له فضيلة عظيمة، ومنزلة قديمة، 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 xml:space="preserve">قال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ابن عباس رضي الله عنهما قال: 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 xml:space="preserve">قَدِمَ النَّبيُّ </w:t>
      </w:r>
      <w:r w:rsidR="00E75027" w:rsidRPr="00DE5932">
        <w:rPr>
          <w:rFonts w:ascii="Traditional Arabic" w:hAnsi="Traditional Arabic" w:cs="Traditional Arabic" w:hint="cs"/>
          <w:sz w:val="70"/>
          <w:szCs w:val="70"/>
          <w:rtl/>
        </w:rPr>
        <w:t>ﷺ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 xml:space="preserve"> المَدِينَةَ فَرَأَى اليَهُودَ تَصُومُ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يَومَ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 xml:space="preserve"> عاشُوراءَ، فَقالَ: </w:t>
      </w:r>
      <w:r w:rsidR="00E75027" w:rsidRPr="00DE5932">
        <w:rPr>
          <w:rFonts w:ascii="Traditional Arabic" w:hAnsi="Traditional Arabic" w:cs="Traditional Arabic" w:hint="cs"/>
          <w:sz w:val="70"/>
          <w:szCs w:val="70"/>
          <w:rtl/>
        </w:rPr>
        <w:t>(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ما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هذا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؟</w:t>
      </w:r>
      <w:r w:rsidR="00E75027" w:rsidRPr="00DE5932">
        <w:rPr>
          <w:rFonts w:ascii="Traditional Arabic" w:hAnsi="Traditional Arabic" w:cs="Traditional Arabic" w:hint="cs"/>
          <w:sz w:val="70"/>
          <w:szCs w:val="70"/>
          <w:rtl/>
        </w:rPr>
        <w:t>)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 xml:space="preserve"> قالوا</w:t>
      </w:r>
      <w:r w:rsidR="00E75027" w:rsidRPr="00DE5932">
        <w:rPr>
          <w:rFonts w:ascii="Traditional Arabic" w:hAnsi="Traditional Arabic" w:cs="Traditional Arabic"/>
          <w:sz w:val="70"/>
          <w:szCs w:val="70"/>
        </w:rPr>
        <w:t>: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هذا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يَوْمٌ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صَالِحٌ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؛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هذا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يَوْمٌ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نَجَّى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اللَّهُ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بَنِي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إسْرَائِيلَ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مِن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عَدُوِّهِمْ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،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فَصَامَهُ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مُوسَى</w:t>
      </w:r>
      <w:r w:rsidR="00E75027"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 xml:space="preserve">قالَ: </w:t>
      </w:r>
      <w:r w:rsidR="00E75027" w:rsidRPr="00DE5932">
        <w:rPr>
          <w:rFonts w:ascii="Traditional Arabic" w:hAnsi="Traditional Arabic" w:cs="Traditional Arabic" w:hint="cs"/>
          <w:sz w:val="70"/>
          <w:szCs w:val="70"/>
          <w:rtl/>
        </w:rPr>
        <w:t>(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فأنَا أحَقُّ بمُوسَى مِنكُمْ</w:t>
      </w:r>
      <w:r w:rsidR="00E75027" w:rsidRPr="00DE5932">
        <w:rPr>
          <w:rFonts w:ascii="Traditional Arabic" w:hAnsi="Traditional Arabic" w:cs="Traditional Arabic" w:hint="cs"/>
          <w:sz w:val="70"/>
          <w:szCs w:val="70"/>
          <w:rtl/>
        </w:rPr>
        <w:t>)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="00E75027"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فَصَامَهُ</w:t>
      </w:r>
      <w:r w:rsidR="00E75027" w:rsidRPr="00DE5932">
        <w:rPr>
          <w:rFonts w:ascii="Traditional Arabic" w:hAnsi="Traditional Arabic" w:cs="Traditional Arabic"/>
          <w:sz w:val="70"/>
          <w:szCs w:val="70"/>
          <w:rtl/>
        </w:rPr>
        <w:t>، وأَمَرَ بصِيَامِهِ</w:t>
      </w:r>
      <w:r w:rsidR="00E75027" w:rsidRPr="00DE59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D0FF625" w14:textId="64329F3A" w:rsidR="00F53306" w:rsidRPr="00DE5932" w:rsidRDefault="00E75027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DE5932">
        <w:rPr>
          <w:rFonts w:ascii="Traditional Arabic" w:hAnsi="Traditional Arabic" w:cs="Traditional Arabic"/>
          <w:sz w:val="70"/>
          <w:szCs w:val="70"/>
          <w:rtl/>
        </w:rPr>
        <w:t>و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 xml:space="preserve">قال رسول الله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ﷺ: (</w:t>
      </w:r>
      <w:r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لَئِنْ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بَقِيتُ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إلى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قَابِلٍ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proofErr w:type="spellStart"/>
      <w:r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لَأَصُومَنَّ</w:t>
      </w:r>
      <w:proofErr w:type="spellEnd"/>
      <w:r w:rsidRPr="00DE5932">
        <w:rPr>
          <w:rFonts w:ascii="Traditional Arabic" w:hAnsi="Traditional Arabic" w:cs="Traditional Arabic"/>
          <w:sz w:val="70"/>
          <w:szCs w:val="70"/>
          <w:rtl/>
        </w:rPr>
        <w:t> </w:t>
      </w:r>
      <w:r w:rsidRPr="00DE5932">
        <w:rPr>
          <w:rStyle w:val="search-keys"/>
          <w:rFonts w:ascii="Traditional Arabic" w:hAnsi="Traditional Arabic" w:cs="Traditional Arabic"/>
          <w:sz w:val="70"/>
          <w:szCs w:val="70"/>
          <w:rtl/>
        </w:rPr>
        <w:t>التَّاسِعَ</w:t>
      </w:r>
      <w:r w:rsidR="001A6D23"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)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وفي رِوَايَةِ أَبِي بَكْرٍ: قالَ: يَعْنِي يَومَ عَاشُورَاءَ</w:t>
      </w:r>
      <w:r w:rsidR="001A6D23"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. ولذا 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 xml:space="preserve">يستحب صوم التاسع والعاشر جميعاً لأن النبي </w:t>
      </w:r>
      <w:r w:rsidR="001A6D23"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 xml:space="preserve">صام العاشر ونوى صيام 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lastRenderedPageBreak/>
        <w:t>التاسع</w:t>
      </w:r>
      <w:r w:rsidR="001A6D23"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 xml:space="preserve">ولعل السبب في صوم التاسع مع العاشر </w:t>
      </w:r>
      <w:proofErr w:type="gramStart"/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>أن لا</w:t>
      </w:r>
      <w:proofErr w:type="gramEnd"/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 xml:space="preserve"> يتشبه باليهود في إفراد العاشر</w:t>
      </w:r>
      <w:r w:rsidR="001A6D23" w:rsidRPr="00DE59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1B130120" w14:textId="77777777" w:rsidR="001A6D23" w:rsidRPr="00DE5932" w:rsidRDefault="001A6D23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عباد الله ... 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>الإكثار من الصيام في شهر الله المحرم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 xml:space="preserve"> وصيام يوم عاشوراء اقتداءً بالنبي 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 xml:space="preserve">وذلك لأن النبي 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proofErr w:type="spellStart"/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>صامه</w:t>
      </w:r>
      <w:proofErr w:type="spellEnd"/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 xml:space="preserve"> وحث على صيامه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>، و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 xml:space="preserve">جعل الله </w:t>
      </w:r>
      <w:r w:rsidRPr="00DE5932">
        <w:rPr>
          <w:rFonts w:ascii="Traditional Arabic" w:hAnsi="Traditional Arabic" w:cs="Traditional Arabic"/>
          <w:sz w:val="70"/>
          <w:szCs w:val="70"/>
        </w:rPr>
        <w:sym w:font="AGA Arabesque" w:char="F055"/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>في صيامه فضلاً عظيماً، لكونه يكفر سنة ماضية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>وهذا من فضل الله تبارك وتعالى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>ورحمته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 xml:space="preserve"> لأن أعمار هذه الأمة قصيرة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5862AFB9" w14:textId="58CB0C6C" w:rsidR="00F53306" w:rsidRPr="00DE5932" w:rsidRDefault="001A6D23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وعلى المسلم أن يحرص 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 xml:space="preserve">على مخالفة أهل الكتاب، 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>ل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 xml:space="preserve">أمر النبي 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="00F53306" w:rsidRPr="00DE5932">
        <w:rPr>
          <w:rFonts w:ascii="Traditional Arabic" w:hAnsi="Traditional Arabic" w:cs="Traditional Arabic"/>
          <w:sz w:val="70"/>
          <w:szCs w:val="70"/>
          <w:rtl/>
        </w:rPr>
        <w:t>بمخالفتهم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658A5E2" w14:textId="287CDA2F" w:rsidR="00ED430E" w:rsidRPr="00DE5932" w:rsidRDefault="00F53306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DE5932">
        <w:rPr>
          <w:rFonts w:ascii="Traditional Arabic" w:hAnsi="Traditional Arabic" w:cs="Traditional Arabic"/>
          <w:sz w:val="70"/>
          <w:szCs w:val="70"/>
          <w:rtl/>
        </w:rPr>
        <w:t>نسأل الله تبارك وتعالى أن يرزقنا الإخلاص في القول والعمل</w:t>
      </w:r>
      <w:r w:rsidR="006714EF" w:rsidRPr="00DE5932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 وأن يجنبنا الزلل في القول والعمل، إنه على كل شيء قدير، وبالإجابة جدير</w:t>
      </w:r>
      <w:r w:rsidR="001A6D23" w:rsidRPr="00DE59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15E5417" w14:textId="4BA73BC4" w:rsidR="001A6D23" w:rsidRPr="00DE5932" w:rsidRDefault="001A6D23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DE5932">
        <w:rPr>
          <w:rFonts w:ascii="Traditional Arabic" w:hAnsi="Traditional Arabic" w:cs="Traditional Arabic" w:hint="cs"/>
          <w:sz w:val="70"/>
          <w:szCs w:val="70"/>
          <w:rtl/>
        </w:rPr>
        <w:t>أقول ما تسمعون، وأستغفر الله ....</w:t>
      </w:r>
    </w:p>
    <w:p w14:paraId="69ACA844" w14:textId="00A872CA" w:rsidR="006714EF" w:rsidRPr="00DE5932" w:rsidRDefault="006714EF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594863E8" w14:textId="492DA1C9" w:rsidR="006714EF" w:rsidRPr="00DE5932" w:rsidRDefault="006714EF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76A46D8A" w14:textId="09A0E706" w:rsidR="006714EF" w:rsidRPr="00DE5932" w:rsidRDefault="006714EF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DE5932">
        <w:rPr>
          <w:rFonts w:ascii="Traditional Arabic" w:hAnsi="Traditional Arabic" w:cs="Traditional Arabic"/>
          <w:sz w:val="70"/>
          <w:szCs w:val="70"/>
          <w:rtl/>
        </w:rPr>
        <w:t>الحمد لله رب العالمين ...</w:t>
      </w:r>
    </w:p>
    <w:p w14:paraId="58C422F5" w14:textId="5162ECDF" w:rsidR="000C4511" w:rsidRPr="00DE5932" w:rsidRDefault="006714EF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معاشر المؤمنين ...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في استقبال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العام الهجري الجديد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ينبغي أن نتخذ من ذلك مناسبة جادة لمحاسبة النفس وتقييم مسارها فيما ينفعها في آخرتها </w:t>
      </w:r>
      <w:r w:rsidRPr="00DE5932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="000C4511" w:rsidRPr="00DE5932">
        <w:rPr>
          <w:rStyle w:val="a3"/>
          <w:rFonts w:ascii="Arial" w:hAnsi="Arial" w:cs="Arial"/>
          <w:b/>
          <w:bCs/>
          <w:i/>
          <w:iCs/>
          <w:sz w:val="70"/>
          <w:szCs w:val="70"/>
          <w:shd w:val="clear" w:color="auto" w:fill="FFFFFF"/>
          <w:rtl/>
        </w:rPr>
        <w:t xml:space="preserve"> </w:t>
      </w:r>
      <w:r w:rsidR="000C4511" w:rsidRPr="00DE5932">
        <w:rPr>
          <w:rStyle w:val="a6"/>
          <w:rFonts w:ascii="Traditional Arabic" w:hAnsi="Traditional Arabic" w:cs="Traditional Arabic"/>
          <w:i w:val="0"/>
          <w:iCs w:val="0"/>
          <w:sz w:val="70"/>
          <w:szCs w:val="70"/>
          <w:shd w:val="clear" w:color="auto" w:fill="FFFFFF"/>
          <w:rtl/>
        </w:rPr>
        <w:t>يُقَلِّبُ اللَّهُ اللَّيْلَ وَالنَّهَارَ</w:t>
      </w:r>
      <w:r w:rsidR="000C4511" w:rsidRPr="00DE5932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 </w:t>
      </w:r>
      <w:r w:rsidR="000C4511" w:rsidRPr="00DE5932">
        <w:rPr>
          <w:rStyle w:val="a6"/>
          <w:rFonts w:ascii="Traditional Arabic" w:hAnsi="Traditional Arabic" w:cs="Traditional Arabic"/>
          <w:i w:val="0"/>
          <w:iCs w:val="0"/>
          <w:sz w:val="70"/>
          <w:szCs w:val="70"/>
          <w:shd w:val="clear" w:color="auto" w:fill="FFFFFF"/>
          <w:rtl/>
        </w:rPr>
        <w:t>إِنَّ</w:t>
      </w:r>
      <w:r w:rsidR="000C4511" w:rsidRPr="00DE5932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 فِي </w:t>
      </w:r>
      <w:proofErr w:type="spellStart"/>
      <w:r w:rsidR="000C4511" w:rsidRPr="00DE5932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ذَٰلِكَ</w:t>
      </w:r>
      <w:proofErr w:type="spellEnd"/>
      <w:r w:rsidR="000C4511" w:rsidRPr="00DE5932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 </w:t>
      </w:r>
      <w:r w:rsidR="000C4511" w:rsidRPr="00DE5932">
        <w:rPr>
          <w:rStyle w:val="a6"/>
          <w:rFonts w:ascii="Traditional Arabic" w:hAnsi="Traditional Arabic" w:cs="Traditional Arabic"/>
          <w:i w:val="0"/>
          <w:iCs w:val="0"/>
          <w:sz w:val="70"/>
          <w:szCs w:val="70"/>
          <w:shd w:val="clear" w:color="auto" w:fill="FFFFFF"/>
          <w:rtl/>
        </w:rPr>
        <w:t>لَعِبْرَةً</w:t>
      </w:r>
      <w:r w:rsidR="000C4511" w:rsidRPr="00DE5932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 لِّأُولِي </w:t>
      </w:r>
      <w:r w:rsidR="000C4511" w:rsidRPr="00DE5932">
        <w:rPr>
          <w:rStyle w:val="a6"/>
          <w:rFonts w:ascii="Traditional Arabic" w:hAnsi="Traditional Arabic" w:cs="Traditional Arabic"/>
          <w:i w:val="0"/>
          <w:iCs w:val="0"/>
          <w:sz w:val="70"/>
          <w:szCs w:val="70"/>
          <w:shd w:val="clear" w:color="auto" w:fill="FFFFFF"/>
          <w:rtl/>
        </w:rPr>
        <w:t>الْأَبْصَارِ</w:t>
      </w:r>
      <w:r w:rsidR="000C4511" w:rsidRPr="00DE5932">
        <w:rPr>
          <w:rStyle w:val="a6"/>
          <w:rFonts w:ascii="Traditional Arabic" w:hAnsi="Traditional Arabic" w:cs="Traditional Arabic"/>
          <w:i w:val="0"/>
          <w:iCs w:val="0"/>
          <w:sz w:val="70"/>
          <w:szCs w:val="70"/>
          <w:shd w:val="clear" w:color="auto" w:fill="FFFFFF"/>
        </w:rPr>
        <w:t xml:space="preserve"> </w:t>
      </w:r>
      <w:r w:rsidRPr="00DE5932">
        <w:rPr>
          <w:rStyle w:val="a6"/>
          <w:rFonts w:ascii="Traditional Arabic" w:hAnsi="Traditional Arabic" w:cs="Traditional Arabic"/>
          <w:i w:val="0"/>
          <w:iCs w:val="0"/>
          <w:sz w:val="70"/>
          <w:szCs w:val="70"/>
          <w:shd w:val="clear" w:color="auto" w:fill="FFFFFF"/>
        </w:rPr>
        <w:sym w:font="AGA Arabesque" w:char="F05B"/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>ف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على المؤمن أن يراقب نفسه ويراجع ذاته</w:t>
      </w:r>
      <w:r w:rsidR="000C4511" w:rsidRPr="00DE5932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 فينظر ماذا قدم لغد</w:t>
      </w:r>
      <w:r w:rsidR="000C4511" w:rsidRPr="00DE5932">
        <w:rPr>
          <w:rFonts w:ascii="Traditional Arabic" w:hAnsi="Traditional Arabic" w:cs="Traditional Arabic" w:hint="cs"/>
          <w:sz w:val="70"/>
          <w:szCs w:val="70"/>
          <w:rtl/>
        </w:rPr>
        <w:t>!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0C4511" w:rsidRPr="00DE5932">
        <w:rPr>
          <w:rFonts w:ascii="Traditional Arabic" w:hAnsi="Traditional Arabic" w:cs="Traditional Arabic" w:hint="cs"/>
          <w:sz w:val="70"/>
          <w:szCs w:val="70"/>
          <w:rtl/>
        </w:rPr>
        <w:t>و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هل هو في حال من الاستقامة على طاعة الله فيزداد</w:t>
      </w:r>
      <w:r w:rsidR="000C4511" w:rsidRPr="00DE5932">
        <w:rPr>
          <w:rFonts w:ascii="Traditional Arabic" w:hAnsi="Traditional Arabic" w:cs="Traditional Arabic" w:hint="cs"/>
          <w:sz w:val="70"/>
          <w:szCs w:val="70"/>
          <w:rtl/>
        </w:rPr>
        <w:t>!!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 أو مقصر ومفرط فينوب ويتوب قبل فوات </w:t>
      </w:r>
      <w:proofErr w:type="spellStart"/>
      <w:r w:rsidRPr="00DE5932">
        <w:rPr>
          <w:rFonts w:ascii="Traditional Arabic" w:hAnsi="Traditional Arabic" w:cs="Traditional Arabic"/>
          <w:sz w:val="70"/>
          <w:szCs w:val="70"/>
          <w:rtl/>
        </w:rPr>
        <w:t>الآوان</w:t>
      </w:r>
      <w:proofErr w:type="spellEnd"/>
      <w:r w:rsidR="000C4511" w:rsidRPr="00DE5932">
        <w:rPr>
          <w:rFonts w:ascii="Traditional Arabic" w:hAnsi="Traditional Arabic" w:cs="Traditional Arabic"/>
          <w:sz w:val="70"/>
          <w:szCs w:val="70"/>
          <w:rtl/>
        </w:rPr>
        <w:t>!!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0C4511" w:rsidRPr="00DE5932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="000C4511" w:rsidRPr="00DE5932">
        <w:rPr>
          <w:rStyle w:val="a6"/>
          <w:rFonts w:ascii="Traditional Arabic" w:hAnsi="Traditional Arabic" w:cs="Traditional Arabic"/>
          <w:i w:val="0"/>
          <w:iCs w:val="0"/>
          <w:sz w:val="70"/>
          <w:szCs w:val="70"/>
          <w:shd w:val="clear" w:color="auto" w:fill="FFFFFF"/>
          <w:rtl/>
        </w:rPr>
        <w:t>يَا أَيُّهَا الَّذِينَ آمَنُوا اتَّقُوا اللَّهَ وَلْتَنظُرْ نَفْسٌ مَّا قَدَّمَتْ لِغَدٍ</w:t>
      </w:r>
      <w:r w:rsidR="000C4511" w:rsidRPr="00DE5932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 </w:t>
      </w:r>
      <w:r w:rsidR="000C4511" w:rsidRPr="00DE5932">
        <w:rPr>
          <w:rStyle w:val="a6"/>
          <w:rFonts w:ascii="Traditional Arabic" w:hAnsi="Traditional Arabic" w:cs="Traditional Arabic"/>
          <w:i w:val="0"/>
          <w:iCs w:val="0"/>
          <w:sz w:val="70"/>
          <w:szCs w:val="70"/>
          <w:shd w:val="clear" w:color="auto" w:fill="FFFFFF"/>
          <w:rtl/>
        </w:rPr>
        <w:t>وَاتَّقُوا اللَّهَ</w:t>
      </w:r>
      <w:r w:rsidR="000C4511" w:rsidRPr="00DE5932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 </w:t>
      </w:r>
      <w:r w:rsidR="000C4511" w:rsidRPr="00DE5932">
        <w:rPr>
          <w:rStyle w:val="a6"/>
          <w:rFonts w:ascii="Traditional Arabic" w:hAnsi="Traditional Arabic" w:cs="Traditional Arabic"/>
          <w:i w:val="0"/>
          <w:iCs w:val="0"/>
          <w:sz w:val="70"/>
          <w:szCs w:val="70"/>
          <w:shd w:val="clear" w:color="auto" w:fill="FFFFFF"/>
          <w:rtl/>
        </w:rPr>
        <w:t>إِنَّ اللَّهَ خَبِيرٌ بِمَا تَعْمَلُونَ</w:t>
      </w:r>
      <w:r w:rsidR="000C4511" w:rsidRPr="00DE5932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0C4511" w:rsidRPr="00DE59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14954BA" w14:textId="3E9AFFFA" w:rsidR="000C4511" w:rsidRPr="00DE5932" w:rsidRDefault="006714EF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فراجع نفسك أيها المسلم وازجرها عن كل إثم وفاحشة واصطبر على كل خير وبر وطاعة </w:t>
      </w:r>
      <w:r w:rsidR="000C4511" w:rsidRPr="00DE5932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="000C4511" w:rsidRPr="00DE5932">
        <w:rPr>
          <w:rFonts w:ascii="Traditional Arabic" w:hAnsi="Traditional Arabic" w:cs="Traditional Arabic"/>
          <w:sz w:val="70"/>
          <w:szCs w:val="70"/>
          <w:rtl/>
        </w:rPr>
        <w:t xml:space="preserve">وَأَنِيبُوا </w:t>
      </w:r>
      <w:proofErr w:type="spellStart"/>
      <w:r w:rsidR="000C4511" w:rsidRPr="00DE5932">
        <w:rPr>
          <w:rFonts w:ascii="Traditional Arabic" w:hAnsi="Traditional Arabic" w:cs="Traditional Arabic"/>
          <w:sz w:val="70"/>
          <w:szCs w:val="70"/>
          <w:rtl/>
        </w:rPr>
        <w:t>إِلَىٰ</w:t>
      </w:r>
      <w:proofErr w:type="spellEnd"/>
      <w:r w:rsidR="000C4511" w:rsidRPr="00DE5932">
        <w:rPr>
          <w:rFonts w:ascii="Traditional Arabic" w:hAnsi="Traditional Arabic" w:cs="Traditional Arabic"/>
          <w:sz w:val="70"/>
          <w:szCs w:val="70"/>
          <w:rtl/>
        </w:rPr>
        <w:t xml:space="preserve"> رَبِّكُمْ وَأَسْلِمُوا لَهُ مِن قَبْلِ </w:t>
      </w:r>
      <w:r w:rsidR="000C4511" w:rsidRPr="00DE5932">
        <w:rPr>
          <w:rFonts w:ascii="Traditional Arabic" w:hAnsi="Traditional Arabic" w:cs="Traditional Arabic"/>
          <w:sz w:val="70"/>
          <w:szCs w:val="70"/>
          <w:rtl/>
        </w:rPr>
        <w:lastRenderedPageBreak/>
        <w:t>أَن يَأْتِيَكُمُ الْعَذَابُ ثُمَّ لَا تُنصَرُونَ</w:t>
      </w:r>
      <w:r w:rsidR="000C4511" w:rsidRPr="00DE5932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0C4511"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 قال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عمر </w:t>
      </w:r>
      <w:r w:rsidR="000C4511" w:rsidRPr="00DE5932">
        <w:rPr>
          <w:rFonts w:ascii="Traditional Arabic" w:hAnsi="Traditional Arabic" w:cs="Traditional Arabic"/>
          <w:sz w:val="70"/>
          <w:szCs w:val="70"/>
        </w:rPr>
        <w:sym w:font="AGA Arabesque" w:char="F074"/>
      </w:r>
      <w:r w:rsidR="000C4511" w:rsidRPr="00DE5932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="000C4511" w:rsidRPr="00DE5932">
        <w:rPr>
          <w:rFonts w:ascii="Traditional Arabic" w:hAnsi="Traditional Arabic" w:cs="Traditional Arabic"/>
          <w:color w:val="303030"/>
          <w:sz w:val="70"/>
          <w:szCs w:val="70"/>
          <w:shd w:val="clear" w:color="auto" w:fill="FFFFFF"/>
          <w:rtl/>
        </w:rPr>
        <w:t>حَاسِبُوا أَنْفُسَكُمْ قَبْلَ أَنْ تُحَاسَبُوا، وَزِنُوا أَنْفُسَكُمْ قَبْلَ أَنْ تُوزَنُوا، فَإِنَّهُ أَهْوَنُ عَلَيْكُمْ فِي الْحِسَابِ غَدًا، أَنْ تُحَاسِبُوا أَنْفُسَكُمُ الْيَوْمَ، وَتَزَيَّنُوا لِلْعَرْضِ الأَكْبَرِ</w:t>
      </w:r>
      <w:r w:rsidR="000C4511" w:rsidRPr="00DE5932">
        <w:rPr>
          <w:rFonts w:ascii="Traditional Arabic" w:hAnsi="Traditional Arabic" w:cs="Traditional Arabic" w:hint="cs"/>
          <w:color w:val="303030"/>
          <w:sz w:val="70"/>
          <w:szCs w:val="70"/>
          <w:shd w:val="clear" w:color="auto" w:fill="FFFFFF"/>
          <w:rtl/>
        </w:rPr>
        <w:t xml:space="preserve"> </w:t>
      </w:r>
      <w:r w:rsidR="000C4511" w:rsidRPr="00DE5932">
        <w:rPr>
          <w:rFonts w:ascii="Traditional Arabic" w:hAnsi="Traditional Arabic" w:cs="Traditional Arabic"/>
          <w:color w:val="303030"/>
          <w:sz w:val="70"/>
          <w:szCs w:val="70"/>
          <w:shd w:val="clear" w:color="auto" w:fill="FFFFFF"/>
        </w:rPr>
        <w:sym w:font="AGA Arabesque" w:char="F05D"/>
      </w:r>
      <w:r w:rsidR="000C4511" w:rsidRPr="00DE5932">
        <w:rPr>
          <w:rFonts w:ascii="Traditional Arabic" w:hAnsi="Traditional Arabic" w:cs="Traditional Arabic"/>
          <w:color w:val="303030"/>
          <w:sz w:val="70"/>
          <w:szCs w:val="70"/>
          <w:shd w:val="clear" w:color="auto" w:fill="FFFFFF"/>
          <w:rtl/>
        </w:rPr>
        <w:t>يَوْمَئِذٍ تُعْرَضُونَ لا تَخْفَى مِنْكُمْ خَافِيَةٌ</w:t>
      </w:r>
      <w:r w:rsidR="000C4511" w:rsidRPr="00DE5932">
        <w:rPr>
          <w:rFonts w:ascii="Traditional Arabic" w:hAnsi="Traditional Arabic" w:cs="Traditional Arabic"/>
          <w:color w:val="303030"/>
          <w:sz w:val="70"/>
          <w:szCs w:val="70"/>
          <w:shd w:val="clear" w:color="auto" w:fill="FFFFFF"/>
        </w:rPr>
        <w:sym w:font="AGA Arabesque" w:char="F05B"/>
      </w:r>
      <w:r w:rsidR="000C4511" w:rsidRPr="00DE5932">
        <w:rPr>
          <w:rFonts w:ascii="Traditional Arabic" w:hAnsi="Traditional Arabic" w:cs="Traditional Arabic" w:hint="cs"/>
          <w:color w:val="303030"/>
          <w:sz w:val="70"/>
          <w:szCs w:val="70"/>
          <w:shd w:val="clear" w:color="auto" w:fill="FFFFFF"/>
          <w:rtl/>
        </w:rPr>
        <w:t>.</w:t>
      </w:r>
      <w:r w:rsidR="000C4511" w:rsidRPr="00DE5932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</w:p>
    <w:p w14:paraId="24EE26F7" w14:textId="64F7C6D9" w:rsidR="006714EF" w:rsidRPr="00DE5932" w:rsidRDefault="000C4511" w:rsidP="00DD6237">
      <w:pPr>
        <w:pStyle w:val="a4"/>
        <w:jc w:val="both"/>
        <w:rPr>
          <w:rFonts w:ascii="Traditional Arabic" w:hAnsi="Traditional Arabic" w:cs="Traditional Arabic" w:hint="cs"/>
          <w:sz w:val="70"/>
          <w:szCs w:val="70"/>
          <w:rtl/>
        </w:rPr>
      </w:pPr>
      <w:r w:rsidRPr="00DE5932">
        <w:rPr>
          <w:rFonts w:ascii="Traditional Arabic" w:hAnsi="Traditional Arabic" w:cs="Traditional Arabic"/>
          <w:sz w:val="70"/>
          <w:szCs w:val="70"/>
          <w:rtl/>
        </w:rPr>
        <w:t>فالحذر</w:t>
      </w:r>
      <w:r w:rsidR="006714EF" w:rsidRPr="00DE5932">
        <w:rPr>
          <w:rFonts w:ascii="Traditional Arabic" w:hAnsi="Traditional Arabic" w:cs="Traditional Arabic"/>
          <w:sz w:val="70"/>
          <w:szCs w:val="70"/>
          <w:rtl/>
        </w:rPr>
        <w:t xml:space="preserve"> الحذر من التفريط في حدود الله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.. </w:t>
      </w:r>
      <w:r w:rsidR="006714EF" w:rsidRPr="00DE5932">
        <w:rPr>
          <w:rFonts w:ascii="Traditional Arabic" w:hAnsi="Traditional Arabic" w:cs="Traditional Arabic"/>
          <w:sz w:val="70"/>
          <w:szCs w:val="70"/>
          <w:rtl/>
        </w:rPr>
        <w:t>فمكمن الخير وموطن السعادة محاسبة الإنسان نفسه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،</w:t>
      </w:r>
      <w:r w:rsidR="006714EF" w:rsidRPr="00DE5932">
        <w:rPr>
          <w:rFonts w:ascii="Traditional Arabic" w:hAnsi="Traditional Arabic" w:cs="Traditional Arabic"/>
          <w:sz w:val="70"/>
          <w:szCs w:val="70"/>
          <w:rtl/>
        </w:rPr>
        <w:t xml:space="preserve"> وإن زل أو أخط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أ</w:t>
      </w:r>
      <w:r w:rsidR="006714EF" w:rsidRPr="00DE5932">
        <w:rPr>
          <w:rFonts w:ascii="Traditional Arabic" w:hAnsi="Traditional Arabic" w:cs="Traditional Arabic"/>
          <w:sz w:val="70"/>
          <w:szCs w:val="70"/>
          <w:rtl/>
        </w:rPr>
        <w:t xml:space="preserve"> فليستجيب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لربه القائل </w:t>
      </w:r>
      <w:r w:rsidRPr="00DE5932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قُلْ يَا عِبَادِيَ الَّذِينَ أَسْرَفُوا </w:t>
      </w:r>
      <w:proofErr w:type="spellStart"/>
      <w:r w:rsidRPr="00DE5932">
        <w:rPr>
          <w:rFonts w:ascii="Traditional Arabic" w:hAnsi="Traditional Arabic" w:cs="Traditional Arabic"/>
          <w:sz w:val="70"/>
          <w:szCs w:val="70"/>
          <w:rtl/>
        </w:rPr>
        <w:t>عَلَىٰ</w:t>
      </w:r>
      <w:proofErr w:type="spellEnd"/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 أَنفُسِهِمْ لَا تَقْنَطُوا مِن رَّحْمَةِ اللَّهِ ۚ إِنَّ اللَّهَ يَغْفِرُ الذُّنُوبَ جَمِيعًا ۚ إِنَّهُ هُوَ الْغَفُورُ الرَّحِيمُ</w:t>
      </w:r>
      <w:r w:rsidRPr="00DE5932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85C2BE1" w14:textId="184A1B36" w:rsidR="000C4511" w:rsidRPr="00DE5932" w:rsidRDefault="006714EF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فاحفظ دينك </w:t>
      </w:r>
      <w:r w:rsidR="000C4511" w:rsidRPr="00DE5932">
        <w:rPr>
          <w:rFonts w:ascii="Traditional Arabic" w:hAnsi="Traditional Arabic" w:cs="Traditional Arabic"/>
          <w:sz w:val="70"/>
          <w:szCs w:val="70"/>
          <w:rtl/>
        </w:rPr>
        <w:t>-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عبد الله</w:t>
      </w:r>
      <w:r w:rsidR="000C4511" w:rsidRPr="00DE5932">
        <w:rPr>
          <w:rFonts w:ascii="Traditional Arabic" w:hAnsi="Traditional Arabic" w:cs="Traditional Arabic"/>
          <w:sz w:val="70"/>
          <w:szCs w:val="70"/>
          <w:rtl/>
        </w:rPr>
        <w:t>-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 فذلك أساس كل خير</w:t>
      </w:r>
      <w:r w:rsidR="000C4511" w:rsidRPr="00DE5932">
        <w:rPr>
          <w:rFonts w:ascii="Traditional Arabic" w:hAnsi="Traditional Arabic" w:cs="Traditional Arabic"/>
          <w:sz w:val="70"/>
          <w:szCs w:val="70"/>
          <w:rtl/>
        </w:rPr>
        <w:t>،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 xml:space="preserve"> واحذر من التفريط في حدود خالقك وأوامره فذلكم أصل كل شر وبليه ومصيبه </w:t>
      </w:r>
      <w:r w:rsidR="000C4511" w:rsidRPr="00DE5932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="000C4511" w:rsidRPr="00DE5932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0C4511" w:rsidRPr="00DE5932">
        <w:rPr>
          <w:rFonts w:ascii="Traditional Arabic" w:hAnsi="Traditional Arabic" w:cs="Traditional Arabic"/>
          <w:sz w:val="70"/>
          <w:szCs w:val="70"/>
          <w:rtl/>
        </w:rPr>
        <w:t xml:space="preserve">أَلَمْ يَأْنِ لِلَّذِينَ آمَنُوا أَن تَخْشَعَ قُلُوبُهُمْ لِذِكْرِ اللَّهِ وَمَا </w:t>
      </w:r>
      <w:r w:rsidR="000C4511" w:rsidRPr="00DE5932">
        <w:rPr>
          <w:rFonts w:ascii="Traditional Arabic" w:hAnsi="Traditional Arabic" w:cs="Traditional Arabic"/>
          <w:sz w:val="70"/>
          <w:szCs w:val="70"/>
          <w:rtl/>
        </w:rPr>
        <w:lastRenderedPageBreak/>
        <w:t>نَزَلَ مِنَ الْحَقِّ وَلَا يَكُونُوا كَالَّذِينَ أُوتُوا الْكِتَابَ مِن قَبْلُ فَطَالَ عَلَيْهِمُ الْأَمَدُ فَقَسَتْ قُلُوبُهُمْ ۖ وَكَثِيرٌ مِّنْهُمْ فَاسِقُونَ</w:t>
      </w:r>
      <w:r w:rsidR="00DD6237" w:rsidRPr="00DE5932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DD6237" w:rsidRPr="00DE59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CCB815B" w14:textId="59711606" w:rsidR="006714EF" w:rsidRPr="00DE5932" w:rsidRDefault="00DD6237" w:rsidP="00DD6237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DE5932">
        <w:rPr>
          <w:rFonts w:ascii="Traditional Arabic" w:hAnsi="Traditional Arabic" w:cs="Traditional Arabic"/>
          <w:sz w:val="70"/>
          <w:szCs w:val="70"/>
          <w:rtl/>
        </w:rPr>
        <w:t>ا</w:t>
      </w:r>
      <w:r w:rsidR="006714EF" w:rsidRPr="00DE5932">
        <w:rPr>
          <w:rFonts w:ascii="Traditional Arabic" w:hAnsi="Traditional Arabic" w:cs="Traditional Arabic"/>
          <w:sz w:val="70"/>
          <w:szCs w:val="70"/>
          <w:rtl/>
        </w:rPr>
        <w:t>جعل عامك الجديد خير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ً</w:t>
      </w:r>
      <w:r w:rsidR="006714EF" w:rsidRPr="00DE5932">
        <w:rPr>
          <w:rFonts w:ascii="Traditional Arabic" w:hAnsi="Traditional Arabic" w:cs="Traditional Arabic"/>
          <w:sz w:val="70"/>
          <w:szCs w:val="70"/>
          <w:rtl/>
        </w:rPr>
        <w:t>ا من عامك المنصرم في الزيادة من الخيرات وأعمال البر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،</w:t>
      </w:r>
      <w:r w:rsidR="006714EF" w:rsidRPr="00DE5932">
        <w:rPr>
          <w:rFonts w:ascii="Traditional Arabic" w:hAnsi="Traditional Arabic" w:cs="Traditional Arabic"/>
          <w:sz w:val="70"/>
          <w:szCs w:val="70"/>
          <w:rtl/>
        </w:rPr>
        <w:t xml:space="preserve"> وسابق إلى الخيرات وسارع إلى الصالحات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،</w:t>
      </w:r>
      <w:r w:rsidR="006714EF" w:rsidRPr="00DE5932">
        <w:rPr>
          <w:rFonts w:ascii="Traditional Arabic" w:hAnsi="Traditional Arabic" w:cs="Traditional Arabic"/>
          <w:sz w:val="70"/>
          <w:szCs w:val="70"/>
          <w:rtl/>
        </w:rPr>
        <w:t xml:space="preserve"> قال 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ﷺ</w:t>
      </w:r>
      <w:r w:rsidR="006714EF" w:rsidRPr="00DE5932">
        <w:rPr>
          <w:rFonts w:ascii="Traditional Arabic" w:hAnsi="Traditional Arabic" w:cs="Traditional Arabic"/>
          <w:sz w:val="70"/>
          <w:szCs w:val="70"/>
          <w:rtl/>
        </w:rPr>
        <w:t>: (</w:t>
      </w:r>
      <w:r w:rsidRPr="00DE5932">
        <w:rPr>
          <w:rFonts w:ascii="Traditional Arabic" w:hAnsi="Traditional Arabic" w:cs="Traditional Arabic"/>
          <w:sz w:val="70"/>
          <w:szCs w:val="70"/>
          <w:rtl/>
        </w:rPr>
        <w:t>خيرُكُم مَن طالَ عُمرُهُ، وحسُنَ عملُهُ</w:t>
      </w:r>
      <w:r w:rsidR="006714EF" w:rsidRPr="00DE5932">
        <w:rPr>
          <w:rFonts w:ascii="Traditional Arabic" w:hAnsi="Traditional Arabic" w:cs="Traditional Arabic"/>
          <w:sz w:val="70"/>
          <w:szCs w:val="70"/>
          <w:rtl/>
        </w:rPr>
        <w:t>)</w:t>
      </w:r>
      <w:r w:rsidRPr="00DE59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16F894CC" w14:textId="05D3EBB9" w:rsidR="00DD6237" w:rsidRPr="00DE5932" w:rsidRDefault="00DD6237" w:rsidP="00DD6237">
      <w:pPr>
        <w:pStyle w:val="a4"/>
        <w:jc w:val="both"/>
        <w:rPr>
          <w:rFonts w:ascii="Traditional Arabic" w:hAnsi="Traditional Arabic" w:cs="Traditional Arabic" w:hint="cs"/>
          <w:sz w:val="70"/>
          <w:szCs w:val="70"/>
        </w:rPr>
      </w:pPr>
      <w:r w:rsidRPr="00DE5932">
        <w:rPr>
          <w:rFonts w:ascii="Traditional Arabic" w:hAnsi="Traditional Arabic" w:cs="Traditional Arabic" w:hint="cs"/>
          <w:sz w:val="70"/>
          <w:szCs w:val="70"/>
          <w:rtl/>
        </w:rPr>
        <w:t>وصلى الله علة نبينا محمد ...</w:t>
      </w:r>
    </w:p>
    <w:sectPr w:rsidR="00DD6237" w:rsidRPr="00DE5932" w:rsidSect="00B96DD7">
      <w:pgSz w:w="12240" w:h="15840"/>
      <w:pgMar w:top="73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06"/>
    <w:rsid w:val="000C4511"/>
    <w:rsid w:val="001430A7"/>
    <w:rsid w:val="001A6D23"/>
    <w:rsid w:val="00354A38"/>
    <w:rsid w:val="00480C30"/>
    <w:rsid w:val="006714EF"/>
    <w:rsid w:val="006C3311"/>
    <w:rsid w:val="00B96DD7"/>
    <w:rsid w:val="00DD6237"/>
    <w:rsid w:val="00DE5932"/>
    <w:rsid w:val="00E75027"/>
    <w:rsid w:val="00ED430E"/>
    <w:rsid w:val="00F5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93490"/>
  <w15:chartTrackingRefBased/>
  <w15:docId w15:val="{618D146D-F5D8-4540-9B15-9F722D3D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F5330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F53306"/>
  </w:style>
  <w:style w:type="paragraph" w:styleId="a4">
    <w:name w:val="No Spacing"/>
    <w:uiPriority w:val="1"/>
    <w:qFormat/>
    <w:rsid w:val="00F53306"/>
    <w:pPr>
      <w:spacing w:after="0" w:line="240" w:lineRule="auto"/>
    </w:pPr>
  </w:style>
  <w:style w:type="character" w:customStyle="1" w:styleId="5Char">
    <w:name w:val="عنوان 5 Char"/>
    <w:basedOn w:val="a0"/>
    <w:link w:val="5"/>
    <w:uiPriority w:val="9"/>
    <w:rsid w:val="00F5330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a0"/>
    <w:rsid w:val="00E75027"/>
  </w:style>
  <w:style w:type="character" w:styleId="a5">
    <w:name w:val="Strong"/>
    <w:basedOn w:val="a0"/>
    <w:uiPriority w:val="22"/>
    <w:qFormat/>
    <w:rsid w:val="006714EF"/>
    <w:rPr>
      <w:b/>
      <w:bCs/>
    </w:rPr>
  </w:style>
  <w:style w:type="character" w:styleId="a6">
    <w:name w:val="Emphasis"/>
    <w:basedOn w:val="a0"/>
    <w:uiPriority w:val="20"/>
    <w:qFormat/>
    <w:rsid w:val="006714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شيخه بنت العريفان</dc:creator>
  <cp:keywords/>
  <dc:description/>
  <cp:lastModifiedBy>شيخه بنت العريفان</cp:lastModifiedBy>
  <cp:revision>3</cp:revision>
  <dcterms:created xsi:type="dcterms:W3CDTF">2023-07-21T02:18:00Z</dcterms:created>
  <dcterms:modified xsi:type="dcterms:W3CDTF">2023-07-21T03:01:00Z</dcterms:modified>
</cp:coreProperties>
</file>