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C32DC" w14:textId="3A43AE80" w:rsidR="009D7F82" w:rsidRDefault="00C96D1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الخطبة الأولى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مساعدة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إخواننا في السودان )     22/10/1444</w:t>
      </w:r>
    </w:p>
    <w:p w14:paraId="41102F8F" w14:textId="21082D46" w:rsidR="00C96D14" w:rsidRDefault="00C96D1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أما بعد فيا أيها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الناس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اتقوا الله واحمدوه واشكروه على نعمة الأمن ، فهذه الديار من حولكم تتخطف ، وينزع الأمن عنهم ، وتمحق الأرزاق ، وتزهق الأرواح ، ويتسلط أهل الشر ، ولا يستطيع الناس حضور الجماعة والجماعات .</w:t>
      </w:r>
    </w:p>
    <w:p w14:paraId="738ACAF8" w14:textId="21714CBB" w:rsidR="00C96D14" w:rsidRDefault="00C96D1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عباد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الله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كل يوم نسمع عن زلازل ومحن تنصب على المسلمين في ديارهم ، من حروب </w:t>
      </w:r>
      <w:r w:rsidR="00792027">
        <w:rPr>
          <w:rFonts w:ascii="Traditional Arabic" w:hAnsi="Traditional Arabic" w:cs="Traditional Arabic" w:hint="cs"/>
          <w:sz w:val="36"/>
          <w:szCs w:val="36"/>
          <w:rtl/>
        </w:rPr>
        <w:t>واختلافات ، كما قال الشاعر :</w:t>
      </w:r>
    </w:p>
    <w:p w14:paraId="1F5A4FB9" w14:textId="0CEBD3F6" w:rsidR="00792027" w:rsidRDefault="00792027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أن اتجهت إلى الإسلام في بلد      تجد كالطير مقصوص جناحاه</w:t>
      </w:r>
    </w:p>
    <w:p w14:paraId="055E610F" w14:textId="17262EFE" w:rsidR="00792027" w:rsidRDefault="00792027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خلافات سياسية ، يجني نتاجها الشعوب المستضعفة ، وفي الآونة الأخير ، سمعتم بالخلاف في السودان الشقيق ، البلد المسالم ، الذي عرف أهله بالطيبة وحسن الخلق والأمانة ، خلاف دب ، فنزع الأمن ،</w:t>
      </w:r>
      <w:r w:rsidR="00823464">
        <w:rPr>
          <w:rFonts w:ascii="Traditional Arabic" w:hAnsi="Traditional Arabic" w:cs="Traditional Arabic" w:hint="cs"/>
          <w:sz w:val="36"/>
          <w:szCs w:val="36"/>
          <w:rtl/>
        </w:rPr>
        <w:t xml:space="preserve"> وحلت المجاعة ،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تجد العصابات ينهبون الأسواق والمتاجر ، وربما البيوت ، والناس خائفة فلا يخرجون إلى الشوارع ، والبنوك تعطلت ، وخلت أيدي الناس من النقود ، و</w:t>
      </w:r>
      <w:r w:rsidR="00823464">
        <w:rPr>
          <w:rFonts w:ascii="Traditional Arabic" w:hAnsi="Traditional Arabic" w:cs="Traditional Arabic" w:hint="cs"/>
          <w:sz w:val="36"/>
          <w:szCs w:val="36"/>
          <w:rtl/>
        </w:rPr>
        <w:t>أصيب الناس بالغلاء في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البضائع ، ونقصت الإمدادات للمستشفيات ، فقل الأمن وجاع الناس وهلكت الأنفس ، ولا حول ولا قوة إلا بالله العلي العظيم ، صحيح أن هذا في العاصمة الخرطوم وما حولها ، ولكن التأثير يطال كل المدن شيئا فشيئا ، وهرب الناس من البلد ، وأصبحت المدي</w:t>
      </w:r>
      <w:r w:rsidR="00823464">
        <w:rPr>
          <w:rFonts w:ascii="Traditional Arabic" w:hAnsi="Traditional Arabic" w:cs="Traditional Arabic" w:hint="cs"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sz w:val="36"/>
          <w:szCs w:val="36"/>
          <w:rtl/>
        </w:rPr>
        <w:t>ة فوضى بلا رئيس يسوس الأمور .</w:t>
      </w:r>
    </w:p>
    <w:p w14:paraId="270AB58B" w14:textId="5864929F" w:rsidR="00792027" w:rsidRDefault="00792027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أيها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المؤمنون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ماهو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موق</w:t>
      </w:r>
      <w:r w:rsidR="00916718">
        <w:rPr>
          <w:rFonts w:ascii="Traditional Arabic" w:hAnsi="Traditional Arabic" w:cs="Traditional Arabic" w:hint="cs"/>
          <w:sz w:val="36"/>
          <w:szCs w:val="36"/>
          <w:rtl/>
        </w:rPr>
        <w:t>ف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المسلم من أحداث السودان </w:t>
      </w:r>
      <w:r w:rsidR="00916718">
        <w:rPr>
          <w:rFonts w:ascii="Traditional Arabic" w:hAnsi="Traditional Arabic" w:cs="Traditional Arabic" w:hint="cs"/>
          <w:sz w:val="36"/>
          <w:szCs w:val="36"/>
          <w:rtl/>
        </w:rPr>
        <w:t>؟</w:t>
      </w:r>
    </w:p>
    <w:p w14:paraId="7ED9B59F" w14:textId="0CD7EAB7" w:rsidR="00916718" w:rsidRDefault="00916718" w:rsidP="00916718">
      <w:pPr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أولا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المسلم يتألم لما يحدث لإخوانه في أي بلد مسلم ، وهذه علامة الإسلام ، كما أخرج الشيخان في صحيحهما من حديث </w:t>
      </w:r>
      <w:r w:rsidRPr="00916718">
        <w:rPr>
          <w:rFonts w:ascii="Traditional Arabic" w:hAnsi="Traditional Arabic" w:cs="Traditional Arabic"/>
          <w:sz w:val="36"/>
          <w:szCs w:val="36"/>
          <w:rtl/>
        </w:rPr>
        <w:t>النعمان بن بشير رضي الله عنهما قال‏:‏ قال رسول الله صلى الله عليه وسلم ‏"‏ مثل المؤمنين في توادهم وتراحمهم وتعاطفهم، مثل الجسد إذا اشتكى منه عضو تداعى</w:t>
      </w:r>
      <w:r w:rsidRPr="00916718">
        <w:rPr>
          <w:rFonts w:ascii="Traditional Arabic" w:hAnsi="Traditional Arabic" w:cs="Traditional Arabic"/>
          <w:b/>
          <w:bCs/>
          <w:sz w:val="36"/>
          <w:szCs w:val="36"/>
          <w:rtl/>
        </w:rPr>
        <w:t> له سائر الجسد بالسهر والحمى</w:t>
      </w:r>
      <w:r w:rsidRPr="00916718">
        <w:rPr>
          <w:rFonts w:ascii="Traditional Arabic" w:hAnsi="Traditional Arabic" w:cs="Traditional Arabic"/>
          <w:sz w:val="36"/>
          <w:szCs w:val="36"/>
        </w:rPr>
        <w:t>”</w:t>
      </w:r>
    </w:p>
    <w:p w14:paraId="6B6F3183" w14:textId="7F65816F" w:rsidR="00916718" w:rsidRDefault="00916718" w:rsidP="0091671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فتتبع أخبار المسلمين والفرح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لفرحهم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والحزن لحزنهم ، والدعاء لهم ، من علامات الإسلام </w:t>
      </w:r>
      <w:r w:rsidR="007C5458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103C573D" w14:textId="6FEFAB36" w:rsidR="007C5458" w:rsidRDefault="007C5458" w:rsidP="00916718">
      <w:pPr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ثانيا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أن يعلم المسلم أننا في دار هي دار بلاء واختبار ، فلا يستغرب وقوع هذه الكوارث على المسلمين ، من حروب وقتل وجوع وتسلط كفار ، فهذه دار خلقنا الله فيها ليمتحننا </w:t>
      </w:r>
      <w:r w:rsidR="00E536E0">
        <w:rPr>
          <w:rFonts w:ascii="Traditional Arabic" w:hAnsi="Traditional Arabic" w:cs="Traditional Arabic" w:hint="cs"/>
          <w:sz w:val="36"/>
          <w:szCs w:val="36"/>
          <w:rtl/>
        </w:rPr>
        <w:t>، والدار الحقيقية هي الدار الآخرة حيث ينعم المؤمنون ، ويعذب الكافرون ، قال تعالى ( وما هذه الحياة الدنيا إلا لهو ولعب وإن الدار الآخرة لهي الحيوان لو كانوا يعلمون )</w:t>
      </w:r>
    </w:p>
    <w:p w14:paraId="112CD13A" w14:textId="52CA66FA" w:rsidR="00E536E0" w:rsidRDefault="00E536E0" w:rsidP="0091671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الحيوان يعني الحياة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الحقيقية .</w:t>
      </w:r>
      <w:proofErr w:type="gramEnd"/>
    </w:p>
    <w:p w14:paraId="7FC125D1" w14:textId="54672734" w:rsidR="00E536E0" w:rsidRDefault="00E536E0" w:rsidP="0091671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فلا غرابة من وقوع البلاء على المؤمنين في هذه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الحياة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ولا يستغرب إلا من لم يعرف حكمة الله ، ومقاصد شرعه ، جل في علاه .</w:t>
      </w:r>
    </w:p>
    <w:p w14:paraId="7D3BA191" w14:textId="5DD4FB92" w:rsidR="00E536E0" w:rsidRDefault="00E536E0" w:rsidP="00916718">
      <w:pPr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ثالثا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أن الله يمهل للظالم ثم يأخذه على غرة ، فلا يحسبن الذين يظلمون الناس أنهم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معجزوا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 جل وعلا ، بل لهم موعد لا يستأخرون عنه ساعة ولا يستقدمون ، وستكون العاقبة للمتقين ، كما وعد الله بذلك في كتابه ، ( تلك الدار الآخرة نجعلها للذين لا يريدون علوا في الأرض ولا فسادا العاقبة للمتقين )</w:t>
      </w:r>
      <w:r w:rsidR="001A03EA">
        <w:rPr>
          <w:rFonts w:ascii="Traditional Arabic" w:hAnsi="Traditional Arabic" w:cs="Traditional Arabic" w:hint="cs"/>
          <w:sz w:val="36"/>
          <w:szCs w:val="36"/>
          <w:rtl/>
        </w:rPr>
        <w:t xml:space="preserve"> وهذه العاقبة قد يراها المسلم في حياته ، وقد يموت وتكون بعد موته ، فبعض الصحابة ماتوا بمكة وهم مستضعفون ، ولم يروا النصر الذي صار بعدهم ، ولكن أجرهم تام ، والعبرة بجملة المسلمين وليس بأفرادهم .</w:t>
      </w:r>
    </w:p>
    <w:p w14:paraId="4D3AF96F" w14:textId="4B0EFA51" w:rsidR="001A03EA" w:rsidRDefault="001A03EA" w:rsidP="0091671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اللهم أصلح أحوال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المسلمين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وارفع عنهم البلاء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يارب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العالمين ، أقول قولي هذا ......</w:t>
      </w:r>
    </w:p>
    <w:p w14:paraId="2A2499C0" w14:textId="66A78071" w:rsidR="001A03EA" w:rsidRDefault="001A03EA" w:rsidP="0091671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الخطبة الثانية </w:t>
      </w:r>
    </w:p>
    <w:p w14:paraId="27CA756D" w14:textId="55E74560" w:rsidR="001A03EA" w:rsidRDefault="001A03EA" w:rsidP="0091671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أما بعد فيا أيها الناس : إن مما يجب على المسلم تجاه إخوانه المسلمين لما تصيبهم النكبات ، أن يقف معهم بكل ما يستطيع </w:t>
      </w:r>
      <w:r w:rsidR="00A52B3D">
        <w:rPr>
          <w:rFonts w:ascii="Traditional Arabic" w:hAnsi="Traditional Arabic" w:cs="Traditional Arabic" w:hint="cs"/>
          <w:sz w:val="36"/>
          <w:szCs w:val="36"/>
          <w:rtl/>
        </w:rPr>
        <w:t xml:space="preserve">، نصرة بنفسه ثم بماله ولا يعذر عن نصرتهم بدعائه </w:t>
      </w:r>
      <w:r w:rsidR="001658F5">
        <w:rPr>
          <w:rFonts w:ascii="Traditional Arabic" w:hAnsi="Traditional Arabic" w:cs="Traditional Arabic" w:hint="cs"/>
          <w:sz w:val="36"/>
          <w:szCs w:val="36"/>
          <w:rtl/>
        </w:rPr>
        <w:t>، ومثل ما وقع في السودان هو للأسف صراع بين فئتين من المسلمين ، والأمر فيها ملتبس ، والواجب السعي في الإصلاح بينهم ، وعدم المشاركة في إزهاق الدماء ، ومن ثم نصرة المظلومين والمتضررين ، وإن الناظر في أحوال إخواننا خصوصا في العاصمة الخرطوم ، يسمع بأخبار الجوع والمرض الذي بدأ يدب بينهم ، وهم بحاجة لمد يد العون ، وهذا أقل ما يقدمه المسلم لإخوانه ، ولقد كان للملكة دور كبير في قضية السودا</w:t>
      </w:r>
      <w:r w:rsidR="00823464"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1658F5">
        <w:rPr>
          <w:rFonts w:ascii="Traditional Arabic" w:hAnsi="Traditional Arabic" w:cs="Traditional Arabic" w:hint="cs"/>
          <w:sz w:val="36"/>
          <w:szCs w:val="36"/>
          <w:rtl/>
        </w:rPr>
        <w:t xml:space="preserve"> من الدخول كمصلح بين </w:t>
      </w:r>
      <w:r w:rsidR="001658F5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الأطراف المتنازعة ،</w:t>
      </w:r>
      <w:r w:rsidR="00823464">
        <w:rPr>
          <w:rFonts w:ascii="Traditional Arabic" w:hAnsi="Traditional Arabic" w:cs="Traditional Arabic" w:hint="cs"/>
          <w:sz w:val="36"/>
          <w:szCs w:val="36"/>
          <w:rtl/>
        </w:rPr>
        <w:t xml:space="preserve"> وكذلك إجلاء المتضررين من البلد ، </w:t>
      </w:r>
      <w:r w:rsidR="001658F5">
        <w:rPr>
          <w:rFonts w:ascii="Traditional Arabic" w:hAnsi="Traditional Arabic" w:cs="Traditional Arabic" w:hint="cs"/>
          <w:sz w:val="36"/>
          <w:szCs w:val="36"/>
          <w:rtl/>
        </w:rPr>
        <w:t xml:space="preserve"> وكذلك فتح منصة ساهم للتبرع للمتضررين من الحرب في السودان ، وهي تدعو كل مقتدر أن يساهم عبر هذه المنصة ، نصرة لإخوانه فهو أقل ما يقدمه المسلم لإخوانه في السودان الشقيق </w:t>
      </w:r>
      <w:r w:rsidR="00823464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775B2C4A" w14:textId="5F407EF3" w:rsidR="00823464" w:rsidRDefault="00823464" w:rsidP="0091671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عباد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الله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والله إننا في نعمة يحسدنا عليها العدو ويغبطنا عليها الصديق ، فلنحافظ عليها بالتمسك بالدين والشرع القويم ، ونبذ كل ما يخالف الدين أو يجانب الطريق المستقيم ، ولنشكر الرب الكريم ، فبالشكر تدوم النعم .</w:t>
      </w:r>
    </w:p>
    <w:p w14:paraId="2DA8B28E" w14:textId="05CBA901" w:rsidR="00823464" w:rsidRPr="00C53ACF" w:rsidRDefault="00823464" w:rsidP="00916718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اللهم أدم علينا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أمننا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وارزقنا شكر نعمك ، واستعمالها في طاعتك </w:t>
      </w:r>
    </w:p>
    <w:sectPr w:rsidR="00823464" w:rsidRPr="00C53ACF" w:rsidSect="0035243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799"/>
    <w:rsid w:val="00071799"/>
    <w:rsid w:val="001658F5"/>
    <w:rsid w:val="001A03EA"/>
    <w:rsid w:val="00352439"/>
    <w:rsid w:val="00792027"/>
    <w:rsid w:val="007C5458"/>
    <w:rsid w:val="00823464"/>
    <w:rsid w:val="00916718"/>
    <w:rsid w:val="009D7F82"/>
    <w:rsid w:val="00A52B3D"/>
    <w:rsid w:val="00C53ACF"/>
    <w:rsid w:val="00C96D14"/>
    <w:rsid w:val="00E536E0"/>
    <w:rsid w:val="00F1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973B45"/>
  <w15:chartTrackingRefBased/>
  <w15:docId w15:val="{681BB4F2-4211-40E4-B39B-0F220C1F6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خالد الشايع</dc:creator>
  <cp:keywords/>
  <dc:description/>
  <cp:lastModifiedBy>خالد الشايع</cp:lastModifiedBy>
  <cp:revision>3</cp:revision>
  <dcterms:created xsi:type="dcterms:W3CDTF">2023-05-11T12:54:00Z</dcterms:created>
  <dcterms:modified xsi:type="dcterms:W3CDTF">2023-05-11T14:57:00Z</dcterms:modified>
</cp:coreProperties>
</file>