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03D3" w14:textId="7F112FA6" w:rsidR="00124918" w:rsidRPr="00124918" w:rsidRDefault="00124918" w:rsidP="00E7519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249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14:paraId="7726DDE4" w14:textId="19B6CA49" w:rsidR="000201DD" w:rsidRDefault="00B75E9B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الحمد</w:t>
      </w:r>
      <w:r w:rsidR="00521EB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="00521EB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ذي الفضل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والإنعام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>، الحمد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لله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ذي الجلال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والإكرام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>، الحمد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لله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6F5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>الذي أكمل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 xml:space="preserve"> لنا العدة، </w:t>
      </w:r>
      <w:r w:rsidR="006C1DEB">
        <w:rPr>
          <w:rFonts w:ascii="Traditional Arabic" w:hAnsi="Traditional Arabic" w:cs="Traditional Arabic" w:hint="cs"/>
          <w:sz w:val="32"/>
          <w:szCs w:val="32"/>
          <w:rtl/>
        </w:rPr>
        <w:t>وهدانا السبل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>، وأتم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 xml:space="preserve"> لنا شهر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 xml:space="preserve"> رمضان، بفضل</w:t>
      </w:r>
      <w:r w:rsidR="007744F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4DD2">
        <w:rPr>
          <w:rFonts w:ascii="Traditional Arabic" w:hAnsi="Traditional Arabic" w:cs="Traditional Arabic" w:hint="cs"/>
          <w:sz w:val="32"/>
          <w:szCs w:val="32"/>
          <w:rtl/>
        </w:rPr>
        <w:t xml:space="preserve"> منه وإحسان.</w:t>
      </w:r>
    </w:p>
    <w:p w14:paraId="6ECB5CF6" w14:textId="4C10574A" w:rsidR="009F5CE1" w:rsidRDefault="003C563D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3C563D">
        <w:rPr>
          <w:rFonts w:ascii="Traditional Arabic" w:hAnsi="Traditional Arabic" w:cs="Traditional Arabic"/>
          <w:sz w:val="32"/>
          <w:szCs w:val="32"/>
          <w:rtl/>
        </w:rPr>
        <w:t>وَلِتُكْمِلُوا الْعِدَّةَ وَلِتُكَبِّرُوا اللَّهَ عَلَىٰ مَا هَدَاكُمْ وَلَعَلَّكُمْ تَشْكُرُونَ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33D1BB23" w14:textId="5A646C2D" w:rsidR="003C563D" w:rsidRDefault="00FE42DD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E42DD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0CF7A8DA" w14:textId="4FB4ADDF" w:rsidR="002D625A" w:rsidRDefault="002D625A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D625A">
        <w:rPr>
          <w:rFonts w:ascii="Traditional Arabic" w:hAnsi="Traditional Arabic" w:cs="Traditional Arabic"/>
          <w:sz w:val="32"/>
          <w:szCs w:val="32"/>
          <w:rtl/>
        </w:rPr>
        <w:t>الله أكبر وأجل، الله أكبر على ما هدانا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C7E2DED" w14:textId="0EB8DD37" w:rsidR="0020697F" w:rsidRDefault="005E1C72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وأشهد أن لا إله إلا الله وحده لا شريك له، وأشهد أن محمدا عبده ورسوله، صلوات الله وسلامه عليه.</w:t>
      </w:r>
    </w:p>
    <w:p w14:paraId="7BA60279" w14:textId="187B3F77" w:rsidR="005E1C72" w:rsidRDefault="005E1C72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340D380F" w14:textId="352F57D9" w:rsidR="005E1C72" w:rsidRDefault="00AD57B5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56396D62" w14:textId="7E1BD0EC" w:rsidR="002612E6" w:rsidRDefault="001E1F45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نعم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علينا لا تعد، ومنن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علينا لا ت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حصى. </w:t>
      </w:r>
    </w:p>
    <w:p w14:paraId="55A2C5A8" w14:textId="739425D1" w:rsidR="00AD57B5" w:rsidRDefault="001E1F45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لكنّ أعظم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B2E4A">
        <w:rPr>
          <w:rFonts w:ascii="Traditional Arabic" w:hAnsi="Traditional Arabic" w:cs="Traditional Arabic" w:hint="cs"/>
          <w:sz w:val="32"/>
          <w:szCs w:val="32"/>
          <w:rtl/>
        </w:rPr>
        <w:t>نعمة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B2E4A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B2E4A">
        <w:rPr>
          <w:rFonts w:ascii="Traditional Arabic" w:hAnsi="Traditional Arabic" w:cs="Traditional Arabic" w:hint="cs"/>
          <w:sz w:val="32"/>
          <w:szCs w:val="32"/>
          <w:rtl/>
        </w:rPr>
        <w:t>تنعم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B2E4A">
        <w:rPr>
          <w:rFonts w:ascii="Traditional Arabic" w:hAnsi="Traditional Arabic" w:cs="Traditional Arabic" w:hint="cs"/>
          <w:sz w:val="32"/>
          <w:szCs w:val="32"/>
          <w:rtl/>
        </w:rPr>
        <w:t xml:space="preserve"> بها إنسان، هي نعمة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B2E4A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710A0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612E6">
        <w:rPr>
          <w:rFonts w:ascii="Traditional Arabic" w:hAnsi="Traditional Arabic" w:cs="Traditional Arabic" w:hint="cs"/>
          <w:sz w:val="32"/>
          <w:szCs w:val="32"/>
          <w:rtl/>
        </w:rPr>
        <w:t>فما أعظم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612E6">
        <w:rPr>
          <w:rFonts w:ascii="Traditional Arabic" w:hAnsi="Traditional Arabic" w:cs="Traditional Arabic" w:hint="cs"/>
          <w:sz w:val="32"/>
          <w:szCs w:val="32"/>
          <w:rtl/>
        </w:rPr>
        <w:t xml:space="preserve">ها وما </w:t>
      </w:r>
      <w:r w:rsidR="00624429">
        <w:rPr>
          <w:rFonts w:ascii="Traditional Arabic" w:hAnsi="Traditional Arabic" w:cs="Traditional Arabic" w:hint="cs"/>
          <w:sz w:val="32"/>
          <w:szCs w:val="32"/>
          <w:rtl/>
        </w:rPr>
        <w:t>أعلى شأن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24429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6496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>وما أشقى الحياة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 xml:space="preserve"> بدون</w:t>
      </w:r>
      <w:r w:rsidR="008016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5B721135" w14:textId="481FDFBC" w:rsidR="00624429" w:rsidRDefault="00631116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لقد 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>جد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الإنسانُ 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>في هذه الدنيا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 xml:space="preserve"> تائها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 xml:space="preserve"> يحتاج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 xml:space="preserve"> إلى من يدل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>ه،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 xml:space="preserve"> جاهلا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 xml:space="preserve"> يحتاج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 xml:space="preserve"> إلى من يعلم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1DB5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E35989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>ضعيفا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 xml:space="preserve"> يحتاج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 xml:space="preserve"> إلى يعين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>ه ويأخذ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 xml:space="preserve"> بيد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85A2F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>. وكل</w:t>
      </w:r>
      <w:r w:rsidR="004E423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 xml:space="preserve"> هذه الحاجات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>وف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>ى لمن يرزق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>ه الله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 xml:space="preserve"> نعمة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D1DA6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F638A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D2901">
        <w:rPr>
          <w:rFonts w:ascii="Traditional Arabic" w:hAnsi="Traditional Arabic" w:cs="Traditional Arabic" w:hint="cs"/>
          <w:sz w:val="32"/>
          <w:szCs w:val="32"/>
          <w:rtl/>
        </w:rPr>
        <w:t>حين يدل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5D2901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F638A2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638A2">
        <w:rPr>
          <w:rFonts w:ascii="Traditional Arabic" w:hAnsi="Traditional Arabic" w:cs="Traditional Arabic" w:hint="cs"/>
          <w:sz w:val="32"/>
          <w:szCs w:val="32"/>
          <w:rtl/>
        </w:rPr>
        <w:t xml:space="preserve"> على طري</w:t>
      </w:r>
      <w:r w:rsidR="00C435B6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35B6">
        <w:rPr>
          <w:rFonts w:ascii="Traditional Arabic" w:hAnsi="Traditional Arabic" w:cs="Traditional Arabic" w:hint="cs"/>
          <w:sz w:val="32"/>
          <w:szCs w:val="32"/>
          <w:rtl/>
        </w:rPr>
        <w:t xml:space="preserve"> السعادة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35B6"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 والآخرة، و</w:t>
      </w:r>
      <w:r w:rsidR="006D0F04">
        <w:rPr>
          <w:rFonts w:ascii="Traditional Arabic" w:hAnsi="Traditional Arabic" w:cs="Traditional Arabic" w:hint="cs"/>
          <w:sz w:val="32"/>
          <w:szCs w:val="32"/>
          <w:rtl/>
        </w:rPr>
        <w:t>يعل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D0F04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D0F04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5D2901">
        <w:rPr>
          <w:rFonts w:ascii="Traditional Arabic" w:hAnsi="Traditional Arabic" w:cs="Traditional Arabic" w:hint="cs"/>
          <w:sz w:val="32"/>
          <w:szCs w:val="32"/>
          <w:rtl/>
        </w:rPr>
        <w:t>كيفية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D2901">
        <w:rPr>
          <w:rFonts w:ascii="Traditional Arabic" w:hAnsi="Traditional Arabic" w:cs="Traditional Arabic" w:hint="cs"/>
          <w:sz w:val="32"/>
          <w:szCs w:val="32"/>
          <w:rtl/>
        </w:rPr>
        <w:t xml:space="preserve"> السير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D2901">
        <w:rPr>
          <w:rFonts w:ascii="Traditional Arabic" w:hAnsi="Traditional Arabic" w:cs="Traditional Arabic" w:hint="cs"/>
          <w:sz w:val="32"/>
          <w:szCs w:val="32"/>
          <w:rtl/>
        </w:rPr>
        <w:t xml:space="preserve"> عليه</w:t>
      </w:r>
      <w:r w:rsidR="00836B71">
        <w:rPr>
          <w:rFonts w:ascii="Traditional Arabic" w:hAnsi="Traditional Arabic" w:cs="Traditional Arabic" w:hint="cs"/>
          <w:sz w:val="32"/>
          <w:szCs w:val="32"/>
          <w:rtl/>
        </w:rPr>
        <w:t>، ثم</w:t>
      </w:r>
      <w:r w:rsidR="006D0F0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C141A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141A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141A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DC141A">
        <w:rPr>
          <w:rFonts w:ascii="Traditional Arabic" w:hAnsi="Traditional Arabic" w:cs="Traditional Arabic" w:hint="cs"/>
          <w:sz w:val="32"/>
          <w:szCs w:val="32"/>
          <w:rtl/>
        </w:rPr>
        <w:t>ه بالعون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141A">
        <w:rPr>
          <w:rFonts w:ascii="Traditional Arabic" w:hAnsi="Traditional Arabic" w:cs="Traditional Arabic" w:hint="cs"/>
          <w:sz w:val="32"/>
          <w:szCs w:val="32"/>
          <w:rtl/>
        </w:rPr>
        <w:t xml:space="preserve"> والتثبيت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35B6">
        <w:rPr>
          <w:rFonts w:ascii="Traditional Arabic" w:hAnsi="Traditional Arabic" w:cs="Traditional Arabic" w:hint="cs"/>
          <w:sz w:val="32"/>
          <w:szCs w:val="32"/>
          <w:rtl/>
        </w:rPr>
        <w:t xml:space="preserve"> عليه حتى يلقاه.</w:t>
      </w:r>
    </w:p>
    <w:p w14:paraId="6E63D579" w14:textId="51A53BA3" w:rsidR="0040438C" w:rsidRDefault="0040438C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الهداية</w:t>
      </w:r>
      <w:r w:rsidR="0088365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باختصار</w:t>
      </w:r>
      <w:r w:rsidR="003F6A78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هي معرفة</w:t>
      </w:r>
      <w:r w:rsidR="003F6A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الحق</w:t>
      </w:r>
      <w:r w:rsidR="003F6A7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ثم العمل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به، ثم الثبات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 حتى الممات.</w:t>
      </w:r>
    </w:p>
    <w:p w14:paraId="5934D114" w14:textId="16836795" w:rsidR="003236A3" w:rsidRDefault="009F43F2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يسير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هذه الخطوات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الثلاثة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>و المهتدي بإذن الله.</w:t>
      </w:r>
    </w:p>
    <w:p w14:paraId="4EF0696C" w14:textId="6151D34C" w:rsidR="00C435B6" w:rsidRDefault="00C435B6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المسلمين</w:t>
      </w:r>
    </w:p>
    <w:p w14:paraId="17692EA0" w14:textId="7ABB0E21" w:rsidR="002D625A" w:rsidRDefault="00C435B6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رمضان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تج</w:t>
      </w:r>
      <w:r w:rsidR="002B5054">
        <w:rPr>
          <w:rFonts w:ascii="Traditional Arabic" w:hAnsi="Traditional Arabic" w:cs="Traditional Arabic" w:hint="cs"/>
          <w:sz w:val="32"/>
          <w:szCs w:val="32"/>
          <w:rtl/>
        </w:rPr>
        <w:t>لت نعمة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B5054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6B71">
        <w:rPr>
          <w:rFonts w:ascii="Traditional Arabic" w:hAnsi="Traditional Arabic" w:cs="Traditional Arabic" w:hint="cs"/>
          <w:sz w:val="32"/>
          <w:szCs w:val="32"/>
          <w:rtl/>
        </w:rPr>
        <w:t xml:space="preserve"> علينا جميعا، حين </w:t>
      </w:r>
      <w:r w:rsidR="00D565F7">
        <w:rPr>
          <w:rFonts w:ascii="Traditional Arabic" w:hAnsi="Traditional Arabic" w:cs="Traditional Arabic" w:hint="cs"/>
          <w:sz w:val="32"/>
          <w:szCs w:val="32"/>
          <w:rtl/>
        </w:rPr>
        <w:t>عر</w:t>
      </w:r>
      <w:r w:rsidR="003A7CA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565F7">
        <w:rPr>
          <w:rFonts w:ascii="Traditional Arabic" w:hAnsi="Traditional Arabic" w:cs="Traditional Arabic" w:hint="cs"/>
          <w:sz w:val="32"/>
          <w:szCs w:val="32"/>
          <w:rtl/>
        </w:rPr>
        <w:t>فنا</w:t>
      </w:r>
      <w:r w:rsidR="00875AC6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75AC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4614A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="003A7C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614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84DF1">
        <w:rPr>
          <w:rFonts w:ascii="Traditional Arabic" w:hAnsi="Traditional Arabic" w:cs="Traditional Arabic" w:hint="cs"/>
          <w:sz w:val="32"/>
          <w:szCs w:val="32"/>
          <w:rtl/>
        </w:rPr>
        <w:t>طاعت</w:t>
      </w:r>
      <w:r w:rsidR="00F1638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84DF1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713737">
        <w:rPr>
          <w:rFonts w:ascii="Traditional Arabic" w:hAnsi="Traditional Arabic" w:cs="Traditional Arabic" w:hint="cs"/>
          <w:sz w:val="32"/>
          <w:szCs w:val="32"/>
          <w:rtl/>
        </w:rPr>
        <w:t>ثم أعان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13737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13737">
        <w:rPr>
          <w:rFonts w:ascii="Traditional Arabic" w:hAnsi="Traditional Arabic" w:cs="Traditional Arabic" w:hint="cs"/>
          <w:sz w:val="32"/>
          <w:szCs w:val="32"/>
          <w:rtl/>
        </w:rPr>
        <w:t xml:space="preserve">ا ووفقنا </w:t>
      </w:r>
      <w:r w:rsidR="00DA56B0">
        <w:rPr>
          <w:rFonts w:ascii="Traditional Arabic" w:hAnsi="Traditional Arabic" w:cs="Traditional Arabic" w:hint="cs"/>
          <w:sz w:val="32"/>
          <w:szCs w:val="32"/>
          <w:rtl/>
        </w:rPr>
        <w:t>للعمل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56B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3341A">
        <w:rPr>
          <w:rFonts w:ascii="Traditional Arabic" w:hAnsi="Traditional Arabic" w:cs="Traditional Arabic" w:hint="cs"/>
          <w:sz w:val="32"/>
          <w:szCs w:val="32"/>
          <w:rtl/>
        </w:rPr>
        <w:t>بما علمنا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>. فبفضل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 xml:space="preserve"> صمنا، وبمعون</w:t>
      </w:r>
      <w:r w:rsidR="00EE3A56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>ه ق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>منا، وبتوفيق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21E67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5348B2">
        <w:rPr>
          <w:rFonts w:ascii="Traditional Arabic" w:hAnsi="Traditional Arabic" w:cs="Traditional Arabic" w:hint="cs"/>
          <w:sz w:val="32"/>
          <w:szCs w:val="32"/>
          <w:rtl/>
        </w:rPr>
        <w:t xml:space="preserve"> تلونا القرآن، وأطعمنا الطعام، وجادت أيدينا بالمال.</w:t>
      </w:r>
      <w:r w:rsidR="00F34241">
        <w:rPr>
          <w:rFonts w:ascii="Traditional Arabic" w:hAnsi="Traditional Arabic" w:cs="Traditional Arabic" w:hint="cs"/>
          <w:sz w:val="32"/>
          <w:szCs w:val="32"/>
          <w:rtl/>
        </w:rPr>
        <w:t xml:space="preserve"> وكل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F34241">
        <w:rPr>
          <w:rFonts w:ascii="Traditional Arabic" w:hAnsi="Traditional Arabic" w:cs="Traditional Arabic" w:hint="cs"/>
          <w:sz w:val="32"/>
          <w:szCs w:val="32"/>
          <w:rtl/>
        </w:rPr>
        <w:t xml:space="preserve"> ذلك من نعمة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241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241">
        <w:rPr>
          <w:rFonts w:ascii="Traditional Arabic" w:hAnsi="Traditional Arabic" w:cs="Traditional Arabic" w:hint="cs"/>
          <w:sz w:val="32"/>
          <w:szCs w:val="32"/>
          <w:rtl/>
        </w:rPr>
        <w:t xml:space="preserve"> علينا بالهداية، 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>نعمة</w:t>
      </w:r>
      <w:r w:rsidR="00193D0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1E00">
        <w:rPr>
          <w:rFonts w:ascii="Traditional Arabic" w:hAnsi="Traditional Arabic" w:cs="Traditional Arabic" w:hint="cs"/>
          <w:sz w:val="32"/>
          <w:szCs w:val="32"/>
          <w:rtl/>
        </w:rPr>
        <w:t>تستلزم منا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 xml:space="preserve"> أن نكبر</w:t>
      </w:r>
      <w:r w:rsidR="001076A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 xml:space="preserve"> الله على ما هدانا</w:t>
      </w:r>
      <w:r w:rsidR="001076A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 xml:space="preserve"> ونشكر</w:t>
      </w:r>
      <w:r w:rsidR="001076A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>ه على ما أولانا</w:t>
      </w:r>
      <w:r w:rsidR="001D1E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9900E5" w:rsidRPr="003C563D">
        <w:rPr>
          <w:rFonts w:ascii="Traditional Arabic" w:hAnsi="Traditional Arabic" w:cs="Traditional Arabic"/>
          <w:sz w:val="32"/>
          <w:szCs w:val="32"/>
          <w:rtl/>
        </w:rPr>
        <w:t>وَلِتُكْمِلُوا الْعِدَّةَ وَلِتُكَبِّرُوا اللَّهَ عَلَىٰ مَا هَدَاكُمْ وَلَعَلَّكُمْ تَشْكُرُونَ</w:t>
      </w:r>
      <w:r w:rsidR="009900E5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61E2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EFE46D1" w14:textId="3356F065" w:rsidR="00301283" w:rsidRDefault="00301283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FE42DD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2BEFBD5B" w14:textId="77777777" w:rsidR="00301283" w:rsidRDefault="00301283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D625A">
        <w:rPr>
          <w:rFonts w:ascii="Traditional Arabic" w:hAnsi="Traditional Arabic" w:cs="Traditional Arabic"/>
          <w:sz w:val="32"/>
          <w:szCs w:val="32"/>
          <w:rtl/>
        </w:rPr>
        <w:lastRenderedPageBreak/>
        <w:t>الله أكبر وأجل، الله أكبر على ما هدانا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187E8D3" w14:textId="44428911" w:rsidR="001D1E00" w:rsidRDefault="001D1E00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لولا أنت ما</w:t>
      </w:r>
      <w:r w:rsidR="00500A0A">
        <w:rPr>
          <w:rFonts w:ascii="Traditional Arabic" w:hAnsi="Traditional Arabic" w:cs="Traditional Arabic" w:hint="cs"/>
          <w:sz w:val="32"/>
          <w:szCs w:val="32"/>
          <w:rtl/>
        </w:rPr>
        <w:t xml:space="preserve"> اهتدينا، ولا صمنا ولا تصدقنا ولا صلينا</w:t>
      </w:r>
      <w:r w:rsidR="00193162">
        <w:rPr>
          <w:rFonts w:ascii="Traditional Arabic" w:hAnsi="Traditional Arabic" w:cs="Traditional Arabic" w:hint="cs"/>
          <w:sz w:val="32"/>
          <w:szCs w:val="32"/>
          <w:rtl/>
        </w:rPr>
        <w:t>، فلك الحمد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93162">
        <w:rPr>
          <w:rFonts w:ascii="Traditional Arabic" w:hAnsi="Traditional Arabic" w:cs="Traditional Arabic" w:hint="cs"/>
          <w:sz w:val="32"/>
          <w:szCs w:val="32"/>
          <w:rtl/>
        </w:rPr>
        <w:t xml:space="preserve"> كله ولك الشكر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93162">
        <w:rPr>
          <w:rFonts w:ascii="Traditional Arabic" w:hAnsi="Traditional Arabic" w:cs="Traditional Arabic" w:hint="cs"/>
          <w:sz w:val="32"/>
          <w:szCs w:val="32"/>
          <w:rtl/>
        </w:rPr>
        <w:t xml:space="preserve"> كله.</w:t>
      </w:r>
    </w:p>
    <w:p w14:paraId="55B63E3B" w14:textId="49B69F8F" w:rsidR="00193162" w:rsidRDefault="00193162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وإن 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>من واجب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 xml:space="preserve"> شكر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 xml:space="preserve"> هذه النعمة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 xml:space="preserve"> العظيمة، أن نثبت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36A3">
        <w:rPr>
          <w:rFonts w:ascii="Traditional Arabic" w:hAnsi="Traditional Arabic" w:cs="Traditional Arabic" w:hint="cs"/>
          <w:sz w:val="32"/>
          <w:szCs w:val="32"/>
          <w:rtl/>
        </w:rPr>
        <w:t xml:space="preserve"> على الهداية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2151E">
        <w:rPr>
          <w:rFonts w:ascii="Traditional Arabic" w:hAnsi="Traditional Arabic" w:cs="Traditional Arabic" w:hint="cs"/>
          <w:sz w:val="32"/>
          <w:szCs w:val="32"/>
          <w:rtl/>
        </w:rPr>
        <w:t xml:space="preserve"> بعد رمضان، وأل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2151E">
        <w:rPr>
          <w:rFonts w:ascii="Traditional Arabic" w:hAnsi="Traditional Arabic" w:cs="Traditional Arabic" w:hint="cs"/>
          <w:sz w:val="32"/>
          <w:szCs w:val="32"/>
          <w:rtl/>
        </w:rPr>
        <w:t>ا نتنكب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2151E">
        <w:rPr>
          <w:rFonts w:ascii="Traditional Arabic" w:hAnsi="Traditional Arabic" w:cs="Traditional Arabic" w:hint="cs"/>
          <w:sz w:val="32"/>
          <w:szCs w:val="32"/>
          <w:rtl/>
        </w:rPr>
        <w:t xml:space="preserve"> الطريق، و</w:t>
      </w:r>
      <w:r w:rsidR="003F231B">
        <w:rPr>
          <w:rFonts w:ascii="Traditional Arabic" w:hAnsi="Traditional Arabic" w:cs="Traditional Arabic" w:hint="cs"/>
          <w:sz w:val="32"/>
          <w:szCs w:val="32"/>
          <w:rtl/>
        </w:rPr>
        <w:t xml:space="preserve">لا </w:t>
      </w:r>
      <w:r w:rsidR="0072151E">
        <w:rPr>
          <w:rFonts w:ascii="Traditional Arabic" w:hAnsi="Traditional Arabic" w:cs="Traditional Arabic" w:hint="cs"/>
          <w:sz w:val="32"/>
          <w:szCs w:val="32"/>
          <w:rtl/>
        </w:rPr>
        <w:t>تنحرف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2151E">
        <w:rPr>
          <w:rFonts w:ascii="Traditional Arabic" w:hAnsi="Traditional Arabic" w:cs="Traditional Arabic" w:hint="cs"/>
          <w:sz w:val="32"/>
          <w:szCs w:val="32"/>
          <w:rtl/>
        </w:rPr>
        <w:t xml:space="preserve"> بنا السبل</w:t>
      </w:r>
      <w:r w:rsidR="006802C7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3F231B">
        <w:rPr>
          <w:rFonts w:ascii="Traditional Arabic" w:hAnsi="Traditional Arabic" w:cs="Traditional Arabic" w:hint="cs"/>
          <w:sz w:val="32"/>
          <w:szCs w:val="32"/>
          <w:rtl/>
        </w:rPr>
        <w:t xml:space="preserve">ألا </w:t>
      </w:r>
      <w:r w:rsidR="006802C7">
        <w:rPr>
          <w:rFonts w:ascii="Traditional Arabic" w:hAnsi="Traditional Arabic" w:cs="Traditional Arabic" w:hint="cs"/>
          <w:sz w:val="32"/>
          <w:szCs w:val="32"/>
          <w:rtl/>
        </w:rPr>
        <w:t>نرجع</w:t>
      </w:r>
      <w:r w:rsidR="00247A0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802C7">
        <w:rPr>
          <w:rFonts w:ascii="Traditional Arabic" w:hAnsi="Traditional Arabic" w:cs="Traditional Arabic" w:hint="cs"/>
          <w:sz w:val="32"/>
          <w:szCs w:val="32"/>
          <w:rtl/>
        </w:rPr>
        <w:t xml:space="preserve"> إلى التيه في أودية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802C7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الهالكة</w:t>
      </w:r>
      <w:r w:rsidR="0051612D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51612D" w:rsidRPr="0051612D">
        <w:rPr>
          <w:rFonts w:ascii="Traditional Arabic" w:hAnsi="Traditional Arabic" w:cs="Traditional Arabic"/>
          <w:sz w:val="32"/>
          <w:szCs w:val="32"/>
          <w:rtl/>
        </w:rPr>
        <w:t>كَالَّذِي اسْتَهْوَتْهُ الشَّيَاطِينُ فِي الْأَرْضِ حَيْرَانَ لَهُ أَصْحَابٌ يَدْعُونَهُ إِلَى الْهُدَى ائْتِنَا ۗ قُلْ إِنَّ هُدَى اللَّهِ هُوَ الْهُدَىٰ ۖ</w:t>
      </w:r>
      <w:r w:rsidR="003F231B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EA967ED" w14:textId="6C966510" w:rsidR="00ED7C06" w:rsidRDefault="00E359A6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المسلمين</w:t>
      </w:r>
    </w:p>
    <w:p w14:paraId="5BEEC2F7" w14:textId="22D732F5" w:rsidR="00E359A6" w:rsidRDefault="0054282F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الليلة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الماضية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 xml:space="preserve"> قيود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359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الشياطين، وعاد</w:t>
      </w:r>
      <w:r w:rsidR="00536DCA">
        <w:rPr>
          <w:rFonts w:ascii="Traditional Arabic" w:hAnsi="Traditional Arabic" w:cs="Traditional Arabic" w:hint="cs"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>المردة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 xml:space="preserve"> من جديد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 xml:space="preserve"> 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ساحة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المعركة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>، لي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>كملوا مسيرة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56D26">
        <w:rPr>
          <w:rFonts w:ascii="Traditional Arabic" w:hAnsi="Traditional Arabic" w:cs="Traditional Arabic" w:hint="cs"/>
          <w:sz w:val="32"/>
          <w:szCs w:val="32"/>
          <w:rtl/>
        </w:rPr>
        <w:t xml:space="preserve"> الإغواء، 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>ويرابطوا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 على أبواب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 الصراط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 المستقيم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 ليخرجوا منه عبادا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 كانوا عل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>ى درب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 xml:space="preserve"> الطاعة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41E4E">
        <w:rPr>
          <w:rFonts w:ascii="Traditional Arabic" w:hAnsi="Traditional Arabic" w:cs="Traditional Arabic" w:hint="cs"/>
          <w:sz w:val="32"/>
          <w:szCs w:val="32"/>
          <w:rtl/>
        </w:rPr>
        <w:t xml:space="preserve">سائرين، 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="004B6E3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>سبل</w:t>
      </w:r>
      <w:r w:rsidR="003C2AF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 xml:space="preserve"> المعاصي</w:t>
      </w:r>
      <w:r w:rsidR="006C661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567B5">
        <w:rPr>
          <w:rFonts w:ascii="Traditional Arabic" w:hAnsi="Traditional Arabic" w:cs="Traditional Arabic" w:hint="cs"/>
          <w:sz w:val="32"/>
          <w:szCs w:val="32"/>
          <w:rtl/>
        </w:rPr>
        <w:t>معرضين.</w:t>
      </w:r>
    </w:p>
    <w:p w14:paraId="29060476" w14:textId="57E03DA6" w:rsidR="00843F68" w:rsidRDefault="004B6E3C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ستسمعون 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>نداء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>هم للمعاصي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 xml:space="preserve"> ف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>أغلقوا عنهم آذان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>كم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 xml:space="preserve"> سترون تزيين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>هم للمنكرات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 xml:space="preserve"> فغ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>ض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BB678E">
        <w:rPr>
          <w:rFonts w:ascii="Traditional Arabic" w:hAnsi="Traditional Arabic" w:cs="Traditional Arabic" w:hint="cs"/>
          <w:sz w:val="32"/>
          <w:szCs w:val="32"/>
          <w:rtl/>
        </w:rPr>
        <w:t>وا عن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B958DB">
        <w:rPr>
          <w:rFonts w:ascii="Traditional Arabic" w:hAnsi="Traditional Arabic" w:cs="Traditional Arabic" w:hint="cs"/>
          <w:sz w:val="32"/>
          <w:szCs w:val="32"/>
          <w:rtl/>
        </w:rPr>
        <w:t xml:space="preserve"> أبصار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958DB">
        <w:rPr>
          <w:rFonts w:ascii="Traditional Arabic" w:hAnsi="Traditional Arabic" w:cs="Traditional Arabic" w:hint="cs"/>
          <w:sz w:val="32"/>
          <w:szCs w:val="32"/>
          <w:rtl/>
        </w:rPr>
        <w:t>كم،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 xml:space="preserve"> ستشعرون</w:t>
      </w:r>
      <w:r w:rsidR="00B958DB">
        <w:rPr>
          <w:rFonts w:ascii="Traditional Arabic" w:hAnsi="Traditional Arabic" w:cs="Traditional Arabic" w:hint="cs"/>
          <w:sz w:val="32"/>
          <w:szCs w:val="32"/>
          <w:rtl/>
        </w:rPr>
        <w:t xml:space="preserve"> بوسوست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958DB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958DB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>تثبيط</w:t>
      </w:r>
      <w:r w:rsidR="00D90B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F0AA5">
        <w:rPr>
          <w:rFonts w:ascii="Traditional Arabic" w:hAnsi="Traditional Arabic" w:cs="Traditional Arabic" w:hint="cs"/>
          <w:sz w:val="32"/>
          <w:szCs w:val="32"/>
          <w:rtl/>
        </w:rPr>
        <w:t xml:space="preserve">هم، </w:t>
      </w:r>
      <w:r w:rsidR="003D588A">
        <w:rPr>
          <w:rFonts w:ascii="Traditional Arabic" w:hAnsi="Traditional Arabic" w:cs="Traditional Arabic" w:hint="cs"/>
          <w:sz w:val="32"/>
          <w:szCs w:val="32"/>
          <w:rtl/>
        </w:rPr>
        <w:t>فاستعيذوا بالله</w:t>
      </w:r>
      <w:r w:rsidR="00E51EF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D588A">
        <w:rPr>
          <w:rFonts w:ascii="Traditional Arabic" w:hAnsi="Traditional Arabic" w:cs="Traditional Arabic" w:hint="cs"/>
          <w:sz w:val="32"/>
          <w:szCs w:val="32"/>
          <w:rtl/>
        </w:rPr>
        <w:t xml:space="preserve"> منهم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 xml:space="preserve"> ولا تمك</w:t>
      </w:r>
      <w:r w:rsidR="00E51EF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>نوهم من قلوب</w:t>
      </w:r>
      <w:r w:rsidR="00E51EF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>كم.</w:t>
      </w:r>
    </w:p>
    <w:p w14:paraId="0E7C1A71" w14:textId="706568CD" w:rsidR="00627D76" w:rsidRDefault="00627D76" w:rsidP="00627D7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اثب</w:t>
      </w:r>
      <w:r w:rsidR="00E51EF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51EF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وا على الطاعات وأكثروا منها فهي من أعظم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المثبتات (</w:t>
      </w:r>
      <w:r w:rsidRPr="00E815C2">
        <w:rPr>
          <w:rFonts w:ascii="Traditional Arabic" w:hAnsi="Traditional Arabic" w:cs="Traditional Arabic"/>
          <w:sz w:val="32"/>
          <w:szCs w:val="32"/>
          <w:rtl/>
        </w:rPr>
        <w:t xml:space="preserve">وَلَوْ أَنَّهُمْ فَعَلُوا مَا يُوعَظُونَ بِهِ لَكَانَ خَيْرًا لَّهُمْ وَأَشَدَّ تَثْبِيتًا (66) وَإِذًا لَّآتَيْنَاهُم مِّن لَّدُنَّا أَجْرًا عَظِيمًا (67) </w:t>
      </w:r>
      <w:proofErr w:type="spellStart"/>
      <w:r w:rsidRPr="00E815C2">
        <w:rPr>
          <w:rFonts w:ascii="Traditional Arabic" w:hAnsi="Traditional Arabic" w:cs="Traditional Arabic"/>
          <w:sz w:val="32"/>
          <w:szCs w:val="32"/>
          <w:rtl/>
        </w:rPr>
        <w:t>وَلَهَدَيْنَاهُمْ</w:t>
      </w:r>
      <w:proofErr w:type="spellEnd"/>
      <w:r w:rsidRPr="00E815C2">
        <w:rPr>
          <w:rFonts w:ascii="Traditional Arabic" w:hAnsi="Traditional Arabic" w:cs="Traditional Arabic"/>
          <w:sz w:val="32"/>
          <w:szCs w:val="32"/>
          <w:rtl/>
        </w:rPr>
        <w:t xml:space="preserve"> صِرَاطًا مُّسْتَقِيمًا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23A6BCCB" w14:textId="3A7CFD11" w:rsidR="00CE1403" w:rsidRDefault="00CE1403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اعتصموا بالقرآن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كنتم تختمون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7A65D1">
        <w:rPr>
          <w:rFonts w:ascii="Traditional Arabic" w:hAnsi="Traditional Arabic" w:cs="Traditional Arabic" w:hint="cs"/>
          <w:sz w:val="32"/>
          <w:szCs w:val="32"/>
          <w:rtl/>
        </w:rPr>
        <w:t>، ولا يكن آخر العهد به يوم أمس،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7D30C6">
        <w:rPr>
          <w:rFonts w:ascii="Traditional Arabic" w:hAnsi="Traditional Arabic" w:cs="Traditional Arabic" w:hint="cs"/>
          <w:sz w:val="32"/>
          <w:szCs w:val="32"/>
          <w:rtl/>
        </w:rPr>
        <w:t>القرآن هو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الحبل، وهو المنجى والمعتصم (</w:t>
      </w:r>
      <w:r w:rsidR="00EF6E5F" w:rsidRPr="00EF6E5F">
        <w:rPr>
          <w:rFonts w:ascii="Traditional Arabic" w:hAnsi="Traditional Arabic" w:cs="Traditional Arabic"/>
          <w:sz w:val="32"/>
          <w:szCs w:val="32"/>
          <w:rtl/>
        </w:rPr>
        <w:t>وَاعْتَصِمُوا بِحَبْلِ اللَّهِ جَمِيعًا</w:t>
      </w:r>
      <w:r w:rsidR="00EF6E5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D30C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30FD477" w14:textId="014C3276" w:rsidR="00E01C66" w:rsidRDefault="005A5BEA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حافظوا على </w:t>
      </w:r>
      <w:r w:rsidR="007D6680">
        <w:rPr>
          <w:rFonts w:ascii="Traditional Arabic" w:hAnsi="Traditional Arabic" w:cs="Traditional Arabic" w:hint="cs"/>
          <w:sz w:val="32"/>
          <w:szCs w:val="32"/>
          <w:rtl/>
        </w:rPr>
        <w:t>الصلوات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D6680">
        <w:rPr>
          <w:rFonts w:ascii="Traditional Arabic" w:hAnsi="Traditional Arabic" w:cs="Traditional Arabic" w:hint="cs"/>
          <w:sz w:val="32"/>
          <w:szCs w:val="32"/>
          <w:rtl/>
        </w:rPr>
        <w:t xml:space="preserve"> المفروضة، فإنها </w:t>
      </w:r>
      <w:r w:rsidR="00EA4F29">
        <w:rPr>
          <w:rFonts w:ascii="Traditional Arabic" w:hAnsi="Traditional Arabic" w:cs="Traditional Arabic" w:hint="cs"/>
          <w:sz w:val="32"/>
          <w:szCs w:val="32"/>
          <w:rtl/>
        </w:rPr>
        <w:t>عماد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4F29">
        <w:rPr>
          <w:rFonts w:ascii="Traditional Arabic" w:hAnsi="Traditional Arabic" w:cs="Traditional Arabic" w:hint="cs"/>
          <w:sz w:val="32"/>
          <w:szCs w:val="32"/>
          <w:rtl/>
        </w:rPr>
        <w:t xml:space="preserve"> الدين</w:t>
      </w:r>
      <w:r w:rsidR="00422A29">
        <w:rPr>
          <w:rFonts w:ascii="Traditional Arabic" w:hAnsi="Traditional Arabic" w:cs="Traditional Arabic" w:hint="cs"/>
          <w:sz w:val="32"/>
          <w:szCs w:val="32"/>
          <w:rtl/>
        </w:rPr>
        <w:t xml:space="preserve"> وأساس</w:t>
      </w:r>
      <w:r w:rsidR="0020115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22A29">
        <w:rPr>
          <w:rFonts w:ascii="Traditional Arabic" w:hAnsi="Traditional Arabic" w:cs="Traditional Arabic" w:hint="cs"/>
          <w:sz w:val="32"/>
          <w:szCs w:val="32"/>
          <w:rtl/>
        </w:rPr>
        <w:t xml:space="preserve"> الصلاح،</w:t>
      </w:r>
      <w:r w:rsidR="007D668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D14F9">
        <w:rPr>
          <w:rFonts w:ascii="Traditional Arabic" w:hAnsi="Traditional Arabic" w:cs="Traditional Arabic" w:hint="cs"/>
          <w:sz w:val="32"/>
          <w:szCs w:val="32"/>
          <w:rtl/>
        </w:rPr>
        <w:t xml:space="preserve">التي كما قال النبي صلى الله عليه وسلم </w:t>
      </w:r>
      <w:r w:rsidR="007D6680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991A49" w:rsidRPr="00991A49">
        <w:rPr>
          <w:rFonts w:ascii="Traditional Arabic" w:hAnsi="Traditional Arabic" w:cs="Traditional Arabic"/>
          <w:sz w:val="32"/>
          <w:szCs w:val="32"/>
          <w:rtl/>
        </w:rPr>
        <w:t>إن صلَحت صلح سائرُ عملِه، وإن فسدت فسدَ سائرُ عمَلِه</w:t>
      </w:r>
      <w:r w:rsidR="00991A49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F05B0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535FF1">
        <w:rPr>
          <w:rFonts w:ascii="Traditional Arabic" w:hAnsi="Traditional Arabic" w:cs="Traditional Arabic" w:hint="cs"/>
          <w:sz w:val="32"/>
          <w:szCs w:val="32"/>
          <w:rtl/>
        </w:rPr>
        <w:t>وحافظوا</w:t>
      </w:r>
      <w:r w:rsidR="007F05B0">
        <w:rPr>
          <w:rFonts w:ascii="Traditional Arabic" w:hAnsi="Traditional Arabic" w:cs="Traditional Arabic" w:hint="cs"/>
          <w:sz w:val="32"/>
          <w:szCs w:val="32"/>
          <w:rtl/>
        </w:rPr>
        <w:t xml:space="preserve"> أيضا</w:t>
      </w:r>
      <w:r w:rsidR="00535FF1">
        <w:rPr>
          <w:rFonts w:ascii="Traditional Arabic" w:hAnsi="Traditional Arabic" w:cs="Traditional Arabic" w:hint="cs"/>
          <w:sz w:val="32"/>
          <w:szCs w:val="32"/>
          <w:rtl/>
        </w:rPr>
        <w:t xml:space="preserve"> على النوافل</w:t>
      </w:r>
      <w:r w:rsidR="007F05B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35FF1">
        <w:rPr>
          <w:rFonts w:ascii="Traditional Arabic" w:hAnsi="Traditional Arabic" w:cs="Traditional Arabic" w:hint="cs"/>
          <w:sz w:val="32"/>
          <w:szCs w:val="32"/>
          <w:rtl/>
        </w:rPr>
        <w:t xml:space="preserve"> خصوصا قيام الليل الذي </w:t>
      </w:r>
      <w:r w:rsidR="00E3132C">
        <w:rPr>
          <w:rFonts w:ascii="Traditional Arabic" w:hAnsi="Traditional Arabic" w:cs="Traditional Arabic" w:hint="cs"/>
          <w:sz w:val="32"/>
          <w:szCs w:val="32"/>
          <w:rtl/>
        </w:rPr>
        <w:t>اعتدنا عليه</w:t>
      </w:r>
      <w:r w:rsidR="00535FF1">
        <w:rPr>
          <w:rFonts w:ascii="Traditional Arabic" w:hAnsi="Traditional Arabic" w:cs="Traditional Arabic" w:hint="cs"/>
          <w:sz w:val="32"/>
          <w:szCs w:val="32"/>
          <w:rtl/>
        </w:rPr>
        <w:t xml:space="preserve"> في رمضان</w:t>
      </w:r>
      <w:r w:rsidR="00E3132C">
        <w:rPr>
          <w:rFonts w:ascii="Traditional Arabic" w:hAnsi="Traditional Arabic" w:cs="Traditional Arabic" w:hint="cs"/>
          <w:sz w:val="32"/>
          <w:szCs w:val="32"/>
          <w:rtl/>
        </w:rPr>
        <w:t>، فهو (</w:t>
      </w:r>
      <w:r w:rsidR="00A90156" w:rsidRPr="00A90156">
        <w:rPr>
          <w:rFonts w:ascii="Traditional Arabic" w:hAnsi="Traditional Arabic" w:cs="Traditional Arabic"/>
          <w:sz w:val="32"/>
          <w:szCs w:val="32"/>
          <w:rtl/>
        </w:rPr>
        <w:t>أَفْضَلُ الصَّلاةِ بَعْدَ الفَرِيضَةِ</w:t>
      </w:r>
      <w:r w:rsidR="00A90156">
        <w:rPr>
          <w:rFonts w:ascii="Traditional Arabic" w:hAnsi="Traditional Arabic" w:cs="Traditional Arabic" w:hint="cs"/>
          <w:sz w:val="32"/>
          <w:szCs w:val="32"/>
          <w:rtl/>
        </w:rPr>
        <w:t xml:space="preserve">) كما قال </w:t>
      </w:r>
      <w:r w:rsidR="00A90156">
        <w:rPr>
          <w:rFonts w:ascii="Traditional Arabic" w:hAnsi="Traditional Arabic" w:cs="Traditional Arabic" w:hint="cs"/>
          <w:sz w:val="32"/>
          <w:szCs w:val="32"/>
          <w:rtl/>
        </w:rPr>
        <w:t>صلى الله عليه وسلم</w:t>
      </w:r>
      <w:r w:rsidR="00A9015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575CF0E" w14:textId="1AC32ABF" w:rsidR="00627D76" w:rsidRDefault="00627D76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لكم ورد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 xml:space="preserve">ثابتٌ </w:t>
      </w:r>
      <w:r>
        <w:rPr>
          <w:rFonts w:ascii="Traditional Arabic" w:hAnsi="Traditional Arabic" w:cs="Traditional Arabic" w:hint="cs"/>
          <w:sz w:val="32"/>
          <w:szCs w:val="32"/>
          <w:rtl/>
        </w:rPr>
        <w:t>من الصيام</w:t>
      </w:r>
      <w:r w:rsidR="00750D3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559B9">
        <w:rPr>
          <w:rFonts w:ascii="Traditional Arabic" w:hAnsi="Traditional Arabic" w:cs="Traditional Arabic" w:hint="cs"/>
          <w:sz w:val="32"/>
          <w:szCs w:val="32"/>
          <w:rtl/>
        </w:rPr>
        <w:t>لا تتركونه أبدا</w:t>
      </w:r>
      <w:r w:rsidR="0085001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559B9">
        <w:rPr>
          <w:rFonts w:ascii="Traditional Arabic" w:hAnsi="Traditional Arabic" w:cs="Traditional Arabic" w:hint="cs"/>
          <w:sz w:val="32"/>
          <w:szCs w:val="32"/>
          <w:rtl/>
        </w:rPr>
        <w:t xml:space="preserve"> كما </w:t>
      </w:r>
      <w:r w:rsidR="00850016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="00D559B9">
        <w:rPr>
          <w:rFonts w:ascii="Traditional Arabic" w:hAnsi="Traditional Arabic" w:cs="Traditional Arabic" w:hint="cs"/>
          <w:sz w:val="32"/>
          <w:szCs w:val="32"/>
          <w:rtl/>
        </w:rPr>
        <w:t xml:space="preserve"> أبو هريرة رضي الله عنه</w:t>
      </w:r>
      <w:r w:rsidR="00850016">
        <w:rPr>
          <w:rFonts w:ascii="Traditional Arabic" w:hAnsi="Traditional Arabic" w:cs="Traditional Arabic" w:hint="cs"/>
          <w:sz w:val="32"/>
          <w:szCs w:val="32"/>
          <w:rtl/>
        </w:rPr>
        <w:t xml:space="preserve"> يقول: (</w:t>
      </w:r>
      <w:r w:rsidR="00850016" w:rsidRPr="00850016">
        <w:rPr>
          <w:rFonts w:ascii="Traditional Arabic" w:hAnsi="Traditional Arabic" w:cs="Traditional Arabic"/>
          <w:sz w:val="32"/>
          <w:szCs w:val="32"/>
          <w:rtl/>
        </w:rPr>
        <w:t>أَوْصَانِي حَبِيبِي صَلَّى اللهُ عَلَيْهِ وَسَلَّمَ بِثَلَاثَةٍ لَا أَدَعُهُنَّ إِنْ شَاءَ اللَّهُ تَعَالَى أَبَدًا: «أَوْصَانِي بِصَلَاةِ الضُّحَى، وَبِالْوَتْرِ قَبْلَ النَّوْمِ، وَبِصِيَامِ ثَلَاثَةِ أَيَّامٍ مِنْ كُلِّ شَهْرٍ</w:t>
      </w:r>
      <w:r w:rsidR="00850016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E5CE5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61316B">
        <w:rPr>
          <w:rFonts w:ascii="Traditional Arabic" w:hAnsi="Traditional Arabic" w:cs="Traditional Arabic" w:hint="cs"/>
          <w:sz w:val="32"/>
          <w:szCs w:val="32"/>
          <w:rtl/>
        </w:rPr>
        <w:t xml:space="preserve"> ولتكن البداية بصيامِ ستة من شوال التي قال عنها النبي صلى الله عليه وسلم: 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BB5364" w:rsidRPr="00BB5364">
        <w:rPr>
          <w:rFonts w:ascii="Traditional Arabic" w:hAnsi="Traditional Arabic" w:cs="Traditional Arabic"/>
          <w:sz w:val="32"/>
          <w:szCs w:val="32"/>
          <w:rtl/>
        </w:rPr>
        <w:t>مَن صامَ رَمَضانَ ثُمَّ أتْبَعَهُ سِتًّا مِن شَوَّالٍ، كانَ كَصِيامِ الدَّهْرِ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39EB978E" w14:textId="7DA3CB56" w:rsidR="00E815C2" w:rsidRDefault="008F0598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وقبل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ذلك</w:t>
      </w:r>
      <w:r w:rsidR="000B090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 xml:space="preserve">وأثناءَه </w:t>
      </w:r>
      <w:r w:rsidR="000B090C">
        <w:rPr>
          <w:rFonts w:ascii="Traditional Arabic" w:hAnsi="Traditional Arabic" w:cs="Traditional Arabic" w:hint="cs"/>
          <w:sz w:val="32"/>
          <w:szCs w:val="32"/>
          <w:rtl/>
        </w:rPr>
        <w:t>وبعد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B090C">
        <w:rPr>
          <w:rFonts w:ascii="Traditional Arabic" w:hAnsi="Traditional Arabic" w:cs="Traditional Arabic" w:hint="cs"/>
          <w:sz w:val="32"/>
          <w:szCs w:val="32"/>
          <w:rtl/>
        </w:rPr>
        <w:t>ه داوموا على سؤال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3557">
        <w:rPr>
          <w:rFonts w:ascii="Traditional Arabic" w:hAnsi="Traditional Arabic" w:cs="Traditional Arabic" w:hint="cs"/>
          <w:sz w:val="32"/>
          <w:szCs w:val="32"/>
          <w:rtl/>
        </w:rPr>
        <w:t xml:space="preserve"> الله الهداية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>فقد وعد الله</w:t>
      </w:r>
      <w:r w:rsidR="00BB53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 xml:space="preserve"> من سألها أن يعطي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1FA6">
        <w:rPr>
          <w:rFonts w:ascii="Traditional Arabic" w:hAnsi="Traditional Arabic" w:cs="Traditional Arabic" w:hint="cs"/>
          <w:sz w:val="32"/>
          <w:szCs w:val="32"/>
          <w:rtl/>
        </w:rPr>
        <w:t>ه إياها</w:t>
      </w:r>
      <w:r w:rsidR="001207D5">
        <w:rPr>
          <w:rFonts w:ascii="Traditional Arabic" w:hAnsi="Traditional Arabic" w:cs="Traditional Arabic" w:hint="cs"/>
          <w:sz w:val="32"/>
          <w:szCs w:val="32"/>
          <w:rtl/>
        </w:rPr>
        <w:t>، كما قال سبحانه في الحديث القدسي: (</w:t>
      </w:r>
      <w:r w:rsidR="00D94415" w:rsidRPr="00D94415">
        <w:rPr>
          <w:rFonts w:ascii="Traditional Arabic" w:hAnsi="Traditional Arabic" w:cs="Traditional Arabic"/>
          <w:sz w:val="32"/>
          <w:szCs w:val="32"/>
          <w:rtl/>
        </w:rPr>
        <w:t>يا عِبَادِي، كُلُّكُمْ ضَالٌّ إلَّا مَن هَدَيْتُهُ، فَاسْتَهْدُونِي أَهْدِكُمْ</w:t>
      </w:r>
      <w:r w:rsidR="00D94415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0B090C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t xml:space="preserve">فما بينكم 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وبين الهداية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t xml:space="preserve"> إلا أن تسألوها الله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t xml:space="preserve"> بقلب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C29F0">
        <w:rPr>
          <w:rFonts w:ascii="Traditional Arabic" w:hAnsi="Traditional Arabic" w:cs="Traditional Arabic" w:hint="cs"/>
          <w:sz w:val="32"/>
          <w:szCs w:val="32"/>
          <w:rtl/>
        </w:rPr>
        <w:t xml:space="preserve"> صادق</w:t>
      </w:r>
      <w:r w:rsidR="00DB76FD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281900">
        <w:rPr>
          <w:rFonts w:ascii="Traditional Arabic" w:hAnsi="Traditional Arabic" w:cs="Traditional Arabic" w:hint="cs"/>
          <w:sz w:val="32"/>
          <w:szCs w:val="32"/>
          <w:rtl/>
        </w:rPr>
        <w:t>وقد يسر الله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81900">
        <w:rPr>
          <w:rFonts w:ascii="Traditional Arabic" w:hAnsi="Traditional Arabic" w:cs="Traditional Arabic" w:hint="cs"/>
          <w:sz w:val="32"/>
          <w:szCs w:val="32"/>
          <w:rtl/>
        </w:rPr>
        <w:t xml:space="preserve"> لكم هذا الدعاء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َ،</w:t>
      </w:r>
      <w:r w:rsidR="00281900">
        <w:rPr>
          <w:rFonts w:ascii="Traditional Arabic" w:hAnsi="Traditional Arabic" w:cs="Traditional Arabic" w:hint="cs"/>
          <w:sz w:val="32"/>
          <w:szCs w:val="32"/>
          <w:rtl/>
        </w:rPr>
        <w:t xml:space="preserve"> وفرضه عليكم في كل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81900">
        <w:rPr>
          <w:rFonts w:ascii="Traditional Arabic" w:hAnsi="Traditional Arabic" w:cs="Traditional Arabic" w:hint="cs"/>
          <w:sz w:val="32"/>
          <w:szCs w:val="32"/>
          <w:rtl/>
        </w:rPr>
        <w:t xml:space="preserve"> صلاة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>، في سورة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 xml:space="preserve"> الفاتحة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 xml:space="preserve"> حين نقول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DB76FD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F2478F" w:rsidRPr="00F2478F">
        <w:rPr>
          <w:rFonts w:ascii="Traditional Arabic" w:hAnsi="Traditional Arabic" w:cs="Traditional Arabic"/>
          <w:sz w:val="32"/>
          <w:szCs w:val="32"/>
          <w:rtl/>
        </w:rPr>
        <w:t>اهْدِنَا الصِّرَاطَ الْمُسْتَقِيمَ</w:t>
      </w:r>
      <w:r w:rsidR="00F2478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>، فأحضروا لهذه الدعوة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 xml:space="preserve"> قلوب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0554">
        <w:rPr>
          <w:rFonts w:ascii="Traditional Arabic" w:hAnsi="Traditional Arabic" w:cs="Traditional Arabic" w:hint="cs"/>
          <w:sz w:val="32"/>
          <w:szCs w:val="32"/>
          <w:rtl/>
        </w:rPr>
        <w:t>كم، و</w:t>
      </w:r>
      <w:r w:rsidR="008E75A9">
        <w:rPr>
          <w:rFonts w:ascii="Traditional Arabic" w:hAnsi="Traditional Arabic" w:cs="Traditional Arabic" w:hint="cs"/>
          <w:sz w:val="32"/>
          <w:szCs w:val="32"/>
          <w:rtl/>
        </w:rPr>
        <w:t>الله قريب مجيب</w:t>
      </w:r>
      <w:r w:rsidR="00816DC2">
        <w:rPr>
          <w:rFonts w:ascii="Traditional Arabic" w:hAnsi="Traditional Arabic" w:cs="Traditional Arabic" w:hint="cs"/>
          <w:sz w:val="32"/>
          <w:szCs w:val="32"/>
          <w:rtl/>
        </w:rPr>
        <w:t>، يصدق</w:t>
      </w:r>
      <w:r w:rsidR="0059691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16DC2">
        <w:rPr>
          <w:rFonts w:ascii="Traditional Arabic" w:hAnsi="Traditional Arabic" w:cs="Traditional Arabic" w:hint="cs"/>
          <w:sz w:val="32"/>
          <w:szCs w:val="32"/>
          <w:rtl/>
        </w:rPr>
        <w:t xml:space="preserve"> الوعد، ويفي بالعهد (</w:t>
      </w:r>
      <w:r w:rsidR="000031A7" w:rsidRPr="000031A7">
        <w:rPr>
          <w:rFonts w:ascii="Traditional Arabic" w:hAnsi="Traditional Arabic" w:cs="Traditional Arabic"/>
          <w:sz w:val="32"/>
          <w:szCs w:val="32"/>
          <w:rtl/>
        </w:rPr>
        <w:t>وَمَنْ أَوْفَى بِعَهْدِهِ مِنَ اللَّ</w:t>
      </w:r>
      <w:r w:rsidR="000031A7">
        <w:rPr>
          <w:rFonts w:ascii="Traditional Arabic" w:hAnsi="Traditional Arabic" w:cs="Traditional Arabic" w:hint="cs"/>
          <w:sz w:val="32"/>
          <w:szCs w:val="32"/>
          <w:rtl/>
        </w:rPr>
        <w:t>ه)؟!</w:t>
      </w:r>
    </w:p>
    <w:p w14:paraId="1AAB03A6" w14:textId="5F8E3F3F" w:rsidR="000031A7" w:rsidRDefault="000031A7" w:rsidP="00E7519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اهدنا الصراط المستقيم، صراط الذين أنعمت عليهم، غير المغضوب عليهم ولا الضالين</w:t>
      </w:r>
    </w:p>
    <w:p w14:paraId="4EC7041D" w14:textId="08288875" w:rsidR="000031A7" w:rsidRDefault="000031A7" w:rsidP="000031A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ربنا لا تزغ قلوبنا بعد إذ هديتنا، وهب لنا من لدنك رحمة، إنك أنت الوهاب.</w:t>
      </w:r>
    </w:p>
    <w:p w14:paraId="584E3FA9" w14:textId="6C6405AF" w:rsidR="00A60423" w:rsidRDefault="00A60423" w:rsidP="00A604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E42DD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4CED1E3F" w14:textId="77777777" w:rsidR="00A60423" w:rsidRDefault="00A60423" w:rsidP="00A604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D625A">
        <w:rPr>
          <w:rFonts w:ascii="Traditional Arabic" w:hAnsi="Traditional Arabic" w:cs="Traditional Arabic"/>
          <w:sz w:val="32"/>
          <w:szCs w:val="32"/>
          <w:rtl/>
        </w:rPr>
        <w:t>الله أكبر وأجل، الله أكبر على ما هدانا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37EBB0F" w14:textId="64AC22B5" w:rsidR="00A60423" w:rsidRDefault="00A60423" w:rsidP="00A604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بارك الله لي </w:t>
      </w:r>
      <w:r w:rsidR="001209BF">
        <w:rPr>
          <w:rFonts w:ascii="Traditional Arabic" w:hAnsi="Traditional Arabic" w:cs="Traditional Arabic" w:hint="cs"/>
          <w:sz w:val="32"/>
          <w:szCs w:val="32"/>
          <w:rtl/>
        </w:rPr>
        <w:t>ولكم في القرآن العظيم، ونفعني وإياكم بما فيه من الآيات والذكر الحكيم، أقول قولي هذا وأستغفر الله لي ولكم فاستغفروه إنه هو الغفور الرحيم.</w:t>
      </w:r>
    </w:p>
    <w:p w14:paraId="680D66CD" w14:textId="77777777" w:rsidR="001209BF" w:rsidRDefault="001209BF" w:rsidP="00A604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34664E8" w14:textId="107652EA" w:rsidR="001209BF" w:rsidRPr="00124918" w:rsidRDefault="001209BF" w:rsidP="00A6042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249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الثانية:</w:t>
      </w:r>
    </w:p>
    <w:p w14:paraId="070AEBEC" w14:textId="77777777" w:rsidR="00B95A5F" w:rsidRDefault="00B95A5F" w:rsidP="00B95A5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E42DD">
        <w:rPr>
          <w:rFonts w:ascii="Traditional Arabic" w:hAnsi="Traditional Arabic" w:cs="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0B4C36D4" w14:textId="72CA132F" w:rsidR="001209BF" w:rsidRDefault="00B95A5F" w:rsidP="00A604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النساء</w:t>
      </w:r>
    </w:p>
    <w:p w14:paraId="6F616B92" w14:textId="52BC1223" w:rsidR="004E5C22" w:rsidRDefault="004D31F0" w:rsidP="004E5C2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س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>يدات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>نا وسيدات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>كن آسية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 xml:space="preserve"> بن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 xml:space="preserve"> مزاحم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 xml:space="preserve"> امرأة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E7179">
        <w:rPr>
          <w:rFonts w:ascii="Traditional Arabic" w:hAnsi="Traditional Arabic" w:cs="Traditional Arabic" w:hint="cs"/>
          <w:sz w:val="32"/>
          <w:szCs w:val="32"/>
          <w:rtl/>
        </w:rPr>
        <w:t xml:space="preserve"> فرعون</w:t>
      </w:r>
      <w:r w:rsidR="003F3F5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E5C22">
        <w:rPr>
          <w:rFonts w:ascii="Traditional Arabic" w:hAnsi="Traditional Arabic" w:cs="Traditional Arabic" w:hint="cs"/>
          <w:sz w:val="32"/>
          <w:szCs w:val="32"/>
          <w:rtl/>
        </w:rPr>
        <w:t>تلك المرأة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E5C22">
        <w:rPr>
          <w:rFonts w:ascii="Traditional Arabic" w:hAnsi="Traditional Arabic" w:cs="Traditional Arabic" w:hint="cs"/>
          <w:sz w:val="32"/>
          <w:szCs w:val="32"/>
          <w:rtl/>
        </w:rPr>
        <w:t xml:space="preserve"> الصالحة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التي عاشت في أفسد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بيئة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يمكن أن يعيش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فيها إنسان، عاشت في ك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فرعون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أعتى أهل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 xml:space="preserve"> وأطغاه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34654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DE6863">
        <w:rPr>
          <w:rFonts w:ascii="Traditional Arabic" w:hAnsi="Traditional Arabic" w:cs="Traditional Arabic" w:hint="cs"/>
          <w:sz w:val="32"/>
          <w:szCs w:val="32"/>
          <w:rtl/>
        </w:rPr>
        <w:t>، ومن أجمع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E6863">
        <w:rPr>
          <w:rFonts w:ascii="Traditional Arabic" w:hAnsi="Traditional Arabic" w:cs="Traditional Arabic" w:hint="cs"/>
          <w:sz w:val="32"/>
          <w:szCs w:val="32"/>
          <w:rtl/>
        </w:rPr>
        <w:t>هم للملك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E6863">
        <w:rPr>
          <w:rFonts w:ascii="Traditional Arabic" w:hAnsi="Traditional Arabic" w:cs="Traditional Arabic" w:hint="cs"/>
          <w:sz w:val="32"/>
          <w:szCs w:val="32"/>
          <w:rtl/>
        </w:rPr>
        <w:t xml:space="preserve"> والمال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E6863">
        <w:rPr>
          <w:rFonts w:ascii="Traditional Arabic" w:hAnsi="Traditional Arabic" w:cs="Traditional Arabic" w:hint="cs"/>
          <w:sz w:val="32"/>
          <w:szCs w:val="32"/>
          <w:rtl/>
        </w:rPr>
        <w:t xml:space="preserve"> وال</w:t>
      </w:r>
      <w:r w:rsidR="005D6D7A">
        <w:rPr>
          <w:rFonts w:ascii="Traditional Arabic" w:hAnsi="Traditional Arabic" w:cs="Traditional Arabic" w:hint="cs"/>
          <w:sz w:val="32"/>
          <w:szCs w:val="32"/>
          <w:rtl/>
        </w:rPr>
        <w:t>متاع</w:t>
      </w:r>
      <w:r w:rsidR="00DE6863">
        <w:rPr>
          <w:rFonts w:ascii="Traditional Arabic" w:hAnsi="Traditional Arabic" w:cs="Traditional Arabic" w:hint="cs"/>
          <w:sz w:val="32"/>
          <w:szCs w:val="32"/>
          <w:rtl/>
        </w:rPr>
        <w:t>. ولكن مع ذلك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 xml:space="preserve"> فإن آسيةَ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 xml:space="preserve"> لم تغر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>ها زينة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الدنيا، ولم تخدع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>ها أ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C678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24CC">
        <w:rPr>
          <w:rFonts w:ascii="Traditional Arabic" w:hAnsi="Traditional Arabic" w:cs="Traditional Arabic" w:hint="cs"/>
          <w:sz w:val="32"/>
          <w:szCs w:val="32"/>
          <w:rtl/>
        </w:rPr>
        <w:t xml:space="preserve"> الملك، 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>ولم ت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>ا تهديدات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16EC9">
        <w:rPr>
          <w:rFonts w:ascii="Traditional Arabic" w:hAnsi="Traditional Arabic" w:cs="Traditional Arabic" w:hint="cs"/>
          <w:sz w:val="32"/>
          <w:szCs w:val="32"/>
          <w:rtl/>
        </w:rPr>
        <w:t xml:space="preserve"> الطاغية، فاختارت الله</w:t>
      </w:r>
      <w:r w:rsidR="00887EE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E4079">
        <w:rPr>
          <w:rFonts w:ascii="Traditional Arabic" w:hAnsi="Traditional Arabic" w:cs="Traditional Arabic" w:hint="cs"/>
          <w:sz w:val="32"/>
          <w:szCs w:val="32"/>
          <w:rtl/>
        </w:rPr>
        <w:t xml:space="preserve"> على فرعون، </w:t>
      </w:r>
      <w:r w:rsidR="00E270AE">
        <w:rPr>
          <w:rFonts w:ascii="Traditional Arabic" w:hAnsi="Traditional Arabic" w:cs="Traditional Arabic" w:hint="cs"/>
          <w:sz w:val="32"/>
          <w:szCs w:val="32"/>
          <w:rtl/>
        </w:rPr>
        <w:t>وقد</w:t>
      </w:r>
      <w:r w:rsidR="000E7111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E270AE">
        <w:rPr>
          <w:rFonts w:ascii="Traditional Arabic" w:hAnsi="Traditional Arabic" w:cs="Traditional Arabic" w:hint="cs"/>
          <w:sz w:val="32"/>
          <w:szCs w:val="32"/>
          <w:rtl/>
        </w:rPr>
        <w:t>مت</w:t>
      </w:r>
      <w:r w:rsidR="009E63B8">
        <w:rPr>
          <w:rFonts w:ascii="Traditional Arabic" w:hAnsi="Traditional Arabic" w:cs="Traditional Arabic" w:hint="cs"/>
          <w:sz w:val="32"/>
          <w:szCs w:val="32"/>
          <w:rtl/>
        </w:rPr>
        <w:t xml:space="preserve"> قصور</w:t>
      </w:r>
      <w:r w:rsidR="000E711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E4079">
        <w:rPr>
          <w:rFonts w:ascii="Traditional Arabic" w:hAnsi="Traditional Arabic" w:cs="Traditional Arabic" w:hint="cs"/>
          <w:sz w:val="32"/>
          <w:szCs w:val="32"/>
          <w:rtl/>
        </w:rPr>
        <w:t xml:space="preserve"> الجن</w:t>
      </w:r>
      <w:r w:rsidR="00E270AE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="000E711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E4079">
        <w:rPr>
          <w:rFonts w:ascii="Traditional Arabic" w:hAnsi="Traditional Arabic" w:cs="Traditional Arabic" w:hint="cs"/>
          <w:sz w:val="32"/>
          <w:szCs w:val="32"/>
          <w:rtl/>
        </w:rPr>
        <w:t xml:space="preserve"> على </w:t>
      </w:r>
      <w:r w:rsidR="00640893">
        <w:rPr>
          <w:rFonts w:ascii="Traditional Arabic" w:hAnsi="Traditional Arabic" w:cs="Traditional Arabic" w:hint="cs"/>
          <w:sz w:val="32"/>
          <w:szCs w:val="32"/>
          <w:rtl/>
        </w:rPr>
        <w:t>حطام</w:t>
      </w:r>
      <w:r w:rsidR="000E711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893">
        <w:rPr>
          <w:rFonts w:ascii="Traditional Arabic" w:hAnsi="Traditional Arabic" w:cs="Traditional Arabic" w:hint="cs"/>
          <w:sz w:val="32"/>
          <w:szCs w:val="32"/>
          <w:rtl/>
        </w:rPr>
        <w:t xml:space="preserve"> الفراعنة، وآثرت</w:t>
      </w:r>
      <w:r w:rsidR="004A09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40893">
        <w:rPr>
          <w:rFonts w:ascii="Traditional Arabic" w:hAnsi="Traditional Arabic" w:cs="Traditional Arabic" w:hint="cs"/>
          <w:sz w:val="32"/>
          <w:szCs w:val="32"/>
          <w:rtl/>
        </w:rPr>
        <w:t xml:space="preserve"> الآخرة</w:t>
      </w:r>
      <w:r w:rsidR="004A09EC">
        <w:rPr>
          <w:rFonts w:ascii="Traditional Arabic" w:hAnsi="Traditional Arabic" w:cs="Traditional Arabic" w:hint="cs"/>
          <w:sz w:val="32"/>
          <w:szCs w:val="32"/>
          <w:rtl/>
        </w:rPr>
        <w:t>َ الباقيةَ</w:t>
      </w:r>
      <w:r w:rsidR="0064089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>على الدنيا الفانية، فكانت نعم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المثل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ونعم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القدوة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الصالحة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لأهل</w:t>
      </w:r>
      <w:r w:rsidR="00A02A2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 xml:space="preserve"> الإيمان</w:t>
      </w:r>
      <w:r w:rsidR="00930E1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B294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8B7F8E" w:rsidRPr="008B7F8E">
        <w:rPr>
          <w:rFonts w:ascii="Traditional Arabic" w:hAnsi="Traditional Arabic" w:cs="Traditional Arabic"/>
          <w:sz w:val="32"/>
          <w:szCs w:val="32"/>
          <w:rtl/>
        </w:rPr>
        <w:t>وَضَرَبَ اللَّهُ مَثَلًا لِّلَّذِينَ آمَنُوا امْرَأَتَ فِرْعَوْنَ إِذْ قَالَتْ رَبِّ ابْنِ لِي عِندَكَ بَيْتًا فِي الْجَنَّةِ وَنَجِّنِي مِن فِرْعَوْنَ وَعَمَلِهِ وَنَجِّنِي مِنَ الْقَوْمِ الظَّالِمِينَ</w:t>
      </w:r>
      <w:r w:rsidR="008B7F8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930E1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29CA16A" w14:textId="31875822" w:rsidR="005B5B81" w:rsidRDefault="005B5B81" w:rsidP="001B1C0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النبي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وسلم: (</w:t>
      </w:r>
      <w:r w:rsidRPr="00B9337A">
        <w:rPr>
          <w:rFonts w:ascii="Traditional Arabic" w:hAnsi="Traditional Arabic" w:cs="Traditional Arabic"/>
          <w:sz w:val="32"/>
          <w:szCs w:val="32"/>
          <w:rtl/>
        </w:rPr>
        <w:t>أفضلُ نساءِ أهلِ الجنةِ خديجةُ بنتُ خويلدٍ، وفاطمةُ بنتُ محمدٍ، ومريمُ بنتُ عمرانَ، وآسيةُ بنتُ مُزاحمٍ امرأةُ فرعونَ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)، وقال: (</w:t>
      </w:r>
      <w:r w:rsidRPr="004E5C22">
        <w:rPr>
          <w:rFonts w:ascii="Traditional Arabic" w:hAnsi="Traditional Arabic" w:cs="Traditional Arabic"/>
          <w:sz w:val="32"/>
          <w:szCs w:val="32"/>
          <w:rtl/>
        </w:rPr>
        <w:t xml:space="preserve">حسبُكَ مِن نساءِ العالَمينَ مَريمُ بِنتُ </w:t>
      </w:r>
      <w:proofErr w:type="gramStart"/>
      <w:r w:rsidRPr="004E5C22">
        <w:rPr>
          <w:rFonts w:ascii="Traditional Arabic" w:hAnsi="Traditional Arabic" w:cs="Traditional Arabic"/>
          <w:sz w:val="32"/>
          <w:szCs w:val="32"/>
          <w:rtl/>
        </w:rPr>
        <w:t>عِمرانَ ،</w:t>
      </w:r>
      <w:proofErr w:type="gramEnd"/>
      <w:r w:rsidRPr="004E5C22">
        <w:rPr>
          <w:rFonts w:ascii="Traditional Arabic" w:hAnsi="Traditional Arabic" w:cs="Traditional Arabic"/>
          <w:sz w:val="32"/>
          <w:szCs w:val="32"/>
          <w:rtl/>
        </w:rPr>
        <w:t xml:space="preserve"> وخَديجةُ بِنتُ خوَيْلدٍ ، وفاطمةُ بِنتُ محمَّدٍ ، وآسيةُ امرأةُ فِرعَونَ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1EA7CBF6" w14:textId="77777777" w:rsidR="002A7AA1" w:rsidRDefault="002A7AA1" w:rsidP="001B1C0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FFDB9B3" w14:textId="77777777" w:rsidR="002A7AA1" w:rsidRPr="005B5B81" w:rsidRDefault="002A7AA1" w:rsidP="001B1C0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B7A743D" w14:textId="23D5EE76" w:rsidR="00930E18" w:rsidRDefault="00930E18" w:rsidP="004E5C2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النساء</w:t>
      </w:r>
    </w:p>
    <w:p w14:paraId="1E744D19" w14:textId="282DAC46" w:rsidR="00930E18" w:rsidRDefault="003874FA" w:rsidP="004E5C2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قد علم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 xml:space="preserve"> العدو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 xml:space="preserve"> والصديق، أن صلاح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 xml:space="preserve"> صلاح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 xml:space="preserve"> الأمة، وفساد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هو </w:t>
      </w:r>
      <w:r w:rsidR="00E717F3">
        <w:rPr>
          <w:rFonts w:ascii="Traditional Arabic" w:hAnsi="Traditional Arabic" w:cs="Traditional Arabic" w:hint="cs"/>
          <w:sz w:val="32"/>
          <w:szCs w:val="32"/>
          <w:rtl/>
        </w:rPr>
        <w:t>فساد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6304">
        <w:rPr>
          <w:rFonts w:ascii="Traditional Arabic" w:hAnsi="Traditional Arabic" w:cs="Traditional Arabic" w:hint="cs"/>
          <w:sz w:val="32"/>
          <w:szCs w:val="32"/>
          <w:rtl/>
        </w:rPr>
        <w:t xml:space="preserve"> الأمة، </w:t>
      </w:r>
      <w:r w:rsidR="00390C7F">
        <w:rPr>
          <w:rFonts w:ascii="Traditional Arabic" w:hAnsi="Traditional Arabic" w:cs="Traditional Arabic" w:hint="cs"/>
          <w:sz w:val="32"/>
          <w:szCs w:val="32"/>
          <w:rtl/>
        </w:rPr>
        <w:t>فالجيل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0C7F">
        <w:rPr>
          <w:rFonts w:ascii="Traditional Arabic" w:hAnsi="Traditional Arabic" w:cs="Traditional Arabic" w:hint="cs"/>
          <w:sz w:val="32"/>
          <w:szCs w:val="32"/>
          <w:rtl/>
        </w:rPr>
        <w:t xml:space="preserve"> إنما 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صنع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 xml:space="preserve">ُ </w:t>
      </w:r>
      <w:r>
        <w:rPr>
          <w:rFonts w:ascii="Traditional Arabic" w:hAnsi="Traditional Arabic" w:cs="Traditional Arabic" w:hint="cs"/>
          <w:sz w:val="32"/>
          <w:szCs w:val="32"/>
          <w:rtl/>
        </w:rPr>
        <w:t>على عين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ويخرج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يدي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0567E9D5" w14:textId="18D90026" w:rsidR="003874FA" w:rsidRDefault="003874FA" w:rsidP="004E5C2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لا يخفى على أحد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زمان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نا قد تكاثرت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 الفتن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5B5B81">
        <w:rPr>
          <w:rFonts w:ascii="Traditional Arabic" w:hAnsi="Traditional Arabic" w:cs="Traditional Arabic" w:hint="cs"/>
          <w:sz w:val="32"/>
          <w:szCs w:val="32"/>
          <w:rtl/>
        </w:rPr>
        <w:t>هجمت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5B5B81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المغريات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B5B81">
        <w:rPr>
          <w:rFonts w:ascii="Traditional Arabic" w:hAnsi="Traditional Arabic" w:cs="Traditional Arabic" w:hint="cs"/>
          <w:sz w:val="32"/>
          <w:szCs w:val="32"/>
          <w:rtl/>
        </w:rPr>
        <w:t xml:space="preserve"> من كل حد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B5B81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B5B81">
        <w:rPr>
          <w:rFonts w:ascii="Traditional Arabic" w:hAnsi="Traditional Arabic" w:cs="Traditional Arabic" w:hint="cs"/>
          <w:sz w:val="32"/>
          <w:szCs w:val="32"/>
          <w:rtl/>
        </w:rPr>
        <w:t xml:space="preserve"> وصوب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وك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 المكر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خصوصا عليكن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يا معشر النساء</w:t>
      </w:r>
      <w:r w:rsidR="00B2742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2842065" w14:textId="6C2113FA" w:rsidR="00B2742D" w:rsidRDefault="00B2742D" w:rsidP="0060064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تذكرن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الله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أكبر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كل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مكر، وأعظم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كل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كيد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>فمن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 xml:space="preserve"> اعتصمت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 xml:space="preserve"> منكن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 xml:space="preserve"> بالله،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>سلك</w:t>
      </w:r>
      <w:r w:rsidR="0025759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 xml:space="preserve"> سبل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 xml:space="preserve"> الهداية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>، فوالله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00640">
        <w:rPr>
          <w:rFonts w:ascii="Traditional Arabic" w:hAnsi="Traditional Arabic" w:cs="Traditional Arabic" w:hint="cs"/>
          <w:sz w:val="32"/>
          <w:szCs w:val="32"/>
          <w:rtl/>
        </w:rPr>
        <w:t xml:space="preserve"> ثم والله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لن تهز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>ها عواصف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الفتن، ولن تحرك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>ها رياح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الشهوات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والشبهات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قيد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شعرة، ول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في آسية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امرأة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فرعون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أعظم</w:t>
      </w:r>
      <w:r w:rsidR="001B1C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5AF6">
        <w:rPr>
          <w:rFonts w:ascii="Traditional Arabic" w:hAnsi="Traditional Arabic" w:cs="Traditional Arabic" w:hint="cs"/>
          <w:sz w:val="32"/>
          <w:szCs w:val="32"/>
          <w:rtl/>
        </w:rPr>
        <w:t xml:space="preserve"> أسو</w:t>
      </w:r>
      <w:r w:rsidR="00124492">
        <w:rPr>
          <w:rFonts w:ascii="Traditional Arabic" w:hAnsi="Traditional Arabic" w:cs="Traditional Arabic" w:hint="cs"/>
          <w:sz w:val="32"/>
          <w:szCs w:val="32"/>
          <w:rtl/>
        </w:rPr>
        <w:t>ة.</w:t>
      </w:r>
    </w:p>
    <w:p w14:paraId="6746926E" w14:textId="28B84A03" w:rsidR="003B2CFD" w:rsidRDefault="003B2CFD" w:rsidP="0060064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B2CFD">
        <w:rPr>
          <w:rFonts w:ascii="Traditional Arabic" w:hAnsi="Traditional Arabic" w:cs="Traditional Arabic"/>
          <w:sz w:val="32"/>
          <w:szCs w:val="32"/>
          <w:rtl/>
        </w:rPr>
        <w:t>اهتدين بالقرآن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وات</w:t>
      </w:r>
      <w:r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صل</w:t>
      </w:r>
      <w:r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بالله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وت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ز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بالتقوى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وت</w:t>
      </w:r>
      <w:r>
        <w:rPr>
          <w:rFonts w:ascii="Traditional Arabic" w:hAnsi="Traditional Arabic" w:cs="Traditional Arabic" w:hint="cs"/>
          <w:sz w:val="32"/>
          <w:szCs w:val="32"/>
          <w:rtl/>
        </w:rPr>
        <w:t>َمس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ك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>ن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بالحجاب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3B2CFD">
        <w:rPr>
          <w:rFonts w:ascii="Traditional Arabic" w:hAnsi="Traditional Arabic" w:cs="Traditional Arabic"/>
          <w:sz w:val="32"/>
          <w:szCs w:val="32"/>
          <w:rtl/>
        </w:rPr>
        <w:t xml:space="preserve"> والستر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>ِ، وكُنَّ داعياتٍ إلى الخير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02121">
        <w:rPr>
          <w:rFonts w:ascii="Traditional Arabic" w:hAnsi="Traditional Arabic" w:cs="Traditional Arabic" w:hint="cs"/>
          <w:sz w:val="32"/>
          <w:szCs w:val="32"/>
          <w:rtl/>
        </w:rPr>
        <w:t xml:space="preserve"> والفضيلة.</w:t>
      </w:r>
    </w:p>
    <w:p w14:paraId="0039C0A7" w14:textId="47A129C3" w:rsidR="008B7F8E" w:rsidRDefault="007B155A" w:rsidP="007B155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155A">
        <w:rPr>
          <w:rFonts w:ascii="Traditional Arabic" w:hAnsi="Traditional Arabic" w:cs="Traditional Arabic"/>
          <w:sz w:val="32"/>
          <w:szCs w:val="32"/>
          <w:rtl/>
        </w:rPr>
        <w:t>زك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>ى الله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قلوب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>كن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ونو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>ر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بالهدى طريق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>كن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وجعل القرآن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والسنة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زاد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>كن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وأجرى الخير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والصلاح</w:t>
      </w:r>
      <w:r w:rsidR="007112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B155A">
        <w:rPr>
          <w:rFonts w:ascii="Traditional Arabic" w:hAnsi="Traditional Arabic" w:cs="Traditional Arabic"/>
          <w:sz w:val="32"/>
          <w:szCs w:val="32"/>
          <w:rtl/>
        </w:rPr>
        <w:t xml:space="preserve"> على أيديكن..</w:t>
      </w:r>
    </w:p>
    <w:p w14:paraId="0A25A627" w14:textId="08C81FFC" w:rsidR="007112D5" w:rsidRDefault="004C7997" w:rsidP="007B155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4C7997">
        <w:rPr>
          <w:rFonts w:ascii="Traditional Arabic" w:hAnsi="Traditional Arabic" w:cs="Traditional Arabic"/>
          <w:sz w:val="32"/>
          <w:szCs w:val="32"/>
          <w:rtl/>
        </w:rPr>
        <w:t>سُبْحَانَ رَبِّكَ رَبِّ الْعِزَّةِ عَمَّا يَصِفُونَ (180) وَسَلَامٌ عَلَى الْمُرْسَلِينَ (181) وَالْحَمْدُ لِلَّهِ رَبِّ الْعَالَمِينَ</w:t>
      </w:r>
      <w:r w:rsidR="006C2E57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sectPr w:rsidR="007112D5" w:rsidSect="00C661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02"/>
    <w:rsid w:val="000031A7"/>
    <w:rsid w:val="000201DD"/>
    <w:rsid w:val="000B090C"/>
    <w:rsid w:val="000B2E4A"/>
    <w:rsid w:val="000E7111"/>
    <w:rsid w:val="00106628"/>
    <w:rsid w:val="001076AA"/>
    <w:rsid w:val="001207D5"/>
    <w:rsid w:val="001209BF"/>
    <w:rsid w:val="00121E67"/>
    <w:rsid w:val="00124492"/>
    <w:rsid w:val="00124760"/>
    <w:rsid w:val="00124918"/>
    <w:rsid w:val="00130F79"/>
    <w:rsid w:val="00167C02"/>
    <w:rsid w:val="001754F3"/>
    <w:rsid w:val="001811AA"/>
    <w:rsid w:val="00193162"/>
    <w:rsid w:val="00193D09"/>
    <w:rsid w:val="001B1C0F"/>
    <w:rsid w:val="001D1E00"/>
    <w:rsid w:val="001E1F45"/>
    <w:rsid w:val="00201154"/>
    <w:rsid w:val="00202121"/>
    <w:rsid w:val="0020697F"/>
    <w:rsid w:val="00247A01"/>
    <w:rsid w:val="0025759D"/>
    <w:rsid w:val="002612E6"/>
    <w:rsid w:val="00264968"/>
    <w:rsid w:val="00281900"/>
    <w:rsid w:val="002A7AA1"/>
    <w:rsid w:val="002B5054"/>
    <w:rsid w:val="002D625A"/>
    <w:rsid w:val="002F65F0"/>
    <w:rsid w:val="00301283"/>
    <w:rsid w:val="003236A3"/>
    <w:rsid w:val="00325AF6"/>
    <w:rsid w:val="00362878"/>
    <w:rsid w:val="003874FA"/>
    <w:rsid w:val="00390C7F"/>
    <w:rsid w:val="003A7CA0"/>
    <w:rsid w:val="003B0A6F"/>
    <w:rsid w:val="003B2CFD"/>
    <w:rsid w:val="003C2AF2"/>
    <w:rsid w:val="003C563D"/>
    <w:rsid w:val="003D588A"/>
    <w:rsid w:val="003F231B"/>
    <w:rsid w:val="003F3F5C"/>
    <w:rsid w:val="003F6A78"/>
    <w:rsid w:val="0040438C"/>
    <w:rsid w:val="00422A29"/>
    <w:rsid w:val="00474DD5"/>
    <w:rsid w:val="004A09EC"/>
    <w:rsid w:val="004B6E3C"/>
    <w:rsid w:val="004C7997"/>
    <w:rsid w:val="004D31F0"/>
    <w:rsid w:val="004E4238"/>
    <w:rsid w:val="004E5C22"/>
    <w:rsid w:val="00500A0A"/>
    <w:rsid w:val="0051612D"/>
    <w:rsid w:val="00516EC9"/>
    <w:rsid w:val="00521A3F"/>
    <w:rsid w:val="00521EBA"/>
    <w:rsid w:val="005324CC"/>
    <w:rsid w:val="005348B2"/>
    <w:rsid w:val="00535FF1"/>
    <w:rsid w:val="00536DCA"/>
    <w:rsid w:val="0054282F"/>
    <w:rsid w:val="00560554"/>
    <w:rsid w:val="00596915"/>
    <w:rsid w:val="005A2AE9"/>
    <w:rsid w:val="005A5BEA"/>
    <w:rsid w:val="005B5B81"/>
    <w:rsid w:val="005D2901"/>
    <w:rsid w:val="005D6D7A"/>
    <w:rsid w:val="005E1C72"/>
    <w:rsid w:val="00600640"/>
    <w:rsid w:val="0061316B"/>
    <w:rsid w:val="00624429"/>
    <w:rsid w:val="00626F51"/>
    <w:rsid w:val="00627D76"/>
    <w:rsid w:val="00631116"/>
    <w:rsid w:val="00640893"/>
    <w:rsid w:val="00655B30"/>
    <w:rsid w:val="00673155"/>
    <w:rsid w:val="006802C7"/>
    <w:rsid w:val="006B1FA6"/>
    <w:rsid w:val="006B4DD2"/>
    <w:rsid w:val="006C1DEB"/>
    <w:rsid w:val="006C2E57"/>
    <w:rsid w:val="006C6615"/>
    <w:rsid w:val="006D0F04"/>
    <w:rsid w:val="006D1DA6"/>
    <w:rsid w:val="00710A0E"/>
    <w:rsid w:val="007112D5"/>
    <w:rsid w:val="00713737"/>
    <w:rsid w:val="0072151E"/>
    <w:rsid w:val="0074614A"/>
    <w:rsid w:val="00750D3C"/>
    <w:rsid w:val="00761E2D"/>
    <w:rsid w:val="007744F3"/>
    <w:rsid w:val="007A65D1"/>
    <w:rsid w:val="007B155A"/>
    <w:rsid w:val="007C29F0"/>
    <w:rsid w:val="007D1432"/>
    <w:rsid w:val="007D30C6"/>
    <w:rsid w:val="007D6680"/>
    <w:rsid w:val="007E176B"/>
    <w:rsid w:val="007E41D1"/>
    <w:rsid w:val="007E6B08"/>
    <w:rsid w:val="007E7179"/>
    <w:rsid w:val="007F05B0"/>
    <w:rsid w:val="008016D9"/>
    <w:rsid w:val="00816DC2"/>
    <w:rsid w:val="00817CEB"/>
    <w:rsid w:val="0083341A"/>
    <w:rsid w:val="00836B71"/>
    <w:rsid w:val="00843F68"/>
    <w:rsid w:val="00850016"/>
    <w:rsid w:val="008567B5"/>
    <w:rsid w:val="00875AC6"/>
    <w:rsid w:val="0088365E"/>
    <w:rsid w:val="00884DF1"/>
    <w:rsid w:val="00887EEF"/>
    <w:rsid w:val="008B7F8E"/>
    <w:rsid w:val="008D14F9"/>
    <w:rsid w:val="008E75A9"/>
    <w:rsid w:val="008F0598"/>
    <w:rsid w:val="008F0AA5"/>
    <w:rsid w:val="00930E18"/>
    <w:rsid w:val="00941E4E"/>
    <w:rsid w:val="00943557"/>
    <w:rsid w:val="00957CD6"/>
    <w:rsid w:val="009838BF"/>
    <w:rsid w:val="009900E5"/>
    <w:rsid w:val="00991A49"/>
    <w:rsid w:val="009E4079"/>
    <w:rsid w:val="009E63B8"/>
    <w:rsid w:val="009F43F2"/>
    <w:rsid w:val="009F5CE1"/>
    <w:rsid w:val="009F759E"/>
    <w:rsid w:val="00A02A2E"/>
    <w:rsid w:val="00A14C8F"/>
    <w:rsid w:val="00A27662"/>
    <w:rsid w:val="00A31DB5"/>
    <w:rsid w:val="00A60423"/>
    <w:rsid w:val="00A652F7"/>
    <w:rsid w:val="00A90156"/>
    <w:rsid w:val="00AB2947"/>
    <w:rsid w:val="00AD57B5"/>
    <w:rsid w:val="00B0251E"/>
    <w:rsid w:val="00B2742D"/>
    <w:rsid w:val="00B42DBA"/>
    <w:rsid w:val="00B56D26"/>
    <w:rsid w:val="00B75E9B"/>
    <w:rsid w:val="00B85A2F"/>
    <w:rsid w:val="00B9337A"/>
    <w:rsid w:val="00B958DB"/>
    <w:rsid w:val="00B95A5F"/>
    <w:rsid w:val="00BB5364"/>
    <w:rsid w:val="00BB678E"/>
    <w:rsid w:val="00C435B6"/>
    <w:rsid w:val="00C66104"/>
    <w:rsid w:val="00C67819"/>
    <w:rsid w:val="00CE1403"/>
    <w:rsid w:val="00CE5CE5"/>
    <w:rsid w:val="00D148B4"/>
    <w:rsid w:val="00D45710"/>
    <w:rsid w:val="00D559B9"/>
    <w:rsid w:val="00D565F7"/>
    <w:rsid w:val="00D8606D"/>
    <w:rsid w:val="00D90B0B"/>
    <w:rsid w:val="00D94415"/>
    <w:rsid w:val="00DA56B0"/>
    <w:rsid w:val="00DB76FD"/>
    <w:rsid w:val="00DC141A"/>
    <w:rsid w:val="00DE6863"/>
    <w:rsid w:val="00E01C66"/>
    <w:rsid w:val="00E0316E"/>
    <w:rsid w:val="00E270AE"/>
    <w:rsid w:val="00E3132C"/>
    <w:rsid w:val="00E35989"/>
    <w:rsid w:val="00E359A6"/>
    <w:rsid w:val="00E474C1"/>
    <w:rsid w:val="00E51EF6"/>
    <w:rsid w:val="00E717F3"/>
    <w:rsid w:val="00E75198"/>
    <w:rsid w:val="00E815C2"/>
    <w:rsid w:val="00EA4F29"/>
    <w:rsid w:val="00EA6304"/>
    <w:rsid w:val="00ED7C06"/>
    <w:rsid w:val="00EE3A56"/>
    <w:rsid w:val="00EF6E5F"/>
    <w:rsid w:val="00F1638A"/>
    <w:rsid w:val="00F2478F"/>
    <w:rsid w:val="00F34241"/>
    <w:rsid w:val="00F34654"/>
    <w:rsid w:val="00F638A2"/>
    <w:rsid w:val="00FD70F5"/>
    <w:rsid w:val="00FE42DD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0AE59"/>
  <w15:chartTrackingRefBased/>
  <w15:docId w15:val="{DAD355D9-C641-4B88-A261-B697D38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3</cp:revision>
  <dcterms:created xsi:type="dcterms:W3CDTF">2023-04-19T15:09:00Z</dcterms:created>
  <dcterms:modified xsi:type="dcterms:W3CDTF">2023-04-19T15:09:00Z</dcterms:modified>
</cp:coreProperties>
</file>