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7D" w:rsidRPr="00C072F6" w:rsidRDefault="00E42E37" w:rsidP="00A82E6A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/>
          <w:sz w:val="48"/>
          <w:szCs w:val="48"/>
          <w:rtl/>
        </w:rPr>
        <w:t>الحمد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لله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بارئ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البريات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>، المطلع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على الضمائر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والنيات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>، وأشهد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أن لا إله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 xml:space="preserve"> إلا الله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وحد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>ه لا شريك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 xml:space="preserve"> له، وأشهد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أن نبي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>نا محمداً</w:t>
      </w:r>
      <w:r w:rsidR="00A82E6A" w:rsidRPr="00C072F6">
        <w:rPr>
          <w:rFonts w:cs="KFGQPC Uthman Taha Naskh"/>
          <w:sz w:val="48"/>
          <w:szCs w:val="48"/>
          <w:rtl/>
        </w:rPr>
        <w:t xml:space="preserve"> عبد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="00A82E6A" w:rsidRPr="00C072F6">
        <w:rPr>
          <w:rFonts w:cs="KFGQPC Uthman Taha Naskh"/>
          <w:sz w:val="48"/>
          <w:szCs w:val="48"/>
          <w:rtl/>
        </w:rPr>
        <w:t xml:space="preserve"> الله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A82E6A" w:rsidRPr="00C072F6">
        <w:rPr>
          <w:rFonts w:cs="KFGQPC Uthman Taha Naskh"/>
          <w:sz w:val="48"/>
          <w:szCs w:val="48"/>
          <w:rtl/>
        </w:rPr>
        <w:t xml:space="preserve"> ورسول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="00A82E6A" w:rsidRPr="00C072F6">
        <w:rPr>
          <w:rFonts w:cs="KFGQPC Uthman Taha Naskh"/>
          <w:sz w:val="48"/>
          <w:szCs w:val="48"/>
          <w:rtl/>
        </w:rPr>
        <w:t>ه، خاتم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="00A82E6A" w:rsidRPr="00C072F6">
        <w:rPr>
          <w:rFonts w:cs="KFGQPC Uthman Taha Naskh"/>
          <w:sz w:val="48"/>
          <w:szCs w:val="48"/>
          <w:rtl/>
        </w:rPr>
        <w:t xml:space="preserve"> الأنبياء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2C547D" w:rsidRPr="00C072F6">
        <w:rPr>
          <w:rFonts w:cs="KFGQPC Uthman Taha Naskh"/>
          <w:sz w:val="48"/>
          <w:szCs w:val="48"/>
          <w:rtl/>
        </w:rPr>
        <w:t xml:space="preserve">. </w:t>
      </w:r>
      <w:r w:rsidR="0041535B" w:rsidRPr="00C072F6">
        <w:rPr>
          <w:rFonts w:cs="KFGQPC Uthman Taha Naskh" w:hint="cs"/>
          <w:sz w:val="48"/>
          <w:szCs w:val="48"/>
          <w:rtl/>
        </w:rPr>
        <w:t>ف</w:t>
      </w:r>
      <w:r w:rsidR="002C547D" w:rsidRPr="00C072F6">
        <w:rPr>
          <w:rFonts w:cs="KFGQPC Uthman Taha Naskh"/>
          <w:sz w:val="48"/>
          <w:szCs w:val="48"/>
          <w:rtl/>
        </w:rPr>
        <w:t>اللهم صلِ وسل</w:t>
      </w:r>
      <w:r w:rsidR="004704BE">
        <w:rPr>
          <w:rFonts w:cs="KFGQPC Uthman Taha Naskh" w:hint="cs"/>
          <w:sz w:val="48"/>
          <w:szCs w:val="48"/>
          <w:rtl/>
        </w:rPr>
        <w:t>ِ</w:t>
      </w:r>
      <w:r w:rsidR="002C547D" w:rsidRPr="00C072F6">
        <w:rPr>
          <w:rFonts w:cs="KFGQPC Uthman Taha Naskh"/>
          <w:sz w:val="48"/>
          <w:szCs w:val="48"/>
          <w:rtl/>
        </w:rPr>
        <w:t>م</w:t>
      </w:r>
      <w:r w:rsidR="004704BE">
        <w:rPr>
          <w:rFonts w:cs="KFGQPC Uthman Taha Naskh" w:hint="cs"/>
          <w:sz w:val="48"/>
          <w:szCs w:val="48"/>
          <w:rtl/>
        </w:rPr>
        <w:t>ْ</w:t>
      </w:r>
      <w:r w:rsidR="002C547D" w:rsidRPr="00C072F6">
        <w:rPr>
          <w:rFonts w:cs="KFGQPC Uthman Taha Naskh"/>
          <w:sz w:val="48"/>
          <w:szCs w:val="48"/>
          <w:rtl/>
        </w:rPr>
        <w:t xml:space="preserve"> عل</w:t>
      </w:r>
      <w:r w:rsidR="002C547D" w:rsidRPr="00C072F6">
        <w:rPr>
          <w:rFonts w:cs="KFGQPC Uthman Taha Naskh" w:hint="cs"/>
          <w:sz w:val="48"/>
          <w:szCs w:val="48"/>
          <w:rtl/>
        </w:rPr>
        <w:t>يه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، وعلى </w:t>
      </w:r>
      <w:proofErr w:type="spellStart"/>
      <w:r w:rsidRPr="00C072F6">
        <w:rPr>
          <w:rFonts w:cs="KFGQPC Uthman Taha Naskh"/>
          <w:sz w:val="48"/>
          <w:szCs w:val="48"/>
          <w:rtl/>
        </w:rPr>
        <w:t>آله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proofErr w:type="spellEnd"/>
      <w:r w:rsidRPr="00C072F6">
        <w:rPr>
          <w:rFonts w:cs="KFGQPC Uthman Taha Naskh"/>
          <w:sz w:val="48"/>
          <w:szCs w:val="48"/>
          <w:rtl/>
        </w:rPr>
        <w:t xml:space="preserve"> وأصحاب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>ه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A82E6A" w:rsidRPr="00C072F6">
        <w:rPr>
          <w:rFonts w:cs="KFGQPC Uthman Taha Naskh" w:hint="cs"/>
          <w:sz w:val="48"/>
          <w:szCs w:val="48"/>
          <w:rtl/>
        </w:rPr>
        <w:t xml:space="preserve"> الأتقياء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>.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  <w:r w:rsidRPr="00C072F6">
        <w:rPr>
          <w:rFonts w:cs="KFGQPC Uthman Taha Naskh"/>
          <w:sz w:val="48"/>
          <w:szCs w:val="48"/>
          <w:rtl/>
        </w:rPr>
        <w:t>أما بعد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: </w:t>
      </w:r>
    </w:p>
    <w:p w:rsidR="00E42E37" w:rsidRPr="00C072F6" w:rsidRDefault="00E42E37" w:rsidP="002C547D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/>
          <w:sz w:val="48"/>
          <w:szCs w:val="48"/>
          <w:rtl/>
        </w:rPr>
        <w:t>فاتق</w:t>
      </w:r>
      <w:r w:rsidR="00B95C28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وا الله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>-رحمكم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الله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- واستعد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وا للرحيل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6E16F4">
        <w:rPr>
          <w:rFonts w:cs="KFGQPC Uthman Taha Naskh" w:hint="cs"/>
          <w:sz w:val="48"/>
          <w:szCs w:val="48"/>
          <w:rtl/>
        </w:rPr>
        <w:t>،</w:t>
      </w:r>
      <w:r w:rsidRPr="00C072F6">
        <w:rPr>
          <w:rFonts w:cs="KFGQPC Uthman Taha Naskh"/>
          <w:sz w:val="48"/>
          <w:szCs w:val="48"/>
          <w:rtl/>
        </w:rPr>
        <w:t xml:space="preserve"> فقد جد</w:t>
      </w:r>
      <w:r w:rsidR="0034679B" w:rsidRPr="00C072F6">
        <w:rPr>
          <w:rFonts w:cs="KFGQPC Uthman Taha Naskh" w:hint="cs"/>
          <w:sz w:val="48"/>
          <w:szCs w:val="48"/>
          <w:rtl/>
        </w:rPr>
        <w:t>َّ</w:t>
      </w:r>
      <w:r w:rsidRPr="00C072F6">
        <w:rPr>
          <w:rFonts w:cs="KFGQPC Uthman Taha Naskh"/>
          <w:sz w:val="48"/>
          <w:szCs w:val="48"/>
          <w:rtl/>
        </w:rPr>
        <w:t xml:space="preserve"> بكم، فالأجل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فاجع</w:t>
      </w:r>
      <w:r w:rsidR="0041535B" w:rsidRPr="00C072F6">
        <w:rPr>
          <w:rFonts w:cs="KFGQPC Uthman Taha Naskh" w:hint="cs"/>
          <w:sz w:val="48"/>
          <w:szCs w:val="48"/>
          <w:rtl/>
        </w:rPr>
        <w:t>ٌ</w:t>
      </w:r>
      <w:r w:rsidRPr="00C072F6">
        <w:rPr>
          <w:rFonts w:cs="KFGQPC Uthman Taha Naskh"/>
          <w:sz w:val="48"/>
          <w:szCs w:val="48"/>
          <w:rtl/>
        </w:rPr>
        <w:t>، والأمل</w:t>
      </w:r>
      <w:r w:rsidR="0041535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خادع</w:t>
      </w:r>
      <w:r w:rsidR="0041535B" w:rsidRPr="00C072F6">
        <w:rPr>
          <w:rFonts w:cs="KFGQPC Uthman Taha Naskh" w:hint="cs"/>
          <w:sz w:val="48"/>
          <w:szCs w:val="48"/>
          <w:rtl/>
        </w:rPr>
        <w:t>ٌ</w:t>
      </w:r>
      <w:r w:rsidRPr="00C072F6">
        <w:rPr>
          <w:rFonts w:cs="KFGQPC Uthman Taha Naskh"/>
          <w:sz w:val="48"/>
          <w:szCs w:val="48"/>
          <w:rtl/>
        </w:rPr>
        <w:t>.</w:t>
      </w:r>
    </w:p>
    <w:p w:rsidR="007E29A3" w:rsidRPr="00C072F6" w:rsidRDefault="0041535B" w:rsidP="00036BA0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تأمل</w:t>
      </w:r>
      <w:r w:rsidR="0034679B" w:rsidRPr="00C072F6">
        <w:rPr>
          <w:rFonts w:cs="KFGQPC Uthman Taha Naskh" w:hint="cs"/>
          <w:sz w:val="48"/>
          <w:szCs w:val="48"/>
          <w:rtl/>
        </w:rPr>
        <w:t>ْ</w:t>
      </w:r>
      <w:r w:rsidRPr="00C072F6">
        <w:rPr>
          <w:rFonts w:cs="KFGQPC Uthman Taha Naskh" w:hint="cs"/>
          <w:sz w:val="48"/>
          <w:szCs w:val="48"/>
          <w:rtl/>
        </w:rPr>
        <w:t xml:space="preserve"> أخي في الله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1411E4">
        <w:rPr>
          <w:rFonts w:cs="KFGQPC Uthman Taha Naskh" w:hint="cs"/>
          <w:sz w:val="48"/>
          <w:szCs w:val="48"/>
          <w:rtl/>
        </w:rPr>
        <w:t xml:space="preserve"> المَثَلَ التاليَ</w:t>
      </w:r>
      <w:r w:rsidRPr="00C072F6">
        <w:rPr>
          <w:rFonts w:cs="KFGQPC Uthman Taha Naskh" w:hint="cs"/>
          <w:sz w:val="48"/>
          <w:szCs w:val="48"/>
          <w:rtl/>
        </w:rPr>
        <w:t xml:space="preserve">: </w:t>
      </w:r>
      <w:r w:rsidR="007E29A3" w:rsidRPr="00C072F6">
        <w:rPr>
          <w:rFonts w:cs="KFGQPC Uthman Taha Naskh" w:hint="cs"/>
          <w:sz w:val="48"/>
          <w:szCs w:val="48"/>
          <w:rtl/>
        </w:rPr>
        <w:t>أرأيت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لو أنك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على شاطئ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البحر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7E29A3" w:rsidRPr="00C072F6">
        <w:rPr>
          <w:rFonts w:cs="KFGQPC Uthman Taha Naskh" w:hint="cs"/>
          <w:sz w:val="48"/>
          <w:szCs w:val="48"/>
          <w:rtl/>
        </w:rPr>
        <w:t>، ورأيت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</w:t>
      </w:r>
      <w:r w:rsidR="00C42262">
        <w:rPr>
          <w:rFonts w:cs="KFGQPC Uthman Taha Naskh" w:hint="cs"/>
          <w:sz w:val="48"/>
          <w:szCs w:val="48"/>
          <w:rtl/>
        </w:rPr>
        <w:t>شخصًا يتبولُ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وسط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البحر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7E29A3" w:rsidRPr="00C072F6">
        <w:rPr>
          <w:rFonts w:cs="KFGQPC Uthman Taha Naskh" w:hint="cs"/>
          <w:sz w:val="48"/>
          <w:szCs w:val="48"/>
          <w:rtl/>
        </w:rPr>
        <w:t>، فهل ت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>رى أن البحر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سي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>تعكر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="007E29A3" w:rsidRPr="00C072F6">
        <w:rPr>
          <w:rFonts w:cs="KFGQPC Uthman Taha Naskh" w:hint="cs"/>
          <w:sz w:val="48"/>
          <w:szCs w:val="48"/>
          <w:rtl/>
        </w:rPr>
        <w:t>؟! حتمًا لن يتعكر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، ولو </w:t>
      </w:r>
      <w:r w:rsidR="006E16F4">
        <w:rPr>
          <w:rFonts w:cs="KFGQPC Uthman Taha Naskh" w:hint="cs"/>
          <w:sz w:val="48"/>
          <w:szCs w:val="48"/>
          <w:rtl/>
        </w:rPr>
        <w:t>بال</w:t>
      </w:r>
      <w:r w:rsidR="001411E4">
        <w:rPr>
          <w:rFonts w:cs="KFGQPC Uthman Taha Naskh" w:hint="cs"/>
          <w:sz w:val="48"/>
          <w:szCs w:val="48"/>
          <w:rtl/>
        </w:rPr>
        <w:t>َ</w:t>
      </w:r>
      <w:r w:rsidR="006E16F4">
        <w:rPr>
          <w:rFonts w:cs="KFGQPC Uthman Taha Naskh" w:hint="cs"/>
          <w:sz w:val="48"/>
          <w:szCs w:val="48"/>
          <w:rtl/>
        </w:rPr>
        <w:t xml:space="preserve"> به </w:t>
      </w:r>
      <w:r w:rsidR="00C42262">
        <w:rPr>
          <w:rFonts w:cs="KFGQPC Uthman Taha Naskh" w:hint="cs"/>
          <w:sz w:val="48"/>
          <w:szCs w:val="48"/>
          <w:rtl/>
        </w:rPr>
        <w:t>آلاف</w:t>
      </w:r>
      <w:r w:rsidR="001411E4">
        <w:rPr>
          <w:rFonts w:cs="KFGQPC Uthman Taha Naskh" w:hint="cs"/>
          <w:sz w:val="48"/>
          <w:szCs w:val="48"/>
          <w:rtl/>
        </w:rPr>
        <w:t>ُ</w:t>
      </w:r>
      <w:r w:rsidR="00C42262">
        <w:rPr>
          <w:rFonts w:cs="KFGQPC Uthman Taha Naskh" w:hint="cs"/>
          <w:sz w:val="48"/>
          <w:szCs w:val="48"/>
          <w:rtl/>
        </w:rPr>
        <w:t xml:space="preserve"> الأشخاص</w:t>
      </w:r>
      <w:r w:rsidR="001411E4">
        <w:rPr>
          <w:rFonts w:cs="KFGQPC Uthman Taha Naskh" w:hint="cs"/>
          <w:sz w:val="48"/>
          <w:szCs w:val="48"/>
          <w:rtl/>
        </w:rPr>
        <w:t>ِ</w:t>
      </w:r>
      <w:r w:rsidR="007E29A3" w:rsidRPr="00C072F6">
        <w:rPr>
          <w:rFonts w:cs="KFGQPC Uthman Taha Naskh" w:hint="cs"/>
          <w:sz w:val="48"/>
          <w:szCs w:val="48"/>
          <w:rtl/>
        </w:rPr>
        <w:t>. لكن</w:t>
      </w:r>
      <w:r w:rsidR="0034679B" w:rsidRPr="00C072F6">
        <w:rPr>
          <w:rFonts w:cs="KFGQPC Uthman Taha Naskh" w:hint="cs"/>
          <w:sz w:val="48"/>
          <w:szCs w:val="48"/>
          <w:rtl/>
        </w:rPr>
        <w:t>ْ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ما ظن</w:t>
      </w:r>
      <w:r w:rsidR="001411E4">
        <w:rPr>
          <w:rFonts w:cs="KFGQPC Uthman Taha Naskh" w:hint="cs"/>
          <w:sz w:val="48"/>
          <w:szCs w:val="48"/>
          <w:rtl/>
        </w:rPr>
        <w:t>ُ</w:t>
      </w:r>
      <w:r w:rsidR="007E29A3" w:rsidRPr="00C072F6">
        <w:rPr>
          <w:rFonts w:cs="KFGQPC Uthman Taha Naskh" w:hint="cs"/>
          <w:sz w:val="48"/>
          <w:szCs w:val="48"/>
          <w:rtl/>
        </w:rPr>
        <w:t>ك</w:t>
      </w:r>
      <w:r w:rsidR="001411E4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</w:t>
      </w:r>
      <w:r w:rsidR="00C42262">
        <w:rPr>
          <w:rFonts w:cs="KFGQPC Uthman Taha Naskh" w:hint="cs"/>
          <w:sz w:val="48"/>
          <w:szCs w:val="48"/>
          <w:rtl/>
        </w:rPr>
        <w:t>بحركةٍ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صغيرة</w:t>
      </w:r>
      <w:r w:rsidR="0034679B" w:rsidRPr="00C072F6">
        <w:rPr>
          <w:rFonts w:cs="KFGQPC Uthman Taha Naskh" w:hint="cs"/>
          <w:sz w:val="48"/>
          <w:szCs w:val="48"/>
          <w:rtl/>
        </w:rPr>
        <w:t>ٍ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قد ت</w:t>
      </w:r>
      <w:r w:rsidR="001411E4">
        <w:rPr>
          <w:rFonts w:cs="KFGQPC Uthman Taha Naskh" w:hint="cs"/>
          <w:sz w:val="48"/>
          <w:szCs w:val="48"/>
          <w:rtl/>
        </w:rPr>
        <w:t>ُ</w:t>
      </w:r>
      <w:r w:rsidR="007E29A3" w:rsidRPr="00C072F6">
        <w:rPr>
          <w:rFonts w:cs="KFGQPC Uthman Taha Naskh" w:hint="cs"/>
          <w:sz w:val="48"/>
          <w:szCs w:val="48"/>
          <w:rtl/>
        </w:rPr>
        <w:t>عكِّر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ماء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7E29A3" w:rsidRPr="00C072F6">
        <w:rPr>
          <w:rFonts w:cs="KFGQPC Uthman Taha Naskh" w:hint="cs"/>
          <w:sz w:val="48"/>
          <w:szCs w:val="48"/>
          <w:rtl/>
        </w:rPr>
        <w:t xml:space="preserve"> البحر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7E29A3" w:rsidRPr="00C072F6">
        <w:rPr>
          <w:rFonts w:cs="KFGQPC Uthman Taha Naskh" w:hint="cs"/>
          <w:sz w:val="48"/>
          <w:szCs w:val="48"/>
          <w:rtl/>
        </w:rPr>
        <w:t>؟!</w:t>
      </w:r>
      <w:r w:rsidR="0034679B" w:rsidRPr="00C072F6">
        <w:rPr>
          <w:rFonts w:cs="KFGQPC Uthman Taha Naskh" w:hint="cs"/>
          <w:sz w:val="48"/>
          <w:szCs w:val="48"/>
          <w:rtl/>
        </w:rPr>
        <w:t xml:space="preserve"> </w:t>
      </w:r>
      <w:r w:rsidR="00036BA0">
        <w:rPr>
          <w:rFonts w:cs="KFGQPC Uthman Taha Naskh" w:hint="cs"/>
          <w:sz w:val="48"/>
          <w:szCs w:val="48"/>
          <w:rtl/>
        </w:rPr>
        <w:t xml:space="preserve">كيف ذلك؟! </w:t>
      </w:r>
      <w:r w:rsidR="000C1B26" w:rsidRPr="00C072F6">
        <w:rPr>
          <w:rFonts w:cs="KFGQPC Uthman Taha Naskh" w:hint="cs"/>
          <w:sz w:val="48"/>
          <w:szCs w:val="48"/>
          <w:rtl/>
        </w:rPr>
        <w:t>اسمع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0C1B26" w:rsidRPr="00C072F6">
        <w:rPr>
          <w:rFonts w:cs="KFGQPC Uthman Taha Naskh" w:hint="cs"/>
          <w:sz w:val="48"/>
          <w:szCs w:val="48"/>
          <w:rtl/>
        </w:rPr>
        <w:t xml:space="preserve"> </w:t>
      </w:r>
      <w:r w:rsidR="0034679B" w:rsidRPr="00C072F6">
        <w:rPr>
          <w:rFonts w:cs="KFGQPC Uthman Taha Naskh" w:hint="cs"/>
          <w:sz w:val="48"/>
          <w:szCs w:val="48"/>
          <w:rtl/>
        </w:rPr>
        <w:t>لهذا</w:t>
      </w:r>
      <w:r w:rsidR="000C1B26" w:rsidRPr="00C072F6">
        <w:rPr>
          <w:rFonts w:cs="KFGQPC Uthman Taha Naskh" w:hint="cs"/>
          <w:sz w:val="48"/>
          <w:szCs w:val="48"/>
          <w:rtl/>
        </w:rPr>
        <w:t xml:space="preserve"> الموقف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0C1B26" w:rsidRPr="00C072F6">
        <w:rPr>
          <w:rFonts w:cs="KFGQPC Uthman Taha Naskh" w:hint="cs"/>
          <w:sz w:val="48"/>
          <w:szCs w:val="48"/>
          <w:rtl/>
        </w:rPr>
        <w:t xml:space="preserve"> العابر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9B03FD">
        <w:rPr>
          <w:rFonts w:cs="KFGQPC Uthman Taha Naskh" w:hint="cs"/>
          <w:sz w:val="48"/>
          <w:szCs w:val="48"/>
          <w:rtl/>
        </w:rPr>
        <w:t>:</w:t>
      </w:r>
    </w:p>
    <w:p w:rsidR="00A82E6A" w:rsidRPr="00C072F6" w:rsidRDefault="009B03FD" w:rsidP="007E29A3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أرادَتْ </w:t>
      </w:r>
      <w:r w:rsidR="00A82E6A" w:rsidRPr="00C072F6">
        <w:rPr>
          <w:rFonts w:cs="KFGQPC Uthman Taha Naskh"/>
          <w:sz w:val="48"/>
          <w:szCs w:val="48"/>
          <w:rtl/>
        </w:rPr>
        <w:t>عَائِشَة</w:t>
      </w:r>
      <w:r w:rsidR="00A82E6A" w:rsidRPr="00C072F6">
        <w:rPr>
          <w:rFonts w:cs="KFGQPC Uthman Taha Naskh" w:hint="cs"/>
          <w:sz w:val="48"/>
          <w:szCs w:val="48"/>
          <w:rtl/>
        </w:rPr>
        <w:t>ُ</w:t>
      </w:r>
      <w:r w:rsidR="00A82E6A" w:rsidRPr="00C072F6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 xml:space="preserve">أنْ تصِفَ جارتَها صفيةَ </w:t>
      </w:r>
      <w:r w:rsidR="00A82E6A" w:rsidRPr="00C072F6">
        <w:rPr>
          <w:rFonts w:cs="KFGQPC Uthman Taha Naskh"/>
          <w:sz w:val="48"/>
          <w:szCs w:val="48"/>
          <w:rtl/>
        </w:rPr>
        <w:t xml:space="preserve">لِلنَّبِيِّ </w:t>
      </w:r>
      <w:r w:rsidR="004013AE">
        <w:rPr>
          <w:rFonts w:cs="KFGQPC Uthman Taha Naskh" w:hint="cs"/>
          <w:sz w:val="48"/>
          <w:szCs w:val="48"/>
          <w:rtl/>
        </w:rPr>
        <w:t>-</w:t>
      </w:r>
      <w:r w:rsidR="00A82E6A" w:rsidRPr="00C072F6">
        <w:rPr>
          <w:rFonts w:cs="KFGQPC Uthman Taha Naskh"/>
          <w:sz w:val="48"/>
          <w:szCs w:val="48"/>
          <w:rtl/>
        </w:rPr>
        <w:t>صَلَّى اللَّهُ عَلَيْهِ وَسَلَّمَ</w:t>
      </w:r>
      <w:r w:rsidR="004013AE">
        <w:rPr>
          <w:rFonts w:cs="KFGQPC Uthman Taha Naskh" w:hint="cs"/>
          <w:sz w:val="48"/>
          <w:szCs w:val="48"/>
          <w:rtl/>
        </w:rPr>
        <w:t>-</w:t>
      </w:r>
      <w:r w:rsidRPr="009B03FD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ف</w:t>
      </w:r>
      <w:r w:rsidRPr="00C072F6">
        <w:rPr>
          <w:rFonts w:cs="KFGQPC Uthman Taha Naskh" w:hint="cs"/>
          <w:sz w:val="48"/>
          <w:szCs w:val="48"/>
          <w:rtl/>
        </w:rPr>
        <w:t>قَالَتْ</w:t>
      </w:r>
      <w:r w:rsidR="00A82E6A" w:rsidRPr="00C072F6">
        <w:rPr>
          <w:rFonts w:cs="KFGQPC Uthman Taha Naskh"/>
          <w:sz w:val="48"/>
          <w:szCs w:val="48"/>
          <w:rtl/>
        </w:rPr>
        <w:t xml:space="preserve">: يَا رَسُولَ اللهِ إِنَّ صَفِيَّةَ امْرَأَةٌ </w:t>
      </w:r>
      <w:r w:rsidR="007E29A3" w:rsidRPr="00C072F6">
        <w:rPr>
          <w:rFonts w:cs="KFGQPC Uthman Taha Naskh" w:hint="cs"/>
          <w:sz w:val="48"/>
          <w:szCs w:val="48"/>
          <w:rtl/>
        </w:rPr>
        <w:t>[</w:t>
      </w:r>
      <w:r w:rsidR="00A82E6A" w:rsidRPr="00C072F6">
        <w:rPr>
          <w:rFonts w:cs="KFGQPC Uthman Taha Naskh"/>
          <w:sz w:val="48"/>
          <w:szCs w:val="48"/>
          <w:rtl/>
        </w:rPr>
        <w:t>وَقَالَتْ بِيَدِهَا هَكَذَا</w:t>
      </w:r>
      <w:r w:rsidR="006E16F4">
        <w:rPr>
          <w:rFonts w:cs="KFGQPC Uthman Taha Naskh" w:hint="cs"/>
          <w:sz w:val="48"/>
          <w:szCs w:val="48"/>
          <w:rtl/>
        </w:rPr>
        <w:t>،</w:t>
      </w:r>
      <w:r w:rsidR="00A82E6A" w:rsidRPr="00C072F6">
        <w:rPr>
          <w:rFonts w:cs="KFGQPC Uthman Taha Naskh"/>
          <w:sz w:val="48"/>
          <w:szCs w:val="48"/>
          <w:rtl/>
        </w:rPr>
        <w:t xml:space="preserve"> </w:t>
      </w:r>
      <w:r w:rsidR="007E29A3" w:rsidRPr="00C072F6">
        <w:rPr>
          <w:rFonts w:cs="KFGQPC Uthman Taha Naskh"/>
          <w:sz w:val="48"/>
          <w:szCs w:val="48"/>
          <w:rtl/>
        </w:rPr>
        <w:t>تَعْنِي قَصِيرَة</w:t>
      </w:r>
      <w:r w:rsidR="007E29A3" w:rsidRPr="00C072F6">
        <w:rPr>
          <w:rFonts w:cs="KFGQPC Uthman Taha Naskh" w:hint="cs"/>
          <w:sz w:val="48"/>
          <w:szCs w:val="48"/>
          <w:rtl/>
        </w:rPr>
        <w:t>ً  ]</w:t>
      </w:r>
      <w:r w:rsidR="00A82E6A" w:rsidRPr="00C072F6">
        <w:rPr>
          <w:rFonts w:cs="KFGQPC Uthman Taha Naskh"/>
          <w:sz w:val="48"/>
          <w:szCs w:val="48"/>
          <w:rtl/>
        </w:rPr>
        <w:t xml:space="preserve">، فَقَالَ: 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ل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ق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د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ْ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 xml:space="preserve"> ق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ُ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ل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ْ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تِ ك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ل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ِ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م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ةً ل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و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ْ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 xml:space="preserve"> مُزِجَت</w:t>
      </w:r>
      <w:r w:rsidR="006E16F4">
        <w:rPr>
          <w:rFonts w:cs="KFGQPC Uthman Taha Naskh" w:hint="cs"/>
          <w:b/>
          <w:bCs/>
          <w:sz w:val="48"/>
          <w:szCs w:val="48"/>
          <w:rtl/>
        </w:rPr>
        <w:t>ْ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 xml:space="preserve"> ب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ِ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م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اء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ِ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 xml:space="preserve"> الب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ح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ْ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رِ ل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م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ز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ج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َ</w:t>
      </w:r>
      <w:r w:rsidR="00A82E6A" w:rsidRPr="00C072F6">
        <w:rPr>
          <w:rFonts w:cs="KFGQPC Uthman Taha Naskh"/>
          <w:b/>
          <w:bCs/>
          <w:sz w:val="48"/>
          <w:szCs w:val="48"/>
          <w:rtl/>
        </w:rPr>
        <w:t>تْه</w:t>
      </w:r>
      <w:r w:rsidR="00A82E6A" w:rsidRPr="00C072F6">
        <w:rPr>
          <w:rFonts w:cs="KFGQPC Uthman Taha Naskh" w:hint="cs"/>
          <w:b/>
          <w:bCs/>
          <w:sz w:val="48"/>
          <w:szCs w:val="48"/>
          <w:rtl/>
        </w:rPr>
        <w:t>ُ</w:t>
      </w:r>
      <w:r w:rsidR="007E29A3" w:rsidRPr="00C072F6">
        <w:rPr>
          <w:rStyle w:val="af1"/>
          <w:sz w:val="48"/>
          <w:szCs w:val="48"/>
          <w:rtl/>
        </w:rPr>
        <w:t>(</w:t>
      </w:r>
      <w:r w:rsidR="007E29A3" w:rsidRPr="00C072F6">
        <w:rPr>
          <w:rStyle w:val="af1"/>
          <w:sz w:val="48"/>
          <w:szCs w:val="48"/>
          <w:rtl/>
        </w:rPr>
        <w:footnoteReference w:id="1"/>
      </w:r>
      <w:r w:rsidR="007E29A3" w:rsidRPr="00C072F6">
        <w:rPr>
          <w:rStyle w:val="af1"/>
          <w:sz w:val="48"/>
          <w:szCs w:val="48"/>
          <w:rtl/>
        </w:rPr>
        <w:t>)</w:t>
      </w:r>
      <w:r w:rsidR="00A82E6A" w:rsidRPr="00C072F6">
        <w:rPr>
          <w:rFonts w:cs="KFGQPC Uthman Taha Naskh"/>
          <w:sz w:val="48"/>
          <w:szCs w:val="48"/>
          <w:rtl/>
        </w:rPr>
        <w:t>.</w:t>
      </w:r>
    </w:p>
    <w:p w:rsidR="007E29A3" w:rsidRPr="00C072F6" w:rsidRDefault="007E29A3" w:rsidP="00C42262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 xml:space="preserve">يا </w:t>
      </w:r>
      <w:r w:rsidR="0034679B" w:rsidRPr="00C072F6">
        <w:rPr>
          <w:rFonts w:cs="KFGQPC Uthman Taha Naskh" w:hint="cs"/>
          <w:sz w:val="48"/>
          <w:szCs w:val="48"/>
          <w:rtl/>
        </w:rPr>
        <w:t>أ</w:t>
      </w:r>
      <w:r w:rsidRPr="00C072F6">
        <w:rPr>
          <w:rFonts w:cs="KFGQPC Uthman Taha Naskh" w:hint="cs"/>
          <w:sz w:val="48"/>
          <w:szCs w:val="48"/>
          <w:rtl/>
        </w:rPr>
        <w:t>لله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 xml:space="preserve">! </w:t>
      </w:r>
      <w:r w:rsidR="00A82E6A" w:rsidRPr="00C072F6">
        <w:rPr>
          <w:rFonts w:cs="KFGQPC Uthman Taha Naskh" w:hint="cs"/>
          <w:sz w:val="48"/>
          <w:szCs w:val="48"/>
          <w:rtl/>
        </w:rPr>
        <w:t>كلمة</w:t>
      </w:r>
      <w:r w:rsidR="0034679B" w:rsidRPr="00C072F6">
        <w:rPr>
          <w:rFonts w:cs="KFGQPC Uthman Taha Naskh" w:hint="cs"/>
          <w:sz w:val="48"/>
          <w:szCs w:val="48"/>
          <w:rtl/>
        </w:rPr>
        <w:t>ٌ</w:t>
      </w:r>
      <w:r w:rsidR="00A82E6A" w:rsidRPr="00C072F6">
        <w:rPr>
          <w:rFonts w:cs="KFGQPC Uthman Taha Naskh" w:hint="cs"/>
          <w:sz w:val="48"/>
          <w:szCs w:val="48"/>
          <w:rtl/>
        </w:rPr>
        <w:t xml:space="preserve"> واحدة</w:t>
      </w:r>
      <w:r w:rsidR="0034679B" w:rsidRPr="00C072F6">
        <w:rPr>
          <w:rFonts w:cs="KFGQPC Uthman Taha Naskh" w:hint="cs"/>
          <w:sz w:val="48"/>
          <w:szCs w:val="48"/>
          <w:rtl/>
        </w:rPr>
        <w:t>ٌ</w:t>
      </w:r>
      <w:r w:rsidR="00A82E6A" w:rsidRPr="00C072F6">
        <w:rPr>
          <w:rFonts w:cs="KFGQPC Uthman Taha Naskh" w:hint="cs"/>
          <w:sz w:val="48"/>
          <w:szCs w:val="48"/>
          <w:rtl/>
        </w:rPr>
        <w:t xml:space="preserve"> عابرة</w:t>
      </w:r>
      <w:r w:rsidR="0034679B" w:rsidRPr="00C072F6">
        <w:rPr>
          <w:rFonts w:cs="KFGQPC Uthman Taha Naskh" w:hint="cs"/>
          <w:sz w:val="48"/>
          <w:szCs w:val="48"/>
          <w:rtl/>
        </w:rPr>
        <w:t>ٌ</w:t>
      </w:r>
      <w:r w:rsidR="00A82E6A" w:rsidRPr="00C072F6">
        <w:rPr>
          <w:rFonts w:cs="KFGQPC Uthman Taha Naskh" w:hint="cs"/>
          <w:sz w:val="48"/>
          <w:szCs w:val="48"/>
          <w:rtl/>
        </w:rPr>
        <w:t xml:space="preserve"> تجعل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="00A82E6A" w:rsidRPr="00C072F6">
        <w:rPr>
          <w:rFonts w:cs="KFGQPC Uthman Taha Naskh" w:hint="cs"/>
          <w:sz w:val="48"/>
          <w:szCs w:val="48"/>
          <w:rtl/>
        </w:rPr>
        <w:t xml:space="preserve"> ماء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A82E6A" w:rsidRPr="00C072F6">
        <w:rPr>
          <w:rFonts w:cs="KFGQPC Uthman Taha Naskh" w:hint="cs"/>
          <w:sz w:val="48"/>
          <w:szCs w:val="48"/>
          <w:rtl/>
        </w:rPr>
        <w:t xml:space="preserve"> البحر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A82E6A" w:rsidRPr="00C072F6">
        <w:rPr>
          <w:rFonts w:cs="KFGQPC Uthman Taha Naskh" w:hint="cs"/>
          <w:sz w:val="48"/>
          <w:szCs w:val="48"/>
          <w:rtl/>
        </w:rPr>
        <w:t xml:space="preserve"> </w:t>
      </w:r>
      <w:r w:rsidR="00C42262">
        <w:rPr>
          <w:rFonts w:cs="KFGQPC Uthman Taha Naskh" w:hint="cs"/>
          <w:sz w:val="48"/>
          <w:szCs w:val="48"/>
          <w:rtl/>
        </w:rPr>
        <w:t>الواسعِ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  <w:r w:rsidR="006E16F4">
        <w:rPr>
          <w:rFonts w:cs="KFGQPC Uthman Taha Naskh" w:hint="cs"/>
          <w:sz w:val="48"/>
          <w:szCs w:val="48"/>
          <w:rtl/>
        </w:rPr>
        <w:t xml:space="preserve">العميقِ </w:t>
      </w:r>
      <w:r w:rsidR="00A82E6A" w:rsidRPr="00C072F6">
        <w:rPr>
          <w:rFonts w:cs="KFGQPC Uthman Taha Naskh" w:hint="cs"/>
          <w:sz w:val="48"/>
          <w:szCs w:val="48"/>
          <w:rtl/>
        </w:rPr>
        <w:t>م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="00A82E6A" w:rsidRPr="00C072F6">
        <w:rPr>
          <w:rFonts w:cs="KFGQPC Uthman Taha Naskh" w:hint="cs"/>
          <w:sz w:val="48"/>
          <w:szCs w:val="48"/>
          <w:rtl/>
        </w:rPr>
        <w:t>تعكرًا</w:t>
      </w:r>
      <w:r w:rsidRPr="00C072F6">
        <w:rPr>
          <w:rFonts w:cs="KFGQPC Uthman Taha Naskh" w:hint="cs"/>
          <w:sz w:val="48"/>
          <w:szCs w:val="48"/>
          <w:rtl/>
        </w:rPr>
        <w:t xml:space="preserve">. </w:t>
      </w:r>
      <w:proofErr w:type="spellStart"/>
      <w:r w:rsidRPr="00C072F6">
        <w:rPr>
          <w:rFonts w:cs="KFGQPC Uthman Taha Naskh" w:hint="cs"/>
          <w:sz w:val="48"/>
          <w:szCs w:val="48"/>
          <w:rtl/>
        </w:rPr>
        <w:t>يال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>له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proofErr w:type="spellEnd"/>
      <w:r w:rsidRPr="00C072F6">
        <w:rPr>
          <w:rFonts w:cs="KFGQPC Uthman Taha Naskh" w:hint="cs"/>
          <w:sz w:val="48"/>
          <w:szCs w:val="48"/>
          <w:rtl/>
        </w:rPr>
        <w:t xml:space="preserve"> ما أشد</w:t>
      </w:r>
      <w:r w:rsidR="0034679B" w:rsidRPr="00C072F6">
        <w:rPr>
          <w:rFonts w:cs="KFGQPC Uthman Taha Naskh" w:hint="cs"/>
          <w:sz w:val="48"/>
          <w:szCs w:val="48"/>
          <w:rtl/>
        </w:rPr>
        <w:t>َّ</w:t>
      </w:r>
      <w:r w:rsidRPr="00C072F6">
        <w:rPr>
          <w:rFonts w:cs="KFGQPC Uthman Taha Naskh" w:hint="cs"/>
          <w:sz w:val="48"/>
          <w:szCs w:val="48"/>
          <w:rtl/>
        </w:rPr>
        <w:t xml:space="preserve"> انفلات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 ألسنت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>نا!! فاللهم ر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>حماك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  <w:proofErr w:type="spellStart"/>
      <w:r w:rsidRPr="00C072F6">
        <w:rPr>
          <w:rFonts w:cs="KFGQPC Uthman Taha Naskh" w:hint="cs"/>
          <w:sz w:val="48"/>
          <w:szCs w:val="48"/>
          <w:rtl/>
        </w:rPr>
        <w:t>ر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>حماك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proofErr w:type="spellEnd"/>
      <w:r w:rsidRPr="00C072F6">
        <w:rPr>
          <w:rFonts w:cs="KFGQPC Uthman Taha Naskh" w:hint="cs"/>
          <w:sz w:val="48"/>
          <w:szCs w:val="48"/>
          <w:rtl/>
        </w:rPr>
        <w:t>؛ فإن ألسنَت</w:t>
      </w:r>
      <w:r w:rsidR="003C7609">
        <w:rPr>
          <w:rFonts w:cs="KFGQPC Uthman Taha Naskh" w:hint="cs"/>
          <w:sz w:val="48"/>
          <w:szCs w:val="48"/>
          <w:rtl/>
        </w:rPr>
        <w:t>َنا دنسَ</w:t>
      </w:r>
      <w:r w:rsidRPr="00C072F6">
        <w:rPr>
          <w:rFonts w:cs="KFGQPC Uthman Taha Naskh" w:hint="cs"/>
          <w:sz w:val="48"/>
          <w:szCs w:val="48"/>
          <w:rtl/>
        </w:rPr>
        <w:t>ت</w:t>
      </w:r>
      <w:bookmarkStart w:id="0" w:name="_GoBack"/>
      <w:bookmarkEnd w:id="0"/>
      <w:r w:rsidRPr="00C072F6">
        <w:rPr>
          <w:rFonts w:cs="KFGQPC Uthman Taha Naskh" w:hint="cs"/>
          <w:sz w:val="48"/>
          <w:szCs w:val="48"/>
          <w:rtl/>
        </w:rPr>
        <w:t>ْنا، وكلماتِنا كَلَمَتْنا.</w:t>
      </w:r>
    </w:p>
    <w:p w:rsidR="00BB70B6" w:rsidRPr="00C072F6" w:rsidRDefault="00BB70B6" w:rsidP="009B03FD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ولقد كانتِ الغيبةُ عندَ الصحابةِ نادرةَ الوقوعِ، وإليكم الدليلَ من هذهِ القصةِ الصحيحةِ: يقولُ</w:t>
      </w:r>
      <w:r w:rsidRPr="00C072F6">
        <w:rPr>
          <w:rFonts w:cs="KFGQPC Uthman Taha Naskh"/>
          <w:sz w:val="48"/>
          <w:szCs w:val="48"/>
          <w:rtl/>
        </w:rPr>
        <w:t xml:space="preserve"> جَابِر</w:t>
      </w:r>
      <w:r w:rsidRPr="00C072F6">
        <w:rPr>
          <w:rFonts w:cs="KFGQPC Uthman Taha Naskh" w:hint="cs"/>
          <w:sz w:val="48"/>
          <w:szCs w:val="48"/>
          <w:rtl/>
        </w:rPr>
        <w:t>ٌ</w:t>
      </w:r>
      <w:r w:rsidRPr="00C072F6">
        <w:rPr>
          <w:rFonts w:cs="KFGQPC Uthman Taha Naskh"/>
          <w:sz w:val="48"/>
          <w:szCs w:val="48"/>
          <w:rtl/>
        </w:rPr>
        <w:t>: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  <w:r w:rsidRPr="00C072F6">
        <w:rPr>
          <w:rFonts w:cs="KFGQPC Uthman Taha Naskh"/>
          <w:sz w:val="48"/>
          <w:szCs w:val="48"/>
          <w:rtl/>
        </w:rPr>
        <w:t xml:space="preserve">كُنَّا مَعَ النَّبِيِّ </w:t>
      </w:r>
      <w:r w:rsidR="004013AE">
        <w:rPr>
          <w:rFonts w:cs="KFGQPC Uthman Taha Naskh" w:hint="cs"/>
          <w:sz w:val="48"/>
          <w:szCs w:val="48"/>
          <w:rtl/>
        </w:rPr>
        <w:t>-</w:t>
      </w:r>
      <w:r w:rsidRPr="00C072F6">
        <w:rPr>
          <w:rFonts w:cs="KFGQPC Uthman Taha Naskh"/>
          <w:sz w:val="48"/>
          <w:szCs w:val="48"/>
          <w:rtl/>
        </w:rPr>
        <w:t>صَلَّى اللَّهُ عَلَيْهِ وَسَلَّمَ</w:t>
      </w:r>
      <w:r w:rsidR="004013AE">
        <w:rPr>
          <w:rFonts w:cs="KFGQPC Uthman Taha Naskh" w:hint="cs"/>
          <w:sz w:val="48"/>
          <w:szCs w:val="48"/>
          <w:rtl/>
        </w:rPr>
        <w:t>-</w:t>
      </w:r>
      <w:r w:rsidRPr="00C072F6">
        <w:rPr>
          <w:rFonts w:cs="KFGQPC Uthman Taha Naskh"/>
          <w:sz w:val="48"/>
          <w:szCs w:val="48"/>
          <w:rtl/>
        </w:rPr>
        <w:t xml:space="preserve"> فَارْتَفَعَتْ رِيحُ جِيفَةٍ مُنْتِنَةٍ،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  <w:r w:rsidRPr="00C072F6">
        <w:rPr>
          <w:rFonts w:cs="KFGQPC Uthman Taha Naskh"/>
          <w:sz w:val="48"/>
          <w:szCs w:val="48"/>
          <w:rtl/>
        </w:rPr>
        <w:t>فَقَالَ: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  <w:r w:rsidRPr="00C072F6">
        <w:rPr>
          <w:rFonts w:cs="KFGQPC Uthman Taha Naskh"/>
          <w:b/>
          <w:bCs/>
          <w:sz w:val="48"/>
          <w:szCs w:val="48"/>
          <w:rtl/>
        </w:rPr>
        <w:t>أَتَدْرُونَ مَا هَذِهِ الرِّيحُ؟</w:t>
      </w:r>
      <w:r w:rsidRPr="00C072F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C072F6">
        <w:rPr>
          <w:rFonts w:cs="KFGQPC Uthman Taha Naskh"/>
          <w:b/>
          <w:bCs/>
          <w:sz w:val="48"/>
          <w:szCs w:val="48"/>
          <w:rtl/>
        </w:rPr>
        <w:t xml:space="preserve">هَذِهِ رِيحُ الَّذِينَ </w:t>
      </w:r>
      <w:r w:rsidRPr="00C072F6">
        <w:rPr>
          <w:rFonts w:cs="KFGQPC Uthman Taha Naskh"/>
          <w:b/>
          <w:bCs/>
          <w:sz w:val="48"/>
          <w:szCs w:val="48"/>
          <w:rtl/>
        </w:rPr>
        <w:lastRenderedPageBreak/>
        <w:t>يَغْتَابُونَ الْمُؤْمِنِينَ</w:t>
      </w:r>
      <w:r w:rsidRPr="00C072F6">
        <w:rPr>
          <w:rStyle w:val="af1"/>
          <w:sz w:val="48"/>
          <w:szCs w:val="48"/>
          <w:rtl/>
        </w:rPr>
        <w:t>(</w:t>
      </w:r>
      <w:r w:rsidRPr="00C072F6">
        <w:rPr>
          <w:rStyle w:val="af1"/>
          <w:sz w:val="48"/>
          <w:szCs w:val="48"/>
          <w:rtl/>
        </w:rPr>
        <w:footnoteReference w:id="2"/>
      </w:r>
      <w:r w:rsidRPr="00C072F6">
        <w:rPr>
          <w:rStyle w:val="af1"/>
          <w:sz w:val="48"/>
          <w:szCs w:val="48"/>
          <w:rtl/>
        </w:rPr>
        <w:t>)</w:t>
      </w:r>
      <w:r w:rsidRPr="00C072F6">
        <w:rPr>
          <w:rFonts w:cs="KFGQPC Uthman Taha Naskh"/>
          <w:sz w:val="48"/>
          <w:szCs w:val="48"/>
          <w:rtl/>
        </w:rPr>
        <w:t xml:space="preserve">. </w:t>
      </w:r>
      <w:r w:rsidRPr="00C072F6">
        <w:rPr>
          <w:rFonts w:cs="KFGQPC Uthman Taha Naskh" w:hint="cs"/>
          <w:sz w:val="48"/>
          <w:szCs w:val="48"/>
          <w:rtl/>
        </w:rPr>
        <w:t>ف</w:t>
      </w:r>
      <w:r w:rsidRPr="00C072F6">
        <w:rPr>
          <w:rFonts w:cs="KFGQPC Uthman Taha Naskh"/>
          <w:sz w:val="48"/>
          <w:szCs w:val="48"/>
          <w:rtl/>
        </w:rPr>
        <w:t>لمّا كانت</w:t>
      </w:r>
      <w:r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الغيب</w:t>
      </w:r>
      <w:r w:rsidRPr="00C072F6">
        <w:rPr>
          <w:rFonts w:cs="KFGQPC Uthman Taha Naskh" w:hint="cs"/>
          <w:sz w:val="48"/>
          <w:szCs w:val="48"/>
          <w:rtl/>
        </w:rPr>
        <w:t>ةُ</w:t>
      </w:r>
      <w:r w:rsidRPr="00C072F6">
        <w:rPr>
          <w:rFonts w:cs="KFGQPC Uthman Taha Naskh"/>
          <w:sz w:val="48"/>
          <w:szCs w:val="48"/>
          <w:rtl/>
        </w:rPr>
        <w:t xml:space="preserve"> ف</w:t>
      </w:r>
      <w:r w:rsidRPr="00C072F6">
        <w:rPr>
          <w:rFonts w:cs="KFGQPC Uthman Taha Naskh" w:hint="cs"/>
          <w:sz w:val="48"/>
          <w:szCs w:val="48"/>
          <w:rtl/>
        </w:rPr>
        <w:t xml:space="preserve">ي </w:t>
      </w:r>
      <w:r w:rsidRPr="00C072F6">
        <w:rPr>
          <w:rFonts w:cs="KFGQPC Uthman Taha Naskh"/>
          <w:sz w:val="48"/>
          <w:szCs w:val="48"/>
          <w:rtl/>
        </w:rPr>
        <w:t>عهد</w:t>
      </w:r>
      <w:r w:rsidRPr="00C072F6">
        <w:rPr>
          <w:rFonts w:cs="KFGQPC Uthman Taha Naskh" w:hint="cs"/>
          <w:sz w:val="48"/>
          <w:szCs w:val="48"/>
          <w:rtl/>
        </w:rPr>
        <w:t xml:space="preserve">ِهم </w:t>
      </w:r>
      <w:r w:rsidRPr="00C072F6">
        <w:rPr>
          <w:rFonts w:cs="KFGQPC Uthman Taha Naskh"/>
          <w:sz w:val="48"/>
          <w:szCs w:val="48"/>
          <w:rtl/>
        </w:rPr>
        <w:t>قليل</w:t>
      </w:r>
      <w:r w:rsidRPr="00C072F6">
        <w:rPr>
          <w:rFonts w:cs="KFGQPC Uthman Taha Naskh" w:hint="cs"/>
          <w:sz w:val="48"/>
          <w:szCs w:val="48"/>
          <w:rtl/>
        </w:rPr>
        <w:t>ةً</w:t>
      </w:r>
      <w:r w:rsidRPr="00C072F6">
        <w:rPr>
          <w:rFonts w:cs="KFGQPC Uthman Taha Naskh"/>
          <w:sz w:val="48"/>
          <w:szCs w:val="48"/>
          <w:rtl/>
        </w:rPr>
        <w:t xml:space="preserve"> ش</w:t>
      </w:r>
      <w:r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م</w:t>
      </w:r>
      <w:r w:rsidR="00BC6ED9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 xml:space="preserve"> لها </w:t>
      </w:r>
      <w:r w:rsidRPr="00C072F6">
        <w:rPr>
          <w:rFonts w:cs="KFGQPC Uthman Taha Naskh"/>
          <w:spacing w:val="-12"/>
          <w:sz w:val="48"/>
          <w:szCs w:val="48"/>
          <w:rtl/>
        </w:rPr>
        <w:t>ريح</w:t>
      </w:r>
      <w:r w:rsidRPr="00C072F6">
        <w:rPr>
          <w:rFonts w:cs="KFGQPC Uthman Taha Naskh" w:hint="cs"/>
          <w:spacing w:val="-12"/>
          <w:sz w:val="48"/>
          <w:szCs w:val="48"/>
          <w:rtl/>
        </w:rPr>
        <w:t>ٌ،</w:t>
      </w:r>
      <w:r w:rsidRPr="00C072F6">
        <w:rPr>
          <w:rFonts w:cs="KFGQPC Uthman Taha Naskh"/>
          <w:spacing w:val="-12"/>
          <w:sz w:val="48"/>
          <w:szCs w:val="48"/>
          <w:rtl/>
        </w:rPr>
        <w:t xml:space="preserve"> ولما كثرت</w:t>
      </w:r>
      <w:r w:rsidRPr="00C072F6">
        <w:rPr>
          <w:rFonts w:cs="KFGQPC Uthman Taha Naskh" w:hint="cs"/>
          <w:spacing w:val="-12"/>
          <w:sz w:val="48"/>
          <w:szCs w:val="48"/>
          <w:rtl/>
        </w:rPr>
        <w:t>ْ</w:t>
      </w:r>
      <w:r w:rsidRPr="00C072F6">
        <w:rPr>
          <w:rFonts w:cs="KFGQPC Uthman Taha Naskh"/>
          <w:spacing w:val="-12"/>
          <w:sz w:val="48"/>
          <w:szCs w:val="48"/>
          <w:rtl/>
        </w:rPr>
        <w:t xml:space="preserve"> ف</w:t>
      </w:r>
      <w:r w:rsidRPr="00C072F6">
        <w:rPr>
          <w:rFonts w:cs="KFGQPC Uthman Taha Naskh" w:hint="cs"/>
          <w:spacing w:val="-12"/>
          <w:sz w:val="48"/>
          <w:szCs w:val="48"/>
          <w:rtl/>
        </w:rPr>
        <w:t>ي</w:t>
      </w:r>
      <w:r w:rsidRPr="00C072F6">
        <w:rPr>
          <w:rFonts w:cs="KFGQPC Uthman Taha Naskh"/>
          <w:spacing w:val="-12"/>
          <w:sz w:val="48"/>
          <w:szCs w:val="48"/>
          <w:rtl/>
        </w:rPr>
        <w:t xml:space="preserve"> </w:t>
      </w:r>
      <w:r w:rsidRPr="00C072F6">
        <w:rPr>
          <w:rFonts w:cs="KFGQPC Uthman Taha Naskh" w:hint="cs"/>
          <w:spacing w:val="-12"/>
          <w:sz w:val="48"/>
          <w:szCs w:val="48"/>
          <w:rtl/>
        </w:rPr>
        <w:t xml:space="preserve">أزمانِنا </w:t>
      </w:r>
      <w:r w:rsidRPr="00C072F6">
        <w:rPr>
          <w:rFonts w:cs="KFGQPC Uthman Taha Naskh"/>
          <w:spacing w:val="-12"/>
          <w:sz w:val="48"/>
          <w:szCs w:val="48"/>
          <w:rtl/>
        </w:rPr>
        <w:t xml:space="preserve">لم </w:t>
      </w:r>
      <w:r w:rsidRPr="00C072F6">
        <w:rPr>
          <w:rFonts w:cs="KFGQPC Uthman Taha Naskh" w:hint="cs"/>
          <w:spacing w:val="-12"/>
          <w:sz w:val="48"/>
          <w:szCs w:val="48"/>
          <w:rtl/>
        </w:rPr>
        <w:t>ن</w:t>
      </w:r>
      <w:r w:rsidRPr="00C072F6">
        <w:rPr>
          <w:rFonts w:cs="KFGQPC Uthman Taha Naskh"/>
          <w:spacing w:val="-12"/>
          <w:sz w:val="48"/>
          <w:szCs w:val="48"/>
          <w:rtl/>
        </w:rPr>
        <w:t>تبين</w:t>
      </w:r>
      <w:r w:rsidRPr="00C072F6">
        <w:rPr>
          <w:rFonts w:cs="KFGQPC Uthman Taha Naskh" w:hint="cs"/>
          <w:spacing w:val="-12"/>
          <w:sz w:val="48"/>
          <w:szCs w:val="48"/>
          <w:rtl/>
        </w:rPr>
        <w:t>ْ</w:t>
      </w:r>
      <w:r w:rsidRPr="00C072F6">
        <w:rPr>
          <w:rFonts w:cs="KFGQPC Uthman Taha Naskh"/>
          <w:spacing w:val="-12"/>
          <w:sz w:val="48"/>
          <w:szCs w:val="48"/>
          <w:rtl/>
        </w:rPr>
        <w:t xml:space="preserve"> </w:t>
      </w:r>
      <w:r w:rsidR="009B03FD">
        <w:rPr>
          <w:rFonts w:cs="KFGQPC Uthman Taha Naskh" w:hint="cs"/>
          <w:spacing w:val="-12"/>
          <w:sz w:val="48"/>
          <w:szCs w:val="48"/>
          <w:rtl/>
        </w:rPr>
        <w:t>ريحَها القبيحَ</w:t>
      </w:r>
      <w:r w:rsidRPr="00C072F6">
        <w:rPr>
          <w:rFonts w:cs="KFGQPC Uthman Taha Naskh" w:hint="cs"/>
          <w:spacing w:val="-12"/>
          <w:sz w:val="48"/>
          <w:szCs w:val="48"/>
          <w:rtl/>
        </w:rPr>
        <w:t>.</w:t>
      </w:r>
    </w:p>
    <w:p w:rsidR="00F13C18" w:rsidRPr="00C072F6" w:rsidRDefault="00ED6F32" w:rsidP="00CE6CA8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pacing w:val="-12"/>
          <w:sz w:val="48"/>
          <w:szCs w:val="48"/>
          <w:rtl/>
        </w:rPr>
        <w:t>إنه اللسان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ُ</w:t>
      </w:r>
      <w:r w:rsidR="00791D45" w:rsidRPr="00C072F6">
        <w:rPr>
          <w:rFonts w:cs="KFGQPC Uthman Taha Naskh" w:hint="cs"/>
          <w:spacing w:val="-12"/>
          <w:sz w:val="48"/>
          <w:szCs w:val="48"/>
          <w:rtl/>
        </w:rPr>
        <w:t>؛</w:t>
      </w:r>
      <w:r w:rsidRPr="00C072F6">
        <w:rPr>
          <w:rFonts w:cs="KFGQPC Uthman Taha Naskh" w:hint="cs"/>
          <w:spacing w:val="-12"/>
          <w:sz w:val="48"/>
          <w:szCs w:val="48"/>
          <w:rtl/>
        </w:rPr>
        <w:t xml:space="preserve"> </w:t>
      </w:r>
      <w:r w:rsidR="00333244" w:rsidRPr="00C072F6">
        <w:rPr>
          <w:rFonts w:cs="KFGQPC Uthman Taha Naskh" w:hint="cs"/>
          <w:spacing w:val="-12"/>
          <w:sz w:val="48"/>
          <w:szCs w:val="48"/>
          <w:rtl/>
        </w:rPr>
        <w:t>صغير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ُ</w:t>
      </w:r>
      <w:r w:rsidR="00333244" w:rsidRPr="00C072F6">
        <w:rPr>
          <w:rFonts w:cs="KFGQPC Uthman Taha Naskh" w:hint="cs"/>
          <w:spacing w:val="-12"/>
          <w:sz w:val="48"/>
          <w:szCs w:val="48"/>
          <w:rtl/>
        </w:rPr>
        <w:t xml:space="preserve"> الجِرْم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ِ</w:t>
      </w:r>
      <w:r w:rsidR="00333244" w:rsidRPr="00C072F6">
        <w:rPr>
          <w:rFonts w:cs="KFGQPC Uthman Taha Naskh" w:hint="cs"/>
          <w:spacing w:val="-12"/>
          <w:sz w:val="48"/>
          <w:szCs w:val="48"/>
          <w:rtl/>
        </w:rPr>
        <w:t xml:space="preserve"> لكنه عظيم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ُ</w:t>
      </w:r>
      <w:r w:rsidR="00333244" w:rsidRPr="00C072F6">
        <w:rPr>
          <w:rFonts w:cs="KFGQPC Uthman Taha Naskh" w:hint="cs"/>
          <w:spacing w:val="-12"/>
          <w:sz w:val="48"/>
          <w:szCs w:val="48"/>
          <w:rtl/>
        </w:rPr>
        <w:t xml:space="preserve"> الجُرْم.</w:t>
      </w:r>
      <w:r w:rsidR="00791D45" w:rsidRPr="00C072F6">
        <w:rPr>
          <w:rFonts w:cs="KFGQPC Uthman Taha Naskh" w:hint="cs"/>
          <w:spacing w:val="-12"/>
          <w:sz w:val="48"/>
          <w:szCs w:val="48"/>
          <w:rtl/>
        </w:rPr>
        <w:t xml:space="preserve"> </w:t>
      </w:r>
      <w:r w:rsidR="00BD2C9E">
        <w:rPr>
          <w:rFonts w:cs="KFGQPC Uthman Taha Naskh" w:hint="cs"/>
          <w:spacing w:val="-12"/>
          <w:sz w:val="48"/>
          <w:szCs w:val="48"/>
          <w:rtl/>
        </w:rPr>
        <w:t>و</w:t>
      </w:r>
      <w:r w:rsidR="000C1B26" w:rsidRPr="00C072F6">
        <w:rPr>
          <w:rFonts w:cs="KFGQPC Uthman Taha Naskh" w:hint="cs"/>
          <w:spacing w:val="-12"/>
          <w:sz w:val="48"/>
          <w:szCs w:val="48"/>
          <w:rtl/>
        </w:rPr>
        <w:t>إنها</w:t>
      </w:r>
      <w:r w:rsidR="00333244" w:rsidRPr="00C072F6">
        <w:rPr>
          <w:rFonts w:cs="KFGQPC Uthman Taha Naskh" w:hint="cs"/>
          <w:spacing w:val="-12"/>
          <w:sz w:val="48"/>
          <w:szCs w:val="48"/>
          <w:rtl/>
        </w:rPr>
        <w:t xml:space="preserve"> </w:t>
      </w:r>
      <w:r w:rsidR="008E6741" w:rsidRPr="00C072F6">
        <w:rPr>
          <w:rFonts w:cs="KFGQPC Uthman Taha Naskh" w:hint="cs"/>
          <w:spacing w:val="-12"/>
          <w:sz w:val="48"/>
          <w:szCs w:val="48"/>
          <w:rtl/>
        </w:rPr>
        <w:t>الغيبة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ُ</w:t>
      </w:r>
      <w:r w:rsidR="008E6741" w:rsidRPr="00C072F6">
        <w:rPr>
          <w:rFonts w:cs="KFGQPC Uthman Taha Naskh" w:hint="cs"/>
          <w:spacing w:val="-12"/>
          <w:sz w:val="48"/>
          <w:szCs w:val="48"/>
          <w:rtl/>
        </w:rPr>
        <w:t xml:space="preserve">؛ </w:t>
      </w:r>
      <w:r w:rsidR="000C1B26" w:rsidRPr="00C072F6">
        <w:rPr>
          <w:rFonts w:cs="KFGQPC Uthman Taha Naskh" w:hint="cs"/>
          <w:spacing w:val="-12"/>
          <w:sz w:val="48"/>
          <w:szCs w:val="48"/>
          <w:rtl/>
        </w:rPr>
        <w:t>ا</w:t>
      </w:r>
      <w:r w:rsidR="00333244" w:rsidRPr="00C072F6">
        <w:rPr>
          <w:rFonts w:cs="KFGQPC Uthman Taha Naskh" w:hint="cs"/>
          <w:spacing w:val="-12"/>
          <w:sz w:val="48"/>
          <w:szCs w:val="48"/>
          <w:rtl/>
        </w:rPr>
        <w:t>ل</w:t>
      </w:r>
      <w:r w:rsidR="008E6741" w:rsidRPr="00C072F6">
        <w:rPr>
          <w:rFonts w:cs="KFGQPC Uthman Taha Naskh" w:hint="cs"/>
          <w:spacing w:val="-12"/>
          <w:sz w:val="48"/>
          <w:szCs w:val="48"/>
          <w:rtl/>
        </w:rPr>
        <w:t>فاكهة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ُ</w:t>
      </w:r>
      <w:r w:rsidR="008E6741" w:rsidRPr="00C072F6">
        <w:rPr>
          <w:rFonts w:cs="KFGQPC Uthman Taha Naskh" w:hint="cs"/>
          <w:spacing w:val="-12"/>
          <w:sz w:val="48"/>
          <w:szCs w:val="48"/>
          <w:rtl/>
        </w:rPr>
        <w:t xml:space="preserve"> لكنها </w:t>
      </w:r>
      <w:r w:rsidR="000C1B26" w:rsidRPr="00C072F6">
        <w:rPr>
          <w:rFonts w:cs="KFGQPC Uthman Taha Naskh" w:hint="cs"/>
          <w:spacing w:val="-12"/>
          <w:sz w:val="48"/>
          <w:szCs w:val="48"/>
          <w:rtl/>
        </w:rPr>
        <w:t>ال</w:t>
      </w:r>
      <w:r w:rsidR="008E6741" w:rsidRPr="00C072F6">
        <w:rPr>
          <w:rFonts w:cs="KFGQPC Uthman Taha Naskh" w:hint="cs"/>
          <w:spacing w:val="-12"/>
          <w:sz w:val="48"/>
          <w:szCs w:val="48"/>
          <w:rtl/>
        </w:rPr>
        <w:t>مسمومة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ُ</w:t>
      </w:r>
      <w:r w:rsidR="008E6741" w:rsidRPr="00C072F6">
        <w:rPr>
          <w:rFonts w:cs="KFGQPC Uthman Taha Naskh" w:hint="cs"/>
          <w:spacing w:val="-12"/>
          <w:sz w:val="48"/>
          <w:szCs w:val="48"/>
          <w:rtl/>
        </w:rPr>
        <w:t xml:space="preserve">، </w:t>
      </w:r>
      <w:r w:rsidR="000C1B26" w:rsidRPr="00C072F6">
        <w:rPr>
          <w:rFonts w:cs="KFGQPC Uthman Taha Naskh" w:hint="cs"/>
          <w:spacing w:val="-12"/>
          <w:sz w:val="48"/>
          <w:szCs w:val="48"/>
          <w:rtl/>
        </w:rPr>
        <w:t>ومجالس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ُ</w:t>
      </w:r>
      <w:r w:rsidR="000C1B26" w:rsidRPr="00C072F6">
        <w:rPr>
          <w:rFonts w:cs="KFGQPC Uthman Taha Naskh" w:hint="cs"/>
          <w:spacing w:val="-12"/>
          <w:sz w:val="48"/>
          <w:szCs w:val="48"/>
          <w:rtl/>
        </w:rPr>
        <w:t xml:space="preserve"> أهل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ِ</w:t>
      </w:r>
      <w:r w:rsidR="000C1B26" w:rsidRPr="00C072F6">
        <w:rPr>
          <w:rFonts w:cs="KFGQPC Uthman Taha Naskh" w:hint="cs"/>
          <w:spacing w:val="-12"/>
          <w:sz w:val="48"/>
          <w:szCs w:val="48"/>
          <w:rtl/>
        </w:rPr>
        <w:t>ها مشؤومة</w:t>
      </w:r>
      <w:r w:rsidR="0034679B" w:rsidRPr="00C072F6">
        <w:rPr>
          <w:rFonts w:cs="KFGQPC Uthman Taha Naskh" w:hint="cs"/>
          <w:spacing w:val="-12"/>
          <w:sz w:val="48"/>
          <w:szCs w:val="48"/>
          <w:rtl/>
        </w:rPr>
        <w:t>ٌ</w:t>
      </w:r>
      <w:r w:rsidR="000C1B26" w:rsidRPr="00C072F6">
        <w:rPr>
          <w:rFonts w:cs="KFGQPC Uthman Taha Naskh" w:hint="cs"/>
          <w:spacing w:val="-12"/>
          <w:sz w:val="48"/>
          <w:szCs w:val="48"/>
          <w:rtl/>
        </w:rPr>
        <w:t>، (</w:t>
      </w:r>
      <w:r w:rsidR="0018761D">
        <w:rPr>
          <w:rFonts w:cs="KFGQPC Uthman Taha Naskh" w:hint="cs"/>
          <w:sz w:val="48"/>
          <w:szCs w:val="48"/>
          <w:rtl/>
        </w:rPr>
        <w:t>و</w:t>
      </w:r>
      <w:r w:rsidR="00F13C18" w:rsidRPr="00C072F6">
        <w:rPr>
          <w:rFonts w:cs="KFGQPC Uthman Taha Naskh" w:hint="cs"/>
          <w:sz w:val="48"/>
          <w:szCs w:val="48"/>
          <w:rtl/>
        </w:rPr>
        <w:t>المغتاب</w:t>
      </w:r>
      <w:r w:rsidR="0034679B" w:rsidRPr="00C072F6">
        <w:rPr>
          <w:rFonts w:cs="KFGQPC Uthman Taha Naskh" w:hint="cs"/>
          <w:sz w:val="48"/>
          <w:szCs w:val="48"/>
          <w:rtl/>
        </w:rPr>
        <w:t>ُ</w:t>
      </w:r>
      <w:r w:rsidR="00F13C18" w:rsidRPr="00C072F6">
        <w:rPr>
          <w:rFonts w:cs="KFGQPC Uthman Taha Naskh"/>
          <w:sz w:val="48"/>
          <w:szCs w:val="48"/>
          <w:rtl/>
        </w:rPr>
        <w:t xml:space="preserve"> مشؤوم</w:t>
      </w:r>
      <w:r w:rsidR="0034679B" w:rsidRPr="00C072F6">
        <w:rPr>
          <w:rFonts w:cs="KFGQPC Uthman Taha Naskh" w:hint="cs"/>
          <w:sz w:val="48"/>
          <w:szCs w:val="48"/>
          <w:rtl/>
        </w:rPr>
        <w:t>ٌ</w:t>
      </w:r>
      <w:r w:rsidR="00F13C18" w:rsidRPr="00C072F6">
        <w:rPr>
          <w:rFonts w:cs="KFGQPC Uthman Taha Naskh"/>
          <w:sz w:val="48"/>
          <w:szCs w:val="48"/>
          <w:rtl/>
        </w:rPr>
        <w:t xml:space="preserve"> على جلسائه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="00F13C18" w:rsidRPr="00C072F6">
        <w:rPr>
          <w:rFonts w:cs="KFGQPC Uthman Taha Naskh" w:hint="cs"/>
          <w:sz w:val="48"/>
          <w:szCs w:val="48"/>
          <w:rtl/>
        </w:rPr>
        <w:t>؛</w:t>
      </w:r>
      <w:r w:rsidR="00F13C18" w:rsidRPr="00C072F6">
        <w:rPr>
          <w:rFonts w:cs="KFGQPC Uthman Taha Naskh"/>
          <w:sz w:val="48"/>
          <w:szCs w:val="48"/>
          <w:rtl/>
        </w:rPr>
        <w:t xml:space="preserve"> لأن</w:t>
      </w:r>
      <w:r w:rsidR="00F13C18" w:rsidRPr="00C072F6">
        <w:rPr>
          <w:rFonts w:cs="KFGQPC Uthman Taha Naskh" w:hint="cs"/>
          <w:sz w:val="48"/>
          <w:szCs w:val="48"/>
          <w:rtl/>
        </w:rPr>
        <w:t>هم</w:t>
      </w:r>
      <w:r w:rsidR="00F13C18" w:rsidRPr="00C072F6">
        <w:rPr>
          <w:rFonts w:cs="KFGQPC Uthman Taha Naskh"/>
          <w:sz w:val="48"/>
          <w:szCs w:val="48"/>
          <w:rtl/>
        </w:rPr>
        <w:t xml:space="preserve"> </w:t>
      </w:r>
      <w:r w:rsidR="00F13C18" w:rsidRPr="00C072F6">
        <w:rPr>
          <w:rFonts w:cs="KFGQPC Uthman Taha Naskh"/>
          <w:spacing w:val="-8"/>
          <w:sz w:val="48"/>
          <w:szCs w:val="48"/>
          <w:rtl/>
        </w:rPr>
        <w:t>إذا لم ي</w:t>
      </w:r>
      <w:r w:rsidR="009F1215" w:rsidRPr="00C072F6">
        <w:rPr>
          <w:rFonts w:cs="KFGQPC Uthman Taha Naskh" w:hint="cs"/>
          <w:spacing w:val="-8"/>
          <w:sz w:val="48"/>
          <w:szCs w:val="48"/>
          <w:rtl/>
        </w:rPr>
        <w:t>ُ</w:t>
      </w:r>
      <w:r w:rsidR="00F13C18" w:rsidRPr="00C072F6">
        <w:rPr>
          <w:rFonts w:cs="KFGQPC Uthman Taha Naskh"/>
          <w:spacing w:val="-8"/>
          <w:sz w:val="48"/>
          <w:szCs w:val="48"/>
          <w:rtl/>
        </w:rPr>
        <w:t>نك</w:t>
      </w:r>
      <w:r w:rsidR="0034679B" w:rsidRPr="00C072F6">
        <w:rPr>
          <w:rFonts w:cs="KFGQPC Uthman Taha Naskh" w:hint="cs"/>
          <w:spacing w:val="-8"/>
          <w:sz w:val="48"/>
          <w:szCs w:val="48"/>
          <w:rtl/>
        </w:rPr>
        <w:t>ِ</w:t>
      </w:r>
      <w:r w:rsidR="00F13C18" w:rsidRPr="00C072F6">
        <w:rPr>
          <w:rFonts w:cs="KFGQPC Uthman Taha Naskh"/>
          <w:spacing w:val="-8"/>
          <w:sz w:val="48"/>
          <w:szCs w:val="48"/>
          <w:rtl/>
        </w:rPr>
        <w:t>ر</w:t>
      </w:r>
      <w:r w:rsidR="00AC732A">
        <w:rPr>
          <w:rFonts w:cs="KFGQPC Uthman Taha Naskh" w:hint="cs"/>
          <w:spacing w:val="-8"/>
          <w:sz w:val="48"/>
          <w:szCs w:val="48"/>
          <w:rtl/>
        </w:rPr>
        <w:t>ُ</w:t>
      </w:r>
      <w:r w:rsidR="00F13C18" w:rsidRPr="00C072F6">
        <w:rPr>
          <w:rFonts w:cs="KFGQPC Uthman Taha Naskh"/>
          <w:spacing w:val="-8"/>
          <w:sz w:val="48"/>
          <w:szCs w:val="48"/>
          <w:rtl/>
        </w:rPr>
        <w:t>وا عليه صار</w:t>
      </w:r>
      <w:r w:rsidR="0034679B" w:rsidRPr="00C072F6">
        <w:rPr>
          <w:rFonts w:cs="KFGQPC Uthman Taha Naskh" w:hint="cs"/>
          <w:spacing w:val="-8"/>
          <w:sz w:val="48"/>
          <w:szCs w:val="48"/>
          <w:rtl/>
        </w:rPr>
        <w:t>ُ</w:t>
      </w:r>
      <w:r w:rsidR="00F13C18" w:rsidRPr="00C072F6">
        <w:rPr>
          <w:rFonts w:cs="KFGQPC Uthman Taha Naskh"/>
          <w:spacing w:val="-8"/>
          <w:sz w:val="48"/>
          <w:szCs w:val="48"/>
          <w:rtl/>
        </w:rPr>
        <w:t>وا شركاء</w:t>
      </w:r>
      <w:r w:rsidR="0034679B" w:rsidRPr="00C072F6">
        <w:rPr>
          <w:rFonts w:cs="KFGQPC Uthman Taha Naskh" w:hint="cs"/>
          <w:spacing w:val="-8"/>
          <w:sz w:val="48"/>
          <w:szCs w:val="48"/>
          <w:rtl/>
        </w:rPr>
        <w:t>َ</w:t>
      </w:r>
      <w:r w:rsidR="00F13C18" w:rsidRPr="00C072F6">
        <w:rPr>
          <w:rFonts w:cs="KFGQPC Uthman Taha Naskh"/>
          <w:spacing w:val="-8"/>
          <w:sz w:val="48"/>
          <w:szCs w:val="48"/>
          <w:rtl/>
        </w:rPr>
        <w:t xml:space="preserve"> له في الإثم</w:t>
      </w:r>
      <w:r w:rsidR="0034679B" w:rsidRPr="00C072F6">
        <w:rPr>
          <w:rFonts w:cs="KFGQPC Uthman Taha Naskh" w:hint="cs"/>
          <w:spacing w:val="-8"/>
          <w:sz w:val="48"/>
          <w:szCs w:val="48"/>
          <w:rtl/>
        </w:rPr>
        <w:t>ِ</w:t>
      </w:r>
      <w:r w:rsidR="00F13C18" w:rsidRPr="00C072F6">
        <w:rPr>
          <w:rFonts w:cs="KFGQPC Uthman Taha Naskh" w:hint="cs"/>
          <w:spacing w:val="-8"/>
          <w:sz w:val="48"/>
          <w:szCs w:val="48"/>
          <w:rtl/>
        </w:rPr>
        <w:t>،</w:t>
      </w:r>
      <w:r w:rsidR="00F13C18" w:rsidRPr="00C072F6">
        <w:rPr>
          <w:rFonts w:cs="KFGQPC Uthman Taha Naskh"/>
          <w:spacing w:val="-8"/>
          <w:sz w:val="48"/>
          <w:szCs w:val="48"/>
          <w:rtl/>
        </w:rPr>
        <w:t xml:space="preserve"> وإن لم يقول</w:t>
      </w:r>
      <w:r w:rsidR="0034679B" w:rsidRPr="00C072F6">
        <w:rPr>
          <w:rFonts w:cs="KFGQPC Uthman Taha Naskh" w:hint="cs"/>
          <w:spacing w:val="-8"/>
          <w:sz w:val="48"/>
          <w:szCs w:val="48"/>
          <w:rtl/>
        </w:rPr>
        <w:t>ُ</w:t>
      </w:r>
      <w:r w:rsidR="00F13C18" w:rsidRPr="00C072F6">
        <w:rPr>
          <w:rFonts w:cs="KFGQPC Uthman Taha Naskh"/>
          <w:spacing w:val="-8"/>
          <w:sz w:val="48"/>
          <w:szCs w:val="48"/>
          <w:rtl/>
        </w:rPr>
        <w:t>وا شيئًا</w:t>
      </w:r>
      <w:r w:rsidR="00F13C18" w:rsidRPr="00C072F6">
        <w:rPr>
          <w:rFonts w:cs="KFGQPC Uthman Taha Naskh" w:hint="cs"/>
          <w:sz w:val="48"/>
          <w:szCs w:val="48"/>
          <w:rtl/>
        </w:rPr>
        <w:t>)</w:t>
      </w:r>
      <w:r w:rsidR="00F13C18" w:rsidRPr="00C072F6">
        <w:rPr>
          <w:rStyle w:val="af1"/>
          <w:sz w:val="48"/>
          <w:szCs w:val="48"/>
          <w:rtl/>
        </w:rPr>
        <w:t>(</w:t>
      </w:r>
      <w:r w:rsidR="00F13C18" w:rsidRPr="00C072F6">
        <w:rPr>
          <w:rStyle w:val="af1"/>
          <w:sz w:val="48"/>
          <w:szCs w:val="48"/>
          <w:rtl/>
        </w:rPr>
        <w:footnoteReference w:id="3"/>
      </w:r>
      <w:r w:rsidR="00F13C18" w:rsidRPr="00C072F6">
        <w:rPr>
          <w:rStyle w:val="af1"/>
          <w:sz w:val="48"/>
          <w:szCs w:val="48"/>
          <w:rtl/>
        </w:rPr>
        <w:t>)</w:t>
      </w:r>
      <w:r w:rsidR="00F13C18" w:rsidRPr="00C072F6">
        <w:rPr>
          <w:rFonts w:cs="KFGQPC Uthman Taha Naskh"/>
          <w:sz w:val="48"/>
          <w:szCs w:val="48"/>
          <w:rtl/>
        </w:rPr>
        <w:t>.</w:t>
      </w:r>
    </w:p>
    <w:p w:rsidR="00AC4496" w:rsidRPr="00C072F6" w:rsidRDefault="00AC4496" w:rsidP="0034679B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وتصور</w:t>
      </w:r>
      <w:r w:rsidR="0034679B" w:rsidRPr="00C072F6">
        <w:rPr>
          <w:rFonts w:cs="KFGQPC Uthman Taha Naskh" w:hint="cs"/>
          <w:sz w:val="48"/>
          <w:szCs w:val="48"/>
          <w:rtl/>
        </w:rPr>
        <w:t>ْ</w:t>
      </w:r>
      <w:r w:rsidRPr="00C072F6">
        <w:rPr>
          <w:rFonts w:cs="KFGQPC Uthman Taha Naskh" w:hint="cs"/>
          <w:sz w:val="48"/>
          <w:szCs w:val="48"/>
          <w:rtl/>
        </w:rPr>
        <w:t xml:space="preserve"> الغبْن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 الفاحشَ</w:t>
      </w:r>
      <w:r w:rsidR="0034679B" w:rsidRPr="00C072F6">
        <w:rPr>
          <w:rFonts w:cs="KFGQPC Uthman Taha Naskh" w:hint="cs"/>
          <w:sz w:val="48"/>
          <w:szCs w:val="48"/>
          <w:rtl/>
        </w:rPr>
        <w:t>، والخسارةَ الفادحةَ</w:t>
      </w:r>
      <w:r w:rsidRPr="00C072F6">
        <w:rPr>
          <w:rFonts w:cs="KFGQPC Uthman Taha Naskh" w:hint="cs"/>
          <w:sz w:val="48"/>
          <w:szCs w:val="48"/>
          <w:rtl/>
        </w:rPr>
        <w:t xml:space="preserve"> على المغتاب</w:t>
      </w:r>
      <w:r w:rsidR="0034679B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  <w:r w:rsidR="0034679B" w:rsidRPr="00C072F6">
        <w:rPr>
          <w:rFonts w:cs="KFGQPC Uthman Taha Naskh"/>
          <w:sz w:val="48"/>
          <w:szCs w:val="48"/>
          <w:rtl/>
        </w:rPr>
        <w:t>يَوْمَ الْقِيَامَةِ</w:t>
      </w:r>
      <w:r w:rsidR="0034679B" w:rsidRPr="00C072F6">
        <w:rPr>
          <w:rFonts w:cs="KFGQPC Uthman Taha Naskh" w:hint="cs"/>
          <w:sz w:val="48"/>
          <w:szCs w:val="48"/>
          <w:rtl/>
        </w:rPr>
        <w:t xml:space="preserve">، </w:t>
      </w:r>
      <w:r w:rsidRPr="00C072F6">
        <w:rPr>
          <w:rFonts w:cs="KFGQPC Uthman Taha Naskh" w:hint="cs"/>
          <w:sz w:val="48"/>
          <w:szCs w:val="48"/>
          <w:rtl/>
        </w:rPr>
        <w:t xml:space="preserve">حينَ </w:t>
      </w:r>
      <w:r w:rsidRPr="00C072F6">
        <w:rPr>
          <w:rFonts w:cs="KFGQPC Uthman Taha Naskh"/>
          <w:sz w:val="48"/>
          <w:szCs w:val="48"/>
          <w:rtl/>
        </w:rPr>
        <w:t>يُعْطَى كِتَابَهُ مَنْشُورًا</w:t>
      </w:r>
      <w:r w:rsidRPr="00C072F6">
        <w:rPr>
          <w:rFonts w:cs="KFGQPC Uthman Taha Naskh" w:hint="cs"/>
          <w:sz w:val="48"/>
          <w:szCs w:val="48"/>
          <w:rtl/>
        </w:rPr>
        <w:t>، فيَبْحَثُ عنْ حسَنَاتٍ كثيراتٍ عمِلَها، لكنَّه ما وَجَدَها!</w:t>
      </w:r>
      <w:r w:rsidRPr="00C072F6">
        <w:rPr>
          <w:rFonts w:cs="KFGQPC Uthman Taha Naskh"/>
          <w:sz w:val="48"/>
          <w:szCs w:val="48"/>
          <w:rtl/>
        </w:rPr>
        <w:t xml:space="preserve"> فيقالُ لهُ: مُحيَتْ عنك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 xml:space="preserve"> باغْتياب</w:t>
      </w:r>
      <w:r w:rsidR="00BB70B6">
        <w:rPr>
          <w:rFonts w:cs="KFGQPC Uthman Taha Naskh" w:hint="cs"/>
          <w:sz w:val="48"/>
          <w:szCs w:val="48"/>
          <w:rtl/>
        </w:rPr>
        <w:t>ِ</w:t>
      </w:r>
      <w:r w:rsidR="0018761D">
        <w:rPr>
          <w:rFonts w:cs="KFGQPC Uthman Taha Naskh"/>
          <w:sz w:val="48"/>
          <w:szCs w:val="48"/>
          <w:rtl/>
        </w:rPr>
        <w:t>كَ النَّاسَ</w:t>
      </w:r>
      <w:r w:rsidRPr="00C072F6">
        <w:rPr>
          <w:rFonts w:cs="KFGQPC Uthman Taha Naskh"/>
          <w:sz w:val="48"/>
          <w:szCs w:val="48"/>
          <w:rtl/>
        </w:rPr>
        <w:t>.</w:t>
      </w:r>
    </w:p>
    <w:p w:rsidR="00531519" w:rsidRPr="00C072F6" w:rsidRDefault="00531519" w:rsidP="00531519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 xml:space="preserve">وضِدُّه رجلٌ </w:t>
      </w:r>
      <w:r w:rsidRPr="00C072F6">
        <w:rPr>
          <w:rFonts w:cs="KFGQPC Uthman Taha Naskh"/>
          <w:sz w:val="48"/>
          <w:szCs w:val="48"/>
          <w:rtl/>
        </w:rPr>
        <w:t>يَرَى في</w:t>
      </w:r>
      <w:r w:rsidR="00AC4496" w:rsidRPr="00C072F6">
        <w:rPr>
          <w:rFonts w:cs="KFGQPC Uthman Taha Naskh"/>
          <w:sz w:val="48"/>
          <w:szCs w:val="48"/>
          <w:rtl/>
        </w:rPr>
        <w:t xml:space="preserve"> </w:t>
      </w:r>
      <w:r w:rsidRPr="00C072F6">
        <w:rPr>
          <w:rFonts w:cs="KFGQPC Uthman Taha Naskh"/>
          <w:sz w:val="48"/>
          <w:szCs w:val="48"/>
          <w:rtl/>
        </w:rPr>
        <w:t>كِتَابه</w:t>
      </w:r>
      <w:r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</w:t>
      </w:r>
      <w:r w:rsidR="00AC4496" w:rsidRPr="00C072F6">
        <w:rPr>
          <w:rFonts w:cs="KFGQPC Uthman Taha Naskh"/>
          <w:sz w:val="48"/>
          <w:szCs w:val="48"/>
          <w:rtl/>
        </w:rPr>
        <w:t>حَسَنَاتٍ لَمْ يَعْمَلْهَا فَيَقُولُ: ربِّ لَمْ أَعْمَلْ هَذه الْحَسَنَاتِ، فَيَق</w:t>
      </w:r>
      <w:r w:rsidR="00AC4496" w:rsidRPr="00C072F6">
        <w:rPr>
          <w:rFonts w:cs="KFGQPC Uthman Taha Naskh" w:hint="cs"/>
          <w:sz w:val="48"/>
          <w:szCs w:val="48"/>
          <w:rtl/>
        </w:rPr>
        <w:t>َا</w:t>
      </w:r>
      <w:r w:rsidR="00AC4496" w:rsidRPr="00C072F6">
        <w:rPr>
          <w:rFonts w:cs="KFGQPC Uthman Taha Naskh"/>
          <w:sz w:val="48"/>
          <w:szCs w:val="48"/>
          <w:rtl/>
        </w:rPr>
        <w:t>لُ: إِنَّ</w:t>
      </w:r>
      <w:r w:rsidR="00AC4496" w:rsidRPr="00C072F6">
        <w:rPr>
          <w:rFonts w:cs="KFGQPC Uthman Taha Naskh" w:hint="cs"/>
          <w:sz w:val="48"/>
          <w:szCs w:val="48"/>
          <w:rtl/>
        </w:rPr>
        <w:t>م</w:t>
      </w:r>
      <w:r w:rsidR="00AC4496" w:rsidRPr="00C072F6">
        <w:rPr>
          <w:rFonts w:cs="KFGQPC Uthman Taha Naskh"/>
          <w:sz w:val="48"/>
          <w:szCs w:val="48"/>
          <w:rtl/>
        </w:rPr>
        <w:t>ا كُت</w:t>
      </w:r>
      <w:r w:rsidRPr="00C072F6">
        <w:rPr>
          <w:rFonts w:cs="KFGQPC Uthman Taha Naskh"/>
          <w:sz w:val="48"/>
          <w:szCs w:val="48"/>
          <w:rtl/>
        </w:rPr>
        <w:t>ِبَتْ باغْتياب</w:t>
      </w:r>
      <w:r w:rsidR="00AC732A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النَّاسِ إِيَّاك</w:t>
      </w:r>
      <w:r w:rsidR="0034679B" w:rsidRPr="00C072F6">
        <w:rPr>
          <w:rFonts w:cs="KFGQPC Uthman Taha Naskh" w:hint="cs"/>
          <w:sz w:val="48"/>
          <w:szCs w:val="48"/>
          <w:rtl/>
        </w:rPr>
        <w:t>َ</w:t>
      </w:r>
      <w:r w:rsidR="00AC4496" w:rsidRPr="00C072F6">
        <w:rPr>
          <w:rFonts w:cs="KFGQPC Uthman Taha Naskh"/>
          <w:sz w:val="48"/>
          <w:szCs w:val="48"/>
          <w:rtl/>
        </w:rPr>
        <w:t>.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</w:p>
    <w:p w:rsidR="00AC4496" w:rsidRPr="00C072F6" w:rsidRDefault="00531519" w:rsidP="001361FA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حقًا: إنه يوم</w:t>
      </w:r>
      <w:r w:rsidR="001361FA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 xml:space="preserve"> التغابن</w:t>
      </w:r>
      <w:r w:rsidR="001361FA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 xml:space="preserve">، </w:t>
      </w:r>
      <w:r w:rsidR="001361FA" w:rsidRPr="00C072F6">
        <w:rPr>
          <w:rFonts w:cs="KFGQPC Uthman Taha Naskh" w:hint="cs"/>
          <w:sz w:val="48"/>
          <w:szCs w:val="48"/>
          <w:rtl/>
        </w:rPr>
        <w:t>فاخترْ لنفسِكَ</w:t>
      </w:r>
      <w:r w:rsidRPr="00C072F6">
        <w:rPr>
          <w:rFonts w:cs="KFGQPC Uthman Taha Naskh" w:hint="cs"/>
          <w:sz w:val="48"/>
          <w:szCs w:val="48"/>
          <w:rtl/>
        </w:rPr>
        <w:t xml:space="preserve"> أن تكون</w:t>
      </w:r>
      <w:r w:rsidR="001361FA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 غابنًا أم مغبونًا</w:t>
      </w:r>
      <w:r w:rsidR="001361FA" w:rsidRPr="00C072F6">
        <w:rPr>
          <w:rFonts w:cs="KFGQPC Uthman Taha Naskh" w:hint="cs"/>
          <w:sz w:val="48"/>
          <w:szCs w:val="48"/>
          <w:rtl/>
        </w:rPr>
        <w:t>؟</w:t>
      </w:r>
    </w:p>
    <w:p w:rsidR="00531519" w:rsidRPr="00C072F6" w:rsidRDefault="00CE6CA8" w:rsidP="005D783A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فلنكن</w:t>
      </w:r>
      <w:r w:rsidR="00A11F9E" w:rsidRPr="00C072F6">
        <w:rPr>
          <w:rFonts w:cs="KFGQPC Uthman Taha Naskh" w:hint="cs"/>
          <w:sz w:val="48"/>
          <w:szCs w:val="48"/>
          <w:rtl/>
        </w:rPr>
        <w:t>ْ</w:t>
      </w:r>
      <w:r w:rsidRPr="00C072F6">
        <w:rPr>
          <w:rFonts w:cs="KFGQPC Uthman Taha Naskh" w:hint="cs"/>
          <w:sz w:val="48"/>
          <w:szCs w:val="48"/>
          <w:rtl/>
        </w:rPr>
        <w:t xml:space="preserve"> حراسًا يق</w:t>
      </w:r>
      <w:r w:rsidR="00B3664F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>ظ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>ين</w:t>
      </w:r>
      <w:r w:rsidR="00A11F9E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 على ألسنت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>نا أ</w:t>
      </w:r>
      <w:r w:rsidR="00A11F9E" w:rsidRPr="00C072F6">
        <w:rPr>
          <w:rFonts w:cs="KFGQPC Uthman Taha Naskh" w:hint="cs"/>
          <w:sz w:val="48"/>
          <w:szCs w:val="48"/>
          <w:rtl/>
        </w:rPr>
        <w:t>ن تُض</w:t>
      </w:r>
      <w:r w:rsidRPr="00C072F6">
        <w:rPr>
          <w:rFonts w:cs="KFGQPC Uthman Taha Naskh" w:hint="cs"/>
          <w:sz w:val="48"/>
          <w:szCs w:val="48"/>
          <w:rtl/>
        </w:rPr>
        <w:t>ي</w:t>
      </w:r>
      <w:r w:rsidR="00A11F9E" w:rsidRPr="00C072F6">
        <w:rPr>
          <w:rFonts w:cs="KFGQPC Uthman Taha Naskh" w:hint="cs"/>
          <w:sz w:val="48"/>
          <w:szCs w:val="48"/>
          <w:rtl/>
        </w:rPr>
        <w:t>ِّ</w:t>
      </w:r>
      <w:r w:rsidRPr="00C072F6">
        <w:rPr>
          <w:rFonts w:cs="KFGQPC Uthman Taha Naskh" w:hint="cs"/>
          <w:sz w:val="48"/>
          <w:szCs w:val="48"/>
          <w:rtl/>
        </w:rPr>
        <w:t>ع</w:t>
      </w:r>
      <w:r w:rsidR="00A11F9E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 حسنات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>نا، ولنقتدِ بمثل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="00531519" w:rsidRPr="00C072F6">
        <w:rPr>
          <w:rFonts w:cs="KFGQPC Uthman Taha Naskh"/>
          <w:sz w:val="48"/>
          <w:szCs w:val="48"/>
          <w:rtl/>
        </w:rPr>
        <w:t xml:space="preserve"> الإمام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="00531519" w:rsidRPr="00C072F6">
        <w:rPr>
          <w:rFonts w:cs="KFGQPC Uthman Taha Naskh"/>
          <w:sz w:val="48"/>
          <w:szCs w:val="48"/>
          <w:rtl/>
        </w:rPr>
        <w:t xml:space="preserve"> البخاري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="00531519" w:rsidRPr="00C072F6">
        <w:rPr>
          <w:rFonts w:cs="KFGQPC Uthman Taha Naskh"/>
          <w:sz w:val="48"/>
          <w:szCs w:val="48"/>
          <w:rtl/>
        </w:rPr>
        <w:t xml:space="preserve"> </w:t>
      </w:r>
      <w:r w:rsidR="00202ECF">
        <w:rPr>
          <w:rFonts w:cs="KFGQPC Uthman Taha Naskh" w:hint="cs"/>
          <w:sz w:val="48"/>
          <w:szCs w:val="48"/>
          <w:rtl/>
        </w:rPr>
        <w:t>-</w:t>
      </w:r>
      <w:r w:rsidR="00202ECF">
        <w:rPr>
          <w:rFonts w:cs="KFGQPC Uthman Taha Naskh"/>
          <w:sz w:val="48"/>
          <w:szCs w:val="48"/>
          <w:rtl/>
        </w:rPr>
        <w:t>رحم</w:t>
      </w:r>
      <w:r w:rsidR="00202ECF">
        <w:rPr>
          <w:rFonts w:cs="KFGQPC Uthman Taha Naskh" w:hint="cs"/>
          <w:sz w:val="48"/>
          <w:szCs w:val="48"/>
          <w:rtl/>
        </w:rPr>
        <w:t>هُ</w:t>
      </w:r>
      <w:r w:rsidR="00531519" w:rsidRPr="00C072F6">
        <w:rPr>
          <w:rFonts w:cs="KFGQPC Uthman Taha Naskh"/>
          <w:sz w:val="48"/>
          <w:szCs w:val="48"/>
          <w:rtl/>
        </w:rPr>
        <w:t xml:space="preserve"> الله</w:t>
      </w:r>
      <w:r w:rsidR="00202ECF">
        <w:rPr>
          <w:rFonts w:cs="KFGQPC Uthman Taha Naskh" w:hint="cs"/>
          <w:sz w:val="48"/>
          <w:szCs w:val="48"/>
          <w:rtl/>
        </w:rPr>
        <w:t>ُ-</w:t>
      </w:r>
      <w:r w:rsidR="00531519" w:rsidRPr="00C072F6">
        <w:rPr>
          <w:rFonts w:cs="KFGQPC Uthman Taha Naskh"/>
          <w:sz w:val="48"/>
          <w:szCs w:val="48"/>
          <w:rtl/>
        </w:rPr>
        <w:t xml:space="preserve"> </w:t>
      </w:r>
      <w:r w:rsidRPr="00C072F6">
        <w:rPr>
          <w:rFonts w:cs="KFGQPC Uthman Taha Naskh" w:hint="cs"/>
          <w:sz w:val="48"/>
          <w:szCs w:val="48"/>
          <w:rtl/>
        </w:rPr>
        <w:t xml:space="preserve">الذي </w:t>
      </w:r>
      <w:r w:rsidR="00531519" w:rsidRPr="00C072F6">
        <w:rPr>
          <w:rFonts w:cs="KFGQPC Uthman Taha Naskh"/>
          <w:sz w:val="48"/>
          <w:szCs w:val="48"/>
          <w:rtl/>
        </w:rPr>
        <w:t>يقول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="00531519" w:rsidRPr="00C072F6">
        <w:rPr>
          <w:rFonts w:cs="KFGQPC Uthman Taha Naskh"/>
          <w:sz w:val="48"/>
          <w:szCs w:val="48"/>
          <w:rtl/>
        </w:rPr>
        <w:t xml:space="preserve">: </w:t>
      </w:r>
      <w:r w:rsidR="009F074F" w:rsidRPr="00C072F6">
        <w:rPr>
          <w:rFonts w:cs="KFGQPC Uthman Taha Naskh"/>
          <w:sz w:val="48"/>
          <w:szCs w:val="48"/>
          <w:rtl/>
        </w:rPr>
        <w:t>أَرْجُو أَنْ أَلقَى اللهَ وَلاَ يحَاسب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="009F074F" w:rsidRPr="00C072F6">
        <w:rPr>
          <w:rFonts w:cs="KFGQPC Uthman Taha Naskh"/>
          <w:sz w:val="48"/>
          <w:szCs w:val="48"/>
          <w:rtl/>
        </w:rPr>
        <w:t>نِي أَنِّي اغتبتُ أَحَداً</w:t>
      </w:r>
      <w:r w:rsidR="00531519" w:rsidRPr="00C072F6">
        <w:rPr>
          <w:rFonts w:cs="KFGQPC Uthman Taha Naskh" w:hint="cs"/>
          <w:sz w:val="48"/>
          <w:szCs w:val="48"/>
          <w:rtl/>
        </w:rPr>
        <w:t>.</w:t>
      </w:r>
      <w:r w:rsidR="009F074F" w:rsidRPr="00C072F6">
        <w:rPr>
          <w:rFonts w:cs="KFGQPC Uthman Taha Naskh" w:hint="cs"/>
          <w:sz w:val="48"/>
          <w:szCs w:val="48"/>
          <w:rtl/>
        </w:rPr>
        <w:t xml:space="preserve"> </w:t>
      </w:r>
      <w:r w:rsidR="00531519" w:rsidRPr="00C072F6">
        <w:rPr>
          <w:rFonts w:cs="KFGQPC Uthman Taha Naskh"/>
          <w:sz w:val="48"/>
          <w:szCs w:val="48"/>
          <w:rtl/>
        </w:rPr>
        <w:t>و</w:t>
      </w:r>
      <w:r w:rsidR="006E16F4">
        <w:rPr>
          <w:rFonts w:cs="KFGQPC Uthman Taha Naskh" w:hint="cs"/>
          <w:sz w:val="48"/>
          <w:szCs w:val="48"/>
          <w:rtl/>
        </w:rPr>
        <w:t>ك</w:t>
      </w:r>
      <w:r w:rsidR="00531519" w:rsidRPr="00C072F6">
        <w:rPr>
          <w:rFonts w:cs="KFGQPC Uthman Taha Naskh"/>
          <w:sz w:val="48"/>
          <w:szCs w:val="48"/>
          <w:rtl/>
        </w:rPr>
        <w:t>ال</w:t>
      </w:r>
      <w:r w:rsidR="00531519" w:rsidRPr="00C072F6">
        <w:rPr>
          <w:rFonts w:cs="KFGQPC Uthman Taha Naskh" w:hint="cs"/>
          <w:sz w:val="48"/>
          <w:szCs w:val="48"/>
          <w:rtl/>
        </w:rPr>
        <w:t>حافظ</w:t>
      </w:r>
      <w:r w:rsidR="00202ECF">
        <w:rPr>
          <w:rFonts w:cs="KFGQPC Uthman Taha Naskh" w:hint="cs"/>
          <w:sz w:val="48"/>
          <w:szCs w:val="48"/>
          <w:rtl/>
        </w:rPr>
        <w:t>ِ</w:t>
      </w:r>
      <w:r w:rsidR="00531519" w:rsidRPr="00C072F6">
        <w:rPr>
          <w:rFonts w:cs="KFGQPC Uthman Taha Naskh"/>
          <w:sz w:val="48"/>
          <w:szCs w:val="48"/>
          <w:rtl/>
        </w:rPr>
        <w:t xml:space="preserve"> ابن</w:t>
      </w:r>
      <w:r w:rsidR="00202ECF">
        <w:rPr>
          <w:rFonts w:cs="KFGQPC Uthman Taha Naskh" w:hint="cs"/>
          <w:sz w:val="48"/>
          <w:szCs w:val="48"/>
          <w:rtl/>
        </w:rPr>
        <w:t>ِ</w:t>
      </w:r>
      <w:r w:rsidR="00531519" w:rsidRPr="00C072F6">
        <w:rPr>
          <w:rFonts w:cs="KFGQPC Uthman Taha Naskh"/>
          <w:sz w:val="48"/>
          <w:szCs w:val="48"/>
          <w:rtl/>
        </w:rPr>
        <w:t xml:space="preserve"> دقيق</w:t>
      </w:r>
      <w:r w:rsidR="00A11F9E" w:rsidRPr="00C072F6">
        <w:rPr>
          <w:rFonts w:cs="KFGQPC Uthman Taha Naskh" w:hint="cs"/>
          <w:sz w:val="48"/>
          <w:szCs w:val="48"/>
          <w:rtl/>
        </w:rPr>
        <w:t>ٍ</w:t>
      </w:r>
      <w:r w:rsidR="00531519" w:rsidRPr="00C072F6">
        <w:rPr>
          <w:rFonts w:cs="KFGQPC Uthman Taha Naskh"/>
          <w:sz w:val="48"/>
          <w:szCs w:val="48"/>
          <w:rtl/>
        </w:rPr>
        <w:t xml:space="preserve"> </w:t>
      </w:r>
      <w:r w:rsidR="00861D0A">
        <w:rPr>
          <w:rFonts w:cs="KFGQPC Uthman Taha Naskh" w:hint="cs"/>
          <w:sz w:val="48"/>
          <w:szCs w:val="48"/>
          <w:rtl/>
        </w:rPr>
        <w:t>-</w:t>
      </w:r>
      <w:r w:rsidR="00861D0A">
        <w:rPr>
          <w:rFonts w:cs="KFGQPC Uthman Taha Naskh"/>
          <w:sz w:val="48"/>
          <w:szCs w:val="48"/>
          <w:rtl/>
        </w:rPr>
        <w:t>رحم</w:t>
      </w:r>
      <w:r w:rsidR="00861D0A">
        <w:rPr>
          <w:rFonts w:cs="KFGQPC Uthman Taha Naskh" w:hint="cs"/>
          <w:sz w:val="48"/>
          <w:szCs w:val="48"/>
          <w:rtl/>
        </w:rPr>
        <w:t>هُ</w:t>
      </w:r>
      <w:r w:rsidR="00861D0A" w:rsidRPr="00C072F6">
        <w:rPr>
          <w:rFonts w:cs="KFGQPC Uthman Taha Naskh"/>
          <w:sz w:val="48"/>
          <w:szCs w:val="48"/>
          <w:rtl/>
        </w:rPr>
        <w:t xml:space="preserve"> الله</w:t>
      </w:r>
      <w:r w:rsidR="00861D0A">
        <w:rPr>
          <w:rFonts w:cs="KFGQPC Uthman Taha Naskh" w:hint="cs"/>
          <w:sz w:val="48"/>
          <w:szCs w:val="48"/>
          <w:rtl/>
        </w:rPr>
        <w:t>ُ-</w:t>
      </w:r>
      <w:r w:rsidR="00861D0A">
        <w:rPr>
          <w:rFonts w:cs="KFGQPC Uthman Taha Naskh" w:hint="cs"/>
          <w:sz w:val="48"/>
          <w:szCs w:val="48"/>
          <w:rtl/>
        </w:rPr>
        <w:t xml:space="preserve"> </w:t>
      </w:r>
      <w:r w:rsidR="006E16F4">
        <w:rPr>
          <w:rFonts w:cs="KFGQPC Uthman Taha Naskh" w:hint="cs"/>
          <w:sz w:val="48"/>
          <w:szCs w:val="48"/>
          <w:rtl/>
        </w:rPr>
        <w:t>القائل</w:t>
      </w:r>
      <w:r w:rsidR="00861D0A">
        <w:rPr>
          <w:rFonts w:cs="KFGQPC Uthman Taha Naskh" w:hint="cs"/>
          <w:sz w:val="48"/>
          <w:szCs w:val="48"/>
          <w:rtl/>
        </w:rPr>
        <w:t>ِ</w:t>
      </w:r>
      <w:r w:rsidR="00531519" w:rsidRPr="00C072F6">
        <w:rPr>
          <w:rFonts w:cs="KFGQPC Uthman Taha Naskh"/>
          <w:sz w:val="48"/>
          <w:szCs w:val="48"/>
          <w:rtl/>
        </w:rPr>
        <w:t xml:space="preserve">: </w:t>
      </w:r>
      <w:r w:rsidR="009F074F" w:rsidRPr="00C072F6">
        <w:rPr>
          <w:rFonts w:cs="KFGQPC Uthman Taha Naskh"/>
          <w:spacing w:val="-12"/>
          <w:sz w:val="48"/>
          <w:szCs w:val="48"/>
          <w:rtl/>
        </w:rPr>
        <w:t>ما تكلمت</w:t>
      </w:r>
      <w:r w:rsidR="00A11F9E" w:rsidRPr="00C072F6">
        <w:rPr>
          <w:rFonts w:cs="KFGQPC Uthman Taha Naskh" w:hint="cs"/>
          <w:spacing w:val="-12"/>
          <w:sz w:val="48"/>
          <w:szCs w:val="48"/>
          <w:rtl/>
        </w:rPr>
        <w:t>ُ</w:t>
      </w:r>
      <w:r w:rsidR="009F074F" w:rsidRPr="00C072F6">
        <w:rPr>
          <w:rFonts w:cs="KFGQPC Uthman Taha Naskh"/>
          <w:spacing w:val="-12"/>
          <w:sz w:val="48"/>
          <w:szCs w:val="48"/>
          <w:rtl/>
        </w:rPr>
        <w:t xml:space="preserve"> بكلمة</w:t>
      </w:r>
      <w:r w:rsidR="00A11F9E" w:rsidRPr="00C072F6">
        <w:rPr>
          <w:rFonts w:cs="KFGQPC Uthman Taha Naskh" w:hint="cs"/>
          <w:spacing w:val="-12"/>
          <w:sz w:val="48"/>
          <w:szCs w:val="48"/>
          <w:rtl/>
        </w:rPr>
        <w:t>ٍ</w:t>
      </w:r>
      <w:r w:rsidR="009F074F" w:rsidRPr="00C072F6">
        <w:rPr>
          <w:rFonts w:cs="KFGQPC Uthman Taha Naskh"/>
          <w:spacing w:val="-12"/>
          <w:sz w:val="48"/>
          <w:szCs w:val="48"/>
          <w:rtl/>
        </w:rPr>
        <w:t xml:space="preserve"> </w:t>
      </w:r>
      <w:r w:rsidR="005D783A">
        <w:rPr>
          <w:rFonts w:cs="KFGQPC Uthman Taha Naskh"/>
          <w:spacing w:val="-12"/>
          <w:sz w:val="48"/>
          <w:szCs w:val="48"/>
          <w:rtl/>
        </w:rPr>
        <w:t>إِلاَّ أعددتُ لَه</w:t>
      </w:r>
      <w:r w:rsidR="005D783A">
        <w:rPr>
          <w:rFonts w:cs="KFGQPC Uthman Taha Naskh" w:hint="cs"/>
          <w:spacing w:val="-12"/>
          <w:sz w:val="48"/>
          <w:szCs w:val="48"/>
          <w:rtl/>
        </w:rPr>
        <w:t>ا</w:t>
      </w:r>
      <w:r w:rsidR="009F074F" w:rsidRPr="00C072F6">
        <w:rPr>
          <w:rFonts w:cs="KFGQPC Uthman Taha Naskh"/>
          <w:spacing w:val="-12"/>
          <w:sz w:val="48"/>
          <w:szCs w:val="48"/>
          <w:rtl/>
        </w:rPr>
        <w:t xml:space="preserve"> جواباً بَيْنَ يد</w:t>
      </w:r>
      <w:r w:rsidR="00A11F9E" w:rsidRPr="00C072F6">
        <w:rPr>
          <w:rFonts w:cs="KFGQPC Uthman Taha Naskh" w:hint="cs"/>
          <w:spacing w:val="-12"/>
          <w:sz w:val="48"/>
          <w:szCs w:val="48"/>
          <w:rtl/>
        </w:rPr>
        <w:t>َ</w:t>
      </w:r>
      <w:r w:rsidR="009F074F" w:rsidRPr="00C072F6">
        <w:rPr>
          <w:rFonts w:cs="KFGQPC Uthman Taha Naskh"/>
          <w:spacing w:val="-12"/>
          <w:sz w:val="48"/>
          <w:szCs w:val="48"/>
          <w:rtl/>
        </w:rPr>
        <w:t>ي</w:t>
      </w:r>
      <w:r w:rsidR="00A11F9E" w:rsidRPr="00C072F6">
        <w:rPr>
          <w:rFonts w:cs="KFGQPC Uthman Taha Naskh" w:hint="cs"/>
          <w:spacing w:val="-12"/>
          <w:sz w:val="48"/>
          <w:szCs w:val="48"/>
          <w:rtl/>
        </w:rPr>
        <w:t>ِ</w:t>
      </w:r>
      <w:r w:rsidR="009F074F" w:rsidRPr="00C072F6">
        <w:rPr>
          <w:rFonts w:cs="KFGQPC Uthman Taha Naskh"/>
          <w:spacing w:val="-12"/>
          <w:sz w:val="48"/>
          <w:szCs w:val="48"/>
          <w:rtl/>
        </w:rPr>
        <w:t xml:space="preserve"> الله</w:t>
      </w:r>
      <w:r w:rsidR="00A11F9E" w:rsidRPr="00C072F6">
        <w:rPr>
          <w:rFonts w:cs="KFGQPC Uthman Taha Naskh" w:hint="cs"/>
          <w:spacing w:val="-12"/>
          <w:sz w:val="48"/>
          <w:szCs w:val="48"/>
          <w:rtl/>
        </w:rPr>
        <w:t>ِ</w:t>
      </w:r>
      <w:r w:rsidR="009F074F" w:rsidRPr="00C072F6">
        <w:rPr>
          <w:rFonts w:cs="KFGQPC Uthman Taha Naskh"/>
          <w:spacing w:val="-12"/>
          <w:sz w:val="48"/>
          <w:szCs w:val="48"/>
          <w:rtl/>
        </w:rPr>
        <w:t xml:space="preserve"> تعالى</w:t>
      </w:r>
      <w:r w:rsidR="009F074F" w:rsidRPr="00C072F6">
        <w:rPr>
          <w:rStyle w:val="af1"/>
          <w:sz w:val="48"/>
          <w:szCs w:val="48"/>
          <w:rtl/>
        </w:rPr>
        <w:t>(</w:t>
      </w:r>
      <w:r w:rsidR="009F074F" w:rsidRPr="00C072F6">
        <w:rPr>
          <w:rStyle w:val="af1"/>
          <w:sz w:val="48"/>
          <w:szCs w:val="48"/>
          <w:rtl/>
        </w:rPr>
        <w:footnoteReference w:id="4"/>
      </w:r>
      <w:r w:rsidR="009F074F" w:rsidRPr="00C072F6">
        <w:rPr>
          <w:rStyle w:val="af1"/>
          <w:sz w:val="48"/>
          <w:szCs w:val="48"/>
          <w:rtl/>
        </w:rPr>
        <w:t>)</w:t>
      </w:r>
      <w:r w:rsidR="00531519" w:rsidRPr="00C072F6">
        <w:rPr>
          <w:rFonts w:cs="KFGQPC Uthman Taha Naskh" w:hint="cs"/>
          <w:spacing w:val="-12"/>
          <w:sz w:val="48"/>
          <w:szCs w:val="48"/>
          <w:rtl/>
        </w:rPr>
        <w:t>.</w:t>
      </w:r>
    </w:p>
    <w:p w:rsidR="00536B50" w:rsidRPr="00C072F6" w:rsidRDefault="00531519" w:rsidP="00036BA0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أي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>ها المؤمنون</w:t>
      </w:r>
      <w:r w:rsidR="00A11F9E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: </w:t>
      </w:r>
      <w:r w:rsidR="00536B50" w:rsidRPr="00C072F6">
        <w:rPr>
          <w:rFonts w:cs="KFGQPC Uthman Taha Naskh"/>
          <w:sz w:val="48"/>
          <w:szCs w:val="48"/>
          <w:rtl/>
        </w:rPr>
        <w:t xml:space="preserve">ما </w:t>
      </w:r>
      <w:r w:rsidR="00536B50" w:rsidRPr="00C072F6">
        <w:rPr>
          <w:rFonts w:cs="KFGQPC Uthman Taha Naskh" w:hint="cs"/>
          <w:sz w:val="48"/>
          <w:szCs w:val="48"/>
          <w:rtl/>
        </w:rPr>
        <w:t>ضابط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="00536B50" w:rsidRPr="00C072F6">
        <w:rPr>
          <w:rFonts w:cs="KFGQPC Uthman Taha Naskh" w:hint="cs"/>
          <w:sz w:val="48"/>
          <w:szCs w:val="48"/>
          <w:rtl/>
        </w:rPr>
        <w:t xml:space="preserve"> </w:t>
      </w:r>
      <w:r w:rsidR="00536B50" w:rsidRPr="00C072F6">
        <w:rPr>
          <w:rFonts w:cs="KFGQPC Uthman Taha Naskh"/>
          <w:sz w:val="48"/>
          <w:szCs w:val="48"/>
          <w:rtl/>
        </w:rPr>
        <w:t>الغيب</w:t>
      </w:r>
      <w:r w:rsidR="00536B50" w:rsidRPr="00C072F6">
        <w:rPr>
          <w:rFonts w:cs="KFGQPC Uthman Taha Naskh" w:hint="cs"/>
          <w:sz w:val="48"/>
          <w:szCs w:val="48"/>
          <w:rtl/>
        </w:rPr>
        <w:t>ة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="00536B50" w:rsidRPr="00C072F6">
        <w:rPr>
          <w:rFonts w:cs="KFGQPC Uthman Taha Naskh"/>
          <w:sz w:val="48"/>
          <w:szCs w:val="48"/>
          <w:rtl/>
        </w:rPr>
        <w:t>؟</w:t>
      </w:r>
      <w:r w:rsidR="00A11F9E" w:rsidRPr="00C072F6">
        <w:rPr>
          <w:rFonts w:cs="KFGQPC Uthman Taha Naskh" w:hint="cs"/>
          <w:sz w:val="48"/>
          <w:szCs w:val="48"/>
          <w:rtl/>
        </w:rPr>
        <w:t xml:space="preserve"> </w:t>
      </w:r>
      <w:r w:rsidR="00536B50" w:rsidRPr="00C072F6">
        <w:rPr>
          <w:rFonts w:cs="KFGQPC Uthman Taha Naskh" w:hint="cs"/>
          <w:sz w:val="48"/>
          <w:szCs w:val="48"/>
          <w:rtl/>
        </w:rPr>
        <w:t>ضاب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="00536B50" w:rsidRPr="00C072F6">
        <w:rPr>
          <w:rFonts w:cs="KFGQPC Uthman Taha Naskh" w:hint="cs"/>
          <w:sz w:val="48"/>
          <w:szCs w:val="48"/>
          <w:rtl/>
        </w:rPr>
        <w:t>طها ما قال</w:t>
      </w:r>
      <w:r w:rsidR="00A11F9E" w:rsidRPr="00C072F6">
        <w:rPr>
          <w:rFonts w:cs="KFGQPC Uthman Taha Naskh" w:hint="cs"/>
          <w:sz w:val="48"/>
          <w:szCs w:val="48"/>
          <w:rtl/>
        </w:rPr>
        <w:t>َ</w:t>
      </w:r>
      <w:r w:rsidR="00536B50" w:rsidRPr="00C072F6">
        <w:rPr>
          <w:rFonts w:cs="KFGQPC Uthman Taha Naskh" w:hint="cs"/>
          <w:sz w:val="48"/>
          <w:szCs w:val="48"/>
          <w:rtl/>
        </w:rPr>
        <w:t xml:space="preserve">ه </w:t>
      </w:r>
      <w:r w:rsidR="00BC6ED9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536B50" w:rsidRPr="00C072F6">
        <w:rPr>
          <w:rFonts w:cs="KFGQPC Uthman Taha Naskh" w:hint="cs"/>
          <w:spacing w:val="-20"/>
          <w:sz w:val="48"/>
          <w:szCs w:val="48"/>
          <w:rtl/>
        </w:rPr>
        <w:t>:</w:t>
      </w:r>
      <w:r w:rsidR="00536B50" w:rsidRPr="00C072F6">
        <w:rPr>
          <w:rFonts w:cs="KFGQPC Uthman Taha Naskh"/>
          <w:spacing w:val="-20"/>
          <w:sz w:val="48"/>
          <w:szCs w:val="48"/>
          <w:rtl/>
        </w:rPr>
        <w:t xml:space="preserve"> </w:t>
      </w:r>
      <w:r w:rsidR="00940B8C" w:rsidRPr="00C072F6">
        <w:rPr>
          <w:rFonts w:cs="KFGQPC Uthman Taha Naskh"/>
          <w:b/>
          <w:bCs/>
          <w:sz w:val="48"/>
          <w:szCs w:val="48"/>
          <w:rtl/>
        </w:rPr>
        <w:t>أَتَدْرُونَ مَا الْغِيبَةُ</w:t>
      </w:r>
      <w:r w:rsidR="00940B8C" w:rsidRPr="00C072F6">
        <w:rPr>
          <w:rFonts w:cs="KFGQPC Uthman Taha Naskh"/>
          <w:spacing w:val="-20"/>
          <w:sz w:val="48"/>
          <w:szCs w:val="48"/>
          <w:rtl/>
        </w:rPr>
        <w:t>. قَالُوا</w:t>
      </w:r>
      <w:r w:rsidR="00791D45" w:rsidRPr="00C072F6">
        <w:rPr>
          <w:rFonts w:cs="KFGQPC Uthman Taha Naskh" w:hint="cs"/>
          <w:spacing w:val="-20"/>
          <w:sz w:val="48"/>
          <w:szCs w:val="48"/>
          <w:rtl/>
        </w:rPr>
        <w:t xml:space="preserve">: </w:t>
      </w:r>
      <w:r w:rsidR="00940B8C" w:rsidRPr="00C072F6">
        <w:rPr>
          <w:rFonts w:cs="KFGQPC Uthman Taha Naskh"/>
          <w:spacing w:val="-20"/>
          <w:sz w:val="48"/>
          <w:szCs w:val="48"/>
          <w:rtl/>
        </w:rPr>
        <w:t xml:space="preserve"> اللَّهُ </w:t>
      </w:r>
      <w:r w:rsidR="00791D45" w:rsidRPr="00C072F6">
        <w:rPr>
          <w:rFonts w:cs="KFGQPC Uthman Taha Naskh" w:hint="cs"/>
          <w:spacing w:val="-20"/>
          <w:sz w:val="48"/>
          <w:szCs w:val="48"/>
          <w:rtl/>
        </w:rPr>
        <w:t xml:space="preserve"> </w:t>
      </w:r>
      <w:r w:rsidR="0065178D" w:rsidRPr="00C072F6">
        <w:rPr>
          <w:rFonts w:cs="KFGQPC Uthman Taha Naskh"/>
          <w:spacing w:val="-20"/>
          <w:sz w:val="48"/>
          <w:szCs w:val="48"/>
          <w:rtl/>
        </w:rPr>
        <w:t xml:space="preserve">وَرَسُولُهُ </w:t>
      </w:r>
      <w:r w:rsidR="00791D45" w:rsidRPr="00C072F6">
        <w:rPr>
          <w:rFonts w:cs="KFGQPC Uthman Taha Naskh" w:hint="cs"/>
          <w:spacing w:val="-20"/>
          <w:sz w:val="48"/>
          <w:szCs w:val="48"/>
          <w:rtl/>
        </w:rPr>
        <w:t xml:space="preserve"> </w:t>
      </w:r>
      <w:r w:rsidR="0065178D" w:rsidRPr="00C072F6">
        <w:rPr>
          <w:rFonts w:cs="KFGQPC Uthman Taha Naskh"/>
          <w:spacing w:val="-20"/>
          <w:sz w:val="48"/>
          <w:szCs w:val="48"/>
          <w:rtl/>
        </w:rPr>
        <w:t>أَعْلَمُ. قَالَ</w:t>
      </w:r>
      <w:r w:rsidR="0065178D" w:rsidRPr="00C072F6">
        <w:rPr>
          <w:rFonts w:cs="KFGQPC Uthman Taha Naskh" w:hint="cs"/>
          <w:spacing w:val="-20"/>
          <w:sz w:val="48"/>
          <w:szCs w:val="48"/>
          <w:rtl/>
        </w:rPr>
        <w:t xml:space="preserve">: </w:t>
      </w:r>
      <w:r w:rsidR="00940B8C" w:rsidRPr="00C072F6">
        <w:rPr>
          <w:rFonts w:cs="KFGQPC Uthman Taha Naskh"/>
          <w:b/>
          <w:bCs/>
          <w:sz w:val="48"/>
          <w:szCs w:val="48"/>
          <w:rtl/>
        </w:rPr>
        <w:t>ذِكْرُكَ أَخَاكَ بِمَا يَكْرَهُ</w:t>
      </w:r>
      <w:r w:rsidR="00536B50" w:rsidRPr="00C072F6">
        <w:rPr>
          <w:rStyle w:val="af1"/>
          <w:spacing w:val="-20"/>
          <w:sz w:val="48"/>
          <w:szCs w:val="48"/>
          <w:rtl/>
        </w:rPr>
        <w:t>(</w:t>
      </w:r>
      <w:r w:rsidR="00536B50" w:rsidRPr="00C072F6">
        <w:rPr>
          <w:rStyle w:val="af1"/>
          <w:spacing w:val="-20"/>
          <w:sz w:val="48"/>
          <w:szCs w:val="48"/>
          <w:rtl/>
        </w:rPr>
        <w:footnoteReference w:id="5"/>
      </w:r>
      <w:r w:rsidR="00536B50" w:rsidRPr="00C072F6">
        <w:rPr>
          <w:rStyle w:val="af1"/>
          <w:spacing w:val="-20"/>
          <w:sz w:val="48"/>
          <w:szCs w:val="48"/>
          <w:rtl/>
        </w:rPr>
        <w:t>)</w:t>
      </w:r>
      <w:r w:rsidR="00536B50" w:rsidRPr="00C072F6">
        <w:rPr>
          <w:rFonts w:cs="KFGQPC Uthman Taha Naskh"/>
          <w:spacing w:val="-20"/>
          <w:sz w:val="48"/>
          <w:szCs w:val="48"/>
          <w:rtl/>
        </w:rPr>
        <w:t>.</w:t>
      </w:r>
    </w:p>
    <w:p w:rsidR="00536B50" w:rsidRPr="00C072F6" w:rsidRDefault="008E6741" w:rsidP="006E16F4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/>
          <w:sz w:val="48"/>
          <w:szCs w:val="48"/>
          <w:rtl/>
        </w:rPr>
        <w:lastRenderedPageBreak/>
        <w:t>قال</w:t>
      </w:r>
      <w:r w:rsidR="00A11F9E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 xml:space="preserve"> </w:t>
      </w:r>
      <w:r w:rsidR="000C1B26" w:rsidRPr="00C072F6">
        <w:rPr>
          <w:rFonts w:cs="KFGQPC Uthman Taha Naskh" w:hint="cs"/>
          <w:sz w:val="48"/>
          <w:szCs w:val="48"/>
          <w:rtl/>
        </w:rPr>
        <w:t>العلماء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="00536B50" w:rsidRPr="00C072F6">
        <w:rPr>
          <w:rFonts w:cs="KFGQPC Uthman Taha Naskh"/>
          <w:sz w:val="48"/>
          <w:szCs w:val="48"/>
          <w:rtl/>
        </w:rPr>
        <w:t xml:space="preserve">: </w:t>
      </w:r>
      <w:r w:rsidR="00940B8C" w:rsidRPr="00C072F6">
        <w:rPr>
          <w:rFonts w:cs="KFGQPC Uthman Taha Naskh"/>
          <w:sz w:val="48"/>
          <w:szCs w:val="48"/>
          <w:rtl/>
        </w:rPr>
        <w:t>سواء</w:t>
      </w:r>
      <w:r w:rsidR="00A11F9E" w:rsidRPr="00C072F6">
        <w:rPr>
          <w:rFonts w:cs="KFGQPC Uthman Taha Naskh" w:hint="cs"/>
          <w:sz w:val="48"/>
          <w:szCs w:val="48"/>
          <w:rtl/>
        </w:rPr>
        <w:t>ٌ</w:t>
      </w:r>
      <w:r w:rsidR="00940B8C" w:rsidRPr="00C072F6">
        <w:rPr>
          <w:rFonts w:cs="KFGQPC Uthman Taha Naskh"/>
          <w:sz w:val="48"/>
          <w:szCs w:val="48"/>
          <w:rtl/>
        </w:rPr>
        <w:t xml:space="preserve"> ذكرت</w:t>
      </w:r>
      <w:r w:rsidR="00A11F9E" w:rsidRPr="00C072F6">
        <w:rPr>
          <w:rFonts w:cs="KFGQPC Uthman Taha Naskh" w:hint="cs"/>
          <w:sz w:val="48"/>
          <w:szCs w:val="48"/>
          <w:rtl/>
        </w:rPr>
        <w:t>َ</w:t>
      </w:r>
      <w:r w:rsidR="00940B8C" w:rsidRPr="00C072F6">
        <w:rPr>
          <w:rFonts w:cs="KFGQPC Uthman Taha Naskh"/>
          <w:sz w:val="48"/>
          <w:szCs w:val="48"/>
          <w:rtl/>
        </w:rPr>
        <w:t>ه باللفظ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="00D7594F">
        <w:rPr>
          <w:rFonts w:cs="KFGQPC Uthman Taha Naskh" w:hint="cs"/>
          <w:sz w:val="48"/>
          <w:szCs w:val="48"/>
          <w:rtl/>
        </w:rPr>
        <w:t>،</w:t>
      </w:r>
      <w:r w:rsidR="00940B8C" w:rsidRPr="00C072F6">
        <w:rPr>
          <w:rFonts w:cs="KFGQPC Uthman Taha Naskh"/>
          <w:sz w:val="48"/>
          <w:szCs w:val="48"/>
          <w:rtl/>
        </w:rPr>
        <w:t xml:space="preserve"> أو بال</w:t>
      </w:r>
      <w:r w:rsidR="00940B8C" w:rsidRPr="00C072F6">
        <w:rPr>
          <w:rFonts w:cs="KFGQPC Uthman Taha Naskh" w:hint="cs"/>
          <w:sz w:val="48"/>
          <w:szCs w:val="48"/>
          <w:rtl/>
        </w:rPr>
        <w:t>إ</w:t>
      </w:r>
      <w:r w:rsidR="00536B50" w:rsidRPr="00C072F6">
        <w:rPr>
          <w:rFonts w:cs="KFGQPC Uthman Taha Naskh"/>
          <w:sz w:val="48"/>
          <w:szCs w:val="48"/>
          <w:rtl/>
        </w:rPr>
        <w:t>شار</w:t>
      </w:r>
      <w:r w:rsidR="00536B50" w:rsidRPr="00C072F6">
        <w:rPr>
          <w:rFonts w:cs="KFGQPC Uthman Taha Naskh" w:hint="cs"/>
          <w:sz w:val="48"/>
          <w:szCs w:val="48"/>
          <w:rtl/>
        </w:rPr>
        <w:t>ة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="00536B50" w:rsidRPr="00C072F6">
        <w:rPr>
          <w:rFonts w:cs="KFGQPC Uthman Taha Naskh"/>
          <w:sz w:val="48"/>
          <w:szCs w:val="48"/>
          <w:rtl/>
        </w:rPr>
        <w:t xml:space="preserve"> والرمز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="006E16F4">
        <w:rPr>
          <w:rFonts w:cs="KFGQPC Uthman Taha Naskh" w:hint="cs"/>
          <w:sz w:val="48"/>
          <w:szCs w:val="48"/>
          <w:rtl/>
        </w:rPr>
        <w:t xml:space="preserve">، أو </w:t>
      </w:r>
      <w:r w:rsidR="000C1B26" w:rsidRPr="00C072F6">
        <w:rPr>
          <w:rFonts w:cs="KFGQPC Uthman Taha Naskh" w:hint="cs"/>
          <w:sz w:val="48"/>
          <w:szCs w:val="48"/>
          <w:rtl/>
        </w:rPr>
        <w:t>بالكتابة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="006E16F4" w:rsidRPr="00C072F6">
        <w:rPr>
          <w:rStyle w:val="af1"/>
          <w:sz w:val="48"/>
          <w:szCs w:val="48"/>
          <w:rtl/>
        </w:rPr>
        <w:t>(</w:t>
      </w:r>
      <w:r w:rsidR="006E16F4" w:rsidRPr="00C072F6">
        <w:rPr>
          <w:rStyle w:val="af1"/>
          <w:sz w:val="48"/>
          <w:szCs w:val="48"/>
          <w:rtl/>
        </w:rPr>
        <w:footnoteReference w:id="6"/>
      </w:r>
      <w:r w:rsidR="006E16F4" w:rsidRPr="00C072F6">
        <w:rPr>
          <w:rStyle w:val="af1"/>
          <w:sz w:val="48"/>
          <w:szCs w:val="48"/>
          <w:rtl/>
        </w:rPr>
        <w:t>)</w:t>
      </w:r>
      <w:r w:rsidR="006E16F4">
        <w:rPr>
          <w:rFonts w:cs="KFGQPC Uthman Taha Naskh" w:hint="cs"/>
          <w:sz w:val="48"/>
          <w:szCs w:val="48"/>
          <w:rtl/>
        </w:rPr>
        <w:t xml:space="preserve"> </w:t>
      </w:r>
      <w:r w:rsidR="000C1B26" w:rsidRPr="00C072F6">
        <w:rPr>
          <w:rFonts w:cs="KFGQPC Uthman Taha Naskh" w:hint="cs"/>
          <w:sz w:val="48"/>
          <w:szCs w:val="48"/>
          <w:rtl/>
        </w:rPr>
        <w:t>بل رب</w:t>
      </w:r>
      <w:r w:rsidR="00BF782A" w:rsidRPr="00C072F6">
        <w:rPr>
          <w:rFonts w:cs="KFGQPC Uthman Taha Naskh" w:hint="cs"/>
          <w:sz w:val="48"/>
          <w:szCs w:val="48"/>
          <w:rtl/>
        </w:rPr>
        <w:t>َ</w:t>
      </w:r>
      <w:r w:rsidR="000C1B26" w:rsidRPr="00C072F6">
        <w:rPr>
          <w:rFonts w:cs="KFGQPC Uthman Taha Naskh" w:hint="cs"/>
          <w:sz w:val="48"/>
          <w:szCs w:val="48"/>
          <w:rtl/>
        </w:rPr>
        <w:t>ما المكتوب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="000C1B26" w:rsidRPr="00C072F6">
        <w:rPr>
          <w:rFonts w:cs="KFGQPC Uthman Taha Naskh" w:hint="cs"/>
          <w:sz w:val="48"/>
          <w:szCs w:val="48"/>
          <w:rtl/>
        </w:rPr>
        <w:t xml:space="preserve"> والمسجَّل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="000C1B26" w:rsidRPr="00C072F6">
        <w:rPr>
          <w:rFonts w:cs="KFGQPC Uthman Taha Naskh" w:hint="cs"/>
          <w:sz w:val="48"/>
          <w:szCs w:val="48"/>
          <w:rtl/>
        </w:rPr>
        <w:t xml:space="preserve"> ينتشر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="000C1B26" w:rsidRPr="00C072F6">
        <w:rPr>
          <w:rFonts w:cs="KFGQPC Uthman Taha Naskh" w:hint="cs"/>
          <w:sz w:val="48"/>
          <w:szCs w:val="48"/>
          <w:rtl/>
        </w:rPr>
        <w:t>، فيكون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="000C1B26" w:rsidRPr="00C072F6">
        <w:rPr>
          <w:rFonts w:cs="KFGQPC Uthman Taha Naskh" w:hint="cs"/>
          <w:sz w:val="48"/>
          <w:szCs w:val="48"/>
          <w:rtl/>
        </w:rPr>
        <w:t xml:space="preserve"> أشرَّ</w:t>
      </w:r>
      <w:r w:rsidR="008B50DB" w:rsidRPr="00C072F6">
        <w:rPr>
          <w:rFonts w:cs="KFGQPC Uthman Taha Naskh" w:hint="cs"/>
          <w:sz w:val="48"/>
          <w:szCs w:val="48"/>
          <w:rtl/>
        </w:rPr>
        <w:t>.</w:t>
      </w:r>
    </w:p>
    <w:p w:rsidR="000C1B26" w:rsidRPr="00C072F6" w:rsidRDefault="000C1B26" w:rsidP="00F76A8E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/>
          <w:sz w:val="48"/>
          <w:szCs w:val="48"/>
          <w:rtl/>
        </w:rPr>
        <w:t>أي</w:t>
      </w:r>
      <w:r w:rsidR="00A11F9E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ها المسلمون</w:t>
      </w:r>
      <w:r w:rsidR="00A11F9E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>:</w:t>
      </w:r>
      <w:r w:rsidRPr="00C072F6">
        <w:rPr>
          <w:rFonts w:cs="KFGQPC Uthman Taha Naskh"/>
          <w:sz w:val="48"/>
          <w:szCs w:val="48"/>
          <w:rtl/>
        </w:rPr>
        <w:t xml:space="preserve"> و</w:t>
      </w:r>
      <w:r w:rsidRPr="00C072F6">
        <w:rPr>
          <w:rFonts w:cs="KFGQPC Uthman Taha Naskh" w:hint="cs"/>
          <w:sz w:val="48"/>
          <w:szCs w:val="48"/>
          <w:rtl/>
        </w:rPr>
        <w:t>م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 xml:space="preserve">ن </w:t>
      </w:r>
      <w:r w:rsidRPr="00C072F6">
        <w:rPr>
          <w:rFonts w:cs="KFGQPC Uthman Taha Naskh"/>
          <w:sz w:val="48"/>
          <w:szCs w:val="48"/>
          <w:rtl/>
        </w:rPr>
        <w:t>أقبح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</w:t>
      </w:r>
      <w:r w:rsidRPr="00C072F6">
        <w:rPr>
          <w:rFonts w:cs="KFGQPC Uthman Taha Naskh" w:hint="cs"/>
          <w:sz w:val="48"/>
          <w:szCs w:val="48"/>
          <w:rtl/>
        </w:rPr>
        <w:t>الغِيبةِ</w:t>
      </w:r>
      <w:r w:rsidRPr="00C072F6">
        <w:rPr>
          <w:rFonts w:cs="KFGQPC Uthman Taha Naskh"/>
          <w:sz w:val="48"/>
          <w:szCs w:val="48"/>
          <w:rtl/>
        </w:rPr>
        <w:t xml:space="preserve"> غ</w:t>
      </w:r>
      <w:r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>يبة</w:t>
      </w:r>
      <w:r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ولاة</w:t>
      </w:r>
      <w:r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الأمور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</w:t>
      </w:r>
      <w:r w:rsidRPr="00C072F6">
        <w:rPr>
          <w:rFonts w:cs="KFGQPC Uthman Taha Naskh" w:hint="cs"/>
          <w:sz w:val="48"/>
          <w:szCs w:val="48"/>
          <w:rtl/>
        </w:rPr>
        <w:t>من العلماء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 xml:space="preserve"> والأمراء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 xml:space="preserve">. </w:t>
      </w:r>
      <w:r w:rsidRPr="00C072F6">
        <w:rPr>
          <w:rFonts w:cs="KFGQPC Uthman Taha Naskh"/>
          <w:sz w:val="48"/>
          <w:szCs w:val="48"/>
          <w:rtl/>
        </w:rPr>
        <w:t>ي</w:t>
      </w:r>
      <w:r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>ح</w:t>
      </w:r>
      <w:r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ط</w:t>
      </w:r>
      <w:r w:rsidRPr="00C072F6">
        <w:rPr>
          <w:rFonts w:cs="KFGQPC Uthman Taha Naskh" w:hint="cs"/>
          <w:sz w:val="48"/>
          <w:szCs w:val="48"/>
          <w:rtl/>
        </w:rPr>
        <w:t>ُّ</w:t>
      </w:r>
      <w:r w:rsidRPr="00C072F6">
        <w:rPr>
          <w:rFonts w:cs="KFGQPC Uthman Taha Naskh"/>
          <w:sz w:val="48"/>
          <w:szCs w:val="48"/>
          <w:rtl/>
        </w:rPr>
        <w:t>ون</w:t>
      </w:r>
      <w:r w:rsidR="00A11F9E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 xml:space="preserve"> من أقدار</w:t>
      </w:r>
      <w:r w:rsidR="00B95C28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>هم</w:t>
      </w:r>
      <w:r w:rsidR="00A11F9E" w:rsidRPr="00C072F6">
        <w:rPr>
          <w:rFonts w:cs="KFGQPC Uthman Taha Naskh" w:hint="cs"/>
          <w:sz w:val="48"/>
          <w:szCs w:val="48"/>
          <w:rtl/>
        </w:rPr>
        <w:t>ْ</w:t>
      </w:r>
      <w:r w:rsidRPr="00C072F6">
        <w:rPr>
          <w:rFonts w:cs="KFGQPC Uthman Taha Naskh"/>
          <w:sz w:val="48"/>
          <w:szCs w:val="48"/>
          <w:rtl/>
        </w:rPr>
        <w:t xml:space="preserve">، </w:t>
      </w:r>
      <w:r w:rsidR="00A07DCE">
        <w:rPr>
          <w:rFonts w:cs="KFGQPC Uthman Taha Naskh" w:hint="cs"/>
          <w:sz w:val="48"/>
          <w:szCs w:val="48"/>
          <w:rtl/>
        </w:rPr>
        <w:t>ويُبَغِّضون</w:t>
      </w:r>
      <w:r w:rsidR="00F76A8E">
        <w:rPr>
          <w:rFonts w:cs="KFGQPC Uthman Taha Naskh" w:hint="cs"/>
          <w:sz w:val="48"/>
          <w:szCs w:val="48"/>
          <w:rtl/>
        </w:rPr>
        <w:t>َ</w:t>
      </w:r>
      <w:r w:rsidR="00A07DCE">
        <w:rPr>
          <w:rFonts w:cs="KFGQPC Uthman Taha Naskh" w:hint="cs"/>
          <w:sz w:val="48"/>
          <w:szCs w:val="48"/>
          <w:rtl/>
        </w:rPr>
        <w:t xml:space="preserve"> الرعية</w:t>
      </w:r>
      <w:r w:rsidR="00B95C28">
        <w:rPr>
          <w:rFonts w:cs="KFGQPC Uthman Taha Naskh" w:hint="cs"/>
          <w:sz w:val="48"/>
          <w:szCs w:val="48"/>
          <w:rtl/>
        </w:rPr>
        <w:t>َ</w:t>
      </w:r>
      <w:r w:rsidR="00A07DCE">
        <w:rPr>
          <w:rFonts w:cs="KFGQPC Uthman Taha Naskh" w:hint="cs"/>
          <w:sz w:val="48"/>
          <w:szCs w:val="48"/>
          <w:rtl/>
        </w:rPr>
        <w:t xml:space="preserve"> بهم، ويفرِّقون</w:t>
      </w:r>
      <w:r w:rsidR="00B95C28">
        <w:rPr>
          <w:rFonts w:cs="KFGQPC Uthman Taha Naskh" w:hint="cs"/>
          <w:sz w:val="48"/>
          <w:szCs w:val="48"/>
          <w:rtl/>
        </w:rPr>
        <w:t>َ</w:t>
      </w:r>
      <w:r w:rsidR="00A07DCE">
        <w:rPr>
          <w:rFonts w:cs="KFGQPC Uthman Taha Naskh" w:hint="cs"/>
          <w:sz w:val="48"/>
          <w:szCs w:val="48"/>
          <w:rtl/>
        </w:rPr>
        <w:t xml:space="preserve"> كلمة</w:t>
      </w:r>
      <w:r w:rsidR="00B95C28">
        <w:rPr>
          <w:rFonts w:cs="KFGQPC Uthman Taha Naskh" w:hint="cs"/>
          <w:sz w:val="48"/>
          <w:szCs w:val="48"/>
          <w:rtl/>
        </w:rPr>
        <w:t>َ</w:t>
      </w:r>
      <w:r w:rsidR="00A07DCE">
        <w:rPr>
          <w:rFonts w:cs="KFGQPC Uthman Taha Naskh" w:hint="cs"/>
          <w:sz w:val="48"/>
          <w:szCs w:val="48"/>
          <w:rtl/>
        </w:rPr>
        <w:t xml:space="preserve"> المسلمين</w:t>
      </w:r>
      <w:r w:rsidR="00B95C28">
        <w:rPr>
          <w:rFonts w:cs="KFGQPC Uthman Taha Naskh" w:hint="cs"/>
          <w:sz w:val="48"/>
          <w:szCs w:val="48"/>
          <w:rtl/>
        </w:rPr>
        <w:t>َ</w:t>
      </w:r>
      <w:r w:rsidR="00A07DCE">
        <w:rPr>
          <w:rFonts w:cs="KFGQPC Uthman Taha Naskh" w:hint="cs"/>
          <w:sz w:val="48"/>
          <w:szCs w:val="48"/>
          <w:rtl/>
        </w:rPr>
        <w:t xml:space="preserve">، </w:t>
      </w:r>
      <w:r w:rsidR="00B95C28">
        <w:rPr>
          <w:rFonts w:cs="KFGQPC Uthman Taha Naskh" w:hint="cs"/>
          <w:sz w:val="48"/>
          <w:szCs w:val="48"/>
          <w:rtl/>
        </w:rPr>
        <w:t>ويهوِّنون</w:t>
      </w:r>
      <w:r w:rsidR="00F76A8E">
        <w:rPr>
          <w:rFonts w:cs="KFGQPC Uthman Taha Naskh" w:hint="cs"/>
          <w:sz w:val="48"/>
          <w:szCs w:val="48"/>
          <w:rtl/>
        </w:rPr>
        <w:t>َ</w:t>
      </w:r>
      <w:r w:rsidR="00B95C28">
        <w:rPr>
          <w:rFonts w:cs="KFGQPC Uthman Taha Naskh" w:hint="cs"/>
          <w:sz w:val="48"/>
          <w:szCs w:val="48"/>
          <w:rtl/>
        </w:rPr>
        <w:t xml:space="preserve"> من الإنجازاتِ</w:t>
      </w:r>
      <w:r w:rsidRPr="00C072F6">
        <w:rPr>
          <w:rFonts w:cs="KFGQPC Uthman Taha Naskh" w:hint="cs"/>
          <w:sz w:val="48"/>
          <w:szCs w:val="48"/>
          <w:rtl/>
        </w:rPr>
        <w:t>،</w:t>
      </w:r>
      <w:r w:rsidRPr="00C072F6">
        <w:rPr>
          <w:rFonts w:cs="KFGQPC Uthman Taha Naskh"/>
          <w:sz w:val="48"/>
          <w:szCs w:val="48"/>
          <w:rtl/>
        </w:rPr>
        <w:t xml:space="preserve"> </w:t>
      </w:r>
      <w:r w:rsidRPr="00C072F6">
        <w:rPr>
          <w:rFonts w:cs="KFGQPC Uthman Taha Naskh" w:hint="cs"/>
          <w:sz w:val="48"/>
          <w:szCs w:val="48"/>
          <w:rtl/>
        </w:rPr>
        <w:t>ويَت</w:t>
      </w:r>
      <w:r w:rsidR="00B95C28">
        <w:rPr>
          <w:rFonts w:cs="KFGQPC Uthman Taha Naskh" w:hint="cs"/>
          <w:sz w:val="48"/>
          <w:szCs w:val="48"/>
          <w:rtl/>
        </w:rPr>
        <w:t>ّ</w:t>
      </w:r>
      <w:r w:rsidRPr="00C072F6">
        <w:rPr>
          <w:rFonts w:cs="KFGQPC Uthman Taha Naskh" w:hint="cs"/>
          <w:sz w:val="48"/>
          <w:szCs w:val="48"/>
          <w:rtl/>
        </w:rPr>
        <w:t>همون</w:t>
      </w:r>
      <w:r w:rsidR="00A11F9E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 النيّات</w:t>
      </w:r>
      <w:r w:rsidR="00A11F9E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>.</w:t>
      </w:r>
      <w:r w:rsidRPr="00C072F6">
        <w:rPr>
          <w:rFonts w:cs="KFGQPC Uthman Taha Naskh"/>
          <w:sz w:val="48"/>
          <w:szCs w:val="48"/>
          <w:rtl/>
        </w:rPr>
        <w:t xml:space="preserve"> مجالس</w:t>
      </w:r>
      <w:r w:rsidR="00BF782A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هم</w:t>
      </w:r>
      <w:r w:rsidR="00E57A24" w:rsidRPr="00C072F6">
        <w:rPr>
          <w:rFonts w:cs="KFGQPC Uthman Taha Naskh" w:hint="cs"/>
          <w:sz w:val="48"/>
          <w:szCs w:val="48"/>
          <w:rtl/>
        </w:rPr>
        <w:t>ْ</w:t>
      </w:r>
      <w:r w:rsidRPr="00C072F6">
        <w:rPr>
          <w:rFonts w:cs="KFGQPC Uthman Taha Naskh"/>
          <w:sz w:val="48"/>
          <w:szCs w:val="48"/>
          <w:rtl/>
        </w:rPr>
        <w:t xml:space="preserve"> شر</w:t>
      </w:r>
      <w:r w:rsidR="00E57A24" w:rsidRPr="00C072F6">
        <w:rPr>
          <w:rFonts w:cs="KFGQPC Uthman Taha Naskh" w:hint="cs"/>
          <w:sz w:val="48"/>
          <w:szCs w:val="48"/>
          <w:rtl/>
        </w:rPr>
        <w:t>ٌ</w:t>
      </w:r>
      <w:r w:rsidRPr="00C072F6">
        <w:rPr>
          <w:rFonts w:cs="KFGQPC Uthman Taha Naskh"/>
          <w:sz w:val="48"/>
          <w:szCs w:val="48"/>
          <w:rtl/>
        </w:rPr>
        <w:t>، وصحبت</w:t>
      </w:r>
      <w:r w:rsidR="00BF782A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هم</w:t>
      </w:r>
      <w:r w:rsidR="00E57A24" w:rsidRPr="00C072F6">
        <w:rPr>
          <w:rFonts w:cs="KFGQPC Uthman Taha Naskh" w:hint="cs"/>
          <w:sz w:val="48"/>
          <w:szCs w:val="48"/>
          <w:rtl/>
        </w:rPr>
        <w:t>ْ</w:t>
      </w:r>
      <w:r w:rsidRPr="00C072F6">
        <w:rPr>
          <w:rFonts w:cs="KFGQPC Uthman Taha Naskh"/>
          <w:sz w:val="48"/>
          <w:szCs w:val="48"/>
          <w:rtl/>
        </w:rPr>
        <w:t xml:space="preserve"> ض</w:t>
      </w:r>
      <w:r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ر</w:t>
      </w:r>
      <w:r w:rsidR="00E57A24" w:rsidRPr="00C072F6">
        <w:rPr>
          <w:rFonts w:cs="KFGQPC Uthman Taha Naskh" w:hint="cs"/>
          <w:sz w:val="48"/>
          <w:szCs w:val="48"/>
          <w:rtl/>
        </w:rPr>
        <w:t>ٌ</w:t>
      </w:r>
      <w:r w:rsidRPr="00C072F6">
        <w:rPr>
          <w:rFonts w:cs="KFGQPC Uthman Taha Naskh"/>
          <w:sz w:val="48"/>
          <w:szCs w:val="48"/>
          <w:rtl/>
        </w:rPr>
        <w:t>.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  <w:r w:rsidR="00F76A8E">
        <w:rPr>
          <w:rFonts w:cs="KFGQPC Uthman Taha Naskh" w:hint="cs"/>
          <w:sz w:val="48"/>
          <w:szCs w:val="48"/>
          <w:rtl/>
        </w:rPr>
        <w:t xml:space="preserve">كفانا </w:t>
      </w:r>
      <w:r w:rsidR="00F76A8E">
        <w:rPr>
          <w:rFonts w:cs="KFGQPC Uthman Taha Naskh" w:hint="cs"/>
          <w:sz w:val="48"/>
          <w:szCs w:val="48"/>
          <w:rtl/>
        </w:rPr>
        <w:t xml:space="preserve">اللهُ </w:t>
      </w:r>
      <w:r w:rsidR="00F76A8E">
        <w:rPr>
          <w:rFonts w:cs="KFGQPC Uthman Taha Naskh" w:hint="cs"/>
          <w:sz w:val="48"/>
          <w:szCs w:val="48"/>
          <w:rtl/>
        </w:rPr>
        <w:t>شرَهم</w:t>
      </w:r>
      <w:r w:rsidR="00F76A8E">
        <w:rPr>
          <w:rFonts w:cs="KFGQPC Uthman Taha Naskh" w:hint="cs"/>
          <w:sz w:val="48"/>
          <w:szCs w:val="48"/>
          <w:rtl/>
        </w:rPr>
        <w:t>، و</w:t>
      </w:r>
      <w:r w:rsidR="00A07DCE">
        <w:rPr>
          <w:rFonts w:cs="KFGQPC Uthman Taha Naskh" w:hint="cs"/>
          <w:sz w:val="48"/>
          <w:szCs w:val="48"/>
          <w:rtl/>
        </w:rPr>
        <w:t>قطعَ دابرَ</w:t>
      </w:r>
      <w:r w:rsidR="00F76A8E">
        <w:rPr>
          <w:rFonts w:cs="KFGQPC Uthman Taha Naskh" w:hint="cs"/>
          <w:sz w:val="48"/>
          <w:szCs w:val="48"/>
          <w:rtl/>
        </w:rPr>
        <w:t xml:space="preserve"> من حشَّرَ</w:t>
      </w:r>
      <w:r w:rsidR="00A07DCE">
        <w:rPr>
          <w:rFonts w:cs="KFGQPC Uthman Taha Naskh" w:hint="cs"/>
          <w:sz w:val="48"/>
          <w:szCs w:val="48"/>
          <w:rtl/>
        </w:rPr>
        <w:t>هم</w:t>
      </w:r>
      <w:r w:rsidRPr="00C072F6">
        <w:rPr>
          <w:rFonts w:cs="KFGQPC Uthman Taha Naskh" w:hint="cs"/>
          <w:sz w:val="48"/>
          <w:szCs w:val="48"/>
          <w:rtl/>
        </w:rPr>
        <w:t>.</w:t>
      </w:r>
    </w:p>
    <w:p w:rsidR="00531519" w:rsidRPr="00C072F6" w:rsidRDefault="00531519" w:rsidP="0065178D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الحمد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 xml:space="preserve"> لله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 xml:space="preserve"> الذي هدانا، وصلى الله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 xml:space="preserve"> وسلم</w:t>
      </w:r>
      <w:r w:rsidR="004013AE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 على م</w:t>
      </w:r>
      <w:r w:rsidR="00D7594F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>ن لله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>دى دعانا، أما بعد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>:</w:t>
      </w:r>
    </w:p>
    <w:p w:rsidR="0041535B" w:rsidRPr="00C072F6" w:rsidRDefault="009F074F" w:rsidP="00E57A24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فإن قلتَ كيف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 xml:space="preserve"> الخلاص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 xml:space="preserve"> </w:t>
      </w:r>
      <w:r w:rsidR="00AC3116" w:rsidRPr="00C072F6">
        <w:rPr>
          <w:rFonts w:cs="KFGQPC Uthman Taha Naskh" w:hint="cs"/>
          <w:sz w:val="48"/>
          <w:szCs w:val="48"/>
          <w:rtl/>
        </w:rPr>
        <w:t>والتوب</w:t>
      </w:r>
      <w:r w:rsidR="00E57A24" w:rsidRPr="00C072F6">
        <w:rPr>
          <w:rFonts w:cs="KFGQPC Uthman Taha Naskh" w:hint="cs"/>
          <w:sz w:val="48"/>
          <w:szCs w:val="48"/>
          <w:rtl/>
        </w:rPr>
        <w:t>ةُ</w:t>
      </w:r>
      <w:r w:rsidR="00AC3116" w:rsidRPr="00C072F6">
        <w:rPr>
          <w:rFonts w:cs="KFGQPC Uthman Taha Naskh" w:hint="cs"/>
          <w:sz w:val="48"/>
          <w:szCs w:val="48"/>
          <w:rtl/>
        </w:rPr>
        <w:t xml:space="preserve"> </w:t>
      </w:r>
      <w:r w:rsidRPr="00C072F6">
        <w:rPr>
          <w:rFonts w:cs="KFGQPC Uthman Taha Naskh" w:hint="cs"/>
          <w:sz w:val="48"/>
          <w:szCs w:val="48"/>
          <w:rtl/>
        </w:rPr>
        <w:t>من الغيبة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 w:hint="cs"/>
          <w:sz w:val="48"/>
          <w:szCs w:val="48"/>
          <w:rtl/>
        </w:rPr>
        <w:t>؟</w:t>
      </w:r>
    </w:p>
    <w:p w:rsidR="00614D77" w:rsidRPr="00C072F6" w:rsidRDefault="009F074F" w:rsidP="00A07DCE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في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>قال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 xml:space="preserve">: </w:t>
      </w:r>
      <w:r w:rsidR="00ED5646" w:rsidRPr="00C072F6">
        <w:rPr>
          <w:rFonts w:cs="KFGQPC Uthman Taha Naskh" w:hint="cs"/>
          <w:sz w:val="48"/>
          <w:szCs w:val="48"/>
          <w:rtl/>
        </w:rPr>
        <w:t>من</w:t>
      </w:r>
      <w:r w:rsidR="00E57A24" w:rsidRPr="00C072F6">
        <w:rPr>
          <w:rFonts w:cs="KFGQPC Uthman Taha Naskh" w:hint="cs"/>
          <w:sz w:val="48"/>
          <w:szCs w:val="48"/>
          <w:rtl/>
        </w:rPr>
        <w:t>ْ</w:t>
      </w:r>
      <w:r w:rsidR="00ED5646" w:rsidRPr="00C072F6">
        <w:rPr>
          <w:rFonts w:cs="KFGQPC Uthman Taha Naskh" w:hint="cs"/>
          <w:sz w:val="48"/>
          <w:szCs w:val="48"/>
          <w:rtl/>
        </w:rPr>
        <w:t xml:space="preserve"> أراد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="00ED5646" w:rsidRPr="00C072F6">
        <w:rPr>
          <w:rFonts w:cs="KFGQPC Uthman Taha Naskh" w:hint="cs"/>
          <w:sz w:val="48"/>
          <w:szCs w:val="48"/>
          <w:rtl/>
        </w:rPr>
        <w:t xml:space="preserve"> </w:t>
      </w:r>
      <w:r w:rsidR="00E75D2A" w:rsidRPr="00C072F6">
        <w:rPr>
          <w:rFonts w:cs="KFGQPC Uthman Taha Naskh"/>
          <w:sz w:val="48"/>
          <w:szCs w:val="48"/>
          <w:rtl/>
        </w:rPr>
        <w:t>كفارة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="00E75D2A" w:rsidRPr="00C072F6">
        <w:rPr>
          <w:rFonts w:cs="KFGQPC Uthman Taha Naskh"/>
          <w:sz w:val="48"/>
          <w:szCs w:val="48"/>
          <w:rtl/>
        </w:rPr>
        <w:t xml:space="preserve"> الغيبة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="00536B50" w:rsidRPr="00C072F6">
        <w:rPr>
          <w:rFonts w:cs="KFGQPC Uthman Taha Naskh"/>
          <w:sz w:val="48"/>
          <w:szCs w:val="48"/>
          <w:rtl/>
        </w:rPr>
        <w:t xml:space="preserve"> </w:t>
      </w:r>
      <w:r w:rsidR="00ED5646" w:rsidRPr="00C072F6">
        <w:rPr>
          <w:rFonts w:cs="KFGQPC Uthman Taha Naskh" w:hint="cs"/>
          <w:sz w:val="48"/>
          <w:szCs w:val="48"/>
          <w:rtl/>
        </w:rPr>
        <w:t>فعليه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="00ED5646" w:rsidRPr="00C072F6">
        <w:rPr>
          <w:rFonts w:cs="KFGQPC Uthman Taha Naskh" w:hint="cs"/>
          <w:sz w:val="48"/>
          <w:szCs w:val="48"/>
          <w:rtl/>
        </w:rPr>
        <w:t xml:space="preserve"> ب</w:t>
      </w:r>
      <w:r w:rsidR="00E75D2A" w:rsidRPr="00C072F6">
        <w:rPr>
          <w:rFonts w:cs="KFGQPC Uthman Taha Naskh"/>
          <w:sz w:val="48"/>
          <w:szCs w:val="48"/>
          <w:rtl/>
        </w:rPr>
        <w:t>الاستغفار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="00E75D2A" w:rsidRPr="00C072F6">
        <w:rPr>
          <w:rFonts w:cs="KFGQPC Uthman Taha Naskh"/>
          <w:sz w:val="48"/>
          <w:szCs w:val="48"/>
          <w:rtl/>
        </w:rPr>
        <w:t xml:space="preserve"> </w:t>
      </w:r>
      <w:r w:rsidR="00ED5646" w:rsidRPr="00C072F6">
        <w:rPr>
          <w:rFonts w:cs="KFGQPC Uthman Taha Naskh" w:hint="cs"/>
          <w:sz w:val="48"/>
          <w:szCs w:val="48"/>
          <w:rtl/>
        </w:rPr>
        <w:t>لمن</w:t>
      </w:r>
      <w:r w:rsidR="00D7594F">
        <w:rPr>
          <w:rFonts w:cs="KFGQPC Uthman Taha Naskh" w:hint="cs"/>
          <w:sz w:val="48"/>
          <w:szCs w:val="48"/>
          <w:rtl/>
        </w:rPr>
        <w:t>ِ</w:t>
      </w:r>
      <w:r w:rsidR="00ED5646" w:rsidRPr="00C072F6">
        <w:rPr>
          <w:rFonts w:cs="KFGQPC Uthman Taha Naskh" w:hint="cs"/>
          <w:sz w:val="48"/>
          <w:szCs w:val="48"/>
          <w:rtl/>
        </w:rPr>
        <w:t xml:space="preserve"> اغتاب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="00ED5646" w:rsidRPr="00C072F6">
        <w:rPr>
          <w:rFonts w:cs="KFGQPC Uthman Taha Naskh" w:hint="cs"/>
          <w:sz w:val="48"/>
          <w:szCs w:val="48"/>
          <w:rtl/>
        </w:rPr>
        <w:t xml:space="preserve">ه، </w:t>
      </w:r>
      <w:r w:rsidR="00E75D2A" w:rsidRPr="00C072F6">
        <w:rPr>
          <w:rFonts w:cs="KFGQPC Uthman Taha Naskh"/>
          <w:sz w:val="48"/>
          <w:szCs w:val="48"/>
          <w:rtl/>
        </w:rPr>
        <w:t>وذ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="00E75D2A" w:rsidRPr="00C072F6">
        <w:rPr>
          <w:rFonts w:cs="KFGQPC Uthman Taha Naskh"/>
          <w:sz w:val="48"/>
          <w:szCs w:val="48"/>
          <w:rtl/>
        </w:rPr>
        <w:t>كر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="00E75D2A" w:rsidRPr="00C072F6">
        <w:rPr>
          <w:rFonts w:cs="KFGQPC Uthman Taha Naskh"/>
          <w:sz w:val="48"/>
          <w:szCs w:val="48"/>
          <w:rtl/>
        </w:rPr>
        <w:t>ه بمحاسن</w:t>
      </w:r>
      <w:r w:rsidR="00E57A24" w:rsidRPr="00C072F6">
        <w:rPr>
          <w:rFonts w:cs="KFGQPC Uthman Taha Naskh" w:hint="cs"/>
          <w:sz w:val="48"/>
          <w:szCs w:val="48"/>
          <w:rtl/>
        </w:rPr>
        <w:t>هِ التي</w:t>
      </w:r>
      <w:r w:rsidR="00E75D2A" w:rsidRPr="00C072F6">
        <w:rPr>
          <w:rFonts w:cs="KFGQPC Uthman Taha Naskh"/>
          <w:sz w:val="48"/>
          <w:szCs w:val="48"/>
          <w:rtl/>
        </w:rPr>
        <w:t xml:space="preserve"> فيه</w:t>
      </w:r>
      <w:r w:rsidR="00D7594F">
        <w:rPr>
          <w:rFonts w:cs="KFGQPC Uthman Taha Naskh" w:hint="cs"/>
          <w:sz w:val="48"/>
          <w:szCs w:val="48"/>
          <w:rtl/>
        </w:rPr>
        <w:t>ِ</w:t>
      </w:r>
      <w:r w:rsidR="00E75D2A" w:rsidRPr="00C072F6">
        <w:rPr>
          <w:rFonts w:cs="KFGQPC Uthman Taha Naskh"/>
          <w:sz w:val="48"/>
          <w:szCs w:val="48"/>
          <w:rtl/>
        </w:rPr>
        <w:t xml:space="preserve"> في المواطن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="00E75D2A" w:rsidRPr="00C072F6">
        <w:rPr>
          <w:rFonts w:cs="KFGQPC Uthman Taha Naskh"/>
          <w:sz w:val="48"/>
          <w:szCs w:val="48"/>
          <w:rtl/>
        </w:rPr>
        <w:t xml:space="preserve"> التي اغتاب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="00E75D2A" w:rsidRPr="00C072F6">
        <w:rPr>
          <w:rFonts w:cs="KFGQPC Uthman Taha Naskh"/>
          <w:sz w:val="48"/>
          <w:szCs w:val="48"/>
          <w:rtl/>
        </w:rPr>
        <w:t>ه فيها</w:t>
      </w:r>
      <w:r w:rsidR="00C810FB" w:rsidRPr="00C072F6">
        <w:rPr>
          <w:rFonts w:cs="KFGQPC Uthman Taha Naskh"/>
          <w:sz w:val="48"/>
          <w:szCs w:val="48"/>
          <w:rtl/>
        </w:rPr>
        <w:t>.</w:t>
      </w:r>
      <w:r w:rsidR="00E75D2A" w:rsidRPr="00C072F6">
        <w:rPr>
          <w:rFonts w:cs="KFGQPC Uthman Taha Naskh"/>
          <w:sz w:val="48"/>
          <w:szCs w:val="48"/>
          <w:rtl/>
        </w:rPr>
        <w:t xml:space="preserve"> </w:t>
      </w:r>
      <w:r w:rsidR="000B3EAF" w:rsidRPr="00C072F6">
        <w:rPr>
          <w:rFonts w:cs="KFGQPC Uthman Taha Naskh" w:hint="cs"/>
          <w:sz w:val="48"/>
          <w:szCs w:val="48"/>
          <w:rtl/>
        </w:rPr>
        <w:t>وأما</w:t>
      </w:r>
      <w:r w:rsidR="00E75D2A" w:rsidRPr="00C072F6">
        <w:rPr>
          <w:rFonts w:cs="KFGQPC Uthman Taha Naskh"/>
          <w:sz w:val="48"/>
          <w:szCs w:val="48"/>
          <w:rtl/>
        </w:rPr>
        <w:t xml:space="preserve"> إعلام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="00E75D2A" w:rsidRPr="00C072F6">
        <w:rPr>
          <w:rFonts w:cs="KFGQPC Uthman Taha Naskh"/>
          <w:sz w:val="48"/>
          <w:szCs w:val="48"/>
          <w:rtl/>
        </w:rPr>
        <w:t xml:space="preserve">ه </w:t>
      </w:r>
      <w:r w:rsidR="00A07DCE">
        <w:rPr>
          <w:rFonts w:cs="KFGQPC Uthman Taha Naskh" w:hint="cs"/>
          <w:sz w:val="48"/>
          <w:szCs w:val="48"/>
          <w:rtl/>
        </w:rPr>
        <w:t>فلا</w:t>
      </w:r>
      <w:r w:rsidR="00B95C28">
        <w:rPr>
          <w:rFonts w:cs="KFGQPC Uthman Taha Naskh" w:hint="cs"/>
          <w:sz w:val="48"/>
          <w:szCs w:val="48"/>
          <w:rtl/>
        </w:rPr>
        <w:t>؛</w:t>
      </w:r>
      <w:r w:rsidR="00A07DCE">
        <w:rPr>
          <w:rFonts w:cs="KFGQPC Uthman Taha Naskh" w:hint="cs"/>
          <w:sz w:val="48"/>
          <w:szCs w:val="48"/>
          <w:rtl/>
        </w:rPr>
        <w:t xml:space="preserve"> لأ</w:t>
      </w:r>
      <w:r w:rsidR="00E75D2A" w:rsidRPr="00C072F6">
        <w:rPr>
          <w:rFonts w:cs="KFGQPC Uthman Taha Naskh"/>
          <w:sz w:val="48"/>
          <w:szCs w:val="48"/>
          <w:rtl/>
        </w:rPr>
        <w:t>نه</w:t>
      </w:r>
      <w:r w:rsidR="00CE6CA8" w:rsidRPr="00C072F6">
        <w:rPr>
          <w:rFonts w:cs="KFGQPC Uthman Taha Naskh"/>
          <w:sz w:val="48"/>
          <w:szCs w:val="48"/>
          <w:rtl/>
        </w:rPr>
        <w:t xml:space="preserve"> ي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="00CE6CA8" w:rsidRPr="00C072F6">
        <w:rPr>
          <w:rFonts w:cs="KFGQPC Uthman Taha Naskh"/>
          <w:sz w:val="48"/>
          <w:szCs w:val="48"/>
          <w:rtl/>
        </w:rPr>
        <w:t>وغ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="00CE6CA8" w:rsidRPr="00C072F6">
        <w:rPr>
          <w:rFonts w:cs="KFGQPC Uthman Taha Naskh"/>
          <w:sz w:val="48"/>
          <w:szCs w:val="48"/>
          <w:rtl/>
        </w:rPr>
        <w:t>ر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="00CE6CA8" w:rsidRPr="00C072F6">
        <w:rPr>
          <w:rFonts w:cs="KFGQPC Uthman Taha Naskh"/>
          <w:sz w:val="48"/>
          <w:szCs w:val="48"/>
          <w:rtl/>
        </w:rPr>
        <w:t xml:space="preserve"> صدر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="00CE6CA8" w:rsidRPr="00C072F6">
        <w:rPr>
          <w:rFonts w:cs="KFGQPC Uthman Taha Naskh"/>
          <w:sz w:val="48"/>
          <w:szCs w:val="48"/>
          <w:rtl/>
        </w:rPr>
        <w:t>ه</w:t>
      </w:r>
      <w:r w:rsidR="00C810FB" w:rsidRPr="00C072F6">
        <w:rPr>
          <w:rFonts w:cs="KFGQPC Uthman Taha Naskh"/>
          <w:sz w:val="48"/>
          <w:szCs w:val="48"/>
          <w:rtl/>
        </w:rPr>
        <w:t>،</w:t>
      </w:r>
      <w:r w:rsidR="00E75D2A" w:rsidRPr="00C072F6">
        <w:rPr>
          <w:rFonts w:cs="KFGQPC Uthman Taha Naskh"/>
          <w:sz w:val="48"/>
          <w:szCs w:val="48"/>
          <w:rtl/>
        </w:rPr>
        <w:t xml:space="preserve"> </w:t>
      </w:r>
      <w:r w:rsidR="00A07DCE">
        <w:rPr>
          <w:rFonts w:cs="KFGQPC Uthman Taha Naskh" w:hint="cs"/>
          <w:sz w:val="48"/>
          <w:szCs w:val="48"/>
          <w:rtl/>
        </w:rPr>
        <w:t>بل</w:t>
      </w:r>
      <w:r w:rsidR="00E75D2A" w:rsidRPr="00C072F6">
        <w:rPr>
          <w:rFonts w:cs="KFGQPC Uthman Taha Naskh"/>
          <w:sz w:val="48"/>
          <w:szCs w:val="48"/>
          <w:rtl/>
        </w:rPr>
        <w:t xml:space="preserve"> ي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="00E75D2A" w:rsidRPr="00C072F6">
        <w:rPr>
          <w:rFonts w:cs="KFGQPC Uthman Taha Naskh"/>
          <w:sz w:val="48"/>
          <w:szCs w:val="48"/>
          <w:rtl/>
        </w:rPr>
        <w:t>هي</w:t>
      </w:r>
      <w:r w:rsidR="00A07DCE">
        <w:rPr>
          <w:rFonts w:cs="KFGQPC Uthman Taha Naskh" w:hint="cs"/>
          <w:sz w:val="48"/>
          <w:szCs w:val="48"/>
          <w:rtl/>
        </w:rPr>
        <w:t>ِّ</w:t>
      </w:r>
      <w:r w:rsidR="00E75D2A" w:rsidRPr="00C072F6">
        <w:rPr>
          <w:rFonts w:cs="KFGQPC Uthman Taha Naskh"/>
          <w:sz w:val="48"/>
          <w:szCs w:val="48"/>
          <w:rtl/>
        </w:rPr>
        <w:t>ج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="00E75D2A" w:rsidRPr="00C072F6">
        <w:rPr>
          <w:rFonts w:cs="KFGQPC Uthman Taha Naskh"/>
          <w:sz w:val="48"/>
          <w:szCs w:val="48"/>
          <w:rtl/>
        </w:rPr>
        <w:t xml:space="preserve"> عداو</w:t>
      </w:r>
      <w:r w:rsidR="000B3EAF" w:rsidRPr="00C072F6">
        <w:rPr>
          <w:rFonts w:cs="KFGQPC Uthman Taha Naskh"/>
          <w:sz w:val="48"/>
          <w:szCs w:val="48"/>
          <w:rtl/>
        </w:rPr>
        <w:t>ت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="000B3EAF" w:rsidRPr="00C072F6">
        <w:rPr>
          <w:rFonts w:cs="KFGQPC Uthman Taha Naskh"/>
          <w:sz w:val="48"/>
          <w:szCs w:val="48"/>
          <w:rtl/>
        </w:rPr>
        <w:t>ه</w:t>
      </w:r>
      <w:r w:rsidR="00267EE5" w:rsidRPr="00C072F6">
        <w:rPr>
          <w:rStyle w:val="af1"/>
          <w:sz w:val="48"/>
          <w:szCs w:val="48"/>
          <w:rtl/>
        </w:rPr>
        <w:t>(</w:t>
      </w:r>
      <w:r w:rsidR="00267EE5" w:rsidRPr="00C072F6">
        <w:rPr>
          <w:rStyle w:val="af1"/>
          <w:sz w:val="48"/>
          <w:szCs w:val="48"/>
          <w:rtl/>
        </w:rPr>
        <w:footnoteReference w:id="7"/>
      </w:r>
      <w:r w:rsidR="00267EE5" w:rsidRPr="00C072F6">
        <w:rPr>
          <w:rStyle w:val="af1"/>
          <w:sz w:val="48"/>
          <w:szCs w:val="48"/>
          <w:rtl/>
        </w:rPr>
        <w:t>)</w:t>
      </w:r>
      <w:r w:rsidR="00C810FB" w:rsidRPr="00C072F6">
        <w:rPr>
          <w:rFonts w:cs="KFGQPC Uthman Taha Naskh"/>
          <w:sz w:val="48"/>
          <w:szCs w:val="48"/>
          <w:rtl/>
        </w:rPr>
        <w:t>.</w:t>
      </w:r>
    </w:p>
    <w:p w:rsidR="00AC3116" w:rsidRPr="00C072F6" w:rsidRDefault="005116D9" w:rsidP="00F76A8E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و</w:t>
      </w:r>
      <w:r w:rsidRPr="00C072F6">
        <w:rPr>
          <w:rFonts w:cs="KFGQPC Uthman Taha Naskh"/>
          <w:sz w:val="48"/>
          <w:szCs w:val="48"/>
          <w:rtl/>
        </w:rPr>
        <w:t>كثير</w:t>
      </w:r>
      <w:r w:rsidR="00E57A24" w:rsidRPr="00C072F6">
        <w:rPr>
          <w:rFonts w:cs="KFGQPC Uthman Taha Naskh" w:hint="cs"/>
          <w:sz w:val="48"/>
          <w:szCs w:val="48"/>
          <w:rtl/>
        </w:rPr>
        <w:t>ٌ</w:t>
      </w:r>
      <w:r w:rsidRPr="00C072F6">
        <w:rPr>
          <w:rFonts w:cs="KFGQPC Uthman Taha Naskh"/>
          <w:sz w:val="48"/>
          <w:szCs w:val="48"/>
          <w:rtl/>
        </w:rPr>
        <w:t xml:space="preserve"> من أهل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الغِيبة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إذا نُصِح</w:t>
      </w:r>
      <w:r w:rsidR="00D7594F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وا قال</w:t>
      </w:r>
      <w:r w:rsidR="00D7594F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>وا</w:t>
      </w:r>
      <w:r w:rsidRPr="00C072F6">
        <w:rPr>
          <w:rFonts w:cs="KFGQPC Uthman Taha Naskh" w:hint="cs"/>
          <w:sz w:val="48"/>
          <w:szCs w:val="48"/>
          <w:rtl/>
        </w:rPr>
        <w:t>:</w:t>
      </w:r>
      <w:r w:rsidRPr="00C072F6">
        <w:rPr>
          <w:rFonts w:cs="KFGQPC Uthman Taha Naskh"/>
          <w:sz w:val="48"/>
          <w:szCs w:val="48"/>
          <w:rtl/>
        </w:rPr>
        <w:t xml:space="preserve"> نحن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لا نكذب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/>
          <w:sz w:val="48"/>
          <w:szCs w:val="48"/>
          <w:rtl/>
        </w:rPr>
        <w:t xml:space="preserve"> عليه</w:t>
      </w:r>
      <w:r w:rsidR="00B95C28">
        <w:rPr>
          <w:rFonts w:cs="KFGQPC Uthman Taha Naskh" w:hint="cs"/>
          <w:sz w:val="48"/>
          <w:szCs w:val="48"/>
          <w:rtl/>
        </w:rPr>
        <w:t>،</w:t>
      </w:r>
      <w:r w:rsidR="00CE6CA8" w:rsidRPr="00C072F6">
        <w:rPr>
          <w:rFonts w:cs="KFGQPC Uthman Taha Naskh" w:hint="cs"/>
          <w:sz w:val="48"/>
          <w:szCs w:val="48"/>
          <w:rtl/>
        </w:rPr>
        <w:t xml:space="preserve"> بل نتكلم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="00CE6CA8" w:rsidRPr="00C072F6">
        <w:rPr>
          <w:rFonts w:cs="KFGQPC Uthman Taha Naskh" w:hint="cs"/>
          <w:sz w:val="48"/>
          <w:szCs w:val="48"/>
          <w:rtl/>
        </w:rPr>
        <w:t xml:space="preserve"> بما وقع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="00CE6CA8" w:rsidRPr="00C072F6">
        <w:rPr>
          <w:rFonts w:cs="KFGQPC Uthman Taha Naskh" w:hint="cs"/>
          <w:sz w:val="48"/>
          <w:szCs w:val="48"/>
          <w:rtl/>
        </w:rPr>
        <w:t xml:space="preserve"> منه</w:t>
      </w:r>
      <w:r w:rsidRPr="00C072F6">
        <w:rPr>
          <w:rFonts w:cs="KFGQPC Uthman Taha Naskh" w:hint="cs"/>
          <w:sz w:val="48"/>
          <w:szCs w:val="48"/>
          <w:rtl/>
        </w:rPr>
        <w:t>!</w:t>
      </w:r>
      <w:r w:rsidR="00CE6CA8" w:rsidRPr="00C072F6">
        <w:rPr>
          <w:rFonts w:cs="KFGQPC Uthman Taha Naskh"/>
          <w:sz w:val="48"/>
          <w:szCs w:val="48"/>
          <w:rtl/>
        </w:rPr>
        <w:t xml:space="preserve"> </w:t>
      </w:r>
      <w:r w:rsidR="00CE6CA8" w:rsidRPr="00C072F6">
        <w:rPr>
          <w:rFonts w:cs="KFGQPC Uthman Taha Naskh" w:hint="cs"/>
          <w:sz w:val="48"/>
          <w:szCs w:val="48"/>
          <w:rtl/>
        </w:rPr>
        <w:t>لكن</w:t>
      </w:r>
      <w:r w:rsidR="004013AE">
        <w:rPr>
          <w:rFonts w:cs="KFGQPC Uthman Taha Naskh" w:hint="cs"/>
          <w:sz w:val="48"/>
          <w:szCs w:val="48"/>
          <w:rtl/>
        </w:rPr>
        <w:t>ْ</w:t>
      </w:r>
      <w:r w:rsidR="00CE6CA8" w:rsidRPr="00C072F6">
        <w:rPr>
          <w:rFonts w:cs="KFGQPC Uthman Taha Naskh" w:hint="cs"/>
          <w:sz w:val="48"/>
          <w:szCs w:val="48"/>
          <w:rtl/>
        </w:rPr>
        <w:t xml:space="preserve"> ألم يعلم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="00CE6CA8" w:rsidRPr="00C072F6">
        <w:rPr>
          <w:rFonts w:cs="KFGQPC Uthman Taha Naskh" w:hint="cs"/>
          <w:sz w:val="48"/>
          <w:szCs w:val="48"/>
          <w:rtl/>
        </w:rPr>
        <w:t>وا أنه</w:t>
      </w:r>
      <w:r w:rsidRPr="00C072F6">
        <w:rPr>
          <w:rFonts w:cs="KFGQPC Uthman Taha Naskh"/>
          <w:sz w:val="48"/>
          <w:szCs w:val="48"/>
          <w:rtl/>
        </w:rPr>
        <w:t xml:space="preserve"> قيل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 xml:space="preserve"> للنبي</w:t>
      </w:r>
      <w:r w:rsidR="00E57A24" w:rsidRPr="00C072F6">
        <w:rPr>
          <w:rFonts w:cs="KFGQPC Uthman Taha Naskh" w:hint="cs"/>
          <w:sz w:val="48"/>
          <w:szCs w:val="48"/>
          <w:rtl/>
        </w:rPr>
        <w:t>ِ</w:t>
      </w:r>
      <w:r w:rsidRPr="00C072F6">
        <w:rPr>
          <w:rFonts w:cs="KFGQPC Uthman Taha Naskh"/>
          <w:sz w:val="48"/>
          <w:szCs w:val="48"/>
          <w:rtl/>
        </w:rPr>
        <w:t xml:space="preserve"> </w:t>
      </w:r>
      <w:r w:rsidR="00F76A8E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C072F6">
        <w:rPr>
          <w:rFonts w:cs="KFGQPC Uthman Taha Naskh" w:hint="cs"/>
          <w:sz w:val="48"/>
          <w:szCs w:val="48"/>
          <w:rtl/>
        </w:rPr>
        <w:t>:</w:t>
      </w:r>
      <w:r w:rsidRPr="00C072F6">
        <w:rPr>
          <w:rFonts w:cs="KFGQPC Uthman Taha Naskh"/>
          <w:sz w:val="48"/>
          <w:szCs w:val="48"/>
          <w:rtl/>
        </w:rPr>
        <w:t xml:space="preserve"> أرأيت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 xml:space="preserve"> إن كان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/>
          <w:sz w:val="48"/>
          <w:szCs w:val="48"/>
          <w:rtl/>
        </w:rPr>
        <w:t xml:space="preserve"> في أخي ما أقول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Pr="00C072F6">
        <w:rPr>
          <w:rFonts w:cs="KFGQPC Uthman Taha Naskh" w:hint="cs"/>
          <w:sz w:val="48"/>
          <w:szCs w:val="48"/>
          <w:rtl/>
        </w:rPr>
        <w:t>؟</w:t>
      </w:r>
      <w:r w:rsidRPr="00C072F6">
        <w:rPr>
          <w:rFonts w:cs="KFGQPC Uthman Taha Naskh"/>
          <w:sz w:val="48"/>
          <w:szCs w:val="48"/>
          <w:rtl/>
        </w:rPr>
        <w:t xml:space="preserve"> </w:t>
      </w:r>
      <w:r w:rsidR="00AC3116" w:rsidRPr="00C072F6">
        <w:rPr>
          <w:rFonts w:cs="KFGQPC Uthman Taha Naskh" w:hint="cs"/>
          <w:sz w:val="48"/>
          <w:szCs w:val="48"/>
          <w:rtl/>
        </w:rPr>
        <w:t>ف</w:t>
      </w:r>
      <w:r w:rsidRPr="00C072F6">
        <w:rPr>
          <w:rFonts w:cs="KFGQPC Uthman Taha Naskh"/>
          <w:sz w:val="48"/>
          <w:szCs w:val="48"/>
          <w:rtl/>
        </w:rPr>
        <w:t>قال</w:t>
      </w:r>
      <w:r w:rsidR="004013AE">
        <w:rPr>
          <w:rFonts w:cs="KFGQPC Uthman Taha Naskh" w:hint="cs"/>
          <w:sz w:val="48"/>
          <w:szCs w:val="48"/>
          <w:rtl/>
        </w:rPr>
        <w:t>َ</w:t>
      </w:r>
      <w:r w:rsidRPr="00C072F6">
        <w:rPr>
          <w:rFonts w:cs="KFGQPC Uthman Taha Naskh" w:hint="cs"/>
          <w:sz w:val="48"/>
          <w:szCs w:val="48"/>
          <w:rtl/>
        </w:rPr>
        <w:t>:</w:t>
      </w:r>
      <w:r w:rsidRPr="00C072F6">
        <w:rPr>
          <w:rFonts w:cs="KFGQPC Uthman Taha Naskh"/>
          <w:sz w:val="48"/>
          <w:szCs w:val="48"/>
          <w:rtl/>
        </w:rPr>
        <w:t xml:space="preserve"> </w:t>
      </w:r>
      <w:r w:rsidR="00AC3116" w:rsidRPr="00C072F6">
        <w:rPr>
          <w:rFonts w:cs="KFGQPC Uthman Taha Naskh"/>
          <w:b/>
          <w:bCs/>
          <w:sz w:val="48"/>
          <w:szCs w:val="48"/>
          <w:rtl/>
        </w:rPr>
        <w:t>إِنْ كَانَ فِيهِ مَا تَقُولُ، فَقَدِ اغْتَبْتَهُ، وَإِنْ لَمْ يَكُنْ فِيهِ فَقَدْ بَهَتَّهُ</w:t>
      </w:r>
      <w:r w:rsidRPr="00C072F6">
        <w:rPr>
          <w:rFonts w:cs="KFGQPC Uthman Taha Naskh"/>
          <w:b/>
          <w:bCs/>
          <w:sz w:val="48"/>
          <w:szCs w:val="48"/>
          <w:rtl/>
        </w:rPr>
        <w:t>.</w:t>
      </w:r>
    </w:p>
    <w:p w:rsidR="001361FA" w:rsidRPr="00C072F6" w:rsidRDefault="00E57A24" w:rsidP="00A07DCE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 w:hint="cs"/>
          <w:sz w:val="48"/>
          <w:szCs w:val="48"/>
          <w:rtl/>
        </w:rPr>
        <w:t>في</w:t>
      </w:r>
      <w:r w:rsidR="00CE6CA8" w:rsidRPr="00C072F6">
        <w:rPr>
          <w:rFonts w:cs="KFGQPC Uthman Taha Naskh" w:hint="cs"/>
          <w:sz w:val="48"/>
          <w:szCs w:val="48"/>
          <w:rtl/>
        </w:rPr>
        <w:t>ا م</w:t>
      </w:r>
      <w:r w:rsidRPr="00C072F6">
        <w:rPr>
          <w:rFonts w:cs="KFGQPC Uthman Taha Naskh" w:hint="cs"/>
          <w:sz w:val="48"/>
          <w:szCs w:val="48"/>
          <w:rtl/>
        </w:rPr>
        <w:t>ُ</w:t>
      </w:r>
      <w:r w:rsidR="00CE6CA8" w:rsidRPr="00C072F6">
        <w:rPr>
          <w:rFonts w:cs="KFGQPC Uthman Taha Naskh" w:hint="cs"/>
          <w:sz w:val="48"/>
          <w:szCs w:val="48"/>
          <w:rtl/>
        </w:rPr>
        <w:t xml:space="preserve">غتابًا: </w:t>
      </w:r>
      <w:r w:rsidR="005116D9" w:rsidRPr="00C072F6">
        <w:rPr>
          <w:rFonts w:cs="KFGQPC Uthman Taha Naskh"/>
          <w:sz w:val="48"/>
          <w:szCs w:val="48"/>
          <w:rtl/>
        </w:rPr>
        <w:t xml:space="preserve">إن </w:t>
      </w:r>
      <w:r w:rsidR="00A14084" w:rsidRPr="00C072F6">
        <w:rPr>
          <w:rFonts w:cs="KFGQPC Uthman Taha Naskh"/>
          <w:sz w:val="48"/>
          <w:szCs w:val="48"/>
          <w:rtl/>
        </w:rPr>
        <w:t>وجدت</w:t>
      </w:r>
      <w:r w:rsidRPr="00C072F6">
        <w:rPr>
          <w:rFonts w:cs="KFGQPC Uthman Taha Naskh" w:hint="cs"/>
          <w:sz w:val="48"/>
          <w:szCs w:val="48"/>
          <w:rtl/>
        </w:rPr>
        <w:t>َ</w:t>
      </w:r>
      <w:r w:rsidR="00A14084" w:rsidRPr="00C072F6">
        <w:rPr>
          <w:rFonts w:cs="KFGQPC Uthman Taha Naskh"/>
          <w:sz w:val="48"/>
          <w:szCs w:val="48"/>
          <w:rtl/>
        </w:rPr>
        <w:t xml:space="preserve"> في أخيك</w:t>
      </w:r>
      <w:r w:rsidRPr="00C072F6">
        <w:rPr>
          <w:rFonts w:cs="KFGQPC Uthman Taha Naskh" w:hint="cs"/>
          <w:sz w:val="48"/>
          <w:szCs w:val="48"/>
          <w:rtl/>
        </w:rPr>
        <w:t>َ</w:t>
      </w:r>
      <w:r w:rsidR="00A14084" w:rsidRPr="00C072F6">
        <w:rPr>
          <w:rFonts w:cs="KFGQPC Uthman Taha Naskh"/>
          <w:sz w:val="48"/>
          <w:szCs w:val="48"/>
          <w:rtl/>
        </w:rPr>
        <w:t xml:space="preserve"> ع</w:t>
      </w:r>
      <w:r w:rsidRPr="00C072F6">
        <w:rPr>
          <w:rFonts w:cs="KFGQPC Uthman Taha Naskh" w:hint="cs"/>
          <w:sz w:val="48"/>
          <w:szCs w:val="48"/>
          <w:rtl/>
        </w:rPr>
        <w:t>َ</w:t>
      </w:r>
      <w:r w:rsidR="00A14084" w:rsidRPr="00C072F6">
        <w:rPr>
          <w:rFonts w:cs="KFGQPC Uthman Taha Naskh"/>
          <w:sz w:val="48"/>
          <w:szCs w:val="48"/>
          <w:rtl/>
        </w:rPr>
        <w:t>يبًا ف</w:t>
      </w:r>
      <w:r w:rsidR="00CE6CA8" w:rsidRPr="00C072F6">
        <w:rPr>
          <w:rFonts w:cs="KFGQPC Uthman Taha Naskh"/>
          <w:sz w:val="48"/>
          <w:szCs w:val="48"/>
          <w:rtl/>
        </w:rPr>
        <w:t>الواجب</w:t>
      </w:r>
      <w:r w:rsidRPr="00C072F6">
        <w:rPr>
          <w:rFonts w:cs="KFGQPC Uthman Taha Naskh" w:hint="cs"/>
          <w:sz w:val="48"/>
          <w:szCs w:val="48"/>
          <w:rtl/>
        </w:rPr>
        <w:t>ُ</w:t>
      </w:r>
      <w:r w:rsidR="00CE6CA8" w:rsidRPr="00C072F6">
        <w:rPr>
          <w:rFonts w:cs="KFGQPC Uthman Taha Naskh"/>
          <w:sz w:val="48"/>
          <w:szCs w:val="48"/>
          <w:rtl/>
        </w:rPr>
        <w:t xml:space="preserve"> عليك</w:t>
      </w:r>
      <w:r w:rsidRPr="00C072F6">
        <w:rPr>
          <w:rFonts w:cs="KFGQPC Uthman Taha Naskh" w:hint="cs"/>
          <w:sz w:val="48"/>
          <w:szCs w:val="48"/>
          <w:rtl/>
        </w:rPr>
        <w:t>َ</w:t>
      </w:r>
      <w:r w:rsidR="00CE6CA8" w:rsidRPr="00C072F6">
        <w:rPr>
          <w:rFonts w:cs="KFGQPC Uthman Taha Naskh"/>
          <w:sz w:val="48"/>
          <w:szCs w:val="48"/>
          <w:rtl/>
        </w:rPr>
        <w:t xml:space="preserve"> أن تن</w:t>
      </w:r>
      <w:r w:rsidR="005116D9" w:rsidRPr="00C072F6">
        <w:rPr>
          <w:rFonts w:cs="KFGQPC Uthman Taha Naskh"/>
          <w:sz w:val="48"/>
          <w:szCs w:val="48"/>
          <w:rtl/>
        </w:rPr>
        <w:t>صح</w:t>
      </w:r>
      <w:r w:rsidRPr="00C072F6">
        <w:rPr>
          <w:rFonts w:cs="KFGQPC Uthman Taha Naskh" w:hint="cs"/>
          <w:sz w:val="48"/>
          <w:szCs w:val="48"/>
          <w:rtl/>
        </w:rPr>
        <w:t>َ</w:t>
      </w:r>
      <w:r w:rsidR="005116D9" w:rsidRPr="00C072F6">
        <w:rPr>
          <w:rFonts w:cs="KFGQPC Uthman Taha Naskh"/>
          <w:sz w:val="48"/>
          <w:szCs w:val="48"/>
          <w:rtl/>
        </w:rPr>
        <w:t>ه</w:t>
      </w:r>
      <w:r w:rsidR="00CE6CA8" w:rsidRPr="00C072F6">
        <w:rPr>
          <w:rFonts w:cs="KFGQPC Uthman Taha Naskh" w:hint="cs"/>
          <w:sz w:val="48"/>
          <w:szCs w:val="48"/>
          <w:rtl/>
        </w:rPr>
        <w:t>، لا أن تفضح</w:t>
      </w:r>
      <w:r w:rsidRPr="00C072F6">
        <w:rPr>
          <w:rFonts w:cs="KFGQPC Uthman Taha Naskh" w:hint="cs"/>
          <w:sz w:val="48"/>
          <w:szCs w:val="48"/>
          <w:rtl/>
        </w:rPr>
        <w:t>َ</w:t>
      </w:r>
      <w:r w:rsidR="00CE6CA8" w:rsidRPr="00C072F6">
        <w:rPr>
          <w:rFonts w:cs="KFGQPC Uthman Taha Naskh" w:hint="cs"/>
          <w:sz w:val="48"/>
          <w:szCs w:val="48"/>
          <w:rtl/>
        </w:rPr>
        <w:t>ه</w:t>
      </w:r>
      <w:r w:rsidR="006E16F4">
        <w:rPr>
          <w:rFonts w:cs="KFGQPC Uthman Taha Naskh" w:hint="cs"/>
          <w:sz w:val="48"/>
          <w:szCs w:val="48"/>
          <w:rtl/>
        </w:rPr>
        <w:t xml:space="preserve">. </w:t>
      </w:r>
      <w:r w:rsidR="00394AEC">
        <w:rPr>
          <w:rFonts w:cs="KFGQPC Uthman Taha Naskh" w:hint="cs"/>
          <w:sz w:val="48"/>
          <w:szCs w:val="48"/>
          <w:rtl/>
        </w:rPr>
        <w:t>وإذا سمعت</w:t>
      </w:r>
      <w:r w:rsidR="00AC732A">
        <w:rPr>
          <w:rFonts w:cs="KFGQPC Uthman Taha Naskh" w:hint="cs"/>
          <w:sz w:val="48"/>
          <w:szCs w:val="48"/>
          <w:rtl/>
        </w:rPr>
        <w:t>َ</w:t>
      </w:r>
      <w:r w:rsidR="00394AEC">
        <w:rPr>
          <w:rFonts w:cs="KFGQPC Uthman Taha Naskh" w:hint="cs"/>
          <w:sz w:val="48"/>
          <w:szCs w:val="48"/>
          <w:rtl/>
        </w:rPr>
        <w:t xml:space="preserve"> غيبة</w:t>
      </w:r>
      <w:r w:rsidR="00AC732A">
        <w:rPr>
          <w:rFonts w:cs="KFGQPC Uthman Taha Naskh" w:hint="cs"/>
          <w:sz w:val="48"/>
          <w:szCs w:val="48"/>
          <w:rtl/>
        </w:rPr>
        <w:t>ً</w:t>
      </w:r>
      <w:r w:rsidR="00394AEC">
        <w:rPr>
          <w:rFonts w:cs="KFGQPC Uthman Taha Naskh" w:hint="cs"/>
          <w:sz w:val="48"/>
          <w:szCs w:val="48"/>
          <w:rtl/>
        </w:rPr>
        <w:t xml:space="preserve"> بمجلس</w:t>
      </w:r>
      <w:r w:rsidR="00AC732A">
        <w:rPr>
          <w:rFonts w:cs="KFGQPC Uthman Taha Naskh" w:hint="cs"/>
          <w:sz w:val="48"/>
          <w:szCs w:val="48"/>
          <w:rtl/>
        </w:rPr>
        <w:t>ٍ</w:t>
      </w:r>
      <w:r w:rsidR="00394AEC">
        <w:rPr>
          <w:rFonts w:cs="KFGQPC Uthman Taha Naskh" w:hint="cs"/>
          <w:sz w:val="48"/>
          <w:szCs w:val="48"/>
          <w:rtl/>
        </w:rPr>
        <w:t xml:space="preserve"> فانه</w:t>
      </w:r>
      <w:r w:rsidR="00AC732A">
        <w:rPr>
          <w:rFonts w:cs="KFGQPC Uthman Taha Naskh" w:hint="cs"/>
          <w:sz w:val="48"/>
          <w:szCs w:val="48"/>
          <w:rtl/>
        </w:rPr>
        <w:t>َ</w:t>
      </w:r>
      <w:r w:rsidR="00394AEC">
        <w:rPr>
          <w:rFonts w:cs="KFGQPC Uthman Taha Naskh" w:hint="cs"/>
          <w:sz w:val="48"/>
          <w:szCs w:val="48"/>
          <w:rtl/>
        </w:rPr>
        <w:t>ه</w:t>
      </w:r>
      <w:r w:rsidR="00AC732A">
        <w:rPr>
          <w:rFonts w:cs="KFGQPC Uthman Taha Naskh" w:hint="cs"/>
          <w:sz w:val="48"/>
          <w:szCs w:val="48"/>
          <w:rtl/>
        </w:rPr>
        <w:t>ُ</w:t>
      </w:r>
      <w:r w:rsidR="00394AEC">
        <w:rPr>
          <w:rFonts w:cs="KFGQPC Uthman Taha Naskh" w:hint="cs"/>
          <w:sz w:val="48"/>
          <w:szCs w:val="48"/>
          <w:rtl/>
        </w:rPr>
        <w:t xml:space="preserve">م، وإلا </w:t>
      </w:r>
      <w:r w:rsidR="00AC3116" w:rsidRPr="00C072F6">
        <w:rPr>
          <w:rFonts w:cs="KFGQPC Uthman Taha Naskh" w:hint="cs"/>
          <w:sz w:val="48"/>
          <w:szCs w:val="48"/>
          <w:rtl/>
        </w:rPr>
        <w:t>ف</w:t>
      </w:r>
      <w:r w:rsidR="00AC3116" w:rsidRPr="00C072F6">
        <w:rPr>
          <w:rFonts w:cs="KFGQPC Uthman Taha Naskh"/>
          <w:sz w:val="48"/>
          <w:szCs w:val="48"/>
          <w:rtl/>
        </w:rPr>
        <w:t>فار</w:t>
      </w:r>
      <w:r w:rsidRPr="00C072F6">
        <w:rPr>
          <w:rFonts w:cs="KFGQPC Uthman Taha Naskh" w:hint="cs"/>
          <w:sz w:val="48"/>
          <w:szCs w:val="48"/>
          <w:rtl/>
        </w:rPr>
        <w:t>ِ</w:t>
      </w:r>
      <w:r w:rsidR="00AC3116" w:rsidRPr="00C072F6">
        <w:rPr>
          <w:rFonts w:cs="KFGQPC Uthman Taha Naskh"/>
          <w:sz w:val="48"/>
          <w:szCs w:val="48"/>
          <w:rtl/>
        </w:rPr>
        <w:t>ق</w:t>
      </w:r>
      <w:r w:rsidRPr="00C072F6">
        <w:rPr>
          <w:rFonts w:cs="KFGQPC Uthman Taha Naskh" w:hint="cs"/>
          <w:sz w:val="48"/>
          <w:szCs w:val="48"/>
          <w:rtl/>
        </w:rPr>
        <w:t>ْ</w:t>
      </w:r>
      <w:r w:rsidR="005116D9" w:rsidRPr="00C072F6">
        <w:rPr>
          <w:rFonts w:cs="KFGQPC Uthman Taha Naskh"/>
          <w:sz w:val="48"/>
          <w:szCs w:val="48"/>
          <w:rtl/>
        </w:rPr>
        <w:t xml:space="preserve"> مجلس</w:t>
      </w:r>
      <w:r w:rsidRPr="00C072F6">
        <w:rPr>
          <w:rFonts w:cs="KFGQPC Uthman Taha Naskh" w:hint="cs"/>
          <w:sz w:val="48"/>
          <w:szCs w:val="48"/>
          <w:rtl/>
        </w:rPr>
        <w:t>َ</w:t>
      </w:r>
      <w:r w:rsidR="00394AEC">
        <w:rPr>
          <w:rFonts w:cs="KFGQPC Uthman Taha Naskh" w:hint="cs"/>
          <w:sz w:val="48"/>
          <w:szCs w:val="48"/>
          <w:rtl/>
        </w:rPr>
        <w:t>هم</w:t>
      </w:r>
      <w:r w:rsidR="005116D9" w:rsidRPr="00C072F6">
        <w:rPr>
          <w:rFonts w:cs="KFGQPC Uthman Taha Naskh" w:hint="cs"/>
          <w:sz w:val="48"/>
          <w:szCs w:val="48"/>
          <w:rtl/>
        </w:rPr>
        <w:t>.</w:t>
      </w:r>
      <w:r w:rsidR="001361FA" w:rsidRPr="00C072F6">
        <w:rPr>
          <w:rFonts w:cs="KFGQPC Uthman Taha Naskh" w:hint="cs"/>
          <w:sz w:val="48"/>
          <w:szCs w:val="48"/>
          <w:rtl/>
        </w:rPr>
        <w:t xml:space="preserve"> </w:t>
      </w:r>
    </w:p>
    <w:p w:rsidR="005116D9" w:rsidRPr="00C072F6" w:rsidRDefault="00A07DCE" w:rsidP="006E16F4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أترض</w:t>
      </w:r>
      <w:r w:rsidR="00AC732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 أن يُحر</w:t>
      </w:r>
      <w:r w:rsidR="004013AE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قوا حسنات</w:t>
      </w:r>
      <w:r w:rsidR="004013AE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ك؟! </w:t>
      </w:r>
      <w:r w:rsidR="001361FA" w:rsidRPr="00C072F6">
        <w:rPr>
          <w:rFonts w:cs="KFGQPC Uthman Taha Naskh" w:hint="cs"/>
          <w:sz w:val="48"/>
          <w:szCs w:val="48"/>
          <w:rtl/>
        </w:rPr>
        <w:t xml:space="preserve">وتأملْ </w:t>
      </w:r>
      <w:r w:rsidR="001361FA" w:rsidRPr="00C072F6">
        <w:rPr>
          <w:rFonts w:cs="KFGQPC Uthman Taha Naskh"/>
          <w:sz w:val="48"/>
          <w:szCs w:val="48"/>
          <w:rtl/>
        </w:rPr>
        <w:t xml:space="preserve">لو أن </w:t>
      </w:r>
      <w:r>
        <w:rPr>
          <w:rFonts w:cs="KFGQPC Uthman Taha Naskh" w:hint="cs"/>
          <w:sz w:val="48"/>
          <w:szCs w:val="48"/>
          <w:rtl/>
        </w:rPr>
        <w:t>صاحبَك</w:t>
      </w:r>
      <w:r w:rsidR="00AC732A">
        <w:rPr>
          <w:rFonts w:cs="KFGQPC Uthman Taha Naskh" w:hint="cs"/>
          <w:sz w:val="48"/>
          <w:szCs w:val="48"/>
          <w:rtl/>
        </w:rPr>
        <w:t>َ</w:t>
      </w:r>
      <w:r w:rsidR="001361FA" w:rsidRPr="00C072F6">
        <w:rPr>
          <w:rFonts w:cs="KFGQPC Uthman Taha Naskh"/>
          <w:sz w:val="48"/>
          <w:szCs w:val="48"/>
          <w:rtl/>
        </w:rPr>
        <w:t xml:space="preserve"> سرق</w:t>
      </w:r>
      <w:r w:rsidR="001361FA" w:rsidRPr="00C072F6">
        <w:rPr>
          <w:rFonts w:cs="KFGQPC Uthman Taha Naskh" w:hint="cs"/>
          <w:sz w:val="48"/>
          <w:szCs w:val="48"/>
          <w:rtl/>
        </w:rPr>
        <w:t>َ</w:t>
      </w:r>
      <w:r w:rsidR="001361FA" w:rsidRPr="00C072F6">
        <w:rPr>
          <w:rFonts w:cs="KFGQPC Uthman Taha Naskh"/>
          <w:sz w:val="48"/>
          <w:szCs w:val="48"/>
          <w:rtl/>
        </w:rPr>
        <w:t xml:space="preserve"> منك</w:t>
      </w:r>
      <w:r w:rsidR="001361FA" w:rsidRPr="00C072F6">
        <w:rPr>
          <w:rFonts w:cs="KFGQPC Uthman Taha Naskh" w:hint="cs"/>
          <w:sz w:val="48"/>
          <w:szCs w:val="48"/>
          <w:rtl/>
        </w:rPr>
        <w:t>َ ألفَ</w:t>
      </w:r>
      <w:r w:rsidR="001361FA" w:rsidRPr="00C072F6">
        <w:rPr>
          <w:rFonts w:cs="KFGQPC Uthman Taha Naskh"/>
          <w:sz w:val="48"/>
          <w:szCs w:val="48"/>
          <w:rtl/>
        </w:rPr>
        <w:t xml:space="preserve"> </w:t>
      </w:r>
      <w:r w:rsidR="001361FA" w:rsidRPr="00C072F6">
        <w:rPr>
          <w:rFonts w:cs="KFGQPC Uthman Taha Naskh" w:hint="cs"/>
          <w:sz w:val="48"/>
          <w:szCs w:val="48"/>
          <w:rtl/>
        </w:rPr>
        <w:t>ريالٍ؛</w:t>
      </w:r>
      <w:r w:rsidR="001361FA" w:rsidRPr="00C072F6">
        <w:rPr>
          <w:rFonts w:cs="KFGQPC Uthman Taha Naskh"/>
          <w:sz w:val="48"/>
          <w:szCs w:val="48"/>
          <w:rtl/>
        </w:rPr>
        <w:t xml:space="preserve"> </w:t>
      </w:r>
      <w:r w:rsidR="001361FA" w:rsidRPr="00C072F6">
        <w:rPr>
          <w:rFonts w:cs="KFGQPC Uthman Taha Naskh"/>
          <w:sz w:val="48"/>
          <w:szCs w:val="48"/>
          <w:rtl/>
        </w:rPr>
        <w:lastRenderedPageBreak/>
        <w:t xml:space="preserve">ألا </w:t>
      </w:r>
      <w:r w:rsidR="001361FA" w:rsidRPr="00C072F6">
        <w:rPr>
          <w:rFonts w:cs="KFGQPC Uthman Taha Naskh" w:hint="cs"/>
          <w:sz w:val="48"/>
          <w:szCs w:val="48"/>
          <w:rtl/>
        </w:rPr>
        <w:t>تهجرُه وتعتبرُه خائنًا</w:t>
      </w:r>
      <w:r w:rsidR="001361FA" w:rsidRPr="00C072F6">
        <w:rPr>
          <w:rFonts w:cs="KFGQPC Uthman Taha Naskh"/>
          <w:sz w:val="48"/>
          <w:szCs w:val="48"/>
          <w:rtl/>
        </w:rPr>
        <w:t>؟</w:t>
      </w:r>
      <w:r w:rsidR="001361FA" w:rsidRPr="00C072F6">
        <w:rPr>
          <w:rFonts w:cs="KFGQPC Uthman Taha Naskh" w:hint="cs"/>
          <w:sz w:val="48"/>
          <w:szCs w:val="48"/>
          <w:rtl/>
        </w:rPr>
        <w:t xml:space="preserve"> </w:t>
      </w:r>
      <w:r w:rsidR="001361FA" w:rsidRPr="00C072F6">
        <w:rPr>
          <w:rFonts w:cs="KFGQPC Uthman Taha Naskh"/>
          <w:sz w:val="48"/>
          <w:szCs w:val="48"/>
          <w:rtl/>
        </w:rPr>
        <w:t>ف</w:t>
      </w:r>
      <w:r w:rsidR="001361FA" w:rsidRPr="00C072F6">
        <w:rPr>
          <w:rFonts w:cs="KFGQPC Uthman Taha Naskh" w:hint="cs"/>
          <w:sz w:val="48"/>
          <w:szCs w:val="48"/>
          <w:rtl/>
        </w:rPr>
        <w:t>م</w:t>
      </w:r>
      <w:r w:rsidR="001361FA" w:rsidRPr="00C072F6">
        <w:rPr>
          <w:rFonts w:cs="KFGQPC Uthman Taha Naskh"/>
          <w:sz w:val="48"/>
          <w:szCs w:val="48"/>
          <w:rtl/>
        </w:rPr>
        <w:t>ا</w:t>
      </w:r>
      <w:r w:rsidR="001361FA" w:rsidRPr="00C072F6">
        <w:rPr>
          <w:rFonts w:cs="KFGQPC Uthman Taha Naskh" w:hint="cs"/>
          <w:sz w:val="48"/>
          <w:szCs w:val="48"/>
          <w:rtl/>
        </w:rPr>
        <w:t xml:space="preserve"> </w:t>
      </w:r>
      <w:r w:rsidR="001361FA" w:rsidRPr="00C072F6">
        <w:rPr>
          <w:rFonts w:cs="KFGQPC Uthman Taha Naskh"/>
          <w:sz w:val="48"/>
          <w:szCs w:val="48"/>
          <w:rtl/>
        </w:rPr>
        <w:t>لك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="001361FA" w:rsidRPr="00C072F6">
        <w:rPr>
          <w:rFonts w:cs="KFGQPC Uthman Taha Naskh"/>
          <w:sz w:val="48"/>
          <w:szCs w:val="48"/>
          <w:rtl/>
        </w:rPr>
        <w:t xml:space="preserve"> </w:t>
      </w:r>
      <w:r w:rsidR="001361FA" w:rsidRPr="00C072F6">
        <w:rPr>
          <w:rFonts w:cs="KFGQPC Uthman Taha Naskh" w:hint="cs"/>
          <w:sz w:val="48"/>
          <w:szCs w:val="48"/>
          <w:rtl/>
        </w:rPr>
        <w:t>لا تبالي وأنت</w:t>
      </w:r>
      <w:r w:rsidR="00E57A24" w:rsidRPr="00C072F6">
        <w:rPr>
          <w:rFonts w:cs="KFGQPC Uthman Taha Naskh" w:hint="cs"/>
          <w:sz w:val="48"/>
          <w:szCs w:val="48"/>
          <w:rtl/>
        </w:rPr>
        <w:t>َ</w:t>
      </w:r>
      <w:r w:rsidR="001361FA" w:rsidRPr="00C072F6">
        <w:rPr>
          <w:rFonts w:cs="KFGQPC Uthman Taha Naskh" w:hint="cs"/>
          <w:sz w:val="48"/>
          <w:szCs w:val="48"/>
          <w:rtl/>
        </w:rPr>
        <w:t xml:space="preserve"> ترى </w:t>
      </w:r>
      <w:r w:rsidR="001361FA" w:rsidRPr="00C072F6">
        <w:rPr>
          <w:rFonts w:cs="KFGQPC Uthman Taha Naskh"/>
          <w:sz w:val="48"/>
          <w:szCs w:val="48"/>
          <w:rtl/>
        </w:rPr>
        <w:t>آلاف</w:t>
      </w:r>
      <w:r w:rsidR="001361FA" w:rsidRPr="00C072F6">
        <w:rPr>
          <w:rFonts w:cs="KFGQPC Uthman Taha Naskh" w:hint="cs"/>
          <w:sz w:val="48"/>
          <w:szCs w:val="48"/>
          <w:rtl/>
        </w:rPr>
        <w:t>ًا</w:t>
      </w:r>
      <w:r w:rsidR="001361FA" w:rsidRPr="00C072F6">
        <w:rPr>
          <w:rFonts w:cs="KFGQPC Uthman Taha Naskh"/>
          <w:sz w:val="48"/>
          <w:szCs w:val="48"/>
          <w:rtl/>
        </w:rPr>
        <w:t xml:space="preserve"> </w:t>
      </w:r>
      <w:r w:rsidR="001361FA" w:rsidRPr="00C072F6">
        <w:rPr>
          <w:rFonts w:cs="KFGQPC Uthman Taha Naskh" w:hint="cs"/>
          <w:sz w:val="48"/>
          <w:szCs w:val="48"/>
          <w:rtl/>
        </w:rPr>
        <w:t xml:space="preserve">من </w:t>
      </w:r>
      <w:r w:rsidR="001361FA" w:rsidRPr="00C072F6">
        <w:rPr>
          <w:rFonts w:cs="KFGQPC Uthman Taha Naskh"/>
          <w:sz w:val="48"/>
          <w:szCs w:val="48"/>
          <w:rtl/>
        </w:rPr>
        <w:t>الحسنات</w:t>
      </w:r>
      <w:r w:rsidR="001361FA" w:rsidRPr="00C072F6">
        <w:rPr>
          <w:rFonts w:cs="KFGQPC Uthman Taha Naskh" w:hint="cs"/>
          <w:sz w:val="48"/>
          <w:szCs w:val="48"/>
          <w:rtl/>
        </w:rPr>
        <w:t>ِ</w:t>
      </w:r>
      <w:r w:rsidR="001361FA" w:rsidRPr="00C072F6">
        <w:rPr>
          <w:rFonts w:cs="KFGQPC Uthman Taha Naskh"/>
          <w:sz w:val="48"/>
          <w:szCs w:val="48"/>
          <w:rtl/>
        </w:rPr>
        <w:t xml:space="preserve"> </w:t>
      </w:r>
      <w:r w:rsidR="001361FA" w:rsidRPr="00C072F6">
        <w:rPr>
          <w:rFonts w:cs="KFGQPC Uthman Taha Naskh" w:hint="cs"/>
          <w:sz w:val="48"/>
          <w:szCs w:val="48"/>
          <w:rtl/>
        </w:rPr>
        <w:t>تُ</w:t>
      </w:r>
      <w:r w:rsidR="001361FA" w:rsidRPr="00C072F6">
        <w:rPr>
          <w:rFonts w:cs="KFGQPC Uthman Taha Naskh"/>
          <w:sz w:val="48"/>
          <w:szCs w:val="48"/>
          <w:rtl/>
        </w:rPr>
        <w:t>سرق</w:t>
      </w:r>
      <w:r w:rsidR="00E57A24" w:rsidRPr="00C072F6">
        <w:rPr>
          <w:rFonts w:cs="KFGQPC Uthman Taha Naskh" w:hint="cs"/>
          <w:sz w:val="48"/>
          <w:szCs w:val="48"/>
          <w:rtl/>
        </w:rPr>
        <w:t>ُ</w:t>
      </w:r>
      <w:r w:rsidR="001361FA" w:rsidRPr="00C072F6">
        <w:rPr>
          <w:rFonts w:cs="KFGQPC Uthman Taha Naskh"/>
          <w:sz w:val="48"/>
          <w:szCs w:val="48"/>
          <w:rtl/>
        </w:rPr>
        <w:t xml:space="preserve"> منك؟</w:t>
      </w:r>
      <w:r w:rsidR="006E16F4" w:rsidRPr="006E16F4">
        <w:rPr>
          <w:rFonts w:cs="KFGQPC Uthman Taha Naskh" w:hint="cs"/>
          <w:sz w:val="48"/>
          <w:szCs w:val="48"/>
          <w:rtl/>
        </w:rPr>
        <w:t xml:space="preserve"> </w:t>
      </w:r>
      <w:r w:rsidR="006E16F4" w:rsidRPr="00C072F6">
        <w:rPr>
          <w:rFonts w:cs="KFGQPC Uthman Taha Naskh" w:hint="cs"/>
          <w:sz w:val="48"/>
          <w:szCs w:val="48"/>
          <w:rtl/>
        </w:rPr>
        <w:t xml:space="preserve">وقانا </w:t>
      </w:r>
      <w:r w:rsidR="006E16F4">
        <w:rPr>
          <w:rFonts w:cs="KFGQPC Uthman Taha Naskh" w:hint="cs"/>
          <w:sz w:val="48"/>
          <w:szCs w:val="48"/>
          <w:rtl/>
        </w:rPr>
        <w:t>اللهُ</w:t>
      </w:r>
      <w:r w:rsidR="006E16F4" w:rsidRPr="00C072F6">
        <w:rPr>
          <w:rFonts w:cs="KFGQPC Uthman Taha Naskh" w:hint="cs"/>
          <w:sz w:val="48"/>
          <w:szCs w:val="48"/>
          <w:rtl/>
        </w:rPr>
        <w:t xml:space="preserve"> شرَ ألسنتِنا، وحفظ</w:t>
      </w:r>
      <w:r w:rsidR="006E16F4">
        <w:rPr>
          <w:rFonts w:cs="KFGQPC Uthman Taha Naskh" w:hint="cs"/>
          <w:sz w:val="48"/>
          <w:szCs w:val="48"/>
          <w:rtl/>
        </w:rPr>
        <w:t>َ</w:t>
      </w:r>
      <w:r w:rsidR="006E16F4" w:rsidRPr="00C072F6">
        <w:rPr>
          <w:rFonts w:cs="KFGQPC Uthman Taha Naskh" w:hint="cs"/>
          <w:sz w:val="48"/>
          <w:szCs w:val="48"/>
          <w:rtl/>
        </w:rPr>
        <w:t xml:space="preserve"> علينا حسناتِنا</w:t>
      </w:r>
    </w:p>
    <w:p w:rsidR="001361FA" w:rsidRPr="00C072F6" w:rsidRDefault="001361FA" w:rsidP="001361FA">
      <w:pPr>
        <w:rPr>
          <w:rFonts w:cs="KFGQPC Uthman Taha Naskh"/>
          <w:sz w:val="48"/>
          <w:szCs w:val="48"/>
          <w:rtl/>
        </w:rPr>
      </w:pPr>
      <w:r w:rsidRPr="00C072F6">
        <w:rPr>
          <w:rFonts w:cs="KFGQPC Uthman Taha Naskh"/>
          <w:sz w:val="48"/>
          <w:szCs w:val="48"/>
          <w:rtl/>
        </w:rPr>
        <w:t>{</w:t>
      </w:r>
      <w:r w:rsidRPr="00C072F6">
        <w:rPr>
          <w:rFonts w:cs="KFGQPC Uthman Taha Naskh"/>
          <w:b/>
          <w:bCs/>
          <w:sz w:val="48"/>
          <w:szCs w:val="48"/>
          <w:rtl/>
        </w:rPr>
        <w:t>وَلَا يَغْتَبْ بَعْضُكُمْ بَعْضًا أَيُحِبُّ أَحَدُكُمْ أَنْ يَأْكُلَ لَحْمَ أَخِيهِ مَيْتًا فَكَرِهْتُمُوهُ وَاتَّقُوا اللَّهَ إِنَّ اللَّهَ تَوَّابٌ رَحِيمٌ</w:t>
      </w:r>
      <w:r w:rsidRPr="00C072F6">
        <w:rPr>
          <w:rFonts w:cs="KFGQPC Uthman Taha Naskh"/>
          <w:sz w:val="48"/>
          <w:szCs w:val="48"/>
          <w:rtl/>
        </w:rPr>
        <w:t>}</w:t>
      </w:r>
      <w:r w:rsidRPr="00C072F6">
        <w:rPr>
          <w:rFonts w:cs="KFGQPC Uthman Taha Naskh"/>
          <w:sz w:val="30"/>
          <w:szCs w:val="30"/>
          <w:rtl/>
        </w:rPr>
        <w:t>[الحجرات12]</w:t>
      </w:r>
    </w:p>
    <w:p w:rsidR="006D3F01" w:rsidRPr="0018761D" w:rsidRDefault="00AC3116" w:rsidP="006E16F4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left="0"/>
        <w:contextualSpacing/>
        <w:rPr>
          <w:rFonts w:cs="Generator Black"/>
          <w:spacing w:val="-4"/>
          <w:sz w:val="46"/>
          <w:szCs w:val="46"/>
        </w:rPr>
      </w:pPr>
      <w:r w:rsidRPr="0018761D">
        <w:rPr>
          <w:rFonts w:cs="Generator Black" w:hint="cs"/>
          <w:spacing w:val="-4"/>
          <w:sz w:val="46"/>
          <w:szCs w:val="46"/>
          <w:rtl/>
        </w:rPr>
        <w:t>ف</w:t>
      </w:r>
      <w:r w:rsidR="00CE6CA8" w:rsidRPr="0018761D">
        <w:rPr>
          <w:rFonts w:cs="Generator Black" w:hint="cs"/>
          <w:spacing w:val="-4"/>
          <w:sz w:val="46"/>
          <w:szCs w:val="46"/>
          <w:rtl/>
        </w:rPr>
        <w:t xml:space="preserve">اللهم </w:t>
      </w:r>
      <w:r w:rsidR="00E42E37" w:rsidRPr="0018761D">
        <w:rPr>
          <w:rFonts w:cs="Generator Black"/>
          <w:spacing w:val="-4"/>
          <w:sz w:val="46"/>
          <w:szCs w:val="46"/>
          <w:rtl/>
        </w:rPr>
        <w:t>يا واسعَ المغفرة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ِ</w:t>
      </w:r>
      <w:r w:rsidR="00E42E37" w:rsidRPr="0018761D">
        <w:rPr>
          <w:rFonts w:cs="Generator Black"/>
          <w:spacing w:val="-4"/>
          <w:sz w:val="46"/>
          <w:szCs w:val="46"/>
          <w:rtl/>
        </w:rPr>
        <w:t xml:space="preserve">، </w:t>
      </w:r>
      <w:r w:rsidRPr="0018761D">
        <w:rPr>
          <w:rFonts w:cs="Generator Black" w:hint="cs"/>
          <w:spacing w:val="-4"/>
          <w:sz w:val="46"/>
          <w:szCs w:val="46"/>
          <w:rtl/>
        </w:rPr>
        <w:t>اغفر لنا ذنوب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 w:hint="cs"/>
          <w:spacing w:val="-4"/>
          <w:sz w:val="46"/>
          <w:szCs w:val="46"/>
          <w:rtl/>
        </w:rPr>
        <w:t>نا، واستر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ْ</w:t>
      </w:r>
      <w:r w:rsidRPr="0018761D">
        <w:rPr>
          <w:rFonts w:cs="Generator Black" w:hint="cs"/>
          <w:spacing w:val="-4"/>
          <w:sz w:val="46"/>
          <w:szCs w:val="46"/>
          <w:rtl/>
        </w:rPr>
        <w:t xml:space="preserve"> عيوب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 w:hint="cs"/>
          <w:spacing w:val="-4"/>
          <w:sz w:val="46"/>
          <w:szCs w:val="46"/>
          <w:rtl/>
        </w:rPr>
        <w:t>ن</w:t>
      </w:r>
      <w:r w:rsidR="00C51C88" w:rsidRPr="0018761D">
        <w:rPr>
          <w:rFonts w:cs="Generator Black" w:hint="cs"/>
          <w:spacing w:val="-4"/>
          <w:sz w:val="46"/>
          <w:szCs w:val="46"/>
          <w:rtl/>
        </w:rPr>
        <w:t>ا</w:t>
      </w:r>
      <w:r w:rsidRPr="0018761D">
        <w:rPr>
          <w:rFonts w:cs="Generator Black" w:hint="cs"/>
          <w:spacing w:val="-4"/>
          <w:sz w:val="46"/>
          <w:szCs w:val="46"/>
          <w:rtl/>
        </w:rPr>
        <w:t>، وطهر ألسنت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 w:hint="cs"/>
          <w:spacing w:val="-4"/>
          <w:sz w:val="46"/>
          <w:szCs w:val="46"/>
          <w:rtl/>
        </w:rPr>
        <w:t>نا، وأخر</w:t>
      </w:r>
      <w:r w:rsidR="004013AE">
        <w:rPr>
          <w:rFonts w:cs="Generator Black" w:hint="cs"/>
          <w:spacing w:val="-4"/>
          <w:sz w:val="46"/>
          <w:szCs w:val="46"/>
          <w:rtl/>
        </w:rPr>
        <w:t>ِ</w:t>
      </w:r>
      <w:r w:rsidRPr="0018761D">
        <w:rPr>
          <w:rFonts w:cs="Generator Black" w:hint="cs"/>
          <w:spacing w:val="-4"/>
          <w:sz w:val="46"/>
          <w:szCs w:val="46"/>
          <w:rtl/>
        </w:rPr>
        <w:t>جنا من هذه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ِ</w:t>
      </w:r>
      <w:r w:rsidRPr="0018761D">
        <w:rPr>
          <w:rFonts w:cs="Generator Black" w:hint="cs"/>
          <w:spacing w:val="-4"/>
          <w:sz w:val="46"/>
          <w:szCs w:val="46"/>
          <w:rtl/>
        </w:rPr>
        <w:t xml:space="preserve"> الدنيا ولا أحد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 w:hint="cs"/>
          <w:spacing w:val="-4"/>
          <w:sz w:val="46"/>
          <w:szCs w:val="46"/>
          <w:rtl/>
        </w:rPr>
        <w:t xml:space="preserve"> من خلق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ِ</w:t>
      </w:r>
      <w:r w:rsidRPr="0018761D">
        <w:rPr>
          <w:rFonts w:cs="Generator Black" w:hint="cs"/>
          <w:spacing w:val="-4"/>
          <w:sz w:val="46"/>
          <w:szCs w:val="46"/>
          <w:rtl/>
        </w:rPr>
        <w:t>ك يطلب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ُ</w:t>
      </w:r>
      <w:r w:rsidRPr="0018761D">
        <w:rPr>
          <w:rFonts w:cs="Generator Black" w:hint="cs"/>
          <w:spacing w:val="-4"/>
          <w:sz w:val="46"/>
          <w:szCs w:val="46"/>
          <w:rtl/>
        </w:rPr>
        <w:t>نا بم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 w:hint="cs"/>
          <w:spacing w:val="-4"/>
          <w:sz w:val="46"/>
          <w:szCs w:val="46"/>
          <w:rtl/>
        </w:rPr>
        <w:t>ظلمة</w:t>
      </w:r>
      <w:r w:rsidR="00434CFC" w:rsidRPr="0018761D">
        <w:rPr>
          <w:rFonts w:cs="Generator Black" w:hint="cs"/>
          <w:spacing w:val="-4"/>
          <w:sz w:val="46"/>
          <w:szCs w:val="46"/>
          <w:rtl/>
        </w:rPr>
        <w:t>ٍ</w:t>
      </w:r>
      <w:r w:rsidRPr="0018761D">
        <w:rPr>
          <w:rFonts w:cs="Generator Black" w:hint="cs"/>
          <w:spacing w:val="-4"/>
          <w:sz w:val="46"/>
          <w:szCs w:val="46"/>
          <w:rtl/>
        </w:rPr>
        <w:t>.</w:t>
      </w:r>
    </w:p>
    <w:p w:rsidR="00531519" w:rsidRPr="0018761D" w:rsidRDefault="00531519" w:rsidP="0018761D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left="0"/>
        <w:contextualSpacing/>
        <w:rPr>
          <w:rFonts w:cs="Generator Black"/>
          <w:spacing w:val="-4"/>
          <w:sz w:val="46"/>
          <w:szCs w:val="46"/>
        </w:rPr>
      </w:pPr>
      <w:r w:rsidRPr="0018761D">
        <w:rPr>
          <w:rFonts w:cs="Generator Black"/>
          <w:spacing w:val="-4"/>
          <w:sz w:val="46"/>
          <w:szCs w:val="46"/>
          <w:rtl/>
        </w:rPr>
        <w:t>رب</w:t>
      </w:r>
      <w:r w:rsidRPr="0018761D">
        <w:rPr>
          <w:rFonts w:cs="Generator Black" w:hint="cs"/>
          <w:spacing w:val="-4"/>
          <w:sz w:val="46"/>
          <w:szCs w:val="46"/>
          <w:rtl/>
        </w:rPr>
        <w:t>َّ</w:t>
      </w:r>
      <w:r w:rsidRPr="0018761D">
        <w:rPr>
          <w:rFonts w:cs="Generator Black"/>
          <w:spacing w:val="-4"/>
          <w:sz w:val="46"/>
          <w:szCs w:val="46"/>
          <w:rtl/>
        </w:rPr>
        <w:t>نا أوزعنا أن نشكر</w:t>
      </w:r>
      <w:r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/>
          <w:spacing w:val="-4"/>
          <w:sz w:val="46"/>
          <w:szCs w:val="46"/>
          <w:rtl/>
        </w:rPr>
        <w:t xml:space="preserve"> نعمت</w:t>
      </w:r>
      <w:r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/>
          <w:spacing w:val="-4"/>
          <w:sz w:val="46"/>
          <w:szCs w:val="46"/>
          <w:rtl/>
        </w:rPr>
        <w:t>ك التي أنعمت</w:t>
      </w:r>
      <w:r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/>
          <w:spacing w:val="-4"/>
          <w:sz w:val="46"/>
          <w:szCs w:val="46"/>
          <w:rtl/>
        </w:rPr>
        <w:t xml:space="preserve"> علينا وعلى والد</w:t>
      </w:r>
      <w:r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/>
          <w:spacing w:val="-4"/>
          <w:sz w:val="46"/>
          <w:szCs w:val="46"/>
          <w:rtl/>
        </w:rPr>
        <w:t>ينا وأن نعمل</w:t>
      </w:r>
      <w:r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/>
          <w:spacing w:val="-4"/>
          <w:sz w:val="46"/>
          <w:szCs w:val="46"/>
          <w:rtl/>
        </w:rPr>
        <w:t xml:space="preserve"> صالحًا </w:t>
      </w:r>
      <w:proofErr w:type="spellStart"/>
      <w:r w:rsidRPr="0018761D">
        <w:rPr>
          <w:rFonts w:cs="Generator Black"/>
          <w:spacing w:val="-4"/>
          <w:sz w:val="46"/>
          <w:szCs w:val="46"/>
          <w:rtl/>
        </w:rPr>
        <w:t>ترضاه</w:t>
      </w:r>
      <w:r w:rsidR="004013AE">
        <w:rPr>
          <w:rFonts w:cs="Generator Black" w:hint="cs"/>
          <w:spacing w:val="-4"/>
          <w:sz w:val="46"/>
          <w:szCs w:val="46"/>
          <w:rtl/>
        </w:rPr>
        <w:t>ُ</w:t>
      </w:r>
      <w:proofErr w:type="spellEnd"/>
      <w:r w:rsidRPr="0018761D">
        <w:rPr>
          <w:rFonts w:cs="Generator Black"/>
          <w:spacing w:val="-4"/>
          <w:sz w:val="46"/>
          <w:szCs w:val="46"/>
          <w:rtl/>
        </w:rPr>
        <w:t xml:space="preserve"> وأدخل</w:t>
      </w:r>
      <w:r w:rsidR="004013AE">
        <w:rPr>
          <w:rFonts w:cs="Generator Black" w:hint="cs"/>
          <w:spacing w:val="-4"/>
          <w:sz w:val="46"/>
          <w:szCs w:val="46"/>
          <w:rtl/>
        </w:rPr>
        <w:t>ْ</w:t>
      </w:r>
      <w:r w:rsidRPr="0018761D">
        <w:rPr>
          <w:rFonts w:cs="Generator Black"/>
          <w:spacing w:val="-4"/>
          <w:sz w:val="46"/>
          <w:szCs w:val="46"/>
          <w:rtl/>
        </w:rPr>
        <w:t>نا برحمت</w:t>
      </w:r>
      <w:r w:rsidRPr="0018761D">
        <w:rPr>
          <w:rFonts w:cs="Generator Black" w:hint="cs"/>
          <w:spacing w:val="-4"/>
          <w:sz w:val="46"/>
          <w:szCs w:val="46"/>
          <w:rtl/>
        </w:rPr>
        <w:t>ِ</w:t>
      </w:r>
      <w:r w:rsidRPr="0018761D">
        <w:rPr>
          <w:rFonts w:cs="Generator Black"/>
          <w:spacing w:val="-4"/>
          <w:sz w:val="46"/>
          <w:szCs w:val="46"/>
          <w:rtl/>
        </w:rPr>
        <w:t>ك في عباد</w:t>
      </w:r>
      <w:r w:rsidRPr="0018761D">
        <w:rPr>
          <w:rFonts w:cs="Generator Black" w:hint="cs"/>
          <w:spacing w:val="-4"/>
          <w:sz w:val="46"/>
          <w:szCs w:val="46"/>
          <w:rtl/>
        </w:rPr>
        <w:t>ِ</w:t>
      </w:r>
      <w:r w:rsidRPr="0018761D">
        <w:rPr>
          <w:rFonts w:cs="Generator Black"/>
          <w:spacing w:val="-4"/>
          <w:sz w:val="46"/>
          <w:szCs w:val="46"/>
          <w:rtl/>
        </w:rPr>
        <w:t>ك الصالحين</w:t>
      </w:r>
      <w:r w:rsidRPr="0018761D">
        <w:rPr>
          <w:rFonts w:cs="Generator Black" w:hint="cs"/>
          <w:spacing w:val="-4"/>
          <w:sz w:val="46"/>
          <w:szCs w:val="46"/>
          <w:rtl/>
        </w:rPr>
        <w:t>َ</w:t>
      </w:r>
      <w:r w:rsidRPr="0018761D">
        <w:rPr>
          <w:rFonts w:cs="Generator Black"/>
          <w:spacing w:val="-4"/>
          <w:sz w:val="46"/>
          <w:szCs w:val="46"/>
          <w:rtl/>
        </w:rPr>
        <w:t xml:space="preserve">. </w:t>
      </w:r>
    </w:p>
    <w:p w:rsidR="00105504" w:rsidRPr="0018761D" w:rsidRDefault="00531519" w:rsidP="0018761D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left="0"/>
        <w:contextualSpacing/>
        <w:rPr>
          <w:rFonts w:cs="Generator Black"/>
          <w:spacing w:val="-4"/>
          <w:sz w:val="46"/>
          <w:szCs w:val="46"/>
        </w:rPr>
      </w:pPr>
      <w:r w:rsidRPr="0018761D">
        <w:rPr>
          <w:rFonts w:cs="Generator Black"/>
          <w:spacing w:val="-4"/>
          <w:sz w:val="46"/>
          <w:szCs w:val="46"/>
          <w:rtl/>
        </w:rPr>
        <w:t xml:space="preserve">اللهم </w:t>
      </w:r>
      <w:r w:rsidRPr="0018761D">
        <w:rPr>
          <w:rFonts w:cs="Generator Black" w:hint="cs"/>
          <w:spacing w:val="-4"/>
          <w:sz w:val="46"/>
          <w:szCs w:val="46"/>
          <w:rtl/>
        </w:rPr>
        <w:t xml:space="preserve">وفقْ </w:t>
      </w:r>
      <w:proofErr w:type="spellStart"/>
      <w:r w:rsidRPr="0018761D">
        <w:rPr>
          <w:rFonts w:cs="Generator Black" w:hint="cs"/>
          <w:spacing w:val="-4"/>
          <w:sz w:val="46"/>
          <w:szCs w:val="46"/>
          <w:rtl/>
        </w:rPr>
        <w:t>مليكَنا</w:t>
      </w:r>
      <w:proofErr w:type="spellEnd"/>
      <w:r w:rsidRPr="0018761D">
        <w:rPr>
          <w:rFonts w:cs="Generator Black" w:hint="cs"/>
          <w:spacing w:val="-4"/>
          <w:sz w:val="46"/>
          <w:szCs w:val="46"/>
          <w:rtl/>
        </w:rPr>
        <w:t xml:space="preserve"> ووليَ عهدِه، وسددْهم في أقوالِهم وأعمالِهم، واجعلهُم وجنودَنا</w:t>
      </w:r>
      <w:r w:rsidRPr="0018761D">
        <w:rPr>
          <w:rFonts w:cs="Generator Black"/>
          <w:spacing w:val="-4"/>
          <w:sz w:val="46"/>
          <w:szCs w:val="46"/>
          <w:rtl/>
        </w:rPr>
        <w:t xml:space="preserve"> في ضمان</w:t>
      </w:r>
      <w:r w:rsidRPr="0018761D">
        <w:rPr>
          <w:rFonts w:cs="Generator Black" w:hint="cs"/>
          <w:spacing w:val="-4"/>
          <w:sz w:val="46"/>
          <w:szCs w:val="46"/>
          <w:rtl/>
        </w:rPr>
        <w:t>ِ</w:t>
      </w:r>
      <w:r w:rsidRPr="0018761D">
        <w:rPr>
          <w:rFonts w:cs="Generator Black"/>
          <w:spacing w:val="-4"/>
          <w:sz w:val="46"/>
          <w:szCs w:val="46"/>
          <w:rtl/>
        </w:rPr>
        <w:t>ك وأمان</w:t>
      </w:r>
      <w:r w:rsidRPr="0018761D">
        <w:rPr>
          <w:rFonts w:cs="Generator Black" w:hint="cs"/>
          <w:spacing w:val="-4"/>
          <w:sz w:val="46"/>
          <w:szCs w:val="46"/>
          <w:rtl/>
        </w:rPr>
        <w:t>ِ</w:t>
      </w:r>
      <w:r w:rsidRPr="0018761D">
        <w:rPr>
          <w:rFonts w:cs="Generator Black"/>
          <w:spacing w:val="-4"/>
          <w:sz w:val="46"/>
          <w:szCs w:val="46"/>
          <w:rtl/>
        </w:rPr>
        <w:t>ك وإحسان</w:t>
      </w:r>
      <w:r w:rsidRPr="0018761D">
        <w:rPr>
          <w:rFonts w:cs="Generator Black" w:hint="cs"/>
          <w:spacing w:val="-4"/>
          <w:sz w:val="46"/>
          <w:szCs w:val="46"/>
          <w:rtl/>
        </w:rPr>
        <w:t>ِ</w:t>
      </w:r>
      <w:r w:rsidRPr="0018761D">
        <w:rPr>
          <w:rFonts w:cs="Generator Black"/>
          <w:spacing w:val="-4"/>
          <w:sz w:val="46"/>
          <w:szCs w:val="46"/>
          <w:rtl/>
        </w:rPr>
        <w:t>ك</w:t>
      </w:r>
      <w:r w:rsidRPr="0018761D">
        <w:rPr>
          <w:rFonts w:cs="Generator Black" w:hint="cs"/>
          <w:spacing w:val="-4"/>
          <w:sz w:val="46"/>
          <w:szCs w:val="46"/>
          <w:rtl/>
        </w:rPr>
        <w:t>.</w:t>
      </w:r>
    </w:p>
    <w:p w:rsidR="0018761D" w:rsidRDefault="0018761D" w:rsidP="0018761D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left="0"/>
        <w:contextualSpacing/>
        <w:rPr>
          <w:rFonts w:cs="Generator Black"/>
          <w:spacing w:val="-4"/>
          <w:sz w:val="46"/>
          <w:szCs w:val="46"/>
        </w:rPr>
      </w:pPr>
      <w:r w:rsidRPr="00030530">
        <w:rPr>
          <w:rFonts w:cs="Generator Black" w:hint="cs"/>
          <w:spacing w:val="-4"/>
          <w:sz w:val="46"/>
          <w:szCs w:val="46"/>
          <w:rtl/>
        </w:rPr>
        <w:t>(</w:t>
      </w:r>
      <w:r w:rsidRPr="00030530">
        <w:rPr>
          <w:rFonts w:cs="Generator Black"/>
          <w:spacing w:val="-4"/>
          <w:sz w:val="46"/>
          <w:szCs w:val="46"/>
          <w:rtl/>
        </w:rPr>
        <w:t xml:space="preserve">اللَّهُمَّ إِنَّا </w:t>
      </w:r>
      <w:proofErr w:type="spellStart"/>
      <w:r w:rsidRPr="00030530">
        <w:rPr>
          <w:rFonts w:cs="Generator Black"/>
          <w:spacing w:val="-4"/>
          <w:sz w:val="46"/>
          <w:szCs w:val="46"/>
          <w:rtl/>
        </w:rPr>
        <w:t>نَسْتَغْفِرُكَ</w:t>
      </w:r>
      <w:proofErr w:type="spellEnd"/>
      <w:r w:rsidRPr="00030530">
        <w:rPr>
          <w:rFonts w:cs="Generator Black"/>
          <w:spacing w:val="-4"/>
          <w:sz w:val="46"/>
          <w:szCs w:val="46"/>
          <w:rtl/>
        </w:rPr>
        <w:t xml:space="preserve">، إِنَّكَ كُنْتَ غَفَّارًا، </w:t>
      </w:r>
      <w:r w:rsidR="00A07DCE">
        <w:rPr>
          <w:rFonts w:cs="Generator Black" w:hint="cs"/>
          <w:spacing w:val="-4"/>
          <w:sz w:val="46"/>
          <w:szCs w:val="46"/>
          <w:rtl/>
        </w:rPr>
        <w:t>ف</w:t>
      </w:r>
      <w:r w:rsidRPr="00030530">
        <w:rPr>
          <w:rFonts w:cs="Generator Black"/>
          <w:spacing w:val="-4"/>
          <w:sz w:val="46"/>
          <w:szCs w:val="46"/>
          <w:rtl/>
        </w:rPr>
        <w:t>أَرْسِلِ ا</w:t>
      </w:r>
      <w:r>
        <w:rPr>
          <w:rFonts w:cs="Generator Black"/>
          <w:spacing w:val="-4"/>
          <w:sz w:val="46"/>
          <w:szCs w:val="46"/>
          <w:rtl/>
        </w:rPr>
        <w:t>لسَّمَاءَ عَلَيْنَا مِدْرَارًا</w:t>
      </w:r>
      <w:r>
        <w:rPr>
          <w:rFonts w:cs="Generator Black" w:hint="cs"/>
          <w:spacing w:val="-4"/>
          <w:sz w:val="46"/>
          <w:szCs w:val="46"/>
          <w:rtl/>
        </w:rPr>
        <w:t>.</w:t>
      </w:r>
    </w:p>
    <w:p w:rsidR="0018761D" w:rsidRDefault="0018761D" w:rsidP="0018761D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left="0"/>
        <w:contextualSpacing/>
        <w:rPr>
          <w:rFonts w:cs="Generator Black"/>
          <w:spacing w:val="-4"/>
          <w:sz w:val="46"/>
          <w:szCs w:val="46"/>
        </w:rPr>
      </w:pPr>
      <w:r w:rsidRPr="00030530">
        <w:rPr>
          <w:rFonts w:cs="Generator Black"/>
          <w:spacing w:val="-4"/>
          <w:sz w:val="46"/>
          <w:szCs w:val="46"/>
          <w:rtl/>
        </w:rPr>
        <w:t>اللَّهُمَّ أَنْزِلْ فِي أَرْضِنَا رَبِيعَهَا، وَارْزُقْنَا مِنْ بَرَكَاتِ السَّمَوَاتِ وَالْأَرْضِ،</w:t>
      </w:r>
      <w:r>
        <w:rPr>
          <w:rFonts w:cs="Generator Black"/>
          <w:spacing w:val="-4"/>
          <w:sz w:val="46"/>
          <w:szCs w:val="46"/>
          <w:rtl/>
        </w:rPr>
        <w:t xml:space="preserve"> وَأَنْتَ خَيْرُ الرَّازِقِينَ</w:t>
      </w:r>
      <w:r>
        <w:rPr>
          <w:rFonts w:cs="Generator Black" w:hint="cs"/>
          <w:spacing w:val="-4"/>
          <w:sz w:val="46"/>
          <w:szCs w:val="46"/>
          <w:rtl/>
        </w:rPr>
        <w:t>.</w:t>
      </w:r>
    </w:p>
    <w:p w:rsidR="0018761D" w:rsidRPr="00030530" w:rsidRDefault="0018761D" w:rsidP="0018761D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left="0"/>
        <w:contextualSpacing/>
        <w:rPr>
          <w:rFonts w:cs="Generator Black"/>
          <w:spacing w:val="-4"/>
          <w:sz w:val="46"/>
          <w:szCs w:val="46"/>
          <w:rtl/>
        </w:rPr>
      </w:pPr>
      <w:r w:rsidRPr="00030530">
        <w:rPr>
          <w:rFonts w:cs="Generator Black"/>
          <w:spacing w:val="-4"/>
          <w:sz w:val="46"/>
          <w:szCs w:val="46"/>
          <w:rtl/>
        </w:rPr>
        <w:t>اللَّ</w:t>
      </w:r>
      <w:r>
        <w:rPr>
          <w:rFonts w:cs="Generator Black"/>
          <w:spacing w:val="-4"/>
          <w:sz w:val="46"/>
          <w:szCs w:val="46"/>
          <w:rtl/>
        </w:rPr>
        <w:t>هُمَّ اسْقِنَا غَيْثًا مُغِيثًا</w:t>
      </w:r>
      <w:r w:rsidRPr="00030530">
        <w:rPr>
          <w:rFonts w:cs="Generator Black"/>
          <w:spacing w:val="-4"/>
          <w:sz w:val="46"/>
          <w:szCs w:val="46"/>
          <w:rtl/>
        </w:rPr>
        <w:t>، نَافِعًا غَيْرَ ضَارٍّ، تُرْخِصُ بِهِ أَسْعَارَنَا وَتُدِرُّ بِهِ أَرْزَاقَنَا، وَتُنْعِمُ بِهِ عَلَى بَدْوِنَا وَحَضَرِنَا</w:t>
      </w:r>
      <w:r>
        <w:rPr>
          <w:rFonts w:cs="Generator Black" w:hint="cs"/>
          <w:spacing w:val="-4"/>
          <w:sz w:val="46"/>
          <w:szCs w:val="46"/>
          <w:rtl/>
        </w:rPr>
        <w:t>،</w:t>
      </w:r>
      <w:r w:rsidRPr="00030530">
        <w:rPr>
          <w:rFonts w:cs="Generator Black"/>
          <w:spacing w:val="-4"/>
          <w:sz w:val="46"/>
          <w:szCs w:val="46"/>
          <w:rtl/>
        </w:rPr>
        <w:t xml:space="preserve"> وَاجْعَلْنَا لَكَ شَاكِرِينَ</w:t>
      </w:r>
      <w:r w:rsidRPr="00030530">
        <w:rPr>
          <w:rFonts w:cs="Generator Black" w:hint="cs"/>
          <w:spacing w:val="-4"/>
          <w:sz w:val="46"/>
          <w:szCs w:val="46"/>
          <w:rtl/>
        </w:rPr>
        <w:t>)</w:t>
      </w:r>
      <w:r w:rsidRPr="0018761D">
        <w:rPr>
          <w:rStyle w:val="af1"/>
          <w:rtl/>
        </w:rPr>
        <w:t>(</w:t>
      </w:r>
      <w:r>
        <w:rPr>
          <w:rStyle w:val="af1"/>
          <w:rtl/>
        </w:rPr>
        <w:footnoteReference w:id="8"/>
      </w:r>
      <w:r w:rsidRPr="0018761D">
        <w:rPr>
          <w:rStyle w:val="af1"/>
          <w:rtl/>
        </w:rPr>
        <w:t>)</w:t>
      </w:r>
      <w:r w:rsidRPr="00030530">
        <w:rPr>
          <w:rFonts w:cs="KFGQPC Uthman Taha Naskh" w:hint="cs"/>
          <w:sz w:val="34"/>
          <w:szCs w:val="34"/>
          <w:rtl/>
        </w:rPr>
        <w:t>.</w:t>
      </w:r>
    </w:p>
    <w:p w:rsidR="00531519" w:rsidRPr="00C072F6" w:rsidRDefault="00531519" w:rsidP="00BD2C9E">
      <w:pPr>
        <w:pStyle w:val="afc"/>
        <w:numPr>
          <w:ilvl w:val="0"/>
          <w:numId w:val="7"/>
        </w:numPr>
        <w:ind w:left="-144"/>
        <w:rPr>
          <w:rFonts w:cs="Generator Black"/>
          <w:sz w:val="44"/>
          <w:szCs w:val="44"/>
        </w:rPr>
      </w:pPr>
      <w:r w:rsidRPr="00C072F6">
        <w:rPr>
          <w:rFonts w:cs="Generator Black" w:hint="cs"/>
          <w:sz w:val="44"/>
          <w:szCs w:val="44"/>
          <w:rtl/>
        </w:rPr>
        <w:t xml:space="preserve">اللهم صلِ وسلمْ على </w:t>
      </w:r>
      <w:r w:rsidR="00BD2C9E">
        <w:rPr>
          <w:rFonts w:cs="Generator Black" w:hint="cs"/>
          <w:sz w:val="44"/>
          <w:szCs w:val="44"/>
          <w:rtl/>
        </w:rPr>
        <w:t>عبدِكَ ورسولِكَ محمدٍ</w:t>
      </w:r>
      <w:r w:rsidRPr="00C072F6">
        <w:rPr>
          <w:rFonts w:cs="Generator Black" w:hint="cs"/>
          <w:sz w:val="44"/>
          <w:szCs w:val="44"/>
          <w:rtl/>
        </w:rPr>
        <w:t>.</w:t>
      </w:r>
    </w:p>
    <w:sectPr w:rsidR="00531519" w:rsidRPr="00C072F6" w:rsidSect="001361FA">
      <w:headerReference w:type="even" r:id="rId8"/>
      <w:headerReference w:type="default" r:id="rId9"/>
      <w:footnotePr>
        <w:numRestart w:val="eachPage"/>
      </w:footnotePr>
      <w:pgSz w:w="11906" w:h="16838"/>
      <w:pgMar w:top="0" w:right="140" w:bottom="284" w:left="709" w:header="284" w:footer="720" w:gutter="567"/>
      <w:pgNumType w:start="1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6D" w:rsidRDefault="00BB386D" w:rsidP="00B44AB2">
      <w:r>
        <w:separator/>
      </w:r>
    </w:p>
  </w:endnote>
  <w:endnote w:type="continuationSeparator" w:id="0">
    <w:p w:rsidR="00BB386D" w:rsidRDefault="00BB386D" w:rsidP="00B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6D" w:rsidRDefault="00BB386D" w:rsidP="00B44AB2">
      <w:r>
        <w:separator/>
      </w:r>
    </w:p>
  </w:footnote>
  <w:footnote w:type="continuationSeparator" w:id="0">
    <w:p w:rsidR="00BB386D" w:rsidRDefault="00BB386D" w:rsidP="00B44AB2">
      <w:r>
        <w:continuationSeparator/>
      </w:r>
    </w:p>
  </w:footnote>
  <w:footnote w:id="1">
    <w:p w:rsidR="00434CFC" w:rsidRPr="0018761D" w:rsidRDefault="00434CFC" w:rsidP="0018761D">
      <w:pPr>
        <w:pStyle w:val="a7"/>
        <w:ind w:left="284"/>
        <w:rPr>
          <w:rFonts w:ascii="Tahoma" w:hAnsi="Tahoma"/>
          <w:sz w:val="30"/>
          <w:szCs w:val="30"/>
        </w:rPr>
      </w:pPr>
      <w:r w:rsidRPr="0018761D">
        <w:rPr>
          <w:rFonts w:cs="KFGQPC Uthman Taha Naskh"/>
          <w:b/>
          <w:bCs/>
          <w:sz w:val="18"/>
          <w:szCs w:val="18"/>
          <w:rtl/>
        </w:rPr>
        <w:t>(</w:t>
      </w:r>
      <w:r w:rsidRPr="0018761D">
        <w:rPr>
          <w:rFonts w:cs="KFGQPC Uthman Taha Naskh"/>
          <w:b/>
          <w:bCs/>
          <w:sz w:val="18"/>
          <w:szCs w:val="18"/>
        </w:rPr>
        <w:footnoteRef/>
      </w:r>
      <w:r w:rsidRPr="0018761D">
        <w:rPr>
          <w:rFonts w:cs="KFGQPC Uthman Taha Naskh"/>
          <w:b/>
          <w:bCs/>
          <w:sz w:val="18"/>
          <w:szCs w:val="18"/>
          <w:rtl/>
        </w:rPr>
        <w:t>)</w:t>
      </w:r>
      <w:r w:rsidR="00C42262" w:rsidRPr="0018761D">
        <w:rPr>
          <w:rFonts w:cs="KFGQPC Uthman Taha Naskh"/>
          <w:b/>
          <w:bCs/>
          <w:sz w:val="18"/>
          <w:szCs w:val="18"/>
          <w:rtl/>
        </w:rPr>
        <w:t>سنن أبي داود (4875) والترمذ</w:t>
      </w:r>
      <w:r w:rsidR="00C42262" w:rsidRPr="0018761D">
        <w:rPr>
          <w:rFonts w:cs="KFGQPC Uthman Taha Naskh" w:hint="cs"/>
          <w:b/>
          <w:bCs/>
          <w:sz w:val="18"/>
          <w:szCs w:val="18"/>
          <w:rtl/>
        </w:rPr>
        <w:t>ي</w:t>
      </w:r>
      <w:r w:rsidR="0018761D">
        <w:rPr>
          <w:rFonts w:cs="KFGQPC Uthman Taha Naskh"/>
          <w:b/>
          <w:bCs/>
          <w:sz w:val="18"/>
          <w:szCs w:val="18"/>
          <w:rtl/>
        </w:rPr>
        <w:t xml:space="preserve"> (2502) </w:t>
      </w:r>
      <w:proofErr w:type="spellStart"/>
      <w:r w:rsidR="0018761D">
        <w:rPr>
          <w:rFonts w:cs="KFGQPC Uthman Taha Naskh"/>
          <w:b/>
          <w:bCs/>
          <w:sz w:val="18"/>
          <w:szCs w:val="18"/>
          <w:rtl/>
        </w:rPr>
        <w:t>وقال:</w:t>
      </w:r>
      <w:r w:rsidRPr="0018761D">
        <w:rPr>
          <w:rFonts w:cs="KFGQPC Uthman Taha Naskh"/>
          <w:b/>
          <w:bCs/>
          <w:sz w:val="18"/>
          <w:szCs w:val="18"/>
          <w:rtl/>
        </w:rPr>
        <w:t>حسن</w:t>
      </w:r>
      <w:proofErr w:type="spellEnd"/>
      <w:r w:rsidRPr="0018761D">
        <w:rPr>
          <w:rFonts w:cs="KFGQPC Uthman Taha Naskh"/>
          <w:b/>
          <w:bCs/>
          <w:sz w:val="18"/>
          <w:szCs w:val="18"/>
          <w:rtl/>
        </w:rPr>
        <w:t xml:space="preserve"> صحيح. </w:t>
      </w:r>
      <w:r w:rsidRPr="0018761D">
        <w:rPr>
          <w:rFonts w:cs="KFGQPC Uthman Taha Naskh" w:hint="cs"/>
          <w:b/>
          <w:bCs/>
          <w:sz w:val="18"/>
          <w:szCs w:val="18"/>
          <w:rtl/>
        </w:rPr>
        <w:t xml:space="preserve">وصححه </w:t>
      </w:r>
      <w:proofErr w:type="spellStart"/>
      <w:r w:rsidRPr="0018761D">
        <w:rPr>
          <w:rFonts w:cs="KFGQPC Uthman Taha Naskh" w:hint="cs"/>
          <w:b/>
          <w:bCs/>
          <w:sz w:val="18"/>
          <w:szCs w:val="18"/>
          <w:rtl/>
        </w:rPr>
        <w:t>ا</w:t>
      </w:r>
      <w:r w:rsidRPr="0018761D">
        <w:rPr>
          <w:rFonts w:cs="KFGQPC Uthman Taha Naskh"/>
          <w:b/>
          <w:bCs/>
          <w:sz w:val="18"/>
          <w:szCs w:val="18"/>
          <w:rtl/>
        </w:rPr>
        <w:t>لسفيري</w:t>
      </w:r>
      <w:proofErr w:type="spellEnd"/>
      <w:r w:rsidRPr="0018761D">
        <w:rPr>
          <w:rFonts w:cs="KFGQPC Uthman Taha Naskh" w:hint="cs"/>
          <w:b/>
          <w:bCs/>
          <w:sz w:val="18"/>
          <w:szCs w:val="18"/>
          <w:rtl/>
        </w:rPr>
        <w:t xml:space="preserve"> في شرحه لصحيح البخاري</w:t>
      </w:r>
      <w:r w:rsidRPr="0018761D">
        <w:rPr>
          <w:rFonts w:cs="KFGQPC Uthman Taha Naskh"/>
          <w:b/>
          <w:bCs/>
          <w:sz w:val="18"/>
          <w:szCs w:val="18"/>
          <w:rtl/>
        </w:rPr>
        <w:t xml:space="preserve"> (1/ 379) </w:t>
      </w:r>
      <w:r w:rsidRPr="0018761D">
        <w:rPr>
          <w:rFonts w:cs="KFGQPC Uthman Taha Naskh" w:hint="cs"/>
          <w:b/>
          <w:bCs/>
          <w:sz w:val="18"/>
          <w:szCs w:val="18"/>
          <w:rtl/>
        </w:rPr>
        <w:t xml:space="preserve">وصححه الألباني في </w:t>
      </w:r>
      <w:r w:rsidRPr="0018761D">
        <w:rPr>
          <w:rFonts w:cs="KFGQPC Uthman Taha Naskh"/>
          <w:b/>
          <w:bCs/>
          <w:sz w:val="18"/>
          <w:szCs w:val="18"/>
          <w:rtl/>
        </w:rPr>
        <w:t>صحيح الترغيب (3/ 50)</w:t>
      </w:r>
      <w:r w:rsidRPr="0018761D">
        <w:rPr>
          <w:rFonts w:cs="KFGQPC Uthman Taha Naskh" w:hint="cs"/>
          <w:b/>
          <w:bCs/>
          <w:sz w:val="18"/>
          <w:szCs w:val="18"/>
          <w:rtl/>
        </w:rPr>
        <w:t xml:space="preserve"> وحسنه السيوطي كما في </w:t>
      </w:r>
      <w:r w:rsidRPr="0018761D">
        <w:rPr>
          <w:rFonts w:cs="KFGQPC Uthman Taha Naskh"/>
          <w:b/>
          <w:bCs/>
          <w:sz w:val="18"/>
          <w:szCs w:val="18"/>
          <w:rtl/>
        </w:rPr>
        <w:t>فيض القدير (5/ 411)</w:t>
      </w:r>
    </w:p>
  </w:footnote>
  <w:footnote w:id="2">
    <w:p w:rsidR="00BB70B6" w:rsidRPr="0018761D" w:rsidRDefault="00BB70B6" w:rsidP="0018761D">
      <w:pPr>
        <w:pStyle w:val="a7"/>
        <w:pageBreakBefore/>
        <w:ind w:left="284" w:hanging="141"/>
        <w:rPr>
          <w:rFonts w:ascii="Tahoma" w:hAnsi="Tahoma" w:cs="KFGQPC Uthman Taha Naskh"/>
          <w:b/>
          <w:bCs/>
          <w:sz w:val="18"/>
          <w:szCs w:val="18"/>
        </w:rPr>
      </w:pP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18761D">
        <w:rPr>
          <w:rFonts w:cs="KFGQPC Uthman Taha Naskh"/>
          <w:b/>
          <w:bCs/>
          <w:sz w:val="18"/>
          <w:szCs w:val="18"/>
        </w:rPr>
        <w:footnoteRef/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)  مسند أحمد (14784</w:t>
      </w:r>
      <w:r w:rsidRPr="0018761D">
        <w:rPr>
          <w:rFonts w:ascii="Tahoma" w:hAnsi="Tahoma" w:cs="KFGQPC Uthman Taha Naskh" w:hint="cs"/>
          <w:b/>
          <w:bCs/>
          <w:sz w:val="18"/>
          <w:szCs w:val="18"/>
          <w:rtl/>
        </w:rPr>
        <w:t>-</w:t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 xml:space="preserve"> 14844 </w:t>
      </w:r>
      <w:r w:rsidRPr="0018761D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). وقد </w:t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حسنه البيهقي وابن حجر، وصححه</w:t>
      </w:r>
      <w:r w:rsidRPr="0018761D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الضياء</w:t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 xml:space="preserve"> </w:t>
      </w:r>
      <w:proofErr w:type="spellStart"/>
      <w:r w:rsidRPr="0018761D">
        <w:rPr>
          <w:rFonts w:ascii="Tahoma" w:hAnsi="Tahoma" w:cs="KFGQPC Uthman Taha Naskh" w:hint="cs"/>
          <w:b/>
          <w:bCs/>
          <w:sz w:val="18"/>
          <w:szCs w:val="18"/>
          <w:rtl/>
        </w:rPr>
        <w:t>و</w:t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الهيتمي</w:t>
      </w:r>
      <w:proofErr w:type="spellEnd"/>
      <w:r w:rsidRPr="0018761D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وال</w:t>
      </w:r>
      <w:r w:rsidRPr="0018761D">
        <w:rPr>
          <w:rFonts w:ascii="Tahoma" w:hAnsi="Tahoma" w:cs="KFGQPC Uthman Taha Naskh" w:hint="cs"/>
          <w:b/>
          <w:bCs/>
          <w:sz w:val="18"/>
          <w:szCs w:val="18"/>
          <w:rtl/>
        </w:rPr>
        <w:t>أ</w:t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لبان</w:t>
      </w:r>
      <w:r w:rsidRPr="0018761D">
        <w:rPr>
          <w:rFonts w:ascii="Tahoma" w:hAnsi="Tahoma" w:cs="KFGQPC Uthman Taha Naskh" w:hint="cs"/>
          <w:b/>
          <w:bCs/>
          <w:sz w:val="18"/>
          <w:szCs w:val="18"/>
          <w:rtl/>
        </w:rPr>
        <w:t>ي.</w:t>
      </w:r>
    </w:p>
  </w:footnote>
  <w:footnote w:id="3">
    <w:p w:rsidR="00434CFC" w:rsidRPr="0018761D" w:rsidRDefault="00434CFC" w:rsidP="0018761D">
      <w:pPr>
        <w:ind w:left="284" w:hanging="141"/>
        <w:rPr>
          <w:rFonts w:ascii="Tahoma" w:hAnsi="Tahoma" w:cs="KFGQPC Uthman Taha Naskh"/>
          <w:b/>
          <w:bCs/>
          <w:sz w:val="18"/>
          <w:szCs w:val="18"/>
        </w:rPr>
      </w:pP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18761D">
        <w:rPr>
          <w:rStyle w:val="af1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 xml:space="preserve">)  </w:t>
      </w:r>
      <w:r w:rsidRPr="0018761D">
        <w:rPr>
          <w:rFonts w:cs="KFGQPC Uthman Taha Naskh"/>
          <w:b/>
          <w:bCs/>
          <w:sz w:val="18"/>
          <w:szCs w:val="18"/>
          <w:rtl/>
        </w:rPr>
        <w:t>الضياء اللامع من الخطب الجوامع (3 / 183)</w:t>
      </w:r>
    </w:p>
  </w:footnote>
  <w:footnote w:id="4">
    <w:p w:rsidR="00434CFC" w:rsidRPr="0018761D" w:rsidRDefault="00434CFC" w:rsidP="0018761D">
      <w:pPr>
        <w:ind w:left="284" w:hanging="141"/>
        <w:rPr>
          <w:rFonts w:cs="KFGQPC Uthman Taha Naskh"/>
          <w:b/>
          <w:bCs/>
          <w:sz w:val="18"/>
          <w:szCs w:val="18"/>
        </w:rPr>
      </w:pPr>
      <w:r w:rsidRPr="0018761D">
        <w:rPr>
          <w:rFonts w:cs="KFGQPC Uthman Taha Naskh"/>
          <w:b/>
          <w:bCs/>
          <w:sz w:val="18"/>
          <w:szCs w:val="18"/>
          <w:rtl/>
        </w:rPr>
        <w:t>(</w:t>
      </w:r>
      <w:r w:rsidRPr="0018761D">
        <w:rPr>
          <w:rFonts w:cs="KFGQPC Uthman Taha Naskh"/>
          <w:b/>
          <w:bCs/>
          <w:sz w:val="18"/>
          <w:szCs w:val="18"/>
        </w:rPr>
        <w:footnoteRef/>
      </w:r>
      <w:r w:rsidRPr="0018761D">
        <w:rPr>
          <w:rFonts w:cs="KFGQPC Uthman Taha Naskh"/>
          <w:b/>
          <w:bCs/>
          <w:sz w:val="18"/>
          <w:szCs w:val="18"/>
          <w:rtl/>
        </w:rPr>
        <w:t>)</w:t>
      </w:r>
      <w:r w:rsidRPr="0018761D">
        <w:rPr>
          <w:rFonts w:cs="KFGQPC Uthman Taha Naskh" w:hint="cs"/>
          <w:b/>
          <w:bCs/>
          <w:sz w:val="18"/>
          <w:szCs w:val="18"/>
          <w:rtl/>
        </w:rPr>
        <w:t xml:space="preserve">  </w:t>
      </w:r>
      <w:r w:rsidRPr="0018761D">
        <w:rPr>
          <w:rFonts w:cs="KFGQPC Uthman Taha Naskh"/>
          <w:b/>
          <w:bCs/>
          <w:sz w:val="18"/>
          <w:szCs w:val="18"/>
          <w:rtl/>
        </w:rPr>
        <w:t>تاريخ بغداد ت بشار (2/ 332)</w:t>
      </w:r>
      <w:r w:rsidRPr="0018761D">
        <w:rPr>
          <w:rFonts w:cs="KFGQPC Uthman Taha Naskh" w:hint="cs"/>
          <w:b/>
          <w:bCs/>
          <w:sz w:val="18"/>
          <w:szCs w:val="18"/>
          <w:rtl/>
        </w:rPr>
        <w:t xml:space="preserve"> و</w:t>
      </w:r>
      <w:r w:rsidRPr="0018761D">
        <w:rPr>
          <w:rFonts w:cs="KFGQPC Uthman Taha Naskh"/>
          <w:b/>
          <w:bCs/>
          <w:sz w:val="18"/>
          <w:szCs w:val="18"/>
          <w:rtl/>
        </w:rPr>
        <w:t>رفع الإصر عن قضاة مصر (ص: 394)</w:t>
      </w:r>
    </w:p>
  </w:footnote>
  <w:footnote w:id="5">
    <w:p w:rsidR="00434CFC" w:rsidRPr="0018761D" w:rsidRDefault="00434CFC" w:rsidP="0018761D">
      <w:pPr>
        <w:ind w:left="284" w:hanging="141"/>
        <w:rPr>
          <w:rFonts w:ascii="Tahoma" w:hAnsi="Tahoma" w:cs="KFGQPC Uthman Taha Naskh"/>
          <w:b/>
          <w:bCs/>
          <w:sz w:val="18"/>
          <w:szCs w:val="18"/>
        </w:rPr>
      </w:pP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18761D">
        <w:rPr>
          <w:rStyle w:val="af1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 xml:space="preserve">)  </w:t>
      </w:r>
      <w:r w:rsidRPr="0018761D">
        <w:rPr>
          <w:rFonts w:cs="KFGQPC Uthman Taha Naskh"/>
          <w:b/>
          <w:bCs/>
          <w:sz w:val="18"/>
          <w:szCs w:val="18"/>
          <w:rtl/>
        </w:rPr>
        <w:t xml:space="preserve">صحيح مسلم 6758 </w:t>
      </w:r>
    </w:p>
  </w:footnote>
  <w:footnote w:id="6">
    <w:p w:rsidR="006E16F4" w:rsidRPr="0018761D" w:rsidRDefault="006E16F4" w:rsidP="006E16F4">
      <w:pPr>
        <w:pStyle w:val="a7"/>
        <w:pageBreakBefore/>
        <w:ind w:left="284" w:hanging="141"/>
        <w:rPr>
          <w:rFonts w:ascii="Tahoma" w:hAnsi="Tahoma" w:cs="KFGQPC Uthman Taha Naskh"/>
          <w:b/>
          <w:bCs/>
          <w:sz w:val="18"/>
          <w:szCs w:val="18"/>
        </w:rPr>
      </w:pP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18761D">
        <w:rPr>
          <w:rStyle w:val="af1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 xml:space="preserve">)  الأذكار النووية للإمام النووي </w:t>
      </w:r>
      <w:r w:rsidRPr="0018761D">
        <w:rPr>
          <w:rFonts w:ascii="Tahoma" w:hAnsi="Tahoma" w:cs="KFGQPC Uthman Taha Naskh" w:hint="cs"/>
          <w:b/>
          <w:bCs/>
          <w:sz w:val="18"/>
          <w:szCs w:val="18"/>
          <w:rtl/>
        </w:rPr>
        <w:t>ص</w:t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441</w:t>
      </w:r>
    </w:p>
  </w:footnote>
  <w:footnote w:id="7">
    <w:p w:rsidR="00434CFC" w:rsidRPr="0018761D" w:rsidRDefault="00434CFC" w:rsidP="0018761D">
      <w:pPr>
        <w:pStyle w:val="a7"/>
        <w:pageBreakBefore/>
        <w:ind w:left="284" w:hanging="141"/>
        <w:rPr>
          <w:rFonts w:ascii="Tahoma" w:hAnsi="Tahoma" w:cs="KFGQPC Uthman Taha Naskh"/>
          <w:b/>
          <w:bCs/>
          <w:sz w:val="18"/>
          <w:szCs w:val="18"/>
        </w:rPr>
      </w:pP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18761D">
        <w:rPr>
          <w:rStyle w:val="af1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 xml:space="preserve">)  </w:t>
      </w:r>
      <w:r w:rsidRPr="0018761D">
        <w:rPr>
          <w:rFonts w:cs="KFGQPC Uthman Taha Naskh"/>
          <w:b/>
          <w:bCs/>
          <w:sz w:val="18"/>
          <w:szCs w:val="18"/>
          <w:rtl/>
        </w:rPr>
        <w:t>الوابل الصَّيِّب</w:t>
      </w:r>
      <w:r w:rsidRPr="0018761D">
        <w:rPr>
          <w:rFonts w:cs="KFGQPC Uthman Taha Naskh" w:hint="cs"/>
          <w:b/>
          <w:bCs/>
          <w:sz w:val="18"/>
          <w:szCs w:val="18"/>
          <w:rtl/>
        </w:rPr>
        <w:t xml:space="preserve"> ص</w:t>
      </w:r>
      <w:r w:rsidRPr="0018761D">
        <w:rPr>
          <w:rFonts w:cs="KFGQPC Uthman Taha Naskh"/>
          <w:b/>
          <w:bCs/>
          <w:sz w:val="18"/>
          <w:szCs w:val="18"/>
          <w:rtl/>
        </w:rPr>
        <w:t>219</w:t>
      </w:r>
    </w:p>
  </w:footnote>
  <w:footnote w:id="8">
    <w:p w:rsidR="0018761D" w:rsidRPr="0018761D" w:rsidRDefault="0018761D" w:rsidP="0018761D">
      <w:pPr>
        <w:pStyle w:val="a7"/>
        <w:pageBreakBefore/>
        <w:ind w:left="284" w:hanging="141"/>
        <w:rPr>
          <w:rFonts w:ascii="Tahoma" w:hAnsi="Tahoma" w:cs="KFGQPC Uthman Taha Naskh" w:hint="cs"/>
          <w:b/>
          <w:bCs/>
          <w:sz w:val="18"/>
          <w:szCs w:val="18"/>
        </w:rPr>
      </w:pP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18761D">
        <w:rPr>
          <w:rFonts w:cs="KFGQPC Uthman Taha Naskh"/>
          <w:b/>
          <w:bCs/>
          <w:sz w:val="18"/>
          <w:szCs w:val="18"/>
        </w:rPr>
        <w:footnoteRef/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18761D">
        <w:rPr>
          <w:rFonts w:ascii="Tahoma" w:hAnsi="Tahoma" w:cs="KFGQPC Uthman Taha Naskh"/>
          <w:b/>
          <w:bCs/>
          <w:sz w:val="18"/>
          <w:szCs w:val="18"/>
          <w:rtl/>
        </w:rPr>
        <w:t>الدعاء للطبراني (ص: 298)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CFC" w:rsidRDefault="00434CF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CFC" w:rsidRPr="00814A7D" w:rsidRDefault="00434CFC" w:rsidP="004A6844">
    <w:pPr>
      <w:pStyle w:val="af4"/>
      <w:pBdr>
        <w:bottom w:val="thinThickLargeGap" w:sz="48" w:space="0" w:color="auto"/>
      </w:pBdr>
      <w:bidi/>
      <w:jc w:val="left"/>
      <w:rPr>
        <w:sz w:val="36"/>
        <w:rtl/>
      </w:rPr>
    </w:pPr>
    <w:r w:rsidRPr="004A6844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D361142" wp14:editId="6E40D648">
              <wp:simplePos x="0" y="0"/>
              <wp:positionH relativeFrom="column">
                <wp:posOffset>83010</wp:posOffset>
              </wp:positionH>
              <wp:positionV relativeFrom="paragraph">
                <wp:posOffset>57684</wp:posOffset>
              </wp:positionV>
              <wp:extent cx="800100" cy="31115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CFC" w:rsidRPr="00517BD9" w:rsidRDefault="00434CFC">
                          <w:pPr>
                            <w:pStyle w:val="af4"/>
                            <w:jc w:val="center"/>
                            <w:rPr>
                              <w:rStyle w:val="af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C7609">
                            <w:rPr>
                              <w:rStyle w:val="af9"/>
                              <w:noProof/>
                              <w:sz w:val="32"/>
                              <w:szCs w:val="32"/>
                            </w:rPr>
                            <w:t>4</w:t>
                          </w:r>
                          <w:r w:rsidRPr="00517BD9">
                            <w:rPr>
                              <w:rStyle w:val="af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434CFC" w:rsidRPr="00517BD9" w:rsidRDefault="00434CF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D361142" id="AutoShape 2" o:spid="_x0000_s1026" style="position:absolute;left:0;text-align:left;margin-left:6.55pt;margin-top:4.55pt;width:63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" filled="f" stroked="f">
              <v:textbox inset="0,0,0,0">
                <w:txbxContent>
                  <w:p w:rsidR="00434CFC" w:rsidRPr="00517BD9" w:rsidRDefault="00434CFC">
                    <w:pPr>
                      <w:pStyle w:val="af4"/>
                      <w:jc w:val="center"/>
                      <w:rPr>
                        <w:rStyle w:val="af9"/>
                        <w:sz w:val="32"/>
                        <w:szCs w:val="32"/>
                      </w:rPr>
                    </w:pP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begin"/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separate"/>
                    </w:r>
                    <w:r w:rsidR="003C7609">
                      <w:rPr>
                        <w:rStyle w:val="af9"/>
                        <w:noProof/>
                        <w:sz w:val="32"/>
                        <w:szCs w:val="32"/>
                      </w:rPr>
                      <w:t>4</w:t>
                    </w:r>
                    <w:r w:rsidRPr="00517BD9">
                      <w:rPr>
                        <w:rStyle w:val="af9"/>
                        <w:sz w:val="32"/>
                        <w:szCs w:val="32"/>
                      </w:rPr>
                      <w:fldChar w:fldCharType="end"/>
                    </w:r>
                  </w:p>
                  <w:p w:rsidR="00434CFC" w:rsidRPr="00517BD9" w:rsidRDefault="00434CFC"/>
                </w:txbxContent>
              </v:textbox>
            </v:roundrect>
          </w:pict>
        </mc:Fallback>
      </mc:AlternateContent>
    </w:r>
    <w:r w:rsidRPr="004A6844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698908" wp14:editId="13BAE1EF">
              <wp:simplePos x="0" y="0"/>
              <wp:positionH relativeFrom="column">
                <wp:posOffset>211771</wp:posOffset>
              </wp:positionH>
              <wp:positionV relativeFrom="paragraph">
                <wp:posOffset>79792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34CFC" w:rsidRPr="004A1F59" w:rsidRDefault="00434CFC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698908" id="AutoShape 1" o:spid="_x0000_s1027" style="position:absolute;left:0;text-align:left;margin-left:16.65pt;margin-top:6.3pt;width:42.25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">
              <v:textbox inset="0,0,0,0">
                <w:txbxContent>
                  <w:p w:rsidR="00434CFC" w:rsidRPr="004A1F59" w:rsidRDefault="00434CFC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4A6844" w:rsidRPr="004A6844">
      <w:rPr>
        <w:rFonts w:hint="cs"/>
        <w:b/>
        <w:bCs/>
        <w:sz w:val="42"/>
        <w:szCs w:val="26"/>
        <w:rtl/>
      </w:rPr>
      <w:t>م</w:t>
    </w:r>
    <w:r w:rsidR="004A6844">
      <w:rPr>
        <w:rFonts w:hint="cs"/>
        <w:b/>
        <w:bCs/>
        <w:sz w:val="42"/>
        <w:szCs w:val="26"/>
        <w:rtl/>
      </w:rPr>
      <w:t>َ</w:t>
    </w:r>
    <w:r w:rsidR="004A6844" w:rsidRPr="004A6844">
      <w:rPr>
        <w:rFonts w:hint="cs"/>
        <w:b/>
        <w:bCs/>
        <w:sz w:val="42"/>
        <w:szCs w:val="26"/>
        <w:rtl/>
      </w:rPr>
      <w:t>غ</w:t>
    </w:r>
    <w:r w:rsidR="004A6844">
      <w:rPr>
        <w:rFonts w:hint="cs"/>
        <w:b/>
        <w:bCs/>
        <w:sz w:val="42"/>
        <w:szCs w:val="26"/>
        <w:rtl/>
      </w:rPr>
      <w:t>َ</w:t>
    </w:r>
    <w:r w:rsidR="004A6844" w:rsidRPr="004A6844">
      <w:rPr>
        <w:rFonts w:hint="cs"/>
        <w:b/>
        <w:bCs/>
        <w:sz w:val="42"/>
        <w:szCs w:val="26"/>
        <w:rtl/>
      </w:rPr>
      <w:t>ب</w:t>
    </w:r>
    <w:r w:rsidR="004A6844">
      <w:rPr>
        <w:rFonts w:hint="cs"/>
        <w:b/>
        <w:bCs/>
        <w:sz w:val="42"/>
        <w:szCs w:val="26"/>
        <w:rtl/>
      </w:rPr>
      <w:t>َّ</w:t>
    </w:r>
    <w:r w:rsidR="004A6844" w:rsidRPr="004A6844">
      <w:rPr>
        <w:rFonts w:hint="cs"/>
        <w:b/>
        <w:bCs/>
        <w:sz w:val="42"/>
        <w:szCs w:val="26"/>
        <w:rtl/>
      </w:rPr>
      <w:t>ة</w:t>
    </w:r>
    <w:r w:rsidR="004A6844">
      <w:rPr>
        <w:rFonts w:hint="cs"/>
        <w:b/>
        <w:bCs/>
        <w:sz w:val="42"/>
        <w:szCs w:val="26"/>
        <w:rtl/>
      </w:rPr>
      <w:t>ُ</w:t>
    </w:r>
    <w:r w:rsidR="004A6844" w:rsidRPr="004A6844">
      <w:rPr>
        <w:rFonts w:hint="cs"/>
        <w:b/>
        <w:bCs/>
        <w:sz w:val="42"/>
        <w:szCs w:val="26"/>
        <w:rtl/>
      </w:rPr>
      <w:t xml:space="preserve"> الغ</w:t>
    </w:r>
    <w:r w:rsidR="004A6844">
      <w:rPr>
        <w:rFonts w:hint="cs"/>
        <w:b/>
        <w:bCs/>
        <w:sz w:val="42"/>
        <w:szCs w:val="26"/>
        <w:rtl/>
      </w:rPr>
      <w:t>ِ</w:t>
    </w:r>
    <w:r w:rsidR="004A6844" w:rsidRPr="004A6844">
      <w:rPr>
        <w:rFonts w:hint="cs"/>
        <w:b/>
        <w:bCs/>
        <w:sz w:val="42"/>
        <w:szCs w:val="26"/>
        <w:rtl/>
      </w:rPr>
      <w:t>ي</w:t>
    </w:r>
    <w:r w:rsidR="004A6844">
      <w:rPr>
        <w:rFonts w:hint="cs"/>
        <w:b/>
        <w:bCs/>
        <w:sz w:val="42"/>
        <w:szCs w:val="26"/>
        <w:rtl/>
      </w:rPr>
      <w:t>ْ</w:t>
    </w:r>
    <w:r w:rsidR="004A6844" w:rsidRPr="004A6844">
      <w:rPr>
        <w:rFonts w:hint="cs"/>
        <w:b/>
        <w:bCs/>
        <w:sz w:val="42"/>
        <w:szCs w:val="26"/>
        <w:rtl/>
      </w:rPr>
      <w:t>ب</w:t>
    </w:r>
    <w:r w:rsidR="004A6844">
      <w:rPr>
        <w:rFonts w:hint="cs"/>
        <w:b/>
        <w:bCs/>
        <w:sz w:val="42"/>
        <w:szCs w:val="26"/>
        <w:rtl/>
      </w:rPr>
      <w:t>َ</w:t>
    </w:r>
    <w:r w:rsidR="004A6844" w:rsidRPr="004A6844">
      <w:rPr>
        <w:rFonts w:hint="cs"/>
        <w:b/>
        <w:bCs/>
        <w:sz w:val="42"/>
        <w:szCs w:val="26"/>
        <w:rtl/>
      </w:rPr>
      <w:t>ة</w:t>
    </w:r>
    <w:r w:rsidR="004A6844">
      <w:rPr>
        <w:rFonts w:hint="cs"/>
        <w:b/>
        <w:bCs/>
        <w:sz w:val="42"/>
        <w:szCs w:val="26"/>
        <w:rtl/>
      </w:rPr>
      <w:t>ِ</w:t>
    </w:r>
    <w:r w:rsidRPr="004A6844">
      <w:rPr>
        <w:rFonts w:hint="cs"/>
        <w:sz w:val="42"/>
        <w:szCs w:val="26"/>
        <w:rtl/>
      </w:rPr>
      <w:t xml:space="preserve"> </w:t>
    </w:r>
    <w:r>
      <w:rPr>
        <w:rFonts w:hint="cs"/>
        <w:sz w:val="36"/>
        <w:rtl/>
      </w:rPr>
      <w:t xml:space="preserve">( 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</w:t>
    </w:r>
    <w:r w:rsidR="00C072F6">
      <w:rPr>
        <w:rFonts w:hint="cs"/>
        <w:sz w:val="36"/>
        <w:rtl/>
      </w:rPr>
      <w:t>27 جمادى الآخر</w:t>
    </w:r>
    <w:r>
      <w:rPr>
        <w:rFonts w:hint="cs"/>
        <w:sz w:val="36"/>
        <w:rtl/>
      </w:rPr>
      <w:t xml:space="preserve"> 144</w:t>
    </w:r>
    <w:r w:rsidR="00C072F6">
      <w:rPr>
        <w:rFonts w:hint="cs"/>
        <w:sz w:val="36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1">
    <w:nsid w:val="192851B8"/>
    <w:multiLevelType w:val="hybridMultilevel"/>
    <w:tmpl w:val="A4F4BD4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3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>
    <w:nsid w:val="46FB51E7"/>
    <w:multiLevelType w:val="hybridMultilevel"/>
    <w:tmpl w:val="51F479C0"/>
    <w:lvl w:ilvl="0" w:tplc="10BEB828">
      <w:start w:val="1"/>
      <w:numFmt w:val="decimal"/>
      <w:lvlText w:val="%1-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55D063C8"/>
    <w:multiLevelType w:val="hybridMultilevel"/>
    <w:tmpl w:val="C10A30EA"/>
    <w:lvl w:ilvl="0" w:tplc="2DDA80E8">
      <w:start w:val="1"/>
      <w:numFmt w:val="decimal"/>
      <w:lvlText w:val="%1-"/>
      <w:lvlJc w:val="left"/>
      <w:pPr>
        <w:ind w:left="1369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A60627"/>
    <w:multiLevelType w:val="hybridMultilevel"/>
    <w:tmpl w:val="561C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A"/>
    <w:rsid w:val="00001CFE"/>
    <w:rsid w:val="00011985"/>
    <w:rsid w:val="000152E3"/>
    <w:rsid w:val="00021C4B"/>
    <w:rsid w:val="00021C97"/>
    <w:rsid w:val="000222BB"/>
    <w:rsid w:val="00022961"/>
    <w:rsid w:val="0002299F"/>
    <w:rsid w:val="000270A1"/>
    <w:rsid w:val="00030154"/>
    <w:rsid w:val="00033A48"/>
    <w:rsid w:val="00036BA0"/>
    <w:rsid w:val="00046998"/>
    <w:rsid w:val="00052D34"/>
    <w:rsid w:val="00055B0E"/>
    <w:rsid w:val="00055F73"/>
    <w:rsid w:val="000575B2"/>
    <w:rsid w:val="00066002"/>
    <w:rsid w:val="00066397"/>
    <w:rsid w:val="00070109"/>
    <w:rsid w:val="00070BFE"/>
    <w:rsid w:val="0007126C"/>
    <w:rsid w:val="0007251C"/>
    <w:rsid w:val="00081034"/>
    <w:rsid w:val="000825CC"/>
    <w:rsid w:val="00082D47"/>
    <w:rsid w:val="000847F4"/>
    <w:rsid w:val="00085F99"/>
    <w:rsid w:val="00086EFD"/>
    <w:rsid w:val="00090532"/>
    <w:rsid w:val="000907D5"/>
    <w:rsid w:val="00091C9E"/>
    <w:rsid w:val="0009226B"/>
    <w:rsid w:val="00092912"/>
    <w:rsid w:val="00095C41"/>
    <w:rsid w:val="00096BBD"/>
    <w:rsid w:val="00097A00"/>
    <w:rsid w:val="000A1E91"/>
    <w:rsid w:val="000A6D24"/>
    <w:rsid w:val="000B232D"/>
    <w:rsid w:val="000B2DA6"/>
    <w:rsid w:val="000B3EAF"/>
    <w:rsid w:val="000B4522"/>
    <w:rsid w:val="000C1B26"/>
    <w:rsid w:val="000C324A"/>
    <w:rsid w:val="000C76F7"/>
    <w:rsid w:val="000D29FC"/>
    <w:rsid w:val="000D462B"/>
    <w:rsid w:val="000D64A3"/>
    <w:rsid w:val="000E1D72"/>
    <w:rsid w:val="000E4263"/>
    <w:rsid w:val="000E47A7"/>
    <w:rsid w:val="000E5534"/>
    <w:rsid w:val="000E629B"/>
    <w:rsid w:val="000F50BE"/>
    <w:rsid w:val="000F6372"/>
    <w:rsid w:val="000F673D"/>
    <w:rsid w:val="00100CB0"/>
    <w:rsid w:val="00103CD2"/>
    <w:rsid w:val="00104E67"/>
    <w:rsid w:val="00105504"/>
    <w:rsid w:val="0011081B"/>
    <w:rsid w:val="0011348D"/>
    <w:rsid w:val="00116A9D"/>
    <w:rsid w:val="00120EA3"/>
    <w:rsid w:val="00121341"/>
    <w:rsid w:val="00123242"/>
    <w:rsid w:val="00125E2F"/>
    <w:rsid w:val="00126401"/>
    <w:rsid w:val="0013537C"/>
    <w:rsid w:val="001361FA"/>
    <w:rsid w:val="00137163"/>
    <w:rsid w:val="00137EB9"/>
    <w:rsid w:val="0014044F"/>
    <w:rsid w:val="001411E4"/>
    <w:rsid w:val="00142BC1"/>
    <w:rsid w:val="001430BE"/>
    <w:rsid w:val="00144AC8"/>
    <w:rsid w:val="00144DF9"/>
    <w:rsid w:val="00152B17"/>
    <w:rsid w:val="00154D7E"/>
    <w:rsid w:val="0015635C"/>
    <w:rsid w:val="001567E0"/>
    <w:rsid w:val="00160CBB"/>
    <w:rsid w:val="00160E7B"/>
    <w:rsid w:val="00161E0F"/>
    <w:rsid w:val="00166B01"/>
    <w:rsid w:val="001672C6"/>
    <w:rsid w:val="00167C73"/>
    <w:rsid w:val="00170BF4"/>
    <w:rsid w:val="001718C1"/>
    <w:rsid w:val="00173CF4"/>
    <w:rsid w:val="00182EA0"/>
    <w:rsid w:val="001834B1"/>
    <w:rsid w:val="00184121"/>
    <w:rsid w:val="0018761D"/>
    <w:rsid w:val="0019100D"/>
    <w:rsid w:val="00194B8A"/>
    <w:rsid w:val="001A3A90"/>
    <w:rsid w:val="001A52B2"/>
    <w:rsid w:val="001B361C"/>
    <w:rsid w:val="001B5B63"/>
    <w:rsid w:val="001C077C"/>
    <w:rsid w:val="001C0B19"/>
    <w:rsid w:val="001C40CC"/>
    <w:rsid w:val="001C7DBD"/>
    <w:rsid w:val="001D1E88"/>
    <w:rsid w:val="001D6E89"/>
    <w:rsid w:val="001E0986"/>
    <w:rsid w:val="001E3C0F"/>
    <w:rsid w:val="001E6E14"/>
    <w:rsid w:val="001F18F9"/>
    <w:rsid w:val="001F3849"/>
    <w:rsid w:val="001F4BDD"/>
    <w:rsid w:val="001F563D"/>
    <w:rsid w:val="00201197"/>
    <w:rsid w:val="002015B6"/>
    <w:rsid w:val="002015DE"/>
    <w:rsid w:val="00202ECF"/>
    <w:rsid w:val="00204BDD"/>
    <w:rsid w:val="0020566F"/>
    <w:rsid w:val="00205CE6"/>
    <w:rsid w:val="00205E4C"/>
    <w:rsid w:val="002072FF"/>
    <w:rsid w:val="00210AB0"/>
    <w:rsid w:val="0022296F"/>
    <w:rsid w:val="002250C6"/>
    <w:rsid w:val="00231DB5"/>
    <w:rsid w:val="002333A4"/>
    <w:rsid w:val="00233C7F"/>
    <w:rsid w:val="00234613"/>
    <w:rsid w:val="0023594B"/>
    <w:rsid w:val="002379DA"/>
    <w:rsid w:val="00237D7F"/>
    <w:rsid w:val="002410B3"/>
    <w:rsid w:val="00243941"/>
    <w:rsid w:val="00246D79"/>
    <w:rsid w:val="00250AFB"/>
    <w:rsid w:val="00251572"/>
    <w:rsid w:val="002524D9"/>
    <w:rsid w:val="00255659"/>
    <w:rsid w:val="00256239"/>
    <w:rsid w:val="00256D10"/>
    <w:rsid w:val="002571A0"/>
    <w:rsid w:val="002617F1"/>
    <w:rsid w:val="00261E21"/>
    <w:rsid w:val="00261F20"/>
    <w:rsid w:val="00266B19"/>
    <w:rsid w:val="00267A03"/>
    <w:rsid w:val="00267EE5"/>
    <w:rsid w:val="00271AB9"/>
    <w:rsid w:val="00273437"/>
    <w:rsid w:val="00274077"/>
    <w:rsid w:val="00274642"/>
    <w:rsid w:val="00276F56"/>
    <w:rsid w:val="00283A88"/>
    <w:rsid w:val="002879FF"/>
    <w:rsid w:val="00293F44"/>
    <w:rsid w:val="002A2CA3"/>
    <w:rsid w:val="002A4CF1"/>
    <w:rsid w:val="002A53C3"/>
    <w:rsid w:val="002A7C37"/>
    <w:rsid w:val="002B32F0"/>
    <w:rsid w:val="002B348A"/>
    <w:rsid w:val="002B7A22"/>
    <w:rsid w:val="002C020D"/>
    <w:rsid w:val="002C15BF"/>
    <w:rsid w:val="002C46CE"/>
    <w:rsid w:val="002C547D"/>
    <w:rsid w:val="002D0425"/>
    <w:rsid w:val="002D0DE4"/>
    <w:rsid w:val="002D3F71"/>
    <w:rsid w:val="002D5041"/>
    <w:rsid w:val="002D5B46"/>
    <w:rsid w:val="002E01FD"/>
    <w:rsid w:val="002E3D09"/>
    <w:rsid w:val="002E4A85"/>
    <w:rsid w:val="002E4B37"/>
    <w:rsid w:val="002F2870"/>
    <w:rsid w:val="002F3E83"/>
    <w:rsid w:val="002F785C"/>
    <w:rsid w:val="00301519"/>
    <w:rsid w:val="00301AB4"/>
    <w:rsid w:val="003045F6"/>
    <w:rsid w:val="00304E01"/>
    <w:rsid w:val="00310EC4"/>
    <w:rsid w:val="0031104D"/>
    <w:rsid w:val="00317273"/>
    <w:rsid w:val="00317D43"/>
    <w:rsid w:val="00320479"/>
    <w:rsid w:val="0032117E"/>
    <w:rsid w:val="00321906"/>
    <w:rsid w:val="00322254"/>
    <w:rsid w:val="00322923"/>
    <w:rsid w:val="00330267"/>
    <w:rsid w:val="00333244"/>
    <w:rsid w:val="0033476F"/>
    <w:rsid w:val="00334E35"/>
    <w:rsid w:val="0033576A"/>
    <w:rsid w:val="00336659"/>
    <w:rsid w:val="00337507"/>
    <w:rsid w:val="0034358A"/>
    <w:rsid w:val="0034679B"/>
    <w:rsid w:val="00360089"/>
    <w:rsid w:val="00361C2A"/>
    <w:rsid w:val="003638AD"/>
    <w:rsid w:val="00364EDE"/>
    <w:rsid w:val="0036563F"/>
    <w:rsid w:val="0036649F"/>
    <w:rsid w:val="003751BC"/>
    <w:rsid w:val="0037620A"/>
    <w:rsid w:val="00377EB4"/>
    <w:rsid w:val="00386287"/>
    <w:rsid w:val="003868BF"/>
    <w:rsid w:val="003914B8"/>
    <w:rsid w:val="00391883"/>
    <w:rsid w:val="00391A68"/>
    <w:rsid w:val="00394567"/>
    <w:rsid w:val="00394674"/>
    <w:rsid w:val="00394AEC"/>
    <w:rsid w:val="00395497"/>
    <w:rsid w:val="003961D6"/>
    <w:rsid w:val="00396896"/>
    <w:rsid w:val="00397AB7"/>
    <w:rsid w:val="003A5B6C"/>
    <w:rsid w:val="003A7D46"/>
    <w:rsid w:val="003B0143"/>
    <w:rsid w:val="003B2B46"/>
    <w:rsid w:val="003B388E"/>
    <w:rsid w:val="003B420A"/>
    <w:rsid w:val="003C0521"/>
    <w:rsid w:val="003C39FD"/>
    <w:rsid w:val="003C4072"/>
    <w:rsid w:val="003C7609"/>
    <w:rsid w:val="003C7BF9"/>
    <w:rsid w:val="003D3728"/>
    <w:rsid w:val="003E1242"/>
    <w:rsid w:val="003E5A0E"/>
    <w:rsid w:val="003E6683"/>
    <w:rsid w:val="003F1BA9"/>
    <w:rsid w:val="003F3EB9"/>
    <w:rsid w:val="004013AE"/>
    <w:rsid w:val="004042A5"/>
    <w:rsid w:val="00404C53"/>
    <w:rsid w:val="00407D59"/>
    <w:rsid w:val="004123DB"/>
    <w:rsid w:val="00414C0B"/>
    <w:rsid w:val="0041535B"/>
    <w:rsid w:val="004226B1"/>
    <w:rsid w:val="00422872"/>
    <w:rsid w:val="00426C84"/>
    <w:rsid w:val="00426F86"/>
    <w:rsid w:val="00434476"/>
    <w:rsid w:val="00434CFC"/>
    <w:rsid w:val="004373AE"/>
    <w:rsid w:val="00442E84"/>
    <w:rsid w:val="00447844"/>
    <w:rsid w:val="004666DE"/>
    <w:rsid w:val="0046698E"/>
    <w:rsid w:val="004677D6"/>
    <w:rsid w:val="004704BE"/>
    <w:rsid w:val="00474211"/>
    <w:rsid w:val="00484390"/>
    <w:rsid w:val="00486FC8"/>
    <w:rsid w:val="00487498"/>
    <w:rsid w:val="004874B5"/>
    <w:rsid w:val="0049385B"/>
    <w:rsid w:val="00494F7A"/>
    <w:rsid w:val="00495530"/>
    <w:rsid w:val="004A0C85"/>
    <w:rsid w:val="004A43C4"/>
    <w:rsid w:val="004A6844"/>
    <w:rsid w:val="004B0743"/>
    <w:rsid w:val="004B44AA"/>
    <w:rsid w:val="004B512C"/>
    <w:rsid w:val="004B6520"/>
    <w:rsid w:val="004B70B1"/>
    <w:rsid w:val="004B77D4"/>
    <w:rsid w:val="004C0CDC"/>
    <w:rsid w:val="004C1C74"/>
    <w:rsid w:val="004C3351"/>
    <w:rsid w:val="004C5DA4"/>
    <w:rsid w:val="004D14F3"/>
    <w:rsid w:val="004D47B7"/>
    <w:rsid w:val="004E106A"/>
    <w:rsid w:val="004E2AB1"/>
    <w:rsid w:val="004E37B4"/>
    <w:rsid w:val="004E7683"/>
    <w:rsid w:val="004F0D27"/>
    <w:rsid w:val="004F5FD5"/>
    <w:rsid w:val="004F73E5"/>
    <w:rsid w:val="00505351"/>
    <w:rsid w:val="00505E7C"/>
    <w:rsid w:val="00507FC5"/>
    <w:rsid w:val="00510078"/>
    <w:rsid w:val="005116D9"/>
    <w:rsid w:val="00511D96"/>
    <w:rsid w:val="00511F2C"/>
    <w:rsid w:val="00512DB7"/>
    <w:rsid w:val="00514407"/>
    <w:rsid w:val="00516714"/>
    <w:rsid w:val="00517BDC"/>
    <w:rsid w:val="00520BE9"/>
    <w:rsid w:val="00520CAB"/>
    <w:rsid w:val="00521052"/>
    <w:rsid w:val="00521FCF"/>
    <w:rsid w:val="00531519"/>
    <w:rsid w:val="00536B50"/>
    <w:rsid w:val="00537520"/>
    <w:rsid w:val="00560C6D"/>
    <w:rsid w:val="00561387"/>
    <w:rsid w:val="005629D0"/>
    <w:rsid w:val="00564A07"/>
    <w:rsid w:val="0056595D"/>
    <w:rsid w:val="00570E2E"/>
    <w:rsid w:val="00576D78"/>
    <w:rsid w:val="0057781E"/>
    <w:rsid w:val="00583DCC"/>
    <w:rsid w:val="00587B75"/>
    <w:rsid w:val="00590AA7"/>
    <w:rsid w:val="00594A50"/>
    <w:rsid w:val="0059623C"/>
    <w:rsid w:val="005978F0"/>
    <w:rsid w:val="005A0381"/>
    <w:rsid w:val="005A1721"/>
    <w:rsid w:val="005A36D7"/>
    <w:rsid w:val="005C0B27"/>
    <w:rsid w:val="005C2829"/>
    <w:rsid w:val="005C454D"/>
    <w:rsid w:val="005C4FD5"/>
    <w:rsid w:val="005C6729"/>
    <w:rsid w:val="005D4DE6"/>
    <w:rsid w:val="005D783A"/>
    <w:rsid w:val="005E2F9C"/>
    <w:rsid w:val="005F0555"/>
    <w:rsid w:val="005F7B63"/>
    <w:rsid w:val="00605DF1"/>
    <w:rsid w:val="00605E3F"/>
    <w:rsid w:val="006141E2"/>
    <w:rsid w:val="00614D77"/>
    <w:rsid w:val="00615B49"/>
    <w:rsid w:val="00622CFF"/>
    <w:rsid w:val="00623E6B"/>
    <w:rsid w:val="00626658"/>
    <w:rsid w:val="00627AB8"/>
    <w:rsid w:val="00630599"/>
    <w:rsid w:val="00631694"/>
    <w:rsid w:val="006320B3"/>
    <w:rsid w:val="00633188"/>
    <w:rsid w:val="006331EC"/>
    <w:rsid w:val="0063325C"/>
    <w:rsid w:val="0063653A"/>
    <w:rsid w:val="00641D68"/>
    <w:rsid w:val="00644029"/>
    <w:rsid w:val="00645550"/>
    <w:rsid w:val="0065178D"/>
    <w:rsid w:val="00651800"/>
    <w:rsid w:val="006550AD"/>
    <w:rsid w:val="00660787"/>
    <w:rsid w:val="00670427"/>
    <w:rsid w:val="006762EB"/>
    <w:rsid w:val="00681DD2"/>
    <w:rsid w:val="00683290"/>
    <w:rsid w:val="00686714"/>
    <w:rsid w:val="006873C5"/>
    <w:rsid w:val="006946EA"/>
    <w:rsid w:val="0069598B"/>
    <w:rsid w:val="00695A4D"/>
    <w:rsid w:val="00695BDA"/>
    <w:rsid w:val="006B1BAB"/>
    <w:rsid w:val="006B22E6"/>
    <w:rsid w:val="006B30C6"/>
    <w:rsid w:val="006D3F01"/>
    <w:rsid w:val="006D4978"/>
    <w:rsid w:val="006D5AC6"/>
    <w:rsid w:val="006E16F4"/>
    <w:rsid w:val="006E2F65"/>
    <w:rsid w:val="006E499F"/>
    <w:rsid w:val="006E519E"/>
    <w:rsid w:val="006F027A"/>
    <w:rsid w:val="006F3BFD"/>
    <w:rsid w:val="006F5CB2"/>
    <w:rsid w:val="007073E9"/>
    <w:rsid w:val="00712E85"/>
    <w:rsid w:val="00714E35"/>
    <w:rsid w:val="0071795D"/>
    <w:rsid w:val="0072112D"/>
    <w:rsid w:val="007230D9"/>
    <w:rsid w:val="00724ABF"/>
    <w:rsid w:val="007274EF"/>
    <w:rsid w:val="0073051F"/>
    <w:rsid w:val="00735F52"/>
    <w:rsid w:val="007378D4"/>
    <w:rsid w:val="007421B5"/>
    <w:rsid w:val="007500AB"/>
    <w:rsid w:val="00751EBB"/>
    <w:rsid w:val="00753F0E"/>
    <w:rsid w:val="00755EA2"/>
    <w:rsid w:val="007564AA"/>
    <w:rsid w:val="00757EDC"/>
    <w:rsid w:val="00765C31"/>
    <w:rsid w:val="00770F23"/>
    <w:rsid w:val="00777853"/>
    <w:rsid w:val="00777D19"/>
    <w:rsid w:val="00783F41"/>
    <w:rsid w:val="00784E17"/>
    <w:rsid w:val="00784F45"/>
    <w:rsid w:val="00791D45"/>
    <w:rsid w:val="0079393B"/>
    <w:rsid w:val="0079751C"/>
    <w:rsid w:val="007A002E"/>
    <w:rsid w:val="007A2CE8"/>
    <w:rsid w:val="007A460E"/>
    <w:rsid w:val="007A4629"/>
    <w:rsid w:val="007A6252"/>
    <w:rsid w:val="007B2196"/>
    <w:rsid w:val="007B23F1"/>
    <w:rsid w:val="007B2CF6"/>
    <w:rsid w:val="007B332B"/>
    <w:rsid w:val="007B402A"/>
    <w:rsid w:val="007B6A43"/>
    <w:rsid w:val="007C2788"/>
    <w:rsid w:val="007C54A6"/>
    <w:rsid w:val="007C57A0"/>
    <w:rsid w:val="007C6C85"/>
    <w:rsid w:val="007C6C99"/>
    <w:rsid w:val="007D4013"/>
    <w:rsid w:val="007E29A3"/>
    <w:rsid w:val="007E3580"/>
    <w:rsid w:val="007F336E"/>
    <w:rsid w:val="008058D1"/>
    <w:rsid w:val="00807BF6"/>
    <w:rsid w:val="00807D52"/>
    <w:rsid w:val="00810031"/>
    <w:rsid w:val="00812972"/>
    <w:rsid w:val="0081424D"/>
    <w:rsid w:val="00814A7D"/>
    <w:rsid w:val="0082386C"/>
    <w:rsid w:val="00823C71"/>
    <w:rsid w:val="00826DB3"/>
    <w:rsid w:val="0082782C"/>
    <w:rsid w:val="008306DE"/>
    <w:rsid w:val="008320FC"/>
    <w:rsid w:val="008331CC"/>
    <w:rsid w:val="00833E51"/>
    <w:rsid w:val="008416B0"/>
    <w:rsid w:val="0084552A"/>
    <w:rsid w:val="008469F2"/>
    <w:rsid w:val="00850A81"/>
    <w:rsid w:val="00852749"/>
    <w:rsid w:val="00853816"/>
    <w:rsid w:val="00854FF0"/>
    <w:rsid w:val="0086188B"/>
    <w:rsid w:val="00861D0A"/>
    <w:rsid w:val="00863833"/>
    <w:rsid w:val="00863EE1"/>
    <w:rsid w:val="008726B8"/>
    <w:rsid w:val="00874489"/>
    <w:rsid w:val="0087755C"/>
    <w:rsid w:val="008775D5"/>
    <w:rsid w:val="008812A2"/>
    <w:rsid w:val="00884B77"/>
    <w:rsid w:val="00886356"/>
    <w:rsid w:val="008874B1"/>
    <w:rsid w:val="00894ED6"/>
    <w:rsid w:val="00895EBA"/>
    <w:rsid w:val="00897C34"/>
    <w:rsid w:val="008A431F"/>
    <w:rsid w:val="008A50B4"/>
    <w:rsid w:val="008B08EB"/>
    <w:rsid w:val="008B28DF"/>
    <w:rsid w:val="008B50DB"/>
    <w:rsid w:val="008B7D03"/>
    <w:rsid w:val="008C117E"/>
    <w:rsid w:val="008C44BB"/>
    <w:rsid w:val="008D0EF6"/>
    <w:rsid w:val="008D4531"/>
    <w:rsid w:val="008D4794"/>
    <w:rsid w:val="008D5917"/>
    <w:rsid w:val="008D7F57"/>
    <w:rsid w:val="008E179D"/>
    <w:rsid w:val="008E37DE"/>
    <w:rsid w:val="008E64FB"/>
    <w:rsid w:val="008E6741"/>
    <w:rsid w:val="008F1E90"/>
    <w:rsid w:val="008F28EA"/>
    <w:rsid w:val="008F66EE"/>
    <w:rsid w:val="0090062B"/>
    <w:rsid w:val="00900C2F"/>
    <w:rsid w:val="00900FD5"/>
    <w:rsid w:val="00902DD4"/>
    <w:rsid w:val="00903D81"/>
    <w:rsid w:val="00905810"/>
    <w:rsid w:val="00910715"/>
    <w:rsid w:val="00912996"/>
    <w:rsid w:val="00914907"/>
    <w:rsid w:val="00920FC4"/>
    <w:rsid w:val="00922622"/>
    <w:rsid w:val="009248C2"/>
    <w:rsid w:val="00925C6E"/>
    <w:rsid w:val="00930DB9"/>
    <w:rsid w:val="00935FC2"/>
    <w:rsid w:val="00940B8C"/>
    <w:rsid w:val="0095016B"/>
    <w:rsid w:val="009510EF"/>
    <w:rsid w:val="00951241"/>
    <w:rsid w:val="00953B41"/>
    <w:rsid w:val="00955598"/>
    <w:rsid w:val="00957172"/>
    <w:rsid w:val="009633C7"/>
    <w:rsid w:val="009649C1"/>
    <w:rsid w:val="00964D80"/>
    <w:rsid w:val="00964E98"/>
    <w:rsid w:val="0096739B"/>
    <w:rsid w:val="00970D9C"/>
    <w:rsid w:val="00975750"/>
    <w:rsid w:val="00976BC1"/>
    <w:rsid w:val="00977457"/>
    <w:rsid w:val="0099033E"/>
    <w:rsid w:val="009970B3"/>
    <w:rsid w:val="009A33D4"/>
    <w:rsid w:val="009A447B"/>
    <w:rsid w:val="009A60EC"/>
    <w:rsid w:val="009B03FD"/>
    <w:rsid w:val="009B3ECD"/>
    <w:rsid w:val="009B53ED"/>
    <w:rsid w:val="009C2CFA"/>
    <w:rsid w:val="009C6550"/>
    <w:rsid w:val="009D023F"/>
    <w:rsid w:val="009D15E3"/>
    <w:rsid w:val="009D61A8"/>
    <w:rsid w:val="009D70A1"/>
    <w:rsid w:val="009E392B"/>
    <w:rsid w:val="009E5F88"/>
    <w:rsid w:val="009E7671"/>
    <w:rsid w:val="009F074F"/>
    <w:rsid w:val="009F1215"/>
    <w:rsid w:val="009F1D04"/>
    <w:rsid w:val="009F24AE"/>
    <w:rsid w:val="00A00840"/>
    <w:rsid w:val="00A00885"/>
    <w:rsid w:val="00A021DC"/>
    <w:rsid w:val="00A02AA5"/>
    <w:rsid w:val="00A02E6F"/>
    <w:rsid w:val="00A03901"/>
    <w:rsid w:val="00A07DCE"/>
    <w:rsid w:val="00A11F9E"/>
    <w:rsid w:val="00A12182"/>
    <w:rsid w:val="00A13680"/>
    <w:rsid w:val="00A1377E"/>
    <w:rsid w:val="00A14084"/>
    <w:rsid w:val="00A14E9D"/>
    <w:rsid w:val="00A1538D"/>
    <w:rsid w:val="00A15D64"/>
    <w:rsid w:val="00A1695E"/>
    <w:rsid w:val="00A23E5D"/>
    <w:rsid w:val="00A248C4"/>
    <w:rsid w:val="00A3011B"/>
    <w:rsid w:val="00A32C18"/>
    <w:rsid w:val="00A40229"/>
    <w:rsid w:val="00A442F6"/>
    <w:rsid w:val="00A453DF"/>
    <w:rsid w:val="00A52909"/>
    <w:rsid w:val="00A6588C"/>
    <w:rsid w:val="00A67BBA"/>
    <w:rsid w:val="00A712EC"/>
    <w:rsid w:val="00A71852"/>
    <w:rsid w:val="00A82884"/>
    <w:rsid w:val="00A82E6A"/>
    <w:rsid w:val="00A85B59"/>
    <w:rsid w:val="00A86A19"/>
    <w:rsid w:val="00A870C7"/>
    <w:rsid w:val="00A907E1"/>
    <w:rsid w:val="00AA0250"/>
    <w:rsid w:val="00AA3194"/>
    <w:rsid w:val="00AA486C"/>
    <w:rsid w:val="00AB0D23"/>
    <w:rsid w:val="00AB3E29"/>
    <w:rsid w:val="00AC0184"/>
    <w:rsid w:val="00AC3116"/>
    <w:rsid w:val="00AC4496"/>
    <w:rsid w:val="00AC587E"/>
    <w:rsid w:val="00AC732A"/>
    <w:rsid w:val="00AD00AA"/>
    <w:rsid w:val="00AD0756"/>
    <w:rsid w:val="00AD6E77"/>
    <w:rsid w:val="00AD7575"/>
    <w:rsid w:val="00AD79DB"/>
    <w:rsid w:val="00AE0873"/>
    <w:rsid w:val="00AE1BF1"/>
    <w:rsid w:val="00AE4019"/>
    <w:rsid w:val="00AE4B6D"/>
    <w:rsid w:val="00AE6818"/>
    <w:rsid w:val="00AF043D"/>
    <w:rsid w:val="00AF056A"/>
    <w:rsid w:val="00AF1619"/>
    <w:rsid w:val="00AF4ECE"/>
    <w:rsid w:val="00B0042A"/>
    <w:rsid w:val="00B02F42"/>
    <w:rsid w:val="00B0488E"/>
    <w:rsid w:val="00B071C3"/>
    <w:rsid w:val="00B106D8"/>
    <w:rsid w:val="00B147A2"/>
    <w:rsid w:val="00B14B58"/>
    <w:rsid w:val="00B25117"/>
    <w:rsid w:val="00B26A31"/>
    <w:rsid w:val="00B27CB2"/>
    <w:rsid w:val="00B30799"/>
    <w:rsid w:val="00B30A0F"/>
    <w:rsid w:val="00B3664F"/>
    <w:rsid w:val="00B3690D"/>
    <w:rsid w:val="00B36B76"/>
    <w:rsid w:val="00B3716C"/>
    <w:rsid w:val="00B44AB2"/>
    <w:rsid w:val="00B54A10"/>
    <w:rsid w:val="00B66B90"/>
    <w:rsid w:val="00B720B1"/>
    <w:rsid w:val="00B73BF0"/>
    <w:rsid w:val="00B74A3C"/>
    <w:rsid w:val="00B8087E"/>
    <w:rsid w:val="00B82260"/>
    <w:rsid w:val="00B845D8"/>
    <w:rsid w:val="00B853DB"/>
    <w:rsid w:val="00B92960"/>
    <w:rsid w:val="00B93CC7"/>
    <w:rsid w:val="00B95C28"/>
    <w:rsid w:val="00B96609"/>
    <w:rsid w:val="00B9793C"/>
    <w:rsid w:val="00B97B5B"/>
    <w:rsid w:val="00BA0E80"/>
    <w:rsid w:val="00BA45AD"/>
    <w:rsid w:val="00BA6501"/>
    <w:rsid w:val="00BB13AE"/>
    <w:rsid w:val="00BB31BC"/>
    <w:rsid w:val="00BB33F2"/>
    <w:rsid w:val="00BB386D"/>
    <w:rsid w:val="00BB5704"/>
    <w:rsid w:val="00BB5DDF"/>
    <w:rsid w:val="00BB60DC"/>
    <w:rsid w:val="00BB616C"/>
    <w:rsid w:val="00BB6FC1"/>
    <w:rsid w:val="00BB704F"/>
    <w:rsid w:val="00BB70B6"/>
    <w:rsid w:val="00BB7384"/>
    <w:rsid w:val="00BC100A"/>
    <w:rsid w:val="00BC14E2"/>
    <w:rsid w:val="00BC4568"/>
    <w:rsid w:val="00BC6ED9"/>
    <w:rsid w:val="00BC7776"/>
    <w:rsid w:val="00BD0310"/>
    <w:rsid w:val="00BD2C9E"/>
    <w:rsid w:val="00BD4603"/>
    <w:rsid w:val="00BD4959"/>
    <w:rsid w:val="00BD4990"/>
    <w:rsid w:val="00BD4BCE"/>
    <w:rsid w:val="00BD5832"/>
    <w:rsid w:val="00BE1E1E"/>
    <w:rsid w:val="00BE465B"/>
    <w:rsid w:val="00BF1D10"/>
    <w:rsid w:val="00BF782A"/>
    <w:rsid w:val="00C0097D"/>
    <w:rsid w:val="00C072F6"/>
    <w:rsid w:val="00C07877"/>
    <w:rsid w:val="00C13299"/>
    <w:rsid w:val="00C15DA7"/>
    <w:rsid w:val="00C21A2F"/>
    <w:rsid w:val="00C23730"/>
    <w:rsid w:val="00C25939"/>
    <w:rsid w:val="00C2673C"/>
    <w:rsid w:val="00C26A69"/>
    <w:rsid w:val="00C27BD6"/>
    <w:rsid w:val="00C31F28"/>
    <w:rsid w:val="00C34C59"/>
    <w:rsid w:val="00C35FC9"/>
    <w:rsid w:val="00C42262"/>
    <w:rsid w:val="00C461B8"/>
    <w:rsid w:val="00C47545"/>
    <w:rsid w:val="00C51C88"/>
    <w:rsid w:val="00C54787"/>
    <w:rsid w:val="00C5497E"/>
    <w:rsid w:val="00C56E04"/>
    <w:rsid w:val="00C61CCF"/>
    <w:rsid w:val="00C633B3"/>
    <w:rsid w:val="00C709AB"/>
    <w:rsid w:val="00C72555"/>
    <w:rsid w:val="00C74669"/>
    <w:rsid w:val="00C74E37"/>
    <w:rsid w:val="00C74E9A"/>
    <w:rsid w:val="00C810FB"/>
    <w:rsid w:val="00C81B44"/>
    <w:rsid w:val="00C859CE"/>
    <w:rsid w:val="00C85BAE"/>
    <w:rsid w:val="00C933BB"/>
    <w:rsid w:val="00C956B4"/>
    <w:rsid w:val="00CA0A28"/>
    <w:rsid w:val="00CA0ACB"/>
    <w:rsid w:val="00CA5D8F"/>
    <w:rsid w:val="00CB0258"/>
    <w:rsid w:val="00CB029F"/>
    <w:rsid w:val="00CC559A"/>
    <w:rsid w:val="00CC6B90"/>
    <w:rsid w:val="00CD0A75"/>
    <w:rsid w:val="00CD5014"/>
    <w:rsid w:val="00CD6561"/>
    <w:rsid w:val="00CD6DF1"/>
    <w:rsid w:val="00CE3A7C"/>
    <w:rsid w:val="00CE61CE"/>
    <w:rsid w:val="00CE6960"/>
    <w:rsid w:val="00CE6CA8"/>
    <w:rsid w:val="00CF3E28"/>
    <w:rsid w:val="00CF6339"/>
    <w:rsid w:val="00D00476"/>
    <w:rsid w:val="00D06379"/>
    <w:rsid w:val="00D06594"/>
    <w:rsid w:val="00D06D7D"/>
    <w:rsid w:val="00D133C3"/>
    <w:rsid w:val="00D178DF"/>
    <w:rsid w:val="00D20662"/>
    <w:rsid w:val="00D20E0B"/>
    <w:rsid w:val="00D20FD7"/>
    <w:rsid w:val="00D25493"/>
    <w:rsid w:val="00D315A5"/>
    <w:rsid w:val="00D36423"/>
    <w:rsid w:val="00D41110"/>
    <w:rsid w:val="00D41AE1"/>
    <w:rsid w:val="00D44334"/>
    <w:rsid w:val="00D4714B"/>
    <w:rsid w:val="00D47FF6"/>
    <w:rsid w:val="00D51BA8"/>
    <w:rsid w:val="00D5341F"/>
    <w:rsid w:val="00D60CB4"/>
    <w:rsid w:val="00D62D3E"/>
    <w:rsid w:val="00D6524A"/>
    <w:rsid w:val="00D653A7"/>
    <w:rsid w:val="00D65656"/>
    <w:rsid w:val="00D67B70"/>
    <w:rsid w:val="00D713F5"/>
    <w:rsid w:val="00D741DC"/>
    <w:rsid w:val="00D7594F"/>
    <w:rsid w:val="00D760F4"/>
    <w:rsid w:val="00D83548"/>
    <w:rsid w:val="00D9224A"/>
    <w:rsid w:val="00DA26F6"/>
    <w:rsid w:val="00DA3DA0"/>
    <w:rsid w:val="00DA493C"/>
    <w:rsid w:val="00DB14F7"/>
    <w:rsid w:val="00DB17C3"/>
    <w:rsid w:val="00DB4D97"/>
    <w:rsid w:val="00DB6118"/>
    <w:rsid w:val="00DC4758"/>
    <w:rsid w:val="00DD210E"/>
    <w:rsid w:val="00DD2EEF"/>
    <w:rsid w:val="00DD678A"/>
    <w:rsid w:val="00DD7AA9"/>
    <w:rsid w:val="00DE3BB1"/>
    <w:rsid w:val="00DE7967"/>
    <w:rsid w:val="00DF0565"/>
    <w:rsid w:val="00DF187C"/>
    <w:rsid w:val="00DF32B5"/>
    <w:rsid w:val="00DF34E9"/>
    <w:rsid w:val="00DF572F"/>
    <w:rsid w:val="00DF5B13"/>
    <w:rsid w:val="00DF6683"/>
    <w:rsid w:val="00E02630"/>
    <w:rsid w:val="00E060BD"/>
    <w:rsid w:val="00E11918"/>
    <w:rsid w:val="00E11D56"/>
    <w:rsid w:val="00E11FAB"/>
    <w:rsid w:val="00E1444D"/>
    <w:rsid w:val="00E21C6C"/>
    <w:rsid w:val="00E23816"/>
    <w:rsid w:val="00E24DED"/>
    <w:rsid w:val="00E26217"/>
    <w:rsid w:val="00E273F0"/>
    <w:rsid w:val="00E27822"/>
    <w:rsid w:val="00E27FD9"/>
    <w:rsid w:val="00E3039D"/>
    <w:rsid w:val="00E31177"/>
    <w:rsid w:val="00E32495"/>
    <w:rsid w:val="00E375B5"/>
    <w:rsid w:val="00E41CF2"/>
    <w:rsid w:val="00E42E37"/>
    <w:rsid w:val="00E454AB"/>
    <w:rsid w:val="00E4713B"/>
    <w:rsid w:val="00E51E88"/>
    <w:rsid w:val="00E554C9"/>
    <w:rsid w:val="00E57A24"/>
    <w:rsid w:val="00E6261F"/>
    <w:rsid w:val="00E6514B"/>
    <w:rsid w:val="00E65A2C"/>
    <w:rsid w:val="00E71F94"/>
    <w:rsid w:val="00E72A60"/>
    <w:rsid w:val="00E75D2A"/>
    <w:rsid w:val="00E76DB2"/>
    <w:rsid w:val="00E8065C"/>
    <w:rsid w:val="00E814A0"/>
    <w:rsid w:val="00E81538"/>
    <w:rsid w:val="00E86244"/>
    <w:rsid w:val="00E90BA9"/>
    <w:rsid w:val="00E925F0"/>
    <w:rsid w:val="00E930B8"/>
    <w:rsid w:val="00E95022"/>
    <w:rsid w:val="00E96C09"/>
    <w:rsid w:val="00EC563C"/>
    <w:rsid w:val="00ED3919"/>
    <w:rsid w:val="00ED5206"/>
    <w:rsid w:val="00ED5646"/>
    <w:rsid w:val="00ED6F32"/>
    <w:rsid w:val="00EE1933"/>
    <w:rsid w:val="00EE6CBE"/>
    <w:rsid w:val="00EE7D87"/>
    <w:rsid w:val="00EF0477"/>
    <w:rsid w:val="00EF121B"/>
    <w:rsid w:val="00F00AD6"/>
    <w:rsid w:val="00F02336"/>
    <w:rsid w:val="00F05D2C"/>
    <w:rsid w:val="00F12A4C"/>
    <w:rsid w:val="00F13B78"/>
    <w:rsid w:val="00F13C18"/>
    <w:rsid w:val="00F148DD"/>
    <w:rsid w:val="00F15C5B"/>
    <w:rsid w:val="00F1756E"/>
    <w:rsid w:val="00F17D85"/>
    <w:rsid w:val="00F21708"/>
    <w:rsid w:val="00F26A80"/>
    <w:rsid w:val="00F32B62"/>
    <w:rsid w:val="00F411DE"/>
    <w:rsid w:val="00F41B4D"/>
    <w:rsid w:val="00F42EDF"/>
    <w:rsid w:val="00F464F6"/>
    <w:rsid w:val="00F46B98"/>
    <w:rsid w:val="00F51285"/>
    <w:rsid w:val="00F539EA"/>
    <w:rsid w:val="00F55948"/>
    <w:rsid w:val="00F55CC8"/>
    <w:rsid w:val="00F563AE"/>
    <w:rsid w:val="00F61CCF"/>
    <w:rsid w:val="00F63D33"/>
    <w:rsid w:val="00F63E02"/>
    <w:rsid w:val="00F645EE"/>
    <w:rsid w:val="00F646AD"/>
    <w:rsid w:val="00F65539"/>
    <w:rsid w:val="00F73C2F"/>
    <w:rsid w:val="00F76A8E"/>
    <w:rsid w:val="00F776BA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5E5"/>
    <w:rsid w:val="00F92E51"/>
    <w:rsid w:val="00F93E72"/>
    <w:rsid w:val="00F968B3"/>
    <w:rsid w:val="00FA3139"/>
    <w:rsid w:val="00FA4DA9"/>
    <w:rsid w:val="00FA7293"/>
    <w:rsid w:val="00FA79C9"/>
    <w:rsid w:val="00FB170A"/>
    <w:rsid w:val="00FB1E5C"/>
    <w:rsid w:val="00FB374C"/>
    <w:rsid w:val="00FB6886"/>
    <w:rsid w:val="00FC01EA"/>
    <w:rsid w:val="00FC32C5"/>
    <w:rsid w:val="00FC3BF1"/>
    <w:rsid w:val="00FC5E12"/>
    <w:rsid w:val="00FD340B"/>
    <w:rsid w:val="00FD7180"/>
    <w:rsid w:val="00FE12C7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17AB2AD-FE62-47B9-A9BA-4C337527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3A8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link w:val="Char"/>
    <w:rsid w:val="00283A88"/>
    <w:pPr>
      <w:ind w:left="454" w:hanging="454"/>
    </w:pPr>
    <w:rPr>
      <w:sz w:val="28"/>
      <w:szCs w:val="28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3"/>
    <w:next w:val="a3"/>
    <w:autoRedefine/>
    <w:rsid w:val="00283A88"/>
    <w:pPr>
      <w:ind w:left="360" w:hanging="360"/>
    </w:p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ind w:left="720" w:hanging="360"/>
    </w:pPr>
  </w:style>
  <w:style w:type="character" w:styleId="a8">
    <w:name w:val="FollowedHyperlink"/>
    <w:basedOn w:val="a4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ind w:left="1080" w:hanging="360"/>
    </w:p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ind w:left="1440" w:hanging="360"/>
    </w:pPr>
  </w:style>
  <w:style w:type="paragraph" w:styleId="Index5">
    <w:name w:val="index 5"/>
    <w:basedOn w:val="a3"/>
    <w:next w:val="a3"/>
    <w:autoRedefine/>
    <w:rsid w:val="00283A88"/>
    <w:pPr>
      <w:ind w:left="1800" w:hanging="360"/>
    </w:p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ind w:left="2160" w:hanging="360"/>
    </w:pPr>
  </w:style>
  <w:style w:type="paragraph" w:styleId="Index7">
    <w:name w:val="index 7"/>
    <w:basedOn w:val="a3"/>
    <w:next w:val="a3"/>
    <w:autoRedefine/>
    <w:rsid w:val="00283A88"/>
    <w:pPr>
      <w:ind w:left="2520" w:hanging="360"/>
    </w:pPr>
  </w:style>
  <w:style w:type="paragraph" w:styleId="Index8">
    <w:name w:val="index 8"/>
    <w:basedOn w:val="a3"/>
    <w:next w:val="a3"/>
    <w:autoRedefine/>
    <w:rsid w:val="00283A88"/>
    <w:pPr>
      <w:ind w:left="2880" w:hanging="360"/>
    </w:pPr>
  </w:style>
  <w:style w:type="paragraph" w:styleId="Index9">
    <w:name w:val="index 9"/>
    <w:basedOn w:val="a3"/>
    <w:next w:val="a3"/>
    <w:autoRedefine/>
    <w:rsid w:val="00283A88"/>
    <w:pPr>
      <w:ind w:left="3240" w:hanging="360"/>
    </w:pPr>
  </w:style>
  <w:style w:type="paragraph" w:styleId="a9">
    <w:name w:val="table of figures"/>
    <w:basedOn w:val="a3"/>
    <w:next w:val="a3"/>
    <w:rsid w:val="00283A88"/>
    <w:pPr>
      <w:ind w:left="720" w:hanging="720"/>
    </w:pPr>
  </w:style>
  <w:style w:type="paragraph" w:styleId="15">
    <w:name w:val="toc 1"/>
    <w:basedOn w:val="a3"/>
    <w:next w:val="a3"/>
    <w:autoRedefine/>
    <w:rsid w:val="00283A88"/>
  </w:style>
  <w:style w:type="paragraph" w:styleId="20">
    <w:name w:val="toc 2"/>
    <w:basedOn w:val="a3"/>
    <w:next w:val="a3"/>
    <w:autoRedefine/>
    <w:rsid w:val="00283A88"/>
    <w:pPr>
      <w:ind w:left="360"/>
    </w:pPr>
  </w:style>
  <w:style w:type="paragraph" w:styleId="30">
    <w:name w:val="toc 3"/>
    <w:basedOn w:val="a3"/>
    <w:next w:val="a3"/>
    <w:autoRedefine/>
    <w:rsid w:val="00283A88"/>
    <w:pPr>
      <w:ind w:left="720"/>
    </w:pPr>
  </w:style>
  <w:style w:type="paragraph" w:styleId="40">
    <w:name w:val="toc 4"/>
    <w:basedOn w:val="a3"/>
    <w:next w:val="a3"/>
    <w:autoRedefine/>
    <w:rsid w:val="00283A88"/>
    <w:pPr>
      <w:ind w:left="1080"/>
    </w:pPr>
  </w:style>
  <w:style w:type="paragraph" w:styleId="50">
    <w:name w:val="toc 5"/>
    <w:basedOn w:val="a3"/>
    <w:next w:val="a3"/>
    <w:autoRedefine/>
    <w:rsid w:val="00283A88"/>
    <w:pPr>
      <w:ind w:left="1440"/>
    </w:pPr>
  </w:style>
  <w:style w:type="paragraph" w:styleId="60">
    <w:name w:val="toc 6"/>
    <w:basedOn w:val="a3"/>
    <w:next w:val="a3"/>
    <w:autoRedefine/>
    <w:rsid w:val="00283A88"/>
    <w:pPr>
      <w:ind w:left="1800"/>
    </w:pPr>
  </w:style>
  <w:style w:type="paragraph" w:styleId="70">
    <w:name w:val="toc 7"/>
    <w:basedOn w:val="a3"/>
    <w:next w:val="a3"/>
    <w:autoRedefine/>
    <w:rsid w:val="00283A88"/>
    <w:pPr>
      <w:ind w:left="2160"/>
    </w:pPr>
  </w:style>
  <w:style w:type="paragraph" w:styleId="80">
    <w:name w:val="toc 8"/>
    <w:basedOn w:val="a3"/>
    <w:next w:val="a3"/>
    <w:autoRedefine/>
    <w:rsid w:val="00283A88"/>
    <w:pPr>
      <w:ind w:left="2520"/>
    </w:pPr>
  </w:style>
  <w:style w:type="paragraph" w:styleId="90">
    <w:name w:val="toc 9"/>
    <w:basedOn w:val="a3"/>
    <w:next w:val="a3"/>
    <w:autoRedefine/>
    <w:rsid w:val="00283A88"/>
    <w:pPr>
      <w:ind w:left="2880"/>
    </w:pPr>
  </w:style>
  <w:style w:type="paragraph" w:styleId="aa">
    <w:name w:val="table of authorities"/>
    <w:basedOn w:val="a3"/>
    <w:next w:val="a3"/>
    <w:rsid w:val="00283A88"/>
    <w:pPr>
      <w:ind w:left="360" w:hanging="360"/>
    </w:pPr>
  </w:style>
  <w:style w:type="paragraph" w:styleId="ab">
    <w:name w:val="Document Map"/>
    <w:basedOn w:val="a3"/>
    <w:rsid w:val="00391A68"/>
    <w:pPr>
      <w:shd w:val="clear" w:color="auto" w:fill="000080"/>
    </w:pPr>
  </w:style>
  <w:style w:type="paragraph" w:styleId="ac">
    <w:name w:val="toa heading"/>
    <w:basedOn w:val="a3"/>
    <w:next w:val="a3"/>
    <w:rsid w:val="00283A8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d">
    <w:name w:val="index heading"/>
    <w:basedOn w:val="a3"/>
    <w:next w:val="Index1"/>
    <w:rsid w:val="00283A88"/>
    <w:rPr>
      <w:rFonts w:ascii="Arial" w:hAnsi="Arial" w:cs="Arial"/>
      <w:b/>
      <w:bCs/>
    </w:rPr>
  </w:style>
  <w:style w:type="character" w:styleId="Hyperlink">
    <w:name w:val="Hyperlink"/>
    <w:basedOn w:val="a4"/>
    <w:rsid w:val="00EF121B"/>
    <w:rPr>
      <w:color w:val="0000FF"/>
      <w:u w:val="single"/>
    </w:rPr>
  </w:style>
  <w:style w:type="character" w:styleId="ae">
    <w:name w:val="annotation reference"/>
    <w:basedOn w:val="a4"/>
    <w:rsid w:val="00283A88"/>
    <w:rPr>
      <w:sz w:val="16"/>
      <w:szCs w:val="16"/>
    </w:rPr>
  </w:style>
  <w:style w:type="character" w:styleId="af">
    <w:name w:val="endnote reference"/>
    <w:basedOn w:val="a4"/>
    <w:rsid w:val="00283A88"/>
    <w:rPr>
      <w:vertAlign w:val="superscript"/>
    </w:rPr>
  </w:style>
  <w:style w:type="paragraph" w:styleId="af0">
    <w:name w:val="foot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f1">
    <w:name w:val="footnote reference"/>
    <w:basedOn w:val="a4"/>
    <w:rsid w:val="00283A88"/>
    <w:rPr>
      <w:vertAlign w:val="superscript"/>
    </w:rPr>
  </w:style>
  <w:style w:type="paragraph" w:styleId="af2">
    <w:name w:val="annotation text"/>
    <w:basedOn w:val="a3"/>
    <w:rsid w:val="00317273"/>
    <w:rPr>
      <w:sz w:val="20"/>
      <w:szCs w:val="28"/>
    </w:rPr>
  </w:style>
  <w:style w:type="paragraph" w:styleId="af3">
    <w:name w:val="annotation subject"/>
    <w:basedOn w:val="af2"/>
    <w:next w:val="af2"/>
    <w:rsid w:val="00283A88"/>
    <w:rPr>
      <w:b/>
      <w:bCs/>
    </w:rPr>
  </w:style>
  <w:style w:type="paragraph" w:styleId="af4">
    <w:name w:val="head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paragraph" w:styleId="af5">
    <w:name w:val="caption"/>
    <w:basedOn w:val="a3"/>
    <w:next w:val="a3"/>
    <w:qFormat/>
    <w:rsid w:val="00283A88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color w:val="auto"/>
    </w:rPr>
  </w:style>
  <w:style w:type="paragraph" w:styleId="af6">
    <w:name w:val="endnote text"/>
    <w:basedOn w:val="a3"/>
    <w:rsid w:val="00283A88"/>
    <w:rPr>
      <w:sz w:val="20"/>
      <w:szCs w:val="20"/>
    </w:rPr>
  </w:style>
  <w:style w:type="paragraph" w:styleId="af7">
    <w:name w:val="Balloon Text"/>
    <w:basedOn w:val="a3"/>
    <w:rsid w:val="00283A88"/>
    <w:rPr>
      <w:rFonts w:cs="Tahoma"/>
      <w:sz w:val="16"/>
      <w:szCs w:val="16"/>
    </w:rPr>
  </w:style>
  <w:style w:type="paragraph" w:styleId="af8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9">
    <w:name w:val="page number"/>
    <w:basedOn w:val="a4"/>
    <w:rsid w:val="00EF121B"/>
  </w:style>
  <w:style w:type="paragraph" w:styleId="afa">
    <w:name w:val="Body Text"/>
    <w:basedOn w:val="a3"/>
    <w:rsid w:val="00434476"/>
    <w:pPr>
      <w:spacing w:after="120"/>
      <w:ind w:firstLine="0"/>
      <w:jc w:val="mediumKashida"/>
    </w:pPr>
    <w:rPr>
      <w:sz w:val="24"/>
      <w:lang w:val="fr-FR"/>
    </w:rPr>
  </w:style>
  <w:style w:type="paragraph" w:styleId="afb">
    <w:name w:val="Block Text"/>
    <w:basedOn w:val="a3"/>
    <w:rsid w:val="00EF121B"/>
    <w:pPr>
      <w:ind w:left="566" w:hanging="566"/>
      <w:jc w:val="lowKashida"/>
    </w:pPr>
    <w:rPr>
      <w:sz w:val="18"/>
      <w:szCs w:val="30"/>
    </w:rPr>
  </w:style>
  <w:style w:type="paragraph" w:customStyle="1" w:styleId="17">
    <w:name w:val="نمط إضافي 1"/>
    <w:basedOn w:val="a3"/>
    <w:next w:val="a3"/>
    <w:rsid w:val="00EF121B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  <w:style w:type="paragraph" w:styleId="afc">
    <w:name w:val="List Paragraph"/>
    <w:basedOn w:val="a3"/>
    <w:uiPriority w:val="34"/>
    <w:qFormat/>
    <w:rsid w:val="005D4DE6"/>
    <w:pPr>
      <w:ind w:left="720"/>
      <w:contextualSpacing/>
    </w:pPr>
  </w:style>
  <w:style w:type="character" w:customStyle="1" w:styleId="Char">
    <w:name w:val="نص حاشية سفلية Char"/>
    <w:basedOn w:val="a4"/>
    <w:link w:val="a7"/>
    <w:rsid w:val="00536B50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AAE87D-E1B6-4C39-B265-6C611AAB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راشد</cp:lastModifiedBy>
  <cp:revision>22</cp:revision>
  <cp:lastPrinted>2023-01-19T09:23:00Z</cp:lastPrinted>
  <dcterms:created xsi:type="dcterms:W3CDTF">2023-01-17T17:19:00Z</dcterms:created>
  <dcterms:modified xsi:type="dcterms:W3CDTF">2023-01-19T09:25:00Z</dcterms:modified>
</cp:coreProperties>
</file>