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1F27" w14:textId="02450A13" w:rsidR="00AB7DAD" w:rsidRDefault="00AB7DAD" w:rsidP="00881B1E">
      <w:pPr>
        <w:pStyle w:val="a3"/>
        <w:rPr>
          <w:rFonts w:ascii="Traditional Arabic" w:hAnsi="Traditional Arabic" w:cs="Traditional Arabic"/>
          <w:b/>
          <w:bCs/>
          <w:color w:val="000000" w:themeColor="text1"/>
          <w:sz w:val="36"/>
          <w:szCs w:val="36"/>
          <w:rtl/>
        </w:rPr>
      </w:pPr>
      <w:r w:rsidRPr="00AB7DAD">
        <w:rPr>
          <w:rFonts w:ascii="Traditional Arabic" w:hAnsi="Traditional Arabic" w:cs="Traditional Arabic"/>
          <w:b/>
          <w:bCs/>
          <w:color w:val="000000" w:themeColor="text1"/>
          <w:sz w:val="36"/>
          <w:szCs w:val="36"/>
          <w:rtl/>
        </w:rPr>
        <w:t>الحمد الله الذي جعل الأرض ذلولاً نمشي في مناكبها، والأنعام حمولة نستوي في مراكبها، والسماء بناءً نهتدي في كواكبها،</w:t>
      </w:r>
      <w:r w:rsidRPr="00AB7DAD">
        <w:rPr>
          <w:rtl/>
        </w:rPr>
        <w:t xml:space="preserve"> </w:t>
      </w:r>
      <w:r w:rsidRPr="00AB7DAD">
        <w:rPr>
          <w:rFonts w:ascii="Traditional Arabic" w:hAnsi="Traditional Arabic" w:cs="Traditional Arabic"/>
          <w:b/>
          <w:bCs/>
          <w:color w:val="000000" w:themeColor="text1"/>
          <w:sz w:val="36"/>
          <w:szCs w:val="36"/>
          <w:rtl/>
        </w:rPr>
        <w:t>وأشهد أن لا إله إلا الله وحده لا شريك له، وأشهد أن محمداً عبده ورسوله وصفيه من خلقه وخليله،</w:t>
      </w:r>
      <w:r w:rsidRPr="00AB7DAD">
        <w:rPr>
          <w:rtl/>
        </w:rPr>
        <w:t xml:space="preserve"> </w:t>
      </w:r>
      <w:r w:rsidRPr="00AB7DAD">
        <w:rPr>
          <w:rFonts w:ascii="Traditional Arabic" w:hAnsi="Traditional Arabic" w:cs="Traditional Arabic"/>
          <w:b/>
          <w:bCs/>
          <w:color w:val="000000" w:themeColor="text1"/>
          <w:sz w:val="36"/>
          <w:szCs w:val="36"/>
          <w:rtl/>
        </w:rPr>
        <w:t>صلى الله عليه وعلى آله وأصحابه ومن تبعهم بإحسان إلى يوم الدين وسلم تسليماً</w:t>
      </w:r>
      <w:r>
        <w:rPr>
          <w:rFonts w:ascii="Traditional Arabic" w:hAnsi="Traditional Arabic" w:cs="Traditional Arabic" w:hint="cs"/>
          <w:b/>
          <w:bCs/>
          <w:color w:val="000000" w:themeColor="text1"/>
          <w:sz w:val="36"/>
          <w:szCs w:val="36"/>
          <w:rtl/>
        </w:rPr>
        <w:t xml:space="preserve"> كثيرا</w:t>
      </w:r>
      <w:r w:rsidRPr="00AB7DAD">
        <w:rPr>
          <w:rFonts w:ascii="Traditional Arabic" w:hAnsi="Traditional Arabic" w:cs="Traditional Arabic"/>
          <w:b/>
          <w:bCs/>
          <w:color w:val="000000" w:themeColor="text1"/>
          <w:sz w:val="36"/>
          <w:szCs w:val="36"/>
          <w:rtl/>
        </w:rPr>
        <w:t>.</w:t>
      </w:r>
    </w:p>
    <w:p w14:paraId="6E1C766A" w14:textId="2FC96EA0" w:rsidR="00AB7DAD" w:rsidRDefault="00AB7DAD" w:rsidP="00AB7DAD">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أما بعد فا</w:t>
      </w:r>
      <w:r w:rsidRPr="00AB7DAD">
        <w:rPr>
          <w:rFonts w:ascii="Traditional Arabic" w:hAnsi="Traditional Arabic" w:cs="Traditional Arabic"/>
          <w:b/>
          <w:bCs/>
          <w:color w:val="000000" w:themeColor="text1"/>
          <w:sz w:val="36"/>
          <w:szCs w:val="36"/>
          <w:rtl/>
        </w:rPr>
        <w:t xml:space="preserve">تقوا الله حق تقاته ولا تموتن إلا وأنتم مسلمون، </w:t>
      </w:r>
    </w:p>
    <w:p w14:paraId="1DCD546C" w14:textId="1BEC383C" w:rsidR="00D15D56" w:rsidRPr="00E92866" w:rsidRDefault="00D15D56"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عباد الله يكثر </w:t>
      </w:r>
      <w:proofErr w:type="gramStart"/>
      <w:r w:rsidRPr="00E92866">
        <w:rPr>
          <w:rFonts w:ascii="Traditional Arabic" w:hAnsi="Traditional Arabic" w:cs="Traditional Arabic"/>
          <w:b/>
          <w:bCs/>
          <w:color w:val="000000" w:themeColor="text1"/>
          <w:sz w:val="36"/>
          <w:szCs w:val="36"/>
          <w:rtl/>
        </w:rPr>
        <w:t>في  هذه</w:t>
      </w:r>
      <w:proofErr w:type="gramEnd"/>
      <w:r w:rsidRPr="00E92866">
        <w:rPr>
          <w:rFonts w:ascii="Traditional Arabic" w:hAnsi="Traditional Arabic" w:cs="Traditional Arabic"/>
          <w:b/>
          <w:bCs/>
          <w:color w:val="000000" w:themeColor="text1"/>
          <w:sz w:val="36"/>
          <w:szCs w:val="36"/>
          <w:rtl/>
        </w:rPr>
        <w:t xml:space="preserve"> الأيام  خروج الناس للبرِّ و الهدف منها المتعة والترويح عن النفس ، </w:t>
      </w:r>
      <w:r w:rsidR="00623DCF" w:rsidRPr="00E92866">
        <w:rPr>
          <w:rFonts w:ascii="Traditional Arabic" w:hAnsi="Traditional Arabic" w:cs="Traditional Arabic"/>
          <w:b/>
          <w:bCs/>
          <w:color w:val="000000" w:themeColor="text1"/>
          <w:sz w:val="36"/>
          <w:szCs w:val="36"/>
          <w:rtl/>
        </w:rPr>
        <w:t xml:space="preserve">قال تعالى عن أولاد نبيه يعقوب عليه وعلى نبينا الصلاة والسلام: {قَالُوا يَا أَبَانَا مَا لَكَ لا تَأْمَنَّا عَلَى يُوسُفَ وَإنَّا لَهُ لَنَاصِحُونَ </w:t>
      </w:r>
      <w:r w:rsidR="00E92866">
        <w:rPr>
          <w:rFonts w:ascii="Traditional Arabic" w:hAnsi="Traditional Arabic" w:cs="Traditional Arabic" w:hint="cs"/>
          <w:b/>
          <w:bCs/>
          <w:color w:val="000000" w:themeColor="text1"/>
          <w:sz w:val="36"/>
          <w:szCs w:val="36"/>
          <w:rtl/>
        </w:rPr>
        <w:t>*</w:t>
      </w:r>
      <w:r w:rsidR="00623DCF" w:rsidRPr="00E92866">
        <w:rPr>
          <w:rFonts w:ascii="Traditional Arabic" w:hAnsi="Traditional Arabic" w:cs="Traditional Arabic"/>
          <w:b/>
          <w:bCs/>
          <w:color w:val="000000" w:themeColor="text1"/>
          <w:sz w:val="36"/>
          <w:szCs w:val="36"/>
          <w:rtl/>
        </w:rPr>
        <w:t xml:space="preserve"> أَرْسِلْهُ مَعَنَا غَدًا يَرْتَعْ وَيَلْعَبْ وَإنَّا لَهُ لَـحَافِظُونَ} ، قال ابن عباس رضي الله عنهما: «قَوْلُهُ: {أَرْسِلْهُ مَعَنَا غَدًا يَرْتَعْ وَيَلْعَبْ وَإنَّا لَهُ لَـحَافِظُونَ} يَلْهُو، وَيَنْشَطْ، وَيَسْعَى»، بأن «يتنزه في البرية ويستأنس</w:t>
      </w:r>
      <w:r w:rsidR="00034CD8">
        <w:rPr>
          <w:rFonts w:ascii="Traditional Arabic" w:hAnsi="Traditional Arabic" w:cs="Traditional Arabic" w:hint="cs"/>
          <w:b/>
          <w:bCs/>
          <w:color w:val="000000" w:themeColor="text1"/>
          <w:sz w:val="36"/>
          <w:szCs w:val="36"/>
          <w:rtl/>
        </w:rPr>
        <w:t xml:space="preserve"> ويلعب </w:t>
      </w:r>
      <w:r w:rsidR="00623DCF" w:rsidRPr="00E92866">
        <w:rPr>
          <w:rFonts w:ascii="Traditional Arabic" w:hAnsi="Traditional Arabic" w:cs="Traditional Arabic"/>
          <w:b/>
          <w:bCs/>
          <w:color w:val="000000" w:themeColor="text1"/>
          <w:sz w:val="36"/>
          <w:szCs w:val="36"/>
          <w:rtl/>
        </w:rPr>
        <w:t xml:space="preserve">» </w:t>
      </w:r>
      <w:r w:rsidR="00034CD8">
        <w:rPr>
          <w:rFonts w:ascii="Traditional Arabic" w:hAnsi="Traditional Arabic" w:cs="Traditional Arabic" w:hint="cs"/>
          <w:b/>
          <w:bCs/>
          <w:color w:val="000000" w:themeColor="text1"/>
          <w:sz w:val="36"/>
          <w:szCs w:val="36"/>
          <w:rtl/>
        </w:rPr>
        <w:t>.</w:t>
      </w:r>
    </w:p>
    <w:p w14:paraId="7F4059EE" w14:textId="77777777" w:rsidR="00D15D56" w:rsidRPr="00E92866" w:rsidRDefault="00D15D56"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عباد الله:</w:t>
      </w:r>
    </w:p>
    <w:p w14:paraId="098414E7" w14:textId="3D829040" w:rsidR="00D15D56" w:rsidRPr="00E92866" w:rsidRDefault="00D15D56"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وللخروج للبر والنزهة، آداب وأحكام ينبغي للناس أن يراعوها ويأخذوا بها؛ لتكون رحلاتهم عبادة لربِّهم</w:t>
      </w:r>
    </w:p>
    <w:p w14:paraId="0E42F071" w14:textId="77777777" w:rsidR="00623DCF" w:rsidRPr="00E92866" w:rsidRDefault="00623DCF"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ومن هذه الآداب ما يأتي:</w:t>
      </w:r>
    </w:p>
    <w:p w14:paraId="0A16A68D" w14:textId="3A49C0B4" w:rsidR="00623DCF" w:rsidRPr="00E92866" w:rsidRDefault="00623DCF"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ذكر دعاء المنزل؛ قال - صلَّى الله عليه وسلَّم -: ((مَنْ نَزَلَ مَنْزِلاً ثُمَّ قَالَ: أَعُوذُ بِكَلِمَاتِ اللهِ التَّامَّاتِ مِنْ شَرِّ مَا خَلَقَ، لَمْ يَضُرَّهُ شَيْءٌ، حَتَّى يَرْتَحِلَ مِنْ مَنْزِلِهِ ذَلِكَ))؛ رواه مسلم.</w:t>
      </w:r>
    </w:p>
    <w:p w14:paraId="2B229193" w14:textId="51577EBE" w:rsidR="00D15D56" w:rsidRPr="00E92866" w:rsidRDefault="00623DCF"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والحرص على أداء الصلاة في وقتها، ورفع الأذان،</w:t>
      </w:r>
      <w:r w:rsidR="00285F13" w:rsidRPr="00E92866">
        <w:rPr>
          <w:rFonts w:ascii="Traditional Arabic" w:hAnsi="Traditional Arabic" w:cs="Traditional Arabic"/>
          <w:b/>
          <w:bCs/>
          <w:color w:val="000000" w:themeColor="text1"/>
          <w:sz w:val="36"/>
          <w:szCs w:val="36"/>
          <w:rtl/>
        </w:rPr>
        <w:t xml:space="preserve"> والتفكر</w:t>
      </w:r>
      <w:r w:rsidR="00285F13" w:rsidRPr="00E92866">
        <w:rPr>
          <w:rFonts w:ascii="Traditional Arabic" w:hAnsi="Traditional Arabic" w:cs="Traditional Arabic"/>
          <w:b/>
          <w:bCs/>
          <w:color w:val="000000" w:themeColor="text1"/>
          <w:sz w:val="36"/>
          <w:szCs w:val="36"/>
          <w:rtl/>
        </w:rPr>
        <w:t xml:space="preserve"> في خلق السماء </w:t>
      </w:r>
      <w:proofErr w:type="gramStart"/>
      <w:r w:rsidR="00285F13" w:rsidRPr="00E92866">
        <w:rPr>
          <w:rFonts w:ascii="Traditional Arabic" w:hAnsi="Traditional Arabic" w:cs="Traditional Arabic"/>
          <w:b/>
          <w:bCs/>
          <w:color w:val="000000" w:themeColor="text1"/>
          <w:sz w:val="36"/>
          <w:szCs w:val="36"/>
          <w:rtl/>
        </w:rPr>
        <w:t>والأرض  والنجوم</w:t>
      </w:r>
      <w:proofErr w:type="gramEnd"/>
      <w:r w:rsidR="00285F13" w:rsidRPr="00E92866">
        <w:rPr>
          <w:rFonts w:ascii="Traditional Arabic" w:hAnsi="Traditional Arabic" w:cs="Traditional Arabic"/>
          <w:b/>
          <w:bCs/>
          <w:color w:val="000000" w:themeColor="text1"/>
          <w:sz w:val="36"/>
          <w:szCs w:val="36"/>
          <w:rtl/>
        </w:rPr>
        <w:t xml:space="preserve"> ، والجبال الراسية، والأرض المبسوطة، والشمس المشرقة، والقمر المنير</w:t>
      </w:r>
      <w:r w:rsidR="00285F13" w:rsidRPr="00E92866">
        <w:rPr>
          <w:rFonts w:ascii="Traditional Arabic" w:hAnsi="Traditional Arabic" w:cs="Traditional Arabic"/>
          <w:b/>
          <w:bCs/>
          <w:color w:val="000000" w:themeColor="text1"/>
          <w:sz w:val="36"/>
          <w:szCs w:val="36"/>
          <w:rtl/>
        </w:rPr>
        <w:t xml:space="preserve"> وغير ذلك</w:t>
      </w:r>
      <w:r w:rsidR="00285F13" w:rsidRPr="00E92866">
        <w:rPr>
          <w:rFonts w:ascii="Traditional Arabic" w:hAnsi="Traditional Arabic" w:cs="Traditional Arabic"/>
          <w:b/>
          <w:bCs/>
          <w:color w:val="000000" w:themeColor="text1"/>
          <w:sz w:val="36"/>
          <w:szCs w:val="36"/>
          <w:rtl/>
        </w:rPr>
        <w:t>.</w:t>
      </w:r>
    </w:p>
    <w:p w14:paraId="692C68CE" w14:textId="345BF109" w:rsidR="00D15D56" w:rsidRPr="00E92866" w:rsidRDefault="00285F13" w:rsidP="00285F13">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عباد </w:t>
      </w:r>
      <w:proofErr w:type="gramStart"/>
      <w:r w:rsidRPr="00E92866">
        <w:rPr>
          <w:rFonts w:ascii="Traditional Arabic" w:hAnsi="Traditional Arabic" w:cs="Traditional Arabic"/>
          <w:b/>
          <w:bCs/>
          <w:color w:val="000000" w:themeColor="text1"/>
          <w:sz w:val="36"/>
          <w:szCs w:val="36"/>
          <w:rtl/>
        </w:rPr>
        <w:t xml:space="preserve">الله  </w:t>
      </w:r>
      <w:r w:rsidR="00E753C2" w:rsidRPr="00E92866">
        <w:rPr>
          <w:rFonts w:ascii="Traditional Arabic" w:hAnsi="Traditional Arabic" w:cs="Traditional Arabic"/>
          <w:b/>
          <w:bCs/>
          <w:color w:val="000000" w:themeColor="text1"/>
          <w:sz w:val="36"/>
          <w:szCs w:val="36"/>
          <w:rtl/>
        </w:rPr>
        <w:t>ومن</w:t>
      </w:r>
      <w:proofErr w:type="gramEnd"/>
      <w:r w:rsidR="00E753C2" w:rsidRPr="00E92866">
        <w:rPr>
          <w:rFonts w:ascii="Traditional Arabic" w:hAnsi="Traditional Arabic" w:cs="Traditional Arabic"/>
          <w:b/>
          <w:bCs/>
          <w:color w:val="000000" w:themeColor="text1"/>
          <w:sz w:val="36"/>
          <w:szCs w:val="36"/>
          <w:rtl/>
        </w:rPr>
        <w:t xml:space="preserve"> هذه الآداب المحافظة على نظافة المكان، فكلنا يرغب الجلوس في الأماكن النظيفة، ويكره الأماكن </w:t>
      </w:r>
      <w:r w:rsidR="00E753C2" w:rsidRPr="00E92866">
        <w:rPr>
          <w:rFonts w:ascii="Traditional Arabic" w:hAnsi="Traditional Arabic" w:cs="Traditional Arabic"/>
          <w:b/>
          <w:bCs/>
          <w:color w:val="000000" w:themeColor="text1"/>
          <w:sz w:val="36"/>
          <w:szCs w:val="36"/>
          <w:rtl/>
        </w:rPr>
        <w:lastRenderedPageBreak/>
        <w:t xml:space="preserve">المتسخة، وتنظيفُ المكان قبل مغادرته من الأخلاق </w:t>
      </w:r>
      <w:r w:rsidR="00881B1E" w:rsidRPr="00E92866">
        <w:rPr>
          <w:rFonts w:ascii="Traditional Arabic" w:hAnsi="Traditional Arabic" w:cs="Traditional Arabic"/>
          <w:b/>
          <w:bCs/>
          <w:color w:val="000000" w:themeColor="text1"/>
          <w:sz w:val="36"/>
          <w:szCs w:val="36"/>
          <w:rtl/>
        </w:rPr>
        <w:t>الاسلامية</w:t>
      </w:r>
      <w:r w:rsidR="00E753C2" w:rsidRPr="00E92866">
        <w:rPr>
          <w:rFonts w:ascii="Traditional Arabic" w:hAnsi="Traditional Arabic" w:cs="Traditional Arabic"/>
          <w:b/>
          <w:bCs/>
          <w:color w:val="000000" w:themeColor="text1"/>
          <w:sz w:val="36"/>
          <w:szCs w:val="36"/>
          <w:rtl/>
        </w:rPr>
        <w:t xml:space="preserve"> وعدم الاعتداء على الأشجار </w:t>
      </w:r>
    </w:p>
    <w:p w14:paraId="0216B335" w14:textId="77777777" w:rsidR="00034CD8" w:rsidRDefault="00E753C2"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ف</w:t>
      </w:r>
      <w:r w:rsidR="009D759B" w:rsidRPr="00E92866">
        <w:rPr>
          <w:rFonts w:ascii="Traditional Arabic" w:hAnsi="Traditional Arabic" w:cs="Traditional Arabic"/>
          <w:b/>
          <w:bCs/>
          <w:color w:val="000000" w:themeColor="text1"/>
          <w:sz w:val="36"/>
          <w:szCs w:val="36"/>
          <w:rtl/>
        </w:rPr>
        <w:t xml:space="preserve">الإسلام دين المحافظة على </w:t>
      </w:r>
      <w:proofErr w:type="gramStart"/>
      <w:r w:rsidR="009D759B" w:rsidRPr="00E92866">
        <w:rPr>
          <w:rFonts w:ascii="Traditional Arabic" w:hAnsi="Traditional Arabic" w:cs="Traditional Arabic"/>
          <w:b/>
          <w:bCs/>
          <w:color w:val="000000" w:themeColor="text1"/>
          <w:sz w:val="36"/>
          <w:szCs w:val="36"/>
          <w:rtl/>
        </w:rPr>
        <w:t>البيئة ،</w:t>
      </w:r>
      <w:proofErr w:type="gramEnd"/>
      <w:r w:rsidR="009D759B" w:rsidRPr="00E92866">
        <w:rPr>
          <w:rFonts w:ascii="Traditional Arabic" w:hAnsi="Traditional Arabic" w:cs="Traditional Arabic"/>
          <w:b/>
          <w:bCs/>
          <w:color w:val="000000" w:themeColor="text1"/>
          <w:sz w:val="36"/>
          <w:szCs w:val="36"/>
          <w:rtl/>
        </w:rPr>
        <w:t xml:space="preserve"> وعدم تلويثها بأي آثار ضارة . </w:t>
      </w:r>
    </w:p>
    <w:p w14:paraId="571F8921" w14:textId="71E1E4E2" w:rsidR="009D759B" w:rsidRPr="00E92866" w:rsidRDefault="009D759B"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ويحثنا ديننا إلى مكافحة تلوث </w:t>
      </w:r>
      <w:proofErr w:type="gramStart"/>
      <w:r w:rsidRPr="00E92866">
        <w:rPr>
          <w:rFonts w:ascii="Traditional Arabic" w:hAnsi="Traditional Arabic" w:cs="Traditional Arabic"/>
          <w:b/>
          <w:bCs/>
          <w:color w:val="000000" w:themeColor="text1"/>
          <w:sz w:val="36"/>
          <w:szCs w:val="36"/>
          <w:rtl/>
        </w:rPr>
        <w:t>البيئة ،</w:t>
      </w:r>
      <w:proofErr w:type="gramEnd"/>
      <w:r w:rsidRPr="00E92866">
        <w:rPr>
          <w:rFonts w:ascii="Traditional Arabic" w:hAnsi="Traditional Arabic" w:cs="Traditional Arabic"/>
          <w:b/>
          <w:bCs/>
          <w:color w:val="000000" w:themeColor="text1"/>
          <w:sz w:val="36"/>
          <w:szCs w:val="36"/>
          <w:rtl/>
        </w:rPr>
        <w:t xml:space="preserve"> حيث قال رسول الله صلى الله عليه وسلم : ( </w:t>
      </w:r>
      <w:r w:rsidR="00093608" w:rsidRPr="00E92866">
        <w:rPr>
          <w:rFonts w:ascii="Traditional Arabic" w:hAnsi="Traditional Arabic" w:cs="Traditional Arabic"/>
          <w:b/>
          <w:bCs/>
          <w:color w:val="000000" w:themeColor="text1"/>
          <w:sz w:val="36"/>
          <w:szCs w:val="36"/>
          <w:rtl/>
        </w:rPr>
        <w:t>لا يَبُولَنَّ أحَدُكُمْ في المَاءِ الدَّائِمِ الذي لا يَجْرِي، ثُمَّ يَغْتَسِلُ فِيهِ</w:t>
      </w:r>
      <w:r w:rsidR="00093608" w:rsidRPr="00E92866">
        <w:rPr>
          <w:rFonts w:ascii="Traditional Arabic" w:hAnsi="Traditional Arabic" w:cs="Traditional Arabic"/>
          <w:b/>
          <w:bCs/>
          <w:color w:val="000000" w:themeColor="text1"/>
          <w:sz w:val="36"/>
          <w:szCs w:val="36"/>
          <w:rtl/>
        </w:rPr>
        <w:t xml:space="preserve"> )</w:t>
      </w:r>
      <w:r w:rsidRPr="00E92866">
        <w:rPr>
          <w:rFonts w:ascii="Traditional Arabic" w:hAnsi="Traditional Arabic" w:cs="Traditional Arabic"/>
          <w:b/>
          <w:bCs/>
          <w:color w:val="000000" w:themeColor="text1"/>
          <w:sz w:val="36"/>
          <w:szCs w:val="36"/>
          <w:rtl/>
        </w:rPr>
        <w:t xml:space="preserve"> </w:t>
      </w:r>
      <w:r w:rsidR="00093608" w:rsidRPr="00E92866">
        <w:rPr>
          <w:rFonts w:ascii="Traditional Arabic" w:hAnsi="Traditional Arabic" w:cs="Traditional Arabic"/>
          <w:b/>
          <w:bCs/>
          <w:color w:val="000000" w:themeColor="text1"/>
          <w:sz w:val="36"/>
          <w:szCs w:val="36"/>
          <w:rtl/>
        </w:rPr>
        <w:t>متفق عليه.</w:t>
      </w:r>
    </w:p>
    <w:p w14:paraId="6A1A45F4" w14:textId="77777777" w:rsidR="00E92866" w:rsidRDefault="009D759B"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وقد جعل الإسلام المحافظة على البيئة جزءاً من إيمان الفرد </w:t>
      </w:r>
      <w:proofErr w:type="gramStart"/>
      <w:r w:rsidRPr="00E92866">
        <w:rPr>
          <w:rFonts w:ascii="Traditional Arabic" w:hAnsi="Traditional Arabic" w:cs="Traditional Arabic"/>
          <w:b/>
          <w:bCs/>
          <w:color w:val="000000" w:themeColor="text1"/>
          <w:sz w:val="36"/>
          <w:szCs w:val="36"/>
          <w:rtl/>
        </w:rPr>
        <w:t>المسلم ،</w:t>
      </w:r>
      <w:proofErr w:type="gramEnd"/>
      <w:r w:rsidRPr="00E92866">
        <w:rPr>
          <w:rFonts w:ascii="Traditional Arabic" w:hAnsi="Traditional Arabic" w:cs="Traditional Arabic"/>
          <w:b/>
          <w:bCs/>
          <w:color w:val="000000" w:themeColor="text1"/>
          <w:sz w:val="36"/>
          <w:szCs w:val="36"/>
          <w:rtl/>
        </w:rPr>
        <w:t xml:space="preserve"> وقد قال رسول الله صلى الله عليه وسلم : (( </w:t>
      </w:r>
      <w:r w:rsidR="00181803" w:rsidRPr="00E92866">
        <w:rPr>
          <w:rFonts w:ascii="Traditional Arabic" w:hAnsi="Traditional Arabic" w:cs="Traditional Arabic"/>
          <w:b/>
          <w:bCs/>
          <w:color w:val="000000" w:themeColor="text1"/>
          <w:sz w:val="36"/>
          <w:szCs w:val="36"/>
          <w:rtl/>
        </w:rPr>
        <w:t>الإِيمانُ بضْعٌ وسَبْعُونَ، أوْ بضْعٌ وسِتُّونَ، شُعْبَةً، فأفْضَلُها قَوْلُ لا إلَهَ إلَّا اللَّهُ، وأَدْناها إماطَةُ الأذَى عَنِ الطَّرِيقِ، والْحَياءُ شُعْبَةٌ مِنَ الإيمانِ</w:t>
      </w:r>
      <w:r w:rsidR="00181803" w:rsidRPr="00E92866">
        <w:rPr>
          <w:rFonts w:ascii="Traditional Arabic" w:hAnsi="Traditional Arabic" w:cs="Traditional Arabic"/>
          <w:b/>
          <w:bCs/>
          <w:color w:val="000000" w:themeColor="text1"/>
          <w:sz w:val="36"/>
          <w:szCs w:val="36"/>
          <w:rtl/>
        </w:rPr>
        <w:t xml:space="preserve"> )) متفق عليه </w:t>
      </w:r>
    </w:p>
    <w:p w14:paraId="7CC69A03" w14:textId="6B1D9CEE" w:rsidR="009D759B" w:rsidRPr="00E92866" w:rsidRDefault="009D759B"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وفي حديث </w:t>
      </w:r>
      <w:proofErr w:type="gramStart"/>
      <w:r w:rsidRPr="00E92866">
        <w:rPr>
          <w:rFonts w:ascii="Traditional Arabic" w:hAnsi="Traditional Arabic" w:cs="Traditional Arabic"/>
          <w:b/>
          <w:bCs/>
          <w:color w:val="000000" w:themeColor="text1"/>
          <w:sz w:val="36"/>
          <w:szCs w:val="36"/>
          <w:rtl/>
        </w:rPr>
        <w:t>آخر :</w:t>
      </w:r>
      <w:proofErr w:type="gramEnd"/>
      <w:r w:rsidRPr="00E92866">
        <w:rPr>
          <w:rFonts w:ascii="Traditional Arabic" w:hAnsi="Traditional Arabic" w:cs="Traditional Arabic"/>
          <w:b/>
          <w:bCs/>
          <w:color w:val="000000" w:themeColor="text1"/>
          <w:sz w:val="36"/>
          <w:szCs w:val="36"/>
          <w:rtl/>
        </w:rPr>
        <w:t xml:space="preserve"> " إماطة الأذى عن الطريق صدقة " وهذان الحديثان يدلان على رعاية الإسلام واهتمامه بالبيئة ، حيث إن الإسلام ربط بين الإيمان وإبعاد الضرر عن المسلمين .</w:t>
      </w:r>
    </w:p>
    <w:p w14:paraId="689463AF" w14:textId="7615A6F2" w:rsidR="009D759B" w:rsidRPr="00E92866" w:rsidRDefault="009D759B"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وهناك قاعدة شرعية تقول " لاضرر ولا ضرار " وهذا يدل على حرص الإسلام على منع الضرر </w:t>
      </w:r>
      <w:r w:rsidR="00181803" w:rsidRPr="00E92866">
        <w:rPr>
          <w:rFonts w:ascii="Traditional Arabic" w:hAnsi="Traditional Arabic" w:cs="Traditional Arabic"/>
          <w:b/>
          <w:bCs/>
          <w:color w:val="000000" w:themeColor="text1"/>
          <w:sz w:val="36"/>
          <w:szCs w:val="36"/>
          <w:rtl/>
        </w:rPr>
        <w:t xml:space="preserve">والإضرار </w:t>
      </w:r>
      <w:proofErr w:type="gramStart"/>
      <w:r w:rsidR="00181803" w:rsidRPr="00E92866">
        <w:rPr>
          <w:rFonts w:ascii="Traditional Arabic" w:hAnsi="Traditional Arabic" w:cs="Traditional Arabic"/>
          <w:b/>
          <w:bCs/>
          <w:color w:val="000000" w:themeColor="text1"/>
          <w:sz w:val="36"/>
          <w:szCs w:val="36"/>
          <w:rtl/>
        </w:rPr>
        <w:t>بالآخرين</w:t>
      </w:r>
      <w:r w:rsidRPr="00E92866">
        <w:rPr>
          <w:rFonts w:ascii="Traditional Arabic" w:hAnsi="Traditional Arabic" w:cs="Traditional Arabic"/>
          <w:b/>
          <w:bCs/>
          <w:color w:val="000000" w:themeColor="text1"/>
          <w:sz w:val="36"/>
          <w:szCs w:val="36"/>
          <w:rtl/>
        </w:rPr>
        <w:t xml:space="preserve"> .</w:t>
      </w:r>
      <w:proofErr w:type="gramEnd"/>
    </w:p>
    <w:p w14:paraId="3652CFE1" w14:textId="6E291026" w:rsidR="00E753C2" w:rsidRPr="00E92866" w:rsidRDefault="00181803"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عباد الله </w:t>
      </w:r>
      <w:r w:rsidR="00E753C2" w:rsidRPr="00E92866">
        <w:rPr>
          <w:rFonts w:ascii="Traditional Arabic" w:hAnsi="Traditional Arabic" w:cs="Traditional Arabic"/>
          <w:b/>
          <w:bCs/>
          <w:color w:val="000000" w:themeColor="text1"/>
          <w:sz w:val="36"/>
          <w:szCs w:val="36"/>
          <w:rtl/>
        </w:rPr>
        <w:t xml:space="preserve">ثم الحذر كل الحذر من أن تنتهي تلك النزهة بمأساة؛ وذلك كحال مَن يخوضون بسياراتهم في الأودية والشعاب أثناء جريانها أو السباحة فيها؛ فينتج ما لا تحمد عقباه قال تعالى: {وَلا تُلْقُوا بِأَيْدِيكُمْ إلَى التَّهْلُكَةِ وَأَحْسِنُوا إنَّ اللَّهَ يُحِبُّ الْـمُحْسِنِينَ} وقال تعالى: {وَلا تَقْتُلُوا أَنفُسَكُمْ إنَّ اللَّهَ كَانَ بِكُمْ رَحِيمًا} </w:t>
      </w:r>
    </w:p>
    <w:p w14:paraId="5F46B2DB" w14:textId="3BE5AA88" w:rsidR="004A2810" w:rsidRPr="00E92866" w:rsidRDefault="004A2810"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shd w:val="clear" w:color="auto" w:fill="FFFFFF"/>
          <w:rtl/>
        </w:rPr>
        <w:t xml:space="preserve">والبعض الآخر يتهور في القيادة ونحوه، وتحويل الرمال إلى أماكن أشبه بالأرض المحروثة، فلا شك أن هذا خلاف السير الشرعي، بل هو إفساد في الأرض وقد قال تعالى: {وَلاَ تُفْسِدُواْ فِي الأَرْضِ بَعْدَ إِصْلاَحِهَا...} وقال تعالى: {قُلْ سِيرُوا فِي الْأَرْضِ فَانظُرُوا كَيْفَ بَدَأَ الْخَلْقَ ثُمَّ اللَّهُ يُنشِئُ </w:t>
      </w:r>
      <w:r w:rsidRPr="00E92866">
        <w:rPr>
          <w:rFonts w:ascii="Traditional Arabic" w:hAnsi="Traditional Arabic" w:cs="Traditional Arabic"/>
          <w:b/>
          <w:bCs/>
          <w:color w:val="000000" w:themeColor="text1"/>
          <w:sz w:val="36"/>
          <w:szCs w:val="36"/>
          <w:shd w:val="clear" w:color="auto" w:fill="FFFFFF"/>
          <w:rtl/>
        </w:rPr>
        <w:lastRenderedPageBreak/>
        <w:t>النَّشْأَةَ الْآخِرَةَ إِنَّ اللَّهَ عَلَى كُلِّ شَيْءٍ قَدِيرٌ} وقوله {سِيرُوا فِي الْأَرْضِ} أي بأبدانكم وقلوبكم،</w:t>
      </w:r>
      <w:r w:rsidR="00034CD8">
        <w:rPr>
          <w:rFonts w:ascii="Traditional Arabic" w:hAnsi="Traditional Arabic" w:cs="Traditional Arabic" w:hint="cs"/>
          <w:b/>
          <w:bCs/>
          <w:color w:val="000000" w:themeColor="text1"/>
          <w:sz w:val="36"/>
          <w:szCs w:val="36"/>
          <w:shd w:val="clear" w:color="auto" w:fill="FFFFFF"/>
          <w:rtl/>
        </w:rPr>
        <w:t xml:space="preserve"> </w:t>
      </w:r>
      <w:r w:rsidRPr="00E92866">
        <w:rPr>
          <w:rFonts w:ascii="Traditional Arabic" w:hAnsi="Traditional Arabic" w:cs="Traditional Arabic"/>
          <w:b/>
          <w:bCs/>
          <w:color w:val="000000" w:themeColor="text1"/>
          <w:sz w:val="36"/>
          <w:szCs w:val="36"/>
          <w:shd w:val="clear" w:color="auto" w:fill="FFFFFF"/>
          <w:rtl/>
        </w:rPr>
        <w:t xml:space="preserve">وتفكروا في خلق ربكم وهكذا ينبغي أن تكون رحلاتنا اعتبار ومتعة </w:t>
      </w:r>
      <w:proofErr w:type="gramStart"/>
      <w:r w:rsidRPr="00E92866">
        <w:rPr>
          <w:rFonts w:ascii="Traditional Arabic" w:hAnsi="Traditional Arabic" w:cs="Traditional Arabic"/>
          <w:b/>
          <w:bCs/>
          <w:color w:val="000000" w:themeColor="text1"/>
          <w:sz w:val="36"/>
          <w:szCs w:val="36"/>
          <w:shd w:val="clear" w:color="auto" w:fill="FFFFFF"/>
          <w:rtl/>
        </w:rPr>
        <w:t>وترفيه</w:t>
      </w:r>
      <w:r w:rsidRPr="00E92866">
        <w:rPr>
          <w:rFonts w:ascii="Traditional Arabic" w:hAnsi="Traditional Arabic" w:cs="Traditional Arabic"/>
          <w:b/>
          <w:bCs/>
          <w:color w:val="000000" w:themeColor="text1"/>
          <w:sz w:val="36"/>
          <w:szCs w:val="36"/>
          <w:shd w:val="clear" w:color="auto" w:fill="FFFFFF"/>
        </w:rPr>
        <w:t xml:space="preserve"> .</w:t>
      </w:r>
      <w:proofErr w:type="gramEnd"/>
    </w:p>
    <w:p w14:paraId="1A1DD6BD" w14:textId="77777777" w:rsidR="00E92866" w:rsidRPr="00E92866" w:rsidRDefault="00E753C2"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ومن آداب </w:t>
      </w:r>
      <w:proofErr w:type="gramStart"/>
      <w:r w:rsidRPr="00E92866">
        <w:rPr>
          <w:rFonts w:ascii="Traditional Arabic" w:hAnsi="Traditional Arabic" w:cs="Traditional Arabic"/>
          <w:b/>
          <w:bCs/>
          <w:color w:val="000000" w:themeColor="text1"/>
          <w:sz w:val="36"/>
          <w:szCs w:val="36"/>
          <w:rtl/>
        </w:rPr>
        <w:t>التنزه :</w:t>
      </w:r>
      <w:proofErr w:type="gramEnd"/>
      <w:r w:rsidRPr="00E92866">
        <w:rPr>
          <w:rFonts w:ascii="Traditional Arabic" w:hAnsi="Traditional Arabic" w:cs="Traditional Arabic"/>
          <w:b/>
          <w:bCs/>
          <w:color w:val="000000" w:themeColor="text1"/>
          <w:sz w:val="36"/>
          <w:szCs w:val="36"/>
          <w:rtl/>
        </w:rPr>
        <w:t xml:space="preserve"> عدم إيذاء المتنزهين، فبعض الناس يؤذي إخوانه في المتنزهات والأماكن العامة، وذلك برمي المخلفات في الطرقات أو الظل، ونحو ذلك.</w:t>
      </w:r>
      <w:r w:rsidR="004A2810" w:rsidRPr="00E92866">
        <w:rPr>
          <w:rFonts w:ascii="Traditional Arabic" w:hAnsi="Traditional Arabic" w:cs="Traditional Arabic"/>
          <w:b/>
          <w:bCs/>
          <w:color w:val="000000" w:themeColor="text1"/>
          <w:sz w:val="36"/>
          <w:szCs w:val="36"/>
          <w:rtl/>
        </w:rPr>
        <w:t xml:space="preserve"> </w:t>
      </w:r>
    </w:p>
    <w:p w14:paraId="7F045CAA" w14:textId="7ED05A1C" w:rsidR="00E753C2" w:rsidRPr="00E92866" w:rsidRDefault="004A2810"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قال - صلَّى الله عليه وسلَّم -: ((</w:t>
      </w:r>
      <w:r w:rsidR="00181803" w:rsidRPr="00E92866">
        <w:rPr>
          <w:rFonts w:ascii="Traditional Arabic" w:hAnsi="Traditional Arabic" w:cs="Traditional Arabic"/>
          <w:b/>
          <w:bCs/>
          <w:color w:val="000000" w:themeColor="text1"/>
          <w:sz w:val="36"/>
          <w:szCs w:val="36"/>
          <w:rtl/>
        </w:rPr>
        <w:t xml:space="preserve">اتَّقوا الملاعنَ </w:t>
      </w:r>
      <w:proofErr w:type="gramStart"/>
      <w:r w:rsidR="00181803" w:rsidRPr="00E92866">
        <w:rPr>
          <w:rFonts w:ascii="Traditional Arabic" w:hAnsi="Traditional Arabic" w:cs="Traditional Arabic"/>
          <w:b/>
          <w:bCs/>
          <w:color w:val="000000" w:themeColor="text1"/>
          <w:sz w:val="36"/>
          <w:szCs w:val="36"/>
          <w:rtl/>
        </w:rPr>
        <w:t>الثلاثَ :</w:t>
      </w:r>
      <w:proofErr w:type="gramEnd"/>
      <w:r w:rsidR="00181803" w:rsidRPr="00E92866">
        <w:rPr>
          <w:rFonts w:ascii="Traditional Arabic" w:hAnsi="Traditional Arabic" w:cs="Traditional Arabic"/>
          <w:b/>
          <w:bCs/>
          <w:color w:val="000000" w:themeColor="text1"/>
          <w:sz w:val="36"/>
          <w:szCs w:val="36"/>
          <w:rtl/>
        </w:rPr>
        <w:t xml:space="preserve"> البَرازُ في الموارِدِ ، و قارِعَةِ الطَّريقِ ، و الظِّلِّ</w:t>
      </w:r>
      <w:r w:rsidRPr="00E92866">
        <w:rPr>
          <w:rFonts w:ascii="Traditional Arabic" w:hAnsi="Traditional Arabic" w:cs="Traditional Arabic"/>
          <w:b/>
          <w:bCs/>
          <w:color w:val="000000" w:themeColor="text1"/>
          <w:sz w:val="36"/>
          <w:szCs w:val="36"/>
          <w:rtl/>
        </w:rPr>
        <w:t>))؛ رواه أبو داود، وحسنه الألباني</w:t>
      </w:r>
    </w:p>
    <w:p w14:paraId="1BB8816E" w14:textId="6921382A" w:rsidR="00181803" w:rsidRPr="00E92866" w:rsidRDefault="00181803"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ف</w:t>
      </w:r>
      <w:r w:rsidRPr="00E92866">
        <w:rPr>
          <w:rFonts w:ascii="Traditional Arabic" w:hAnsi="Traditional Arabic" w:cs="Traditional Arabic"/>
          <w:b/>
          <w:bCs/>
          <w:color w:val="000000" w:themeColor="text1"/>
          <w:sz w:val="36"/>
          <w:szCs w:val="36"/>
          <w:rtl/>
        </w:rPr>
        <w:t xml:space="preserve">الإسلامُ دينٌ يُراعي مَصالِحَ العبادِ، وما فيه نَفعُهم، وقد ربَّى النَّبيُّ صلَّى اللهُ علَيْه وسلَّم أمَّتَه على الحِرْصِ على ذلك، والبُعدِ عن أذيَّةِ النَّاسِ فيما يُضطَرُّون إليه في </w:t>
      </w:r>
      <w:proofErr w:type="gramStart"/>
      <w:r w:rsidRPr="00E92866">
        <w:rPr>
          <w:rFonts w:ascii="Traditional Arabic" w:hAnsi="Traditional Arabic" w:cs="Traditional Arabic"/>
          <w:b/>
          <w:bCs/>
          <w:color w:val="000000" w:themeColor="text1"/>
          <w:sz w:val="36"/>
          <w:szCs w:val="36"/>
          <w:rtl/>
        </w:rPr>
        <w:t>مَجالِسِهم ،</w:t>
      </w:r>
      <w:proofErr w:type="gramEnd"/>
      <w:r w:rsidRPr="00E92866">
        <w:rPr>
          <w:rFonts w:ascii="Traditional Arabic" w:hAnsi="Traditional Arabic" w:cs="Traditional Arabic"/>
          <w:b/>
          <w:bCs/>
          <w:color w:val="000000" w:themeColor="text1"/>
          <w:sz w:val="36"/>
          <w:szCs w:val="36"/>
          <w:rtl/>
        </w:rPr>
        <w:t xml:space="preserve"> وأماكِنِهم العامَّةِ</w:t>
      </w:r>
      <w:r w:rsidRPr="00E92866">
        <w:rPr>
          <w:rFonts w:ascii="Traditional Arabic" w:hAnsi="Traditional Arabic" w:cs="Traditional Arabic"/>
          <w:b/>
          <w:bCs/>
          <w:color w:val="000000" w:themeColor="text1"/>
          <w:sz w:val="36"/>
          <w:szCs w:val="36"/>
          <w:shd w:val="clear" w:color="auto" w:fill="F9F9F9"/>
        </w:rPr>
        <w:t>.</w:t>
      </w:r>
    </w:p>
    <w:p w14:paraId="1AB4740F" w14:textId="5515646C" w:rsidR="00AC1140" w:rsidRPr="00E92866" w:rsidRDefault="00AC1140"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عباد الله ومن اداب </w:t>
      </w:r>
      <w:r w:rsidR="00034CD8">
        <w:rPr>
          <w:rFonts w:ascii="Traditional Arabic" w:hAnsi="Traditional Arabic" w:cs="Traditional Arabic" w:hint="cs"/>
          <w:b/>
          <w:bCs/>
          <w:color w:val="000000" w:themeColor="text1"/>
          <w:sz w:val="36"/>
          <w:szCs w:val="36"/>
          <w:rtl/>
        </w:rPr>
        <w:t>الخروج للنزهه</w:t>
      </w:r>
      <w:r w:rsidRPr="00E92866">
        <w:rPr>
          <w:rFonts w:ascii="Traditional Arabic" w:hAnsi="Traditional Arabic" w:cs="Traditional Arabic"/>
          <w:b/>
          <w:bCs/>
          <w:color w:val="000000" w:themeColor="text1"/>
          <w:sz w:val="36"/>
          <w:szCs w:val="36"/>
          <w:rtl/>
        </w:rPr>
        <w:t xml:space="preserve"> </w:t>
      </w:r>
    </w:p>
    <w:p w14:paraId="1E93F827" w14:textId="467B5405" w:rsidR="00AC1140" w:rsidRPr="00E92866" w:rsidRDefault="00AC1140"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rtl/>
        </w:rPr>
        <w:t xml:space="preserve">عدم </w:t>
      </w:r>
      <w:proofErr w:type="gramStart"/>
      <w:r w:rsidRPr="00E92866">
        <w:rPr>
          <w:rFonts w:ascii="Traditional Arabic" w:hAnsi="Traditional Arabic" w:cs="Traditional Arabic"/>
          <w:b/>
          <w:bCs/>
          <w:color w:val="000000" w:themeColor="text1"/>
          <w:sz w:val="36"/>
          <w:szCs w:val="36"/>
          <w:rtl/>
        </w:rPr>
        <w:t>إشعال  النار</w:t>
      </w:r>
      <w:proofErr w:type="gramEnd"/>
      <w:r w:rsidRPr="00E92866">
        <w:rPr>
          <w:rFonts w:ascii="Traditional Arabic" w:hAnsi="Traditional Arabic" w:cs="Traditional Arabic"/>
          <w:b/>
          <w:bCs/>
          <w:color w:val="000000" w:themeColor="text1"/>
          <w:sz w:val="36"/>
          <w:szCs w:val="36"/>
          <w:rtl/>
        </w:rPr>
        <w:t xml:space="preserve"> إلا في الأماكن المسموح بها، وعدم تركها في المكان إلا بعد إطفائها ، ثم أنه ينبغي الالتزام والتقيد بالتوجيهات التي تصدر من جهات الاختصاص ، لما في ذلك من تحقق المصلحة العامة والتعاون على البر والتقوى ، قال تعال : { وَتَعَاوَنُوا عَلَى الْبِرِّ وَالتَّقْوَى وَلَا تَعَاوَنُوا عَلَى الْإِثْمِ وَالْعُدْوَانِ }</w:t>
      </w:r>
    </w:p>
    <w:p w14:paraId="04531677" w14:textId="3ED79EB8" w:rsidR="00E92866" w:rsidRPr="00E92866" w:rsidRDefault="00E92866" w:rsidP="00881B1E">
      <w:pPr>
        <w:pStyle w:val="a3"/>
        <w:rPr>
          <w:rFonts w:ascii="Traditional Arabic" w:hAnsi="Traditional Arabic" w:cs="Traditional Arabic"/>
          <w:b/>
          <w:bCs/>
          <w:color w:val="000000" w:themeColor="text1"/>
          <w:sz w:val="36"/>
          <w:szCs w:val="36"/>
          <w:rtl/>
        </w:rPr>
      </w:pPr>
      <w:r w:rsidRPr="00E92866">
        <w:rPr>
          <w:rFonts w:ascii="Traditional Arabic" w:hAnsi="Traditional Arabic" w:cs="Traditional Arabic"/>
          <w:b/>
          <w:bCs/>
          <w:color w:val="000000" w:themeColor="text1"/>
          <w:sz w:val="36"/>
          <w:szCs w:val="36"/>
          <w:shd w:val="clear" w:color="auto" w:fill="FFFFFF"/>
          <w:rtl/>
        </w:rPr>
        <w:t xml:space="preserve">بَارَكَ اللهُ لِي وَلَكُمْ في الْقُرْآنِ الْعَظِيمِ وَبِهدي سُنَّةِ نَبِيِّهِ الْكَرِيمِ أَقُولُ </w:t>
      </w:r>
      <w:r w:rsidR="00034CD8">
        <w:rPr>
          <w:rFonts w:ascii="Traditional Arabic" w:hAnsi="Traditional Arabic" w:cs="Traditional Arabic" w:hint="cs"/>
          <w:b/>
          <w:bCs/>
          <w:color w:val="000000" w:themeColor="text1"/>
          <w:sz w:val="36"/>
          <w:szCs w:val="36"/>
          <w:shd w:val="clear" w:color="auto" w:fill="FFFFFF"/>
          <w:rtl/>
        </w:rPr>
        <w:t>ما قد سمعتم</w:t>
      </w:r>
      <w:r w:rsidRPr="00E92866">
        <w:rPr>
          <w:rFonts w:ascii="Traditional Arabic" w:hAnsi="Traditional Arabic" w:cs="Traditional Arabic"/>
          <w:b/>
          <w:bCs/>
          <w:color w:val="000000" w:themeColor="text1"/>
          <w:sz w:val="36"/>
          <w:szCs w:val="36"/>
          <w:shd w:val="clear" w:color="auto" w:fill="FFFFFF"/>
          <w:rtl/>
        </w:rPr>
        <w:t xml:space="preserve"> وَأَسْتَغْفِرُ اللَّهَ لِي وَلَكُمْ فَاسْتَغْفِرُوهُ إِنَّهُ هُوَ الْغَفُورُ الرَّحِيم</w:t>
      </w:r>
    </w:p>
    <w:p w14:paraId="2FE1238D" w14:textId="77777777" w:rsidR="00E92866" w:rsidRDefault="00E92866" w:rsidP="00E92866">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الخطبة الثانية </w:t>
      </w:r>
    </w:p>
    <w:p w14:paraId="08EAFE60" w14:textId="3A6AD7AF" w:rsidR="00E92866" w:rsidRPr="00E92866" w:rsidRDefault="00AC1140" w:rsidP="00E92866">
      <w:pPr>
        <w:pStyle w:val="a3"/>
        <w:rPr>
          <w:rFonts w:ascii="Traditional Arabic" w:hAnsi="Traditional Arabic" w:cs="Traditional Arabic"/>
          <w:b/>
          <w:bCs/>
          <w:color w:val="000000" w:themeColor="text1"/>
          <w:sz w:val="36"/>
          <w:szCs w:val="36"/>
          <w:shd w:val="clear" w:color="auto" w:fill="FFFFFF"/>
          <w:rtl/>
        </w:rPr>
      </w:pPr>
      <w:r w:rsidRPr="00E92866">
        <w:rPr>
          <w:rFonts w:ascii="Traditional Arabic" w:hAnsi="Traditional Arabic" w:cs="Traditional Arabic"/>
          <w:b/>
          <w:bCs/>
          <w:color w:val="000000" w:themeColor="text1"/>
          <w:sz w:val="36"/>
          <w:szCs w:val="36"/>
          <w:rtl/>
        </w:rPr>
        <w:t xml:space="preserve"> </w:t>
      </w:r>
      <w:r w:rsidR="00E92866" w:rsidRPr="00E92866">
        <w:rPr>
          <w:rFonts w:ascii="Traditional Arabic" w:hAnsi="Traditional Arabic" w:cs="Traditional Arabic"/>
          <w:b/>
          <w:bCs/>
          <w:color w:val="000000" w:themeColor="text1"/>
          <w:sz w:val="36"/>
          <w:szCs w:val="36"/>
          <w:shd w:val="clear" w:color="auto" w:fill="FFFFFF"/>
          <w:rtl/>
        </w:rPr>
        <w:t>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آله وصحابته وسلَّم تسليمًا كثيرًا.</w:t>
      </w:r>
    </w:p>
    <w:p w14:paraId="1343D70F" w14:textId="77777777" w:rsidR="00E92866" w:rsidRPr="00E92866" w:rsidRDefault="00E92866" w:rsidP="00E92866">
      <w:pPr>
        <w:pStyle w:val="a3"/>
        <w:rPr>
          <w:rFonts w:ascii="Traditional Arabic" w:hAnsi="Traditional Arabic" w:cs="Traditional Arabic"/>
          <w:b/>
          <w:bCs/>
          <w:color w:val="000000" w:themeColor="text1"/>
          <w:sz w:val="36"/>
          <w:szCs w:val="36"/>
          <w:shd w:val="clear" w:color="auto" w:fill="FFFFFF"/>
          <w:rtl/>
        </w:rPr>
      </w:pPr>
      <w:r w:rsidRPr="00E92866">
        <w:rPr>
          <w:rFonts w:ascii="Traditional Arabic" w:hAnsi="Traditional Arabic" w:cs="Traditional Arabic"/>
          <w:b/>
          <w:bCs/>
          <w:color w:val="000000" w:themeColor="text1"/>
          <w:sz w:val="36"/>
          <w:szCs w:val="36"/>
          <w:shd w:val="clear" w:color="auto" w:fill="FFFFFF"/>
          <w:rtl/>
        </w:rPr>
        <w:t>أمَّا بعدُ: فيا عباد الله:</w:t>
      </w:r>
    </w:p>
    <w:p w14:paraId="488E777E" w14:textId="77777777" w:rsidR="00E92866" w:rsidRPr="00E92866" w:rsidRDefault="00E92866" w:rsidP="00E92866">
      <w:pPr>
        <w:pStyle w:val="a3"/>
        <w:rPr>
          <w:rFonts w:ascii="Traditional Arabic" w:hAnsi="Traditional Arabic" w:cs="Traditional Arabic"/>
          <w:b/>
          <w:bCs/>
          <w:color w:val="000000" w:themeColor="text1"/>
          <w:sz w:val="36"/>
          <w:szCs w:val="36"/>
          <w:shd w:val="clear" w:color="auto" w:fill="FFFFFF"/>
          <w:rtl/>
        </w:rPr>
      </w:pPr>
      <w:r w:rsidRPr="00E92866">
        <w:rPr>
          <w:rFonts w:ascii="Traditional Arabic" w:hAnsi="Traditional Arabic" w:cs="Traditional Arabic"/>
          <w:b/>
          <w:bCs/>
          <w:color w:val="000000" w:themeColor="text1"/>
          <w:sz w:val="36"/>
          <w:szCs w:val="36"/>
          <w:shd w:val="clear" w:color="auto" w:fill="FFFFFF"/>
          <w:rtl/>
        </w:rPr>
        <w:lastRenderedPageBreak/>
        <w:t>اتَّقوا الله - تعالى - ولا تموتنَّ إلا وأنتم مسلمون، واعتَصِموا بحبل الله جميعًا ولا تفرَّقوا، واذكُروا نعمةَ الله عليكم، وتمسَّكوا بكتاب ربِّكم، فإنَّ أصدَق الحديث كتاب الله، وخيرَ الهدي هدي رسول الله، واحذَرُوا البِدَع والمحدَثات، فإنَّ شرَّ الأمور مُحدَثاتها، وكلَّ بدعة ضَلالة، الزَمُوا جماعةَ المسلمين، فإنَّ يدَ الله مع جماعة المسلمين، ومَن شذَّ عنهم شذَّ في النار.</w:t>
      </w:r>
    </w:p>
    <w:p w14:paraId="49E5F093" w14:textId="77777777" w:rsidR="00E92866" w:rsidRPr="00E92866" w:rsidRDefault="00E92866" w:rsidP="00E92866">
      <w:pPr>
        <w:pStyle w:val="a3"/>
        <w:rPr>
          <w:rFonts w:ascii="Traditional Arabic" w:hAnsi="Traditional Arabic" w:cs="Traditional Arabic"/>
          <w:b/>
          <w:bCs/>
          <w:color w:val="000000" w:themeColor="text1"/>
          <w:sz w:val="36"/>
          <w:szCs w:val="36"/>
          <w:shd w:val="clear" w:color="auto" w:fill="FFFFFF"/>
          <w:rtl/>
        </w:rPr>
      </w:pPr>
      <w:r w:rsidRPr="00E92866">
        <w:rPr>
          <w:rFonts w:ascii="Traditional Arabic" w:hAnsi="Traditional Arabic" w:cs="Traditional Arabic"/>
          <w:b/>
          <w:bCs/>
          <w:color w:val="000000" w:themeColor="text1"/>
          <w:sz w:val="36"/>
          <w:szCs w:val="36"/>
          <w:shd w:val="clear" w:color="auto" w:fill="FFFFFF"/>
          <w:rtl/>
        </w:rPr>
        <w:t xml:space="preserve">ثم اعلَمُوا أنَّ الله - سبحانه وتعالى - أمرَكُم بأمرٍ بدأ فيه بنفسه؛ فقال - جلَّ من قائل عليمًا -: </w:t>
      </w:r>
      <w:proofErr w:type="gramStart"/>
      <w:r w:rsidRPr="00E92866">
        <w:rPr>
          <w:rFonts w:ascii="Traditional Arabic" w:hAnsi="Traditional Arabic" w:cs="Traditional Arabic"/>
          <w:b/>
          <w:bCs/>
          <w:color w:val="000000" w:themeColor="text1"/>
          <w:sz w:val="36"/>
          <w:szCs w:val="36"/>
          <w:shd w:val="clear" w:color="auto" w:fill="FFFFFF"/>
          <w:rtl/>
        </w:rPr>
        <w:t>﴿ إِنَّ</w:t>
      </w:r>
      <w:proofErr w:type="gramEnd"/>
      <w:r w:rsidRPr="00E92866">
        <w:rPr>
          <w:rFonts w:ascii="Traditional Arabic" w:hAnsi="Traditional Arabic" w:cs="Traditional Arabic"/>
          <w:b/>
          <w:bCs/>
          <w:color w:val="000000" w:themeColor="text1"/>
          <w:sz w:val="36"/>
          <w:szCs w:val="36"/>
          <w:shd w:val="clear" w:color="auto" w:fill="FFFFFF"/>
          <w:rtl/>
        </w:rPr>
        <w:t xml:space="preserve"> اللَّهَ وَمَلَائِكَتَهُ يُصَلُّونَ عَلَى النَّبِيِّ يَا أَيُّهَا الَّذِينَ آمَنُوا صَلُّوا عَلَيْهِ وَسَلِّمُوا تَسْلِيمًا ﴾</w:t>
      </w:r>
    </w:p>
    <w:p w14:paraId="154B1032" w14:textId="77777777" w:rsidR="00E92866" w:rsidRPr="00E92866" w:rsidRDefault="00E92866" w:rsidP="00E92866">
      <w:pPr>
        <w:pStyle w:val="a3"/>
        <w:rPr>
          <w:rFonts w:ascii="Traditional Arabic" w:hAnsi="Traditional Arabic" w:cs="Traditional Arabic"/>
          <w:b/>
          <w:bCs/>
          <w:color w:val="000000" w:themeColor="text1"/>
          <w:sz w:val="36"/>
          <w:szCs w:val="36"/>
          <w:shd w:val="clear" w:color="auto" w:fill="FFFFFF"/>
          <w:rtl/>
        </w:rPr>
      </w:pPr>
    </w:p>
    <w:p w14:paraId="7BB90B01" w14:textId="77777777" w:rsidR="00E92866" w:rsidRPr="00E92866" w:rsidRDefault="00E92866" w:rsidP="00E92866">
      <w:pPr>
        <w:pStyle w:val="a3"/>
        <w:rPr>
          <w:rFonts w:ascii="Traditional Arabic" w:hAnsi="Traditional Arabic" w:cs="Traditional Arabic"/>
          <w:b/>
          <w:bCs/>
          <w:color w:val="000000" w:themeColor="text1"/>
          <w:sz w:val="36"/>
          <w:szCs w:val="36"/>
          <w:shd w:val="clear" w:color="auto" w:fill="FFFFFF"/>
          <w:rtl/>
        </w:rPr>
      </w:pPr>
    </w:p>
    <w:sectPr w:rsidR="00E92866" w:rsidRPr="00E92866" w:rsidSect="009D4931">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9B"/>
    <w:rsid w:val="00034CD8"/>
    <w:rsid w:val="00093608"/>
    <w:rsid w:val="00181803"/>
    <w:rsid w:val="00285F13"/>
    <w:rsid w:val="004635F1"/>
    <w:rsid w:val="004A2810"/>
    <w:rsid w:val="00623DCF"/>
    <w:rsid w:val="00881B1E"/>
    <w:rsid w:val="009D4931"/>
    <w:rsid w:val="009D759B"/>
    <w:rsid w:val="00AB7DAD"/>
    <w:rsid w:val="00AC1140"/>
    <w:rsid w:val="00D15D56"/>
    <w:rsid w:val="00E753C2"/>
    <w:rsid w:val="00E92866"/>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7004"/>
  <w15:chartTrackingRefBased/>
  <w15:docId w15:val="{7A979B5C-6A8A-4F97-B5A7-C3AE0F43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B1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766</Words>
  <Characters>4371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2022-12-22T17:28:00Z</dcterms:created>
  <dcterms:modified xsi:type="dcterms:W3CDTF">2022-12-23T04:26:00Z</dcterms:modified>
</cp:coreProperties>
</file>