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C8A4" w14:textId="2FEA3877" w:rsidR="003C69D4" w:rsidRPr="00CF1A49" w:rsidRDefault="003C69D4"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الحمد لله الجواد الكريم الشكور الحليم، أسبغ على عباده النعم الظاهرة والباطنة ودفع عنهم شدائد النقم وهو البر الرحيم، وأشهد أن لا إله إلا الله وحده لا شريك له القائل (( وإن تعدوا نعمة الله لا تحصوها ))، وأشهد أن محمدا عبده ورسوله المصطفى الكريم صلى الله عليه وعلى آله وأصحابه إلى يوم الدين وسلم تسليما</w:t>
      </w:r>
      <w:r w:rsidR="006E22F4" w:rsidRPr="00CF1A49">
        <w:rPr>
          <w:rFonts w:ascii="Traditional Arabic" w:hAnsi="Traditional Arabic" w:cs="Traditional Arabic"/>
          <w:b/>
          <w:bCs/>
          <w:color w:val="000000" w:themeColor="text1"/>
          <w:sz w:val="36"/>
          <w:szCs w:val="36"/>
          <w:rtl/>
        </w:rPr>
        <w:t xml:space="preserve"> </w:t>
      </w:r>
    </w:p>
    <w:p w14:paraId="79C97088" w14:textId="162365ED" w:rsidR="003C69D4" w:rsidRPr="00CF1A49" w:rsidRDefault="003C69D4"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أما بعد فيا أيها المؤمنون </w:t>
      </w:r>
      <w:r w:rsidR="006E22F4" w:rsidRPr="00CF1A49">
        <w:rPr>
          <w:rFonts w:ascii="Traditional Arabic" w:hAnsi="Traditional Arabic" w:cs="Traditional Arabic"/>
          <w:b/>
          <w:bCs/>
          <w:color w:val="000000" w:themeColor="text1"/>
          <w:sz w:val="36"/>
          <w:szCs w:val="36"/>
          <w:rtl/>
        </w:rPr>
        <w:t xml:space="preserve">أوصيكم ونفسي بتقوى الله </w:t>
      </w:r>
      <w:r w:rsidR="006E22F4" w:rsidRPr="00CF1A49">
        <w:rPr>
          <w:rFonts w:ascii="Traditional Arabic" w:hAnsi="Traditional Arabic" w:cs="Traditional Arabic"/>
          <w:b/>
          <w:bCs/>
          <w:color w:val="000000" w:themeColor="text1"/>
          <w:sz w:val="36"/>
          <w:szCs w:val="36"/>
          <w:shd w:val="clear" w:color="auto" w:fill="FFFFFF"/>
          <w:rtl/>
        </w:rPr>
        <w:t>﴿ يا أَيُّهَا الَّذينَ آمَنُوا اتَّقُوا اللَّهَ وَقولوا قَولًا سَديدًا ۝ يُصلِح لَكُم أَعمالَكُم وَيَغفِر لَكُم ذُنوبَكُم وَمَن يُطِعِ اللَّهَ وَرَسولَهُ فَقَد فازَ فَوزًا عَظيمًا ﴾</w:t>
      </w:r>
    </w:p>
    <w:p w14:paraId="5A867A80" w14:textId="0F68C1F1" w:rsidR="00382678" w:rsidRPr="00CF1A49" w:rsidRDefault="006E22F4"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عباد الله : </w:t>
      </w:r>
      <w:r w:rsidR="00382678" w:rsidRPr="00CF1A49">
        <w:rPr>
          <w:rFonts w:ascii="Traditional Arabic" w:hAnsi="Traditional Arabic" w:cs="Traditional Arabic"/>
          <w:b/>
          <w:bCs/>
          <w:color w:val="000000" w:themeColor="text1"/>
          <w:sz w:val="36"/>
          <w:szCs w:val="36"/>
          <w:rtl/>
        </w:rPr>
        <w:t>عَنْ عُقْبَةَ بْنِ عَامِرٍ</w:t>
      </w:r>
      <w:r w:rsidRPr="00CF1A49">
        <w:rPr>
          <w:rFonts w:ascii="Traditional Arabic" w:hAnsi="Traditional Arabic" w:cs="Traditional Arabic"/>
          <w:b/>
          <w:bCs/>
          <w:color w:val="000000" w:themeColor="text1"/>
          <w:sz w:val="36"/>
          <w:szCs w:val="36"/>
          <w:rtl/>
        </w:rPr>
        <w:t xml:space="preserve"> رضي الله عنه </w:t>
      </w:r>
      <w:r w:rsidR="00382678" w:rsidRPr="00CF1A49">
        <w:rPr>
          <w:rFonts w:ascii="Traditional Arabic" w:hAnsi="Traditional Arabic" w:cs="Traditional Arabic"/>
          <w:b/>
          <w:bCs/>
          <w:color w:val="000000" w:themeColor="text1"/>
          <w:sz w:val="36"/>
          <w:szCs w:val="36"/>
          <w:rtl/>
        </w:rPr>
        <w:t>، عَنْ النَّبِيِّ صَلَّى اللَّهُ عَلَيْهِ وَسَلَّمَ قَالَ : ( إِذَا رَأَيْتَ اللَّهَ يُعْطِي الْعَبْدَ مِنْ الدُّنْيَا عَلَى مَعَاصِيهِ مَا يُحِبُّ فَإِنَّمَا هُوَ اسْتِدْرَاجٌ ) ، ثُمَّ تَلَا رَسُولُ اللَّهِ صَلَّى اللَّهُ عَلَيْهِ وَسَلَّمَ : { فَلَمَّا نَسُوا مَا ذُكِّرُوا بِهِ فَتَحْنَا عَلَيْهِمْ أَبْوَابَ كُلِّ شَيْءٍ حَتَّى إِذَا فَرِحُوا بِمَا أُوتُوا أَخَذْنَاهُمْ بَغْتَةً فَإِذَا هُمْ مُبْلِسُونَ } .</w:t>
      </w:r>
      <w:r w:rsidR="00B5038F" w:rsidRPr="00CF1A49">
        <w:rPr>
          <w:rFonts w:ascii="Traditional Arabic" w:hAnsi="Traditional Arabic" w:cs="Traditional Arabic"/>
          <w:b/>
          <w:bCs/>
          <w:color w:val="000000" w:themeColor="text1"/>
          <w:sz w:val="36"/>
          <w:szCs w:val="36"/>
          <w:rtl/>
        </w:rPr>
        <w:t xml:space="preserve"> </w:t>
      </w:r>
      <w:r w:rsidR="00382678" w:rsidRPr="00CF1A49">
        <w:rPr>
          <w:rFonts w:ascii="Traditional Arabic" w:hAnsi="Traditional Arabic" w:cs="Traditional Arabic"/>
          <w:b/>
          <w:bCs/>
          <w:color w:val="000000" w:themeColor="text1"/>
          <w:sz w:val="36"/>
          <w:szCs w:val="36"/>
          <w:rtl/>
        </w:rPr>
        <w:t xml:space="preserve">رواه أحمد في المسند، وصححه الألباني </w:t>
      </w:r>
    </w:p>
    <w:p w14:paraId="17FA7D6F" w14:textId="556D1C61" w:rsidR="00382678" w:rsidRPr="00CF1A49" w:rsidRDefault="00382678"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ومعنى الحديث: أنك إذا رأيت الله -تبارك وتعالى- يعطي العبد من النعم ويزيده منها، وهذا العبد لا يزال مقيم على معاصيه، فاعلم أن ذلك استدراج من الله تعالى. </w:t>
      </w:r>
    </w:p>
    <w:p w14:paraId="305398E7" w14:textId="5B15A868" w:rsidR="00382678" w:rsidRPr="00CF1A49" w:rsidRDefault="00382678" w:rsidP="00B5038F">
      <w:pPr>
        <w:pStyle w:val="a5"/>
        <w:rPr>
          <w:rFonts w:ascii="Traditional Arabic" w:hAnsi="Traditional Arabic" w:cs="Traditional Arabic"/>
          <w:b/>
          <w:bCs/>
          <w:color w:val="000000" w:themeColor="text1"/>
          <w:sz w:val="36"/>
          <w:szCs w:val="36"/>
          <w:shd w:val="clear" w:color="auto" w:fill="FFFFFF"/>
          <w:rtl/>
        </w:rPr>
      </w:pPr>
      <w:r w:rsidRPr="00CF1A49">
        <w:rPr>
          <w:rFonts w:ascii="Traditional Arabic" w:hAnsi="Traditional Arabic" w:cs="Traditional Arabic"/>
          <w:b/>
          <w:bCs/>
          <w:color w:val="000000" w:themeColor="text1"/>
          <w:sz w:val="36"/>
          <w:szCs w:val="36"/>
          <w:rtl/>
        </w:rPr>
        <w:t>أيها المسلم</w:t>
      </w:r>
      <w:r w:rsidR="006E22F4" w:rsidRPr="00CF1A49">
        <w:rPr>
          <w:rFonts w:ascii="Traditional Arabic" w:hAnsi="Traditional Arabic" w:cs="Traditional Arabic"/>
          <w:b/>
          <w:bCs/>
          <w:color w:val="000000" w:themeColor="text1"/>
          <w:sz w:val="36"/>
          <w:szCs w:val="36"/>
          <w:rtl/>
        </w:rPr>
        <w:t xml:space="preserve">: </w:t>
      </w:r>
      <w:r w:rsidRPr="00CF1A49">
        <w:rPr>
          <w:rFonts w:ascii="Traditional Arabic" w:hAnsi="Traditional Arabic" w:cs="Traditional Arabic"/>
          <w:b/>
          <w:bCs/>
          <w:color w:val="000000" w:themeColor="text1"/>
          <w:sz w:val="36"/>
          <w:szCs w:val="36"/>
          <w:shd w:val="clear" w:color="auto" w:fill="FFFFFF"/>
          <w:rtl/>
        </w:rPr>
        <w:t>إذا أعطاك الله من ن</w:t>
      </w:r>
      <w:r w:rsidR="006E22F4" w:rsidRPr="00CF1A49">
        <w:rPr>
          <w:rFonts w:ascii="Traditional Arabic" w:hAnsi="Traditional Arabic" w:cs="Traditional Arabic"/>
          <w:b/>
          <w:bCs/>
          <w:color w:val="000000" w:themeColor="text1"/>
          <w:sz w:val="36"/>
          <w:szCs w:val="36"/>
          <w:shd w:val="clear" w:color="auto" w:fill="FFFFFF"/>
          <w:rtl/>
        </w:rPr>
        <w:t>ِ</w:t>
      </w:r>
      <w:r w:rsidRPr="00CF1A49">
        <w:rPr>
          <w:rFonts w:ascii="Traditional Arabic" w:hAnsi="Traditional Arabic" w:cs="Traditional Arabic"/>
          <w:b/>
          <w:bCs/>
          <w:color w:val="000000" w:themeColor="text1"/>
          <w:sz w:val="36"/>
          <w:szCs w:val="36"/>
          <w:shd w:val="clear" w:color="auto" w:fill="FFFFFF"/>
          <w:rtl/>
        </w:rPr>
        <w:t xml:space="preserve">عمه لأنك شكرته وحمدته فهذا إنعام؛ لأن الله وعد بالزيادة لمن شكر فقال: </w:t>
      </w:r>
      <w:r w:rsidR="006E22F4" w:rsidRPr="00CF1A49">
        <w:rPr>
          <w:rFonts w:ascii="Traditional Arabic" w:hAnsi="Traditional Arabic" w:cs="Traditional Arabic"/>
          <w:b/>
          <w:bCs/>
          <w:color w:val="000000" w:themeColor="text1"/>
          <w:sz w:val="36"/>
          <w:szCs w:val="36"/>
          <w:shd w:val="clear" w:color="auto" w:fill="FFFFFF"/>
          <w:rtl/>
        </w:rPr>
        <w:t xml:space="preserve">(( </w:t>
      </w:r>
      <w:r w:rsidRPr="00CF1A49">
        <w:rPr>
          <w:rFonts w:ascii="Traditional Arabic" w:hAnsi="Traditional Arabic" w:cs="Traditional Arabic"/>
          <w:b/>
          <w:bCs/>
          <w:color w:val="000000" w:themeColor="text1"/>
          <w:sz w:val="36"/>
          <w:szCs w:val="36"/>
          <w:shd w:val="clear" w:color="auto" w:fill="FFFFFF"/>
          <w:rtl/>
        </w:rPr>
        <w:t>ولئن شكرتم لأزيدكم</w:t>
      </w:r>
      <w:r w:rsidR="006E22F4" w:rsidRPr="00CF1A49">
        <w:rPr>
          <w:rFonts w:ascii="Traditional Arabic" w:hAnsi="Traditional Arabic" w:cs="Traditional Arabic"/>
          <w:b/>
          <w:bCs/>
          <w:color w:val="000000" w:themeColor="text1"/>
          <w:sz w:val="36"/>
          <w:szCs w:val="36"/>
          <w:shd w:val="clear" w:color="auto" w:fill="FFFFFF"/>
          <w:rtl/>
        </w:rPr>
        <w:t xml:space="preserve"> )).</w:t>
      </w:r>
      <w:r w:rsidRPr="00CF1A49">
        <w:rPr>
          <w:rFonts w:ascii="Traditional Arabic" w:hAnsi="Traditional Arabic" w:cs="Traditional Arabic"/>
          <w:b/>
          <w:bCs/>
          <w:color w:val="000000" w:themeColor="text1"/>
          <w:sz w:val="36"/>
          <w:szCs w:val="36"/>
          <w:shd w:val="clear" w:color="auto" w:fill="FFFFFF"/>
          <w:rtl/>
        </w:rPr>
        <w:t xml:space="preserve"> </w:t>
      </w:r>
    </w:p>
    <w:p w14:paraId="5527277B" w14:textId="25405344" w:rsidR="00382678" w:rsidRPr="00CF1A49" w:rsidRDefault="00382678"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shd w:val="clear" w:color="auto" w:fill="FFFFFF"/>
          <w:rtl/>
        </w:rPr>
        <w:t>وأما إذا أعطاك الله وأنت لا تزال م</w:t>
      </w:r>
      <w:r w:rsidR="006E22F4" w:rsidRPr="00CF1A49">
        <w:rPr>
          <w:rFonts w:ascii="Traditional Arabic" w:hAnsi="Traditional Arabic" w:cs="Traditional Arabic"/>
          <w:b/>
          <w:bCs/>
          <w:color w:val="000000" w:themeColor="text1"/>
          <w:sz w:val="36"/>
          <w:szCs w:val="36"/>
          <w:shd w:val="clear" w:color="auto" w:fill="FFFFFF"/>
          <w:rtl/>
        </w:rPr>
        <w:t>ُ</w:t>
      </w:r>
      <w:r w:rsidRPr="00CF1A49">
        <w:rPr>
          <w:rFonts w:ascii="Traditional Arabic" w:hAnsi="Traditional Arabic" w:cs="Traditional Arabic"/>
          <w:b/>
          <w:bCs/>
          <w:color w:val="000000" w:themeColor="text1"/>
          <w:sz w:val="36"/>
          <w:szCs w:val="36"/>
          <w:shd w:val="clear" w:color="auto" w:fill="FFFFFF"/>
          <w:rtl/>
        </w:rPr>
        <w:t>ق</w:t>
      </w:r>
      <w:r w:rsidR="006E22F4" w:rsidRPr="00CF1A49">
        <w:rPr>
          <w:rFonts w:ascii="Traditional Arabic" w:hAnsi="Traditional Arabic" w:cs="Traditional Arabic"/>
          <w:b/>
          <w:bCs/>
          <w:color w:val="000000" w:themeColor="text1"/>
          <w:sz w:val="36"/>
          <w:szCs w:val="36"/>
          <w:shd w:val="clear" w:color="auto" w:fill="FFFFFF"/>
          <w:rtl/>
        </w:rPr>
        <w:t>ِ</w:t>
      </w:r>
      <w:r w:rsidRPr="00CF1A49">
        <w:rPr>
          <w:rFonts w:ascii="Traditional Arabic" w:hAnsi="Traditional Arabic" w:cs="Traditional Arabic"/>
          <w:b/>
          <w:bCs/>
          <w:color w:val="000000" w:themeColor="text1"/>
          <w:sz w:val="36"/>
          <w:szCs w:val="36"/>
          <w:shd w:val="clear" w:color="auto" w:fill="FFFFFF"/>
          <w:rtl/>
        </w:rPr>
        <w:t xml:space="preserve">يم على </w:t>
      </w:r>
      <w:r w:rsidR="006E22F4" w:rsidRPr="00CF1A49">
        <w:rPr>
          <w:rFonts w:ascii="Traditional Arabic" w:hAnsi="Traditional Arabic" w:cs="Traditional Arabic"/>
          <w:b/>
          <w:bCs/>
          <w:color w:val="000000" w:themeColor="text1"/>
          <w:sz w:val="36"/>
          <w:szCs w:val="36"/>
          <w:shd w:val="clear" w:color="auto" w:fill="FFFFFF"/>
          <w:rtl/>
        </w:rPr>
        <w:t>المعاصي</w:t>
      </w:r>
      <w:r w:rsidRPr="00CF1A49">
        <w:rPr>
          <w:rFonts w:ascii="Traditional Arabic" w:hAnsi="Traditional Arabic" w:cs="Traditional Arabic"/>
          <w:b/>
          <w:bCs/>
          <w:color w:val="000000" w:themeColor="text1"/>
          <w:sz w:val="36"/>
          <w:szCs w:val="36"/>
          <w:shd w:val="clear" w:color="auto" w:fill="FFFFFF"/>
          <w:rtl/>
        </w:rPr>
        <w:t>، فاعلم أن ذلك استدراجا، لقوله  صلى الله عليه وسلم  (إِذَا رَأَيْتَ اللَّهَ يُعْطِي الْعَبْدَ مِنْ الدُّنْيَا عَلَى مَعَاصِيهِ مَا يُحِبُّ فَإِنَّمَا هُوَ اسْتِدْرَاجٌ</w:t>
      </w:r>
      <w:r w:rsidR="006E22F4" w:rsidRPr="00CF1A49">
        <w:rPr>
          <w:rFonts w:ascii="Traditional Arabic" w:hAnsi="Traditional Arabic" w:cs="Traditional Arabic"/>
          <w:b/>
          <w:bCs/>
          <w:color w:val="000000" w:themeColor="text1"/>
          <w:sz w:val="36"/>
          <w:szCs w:val="36"/>
          <w:shd w:val="clear" w:color="auto" w:fill="FFFFFF"/>
          <w:rtl/>
        </w:rPr>
        <w:t xml:space="preserve"> ).</w:t>
      </w:r>
    </w:p>
    <w:p w14:paraId="44185850" w14:textId="05D6096A" w:rsidR="006C3265" w:rsidRPr="00CF1A49" w:rsidRDefault="00B5038F"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عباد الله </w:t>
      </w:r>
      <w:r w:rsidR="006C3265" w:rsidRPr="00CF1A49">
        <w:rPr>
          <w:rFonts w:ascii="Traditional Arabic" w:hAnsi="Traditional Arabic" w:cs="Traditional Arabic"/>
          <w:b/>
          <w:bCs/>
          <w:color w:val="000000" w:themeColor="text1"/>
          <w:sz w:val="36"/>
          <w:szCs w:val="36"/>
          <w:rtl/>
        </w:rPr>
        <w:t xml:space="preserve">وَمِنْ سُنَنِ اللَّهِ تَعَالَى فِي عِبَادِهِ: اسْتِدْرَاجُهُمْ بِالنِّعَمِ، ، وَقَدْ دَلَّ عَلَى </w:t>
      </w:r>
      <w:r w:rsidR="00F5170C" w:rsidRPr="00CF1A49">
        <w:rPr>
          <w:rFonts w:ascii="Traditional Arabic" w:hAnsi="Traditional Arabic" w:cs="Traditional Arabic"/>
          <w:b/>
          <w:bCs/>
          <w:color w:val="000000" w:themeColor="text1"/>
          <w:sz w:val="36"/>
          <w:szCs w:val="36"/>
          <w:rtl/>
        </w:rPr>
        <w:t>ذلك</w:t>
      </w:r>
      <w:r w:rsidR="006C3265" w:rsidRPr="00CF1A49">
        <w:rPr>
          <w:rFonts w:ascii="Traditional Arabic" w:hAnsi="Traditional Arabic" w:cs="Traditional Arabic"/>
          <w:b/>
          <w:bCs/>
          <w:color w:val="000000" w:themeColor="text1"/>
          <w:sz w:val="36"/>
          <w:szCs w:val="36"/>
          <w:rtl/>
        </w:rPr>
        <w:t xml:space="preserve"> قَوْلُ اللَّهِ تَعَالَى: ﴿ وَالَّذِينَ كَذَّبُوا </w:t>
      </w:r>
      <w:r w:rsidR="006C3265" w:rsidRPr="00CF1A49">
        <w:rPr>
          <w:rFonts w:ascii="Traditional Arabic" w:hAnsi="Traditional Arabic" w:cs="Traditional Arabic"/>
          <w:b/>
          <w:bCs/>
          <w:color w:val="000000" w:themeColor="text1"/>
          <w:sz w:val="36"/>
          <w:szCs w:val="36"/>
          <w:rtl/>
        </w:rPr>
        <w:lastRenderedPageBreak/>
        <w:t xml:space="preserve">بِآيَاتِنَا سَنَسْتَدْرِجُهُمْ مِنْ حَيْثُ لَا يَعْلَمُونَ * وَأُمْلِي لَهُمْ إِنَّ كَيْدِيّ مَتِينٌ ﴾ </w:t>
      </w:r>
    </w:p>
    <w:p w14:paraId="59EDC6B9" w14:textId="3E2FCDB0" w:rsidR="006C3265" w:rsidRPr="00CF1A49" w:rsidRDefault="006C3265"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وَيَكُونُ الِاسْتِدْرَاجُ لِلْكُفَّارِ: فَهُمْ فِي الدُّنْيَا مُسْتَدْرَجُونَ بِالنِّعَمِ لِعَذَابِ الْآخِرَةِ ﴿ وَلَا يَحْسَبَنَّ الَّذِينَ كَفَرُوا أَنَّمَا نُمْلِي لَهُمْ خَيْرٌ لِأَنْفُسِهِمْ إِنَّمَا نُمْلِي لَهُمْ لِيَزْدَادُوا إِثْمًا وَلَهُمْ عَذَابٌ مُهِينٌ ﴾ </w:t>
      </w:r>
    </w:p>
    <w:p w14:paraId="27EF3FB2" w14:textId="7F33ECD0" w:rsidR="006C3265" w:rsidRPr="00CF1A49" w:rsidRDefault="006C3265"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وَيَكُونُ الِاسْتِدْرَاجُ لِلظَّلَمَةِ: </w:t>
      </w:r>
      <w:r w:rsidR="00F5170C" w:rsidRPr="00CF1A49">
        <w:rPr>
          <w:rFonts w:ascii="Traditional Arabic" w:hAnsi="Traditional Arabic" w:cs="Traditional Arabic"/>
          <w:b/>
          <w:bCs/>
          <w:color w:val="000000" w:themeColor="text1"/>
          <w:sz w:val="36"/>
          <w:szCs w:val="36"/>
          <w:rtl/>
        </w:rPr>
        <w:t>قال الله تعالى</w:t>
      </w:r>
      <w:r w:rsidRPr="00CF1A49">
        <w:rPr>
          <w:rFonts w:ascii="Traditional Arabic" w:hAnsi="Traditional Arabic" w:cs="Traditional Arabic"/>
          <w:b/>
          <w:bCs/>
          <w:color w:val="000000" w:themeColor="text1"/>
          <w:sz w:val="36"/>
          <w:szCs w:val="36"/>
          <w:rtl/>
        </w:rPr>
        <w:t xml:space="preserve"> ﴿ وَلَا تَحْسَبَنَّ اللَّهَ غَافِلًا عَمَّا يَعْمَلُ الظَّالِمُونَ إِنَّمَا يُؤَخِّرُهُمْ لِيَوْمٍ تَشْخَصُ فِيهِ الْأَبْصَارُ ﴾ </w:t>
      </w:r>
    </w:p>
    <w:p w14:paraId="7439DD8D" w14:textId="0610E871" w:rsidR="006C3265" w:rsidRPr="00CF1A49" w:rsidRDefault="006C3265"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وَيَكُونُ الِاسْتِدْرَاجُ لِلْمُنَافِقِينَ: كَمَا فِي قَوْلِ اللَّهِ تَعَالَى: ﴿ أَوَلَا يَرَوْنَ أَنَّهُمْ يُفْتَنُونَ فِي كُلِّ عَامٍ مَرَّةً أَوْ مَرَّتَيْنِ ثُمَّ لَا يَتُوبُونَ وَلَا هُمْ يَذَّكَّرُون َ﴾ وَلِذَا خَاطَبَ اللَّهُ تَعَالَى نَبِيَّهُ بِقَوْلِهِ سُبْحَانَهُ: ﴿ فَلَا تُعْجِبْكَ أَمْوَالُهُمْ وَلَا أَوْلَادُهُمْ إِنَّمَا يُرِيدُ اللَّهُ لِيُعَذِّبَهُمْ بِهَا فِي الْحَيَاةِ الدُّنْيَا وَتَزْهَقَ أَنْفُسُهُمْ وَهُمْ كَافِرُونَ ﴾.</w:t>
      </w:r>
    </w:p>
    <w:p w14:paraId="4440E033" w14:textId="77777777" w:rsidR="006C3265" w:rsidRPr="00CF1A49" w:rsidRDefault="006C3265"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وَيَكُونُ الِاسْتِدْرَاجُ لِأَهْلِ الْفُسُوقِ وَالْمَعَاصِي وَالْفُجُورِ: كَمَا فِي قَوْلِ اللَّهِ تَعَالَى: ﴿ أَفَرَأَيْتَ إِنْ مَتَّعْنَاهُمْ سِنِينَ * ثُمَّ جَاءَهُمْ مَا كَانُوا يُوعَدُونَ * مَا أَغْنَى عَنْهُمْ مَا كَانُوا يُمَتَّعُونَ ﴾</w:t>
      </w:r>
    </w:p>
    <w:p w14:paraId="0894FEBC" w14:textId="19AAD551" w:rsidR="006C3265" w:rsidRPr="00CF1A49" w:rsidRDefault="006C3265"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وَكُلُّ الْأُمَمِ السَّابِقَةِ الَّتِي عُذِّبَتْ قَدِ اسْتُدْرِجَتْ وَأُنْذِرَتْ قَبْلَ الْعَذَابِ ﴿ وَكَأَيِّنْ مِنْ قَرْيَةٍ أَمْلَيْتُ لَهَا وَهِيَ ظَالِمَةٌ ثُمَّ أَخَذْتُهَا وَإِلَيَّ الْمَصِيرُ ﴾</w:t>
      </w:r>
    </w:p>
    <w:p w14:paraId="38F684A7" w14:textId="77777777" w:rsidR="006C3265" w:rsidRPr="00CF1A49" w:rsidRDefault="006C3265"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وَكَذَلِكَ الْأَفْرَادُ يُسْتَدْرَجُونَ بِالنِّعَمِ قَبْلَ أَنْ تَحِلَّ بِهِمُ النِّقَمُ ﴿ فَإِذَا مَسَّ الْإِنْسَانَ ضُرٌّ دَعَانَا ثُمَّ إِذَا خَوَّلْنَاهُ نِعْمَةً مِنَّا قَالَ إِنَّمَا أُوتِيتُهُ عَلَى عِلْمٍ بَلْ هِيَ فِتْنَةٌ وَلَكِنَّ أَكْثَرَهُمْ لَا يَعْلَمُونَ ﴾</w:t>
      </w:r>
    </w:p>
    <w:p w14:paraId="644BD34E" w14:textId="3C06CF9E" w:rsidR="006C3265" w:rsidRPr="00CF1A49" w:rsidRDefault="00F5170C"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أيها المسلم </w:t>
      </w:r>
      <w:r w:rsidRPr="00CF1A49">
        <w:rPr>
          <w:rFonts w:ascii="Traditional Arabic" w:hAnsi="Traditional Arabic" w:cs="Traditional Arabic"/>
          <w:b/>
          <w:bCs/>
          <w:color w:val="000000" w:themeColor="text1"/>
          <w:sz w:val="36"/>
          <w:szCs w:val="36"/>
          <w:shd w:val="clear" w:color="auto" w:fill="FFFFFF"/>
          <w:rtl/>
        </w:rPr>
        <w:t>إذا أغدق الله عليك من ن</w:t>
      </w:r>
      <w:r w:rsidR="006E22F4" w:rsidRPr="00CF1A49">
        <w:rPr>
          <w:rFonts w:ascii="Traditional Arabic" w:hAnsi="Traditional Arabic" w:cs="Traditional Arabic"/>
          <w:b/>
          <w:bCs/>
          <w:color w:val="000000" w:themeColor="text1"/>
          <w:sz w:val="36"/>
          <w:szCs w:val="36"/>
          <w:shd w:val="clear" w:color="auto" w:fill="FFFFFF"/>
          <w:rtl/>
        </w:rPr>
        <w:t>ِ</w:t>
      </w:r>
      <w:r w:rsidRPr="00CF1A49">
        <w:rPr>
          <w:rFonts w:ascii="Traditional Arabic" w:hAnsi="Traditional Arabic" w:cs="Traditional Arabic"/>
          <w:b/>
          <w:bCs/>
          <w:color w:val="000000" w:themeColor="text1"/>
          <w:sz w:val="36"/>
          <w:szCs w:val="36"/>
          <w:shd w:val="clear" w:color="auto" w:fill="FFFFFF"/>
          <w:rtl/>
        </w:rPr>
        <w:t>ع</w:t>
      </w:r>
      <w:r w:rsidR="006E22F4" w:rsidRPr="00CF1A49">
        <w:rPr>
          <w:rFonts w:ascii="Traditional Arabic" w:hAnsi="Traditional Arabic" w:cs="Traditional Arabic"/>
          <w:b/>
          <w:bCs/>
          <w:color w:val="000000" w:themeColor="text1"/>
          <w:sz w:val="36"/>
          <w:szCs w:val="36"/>
          <w:shd w:val="clear" w:color="auto" w:fill="FFFFFF"/>
          <w:rtl/>
        </w:rPr>
        <w:t>َ</w:t>
      </w:r>
      <w:r w:rsidRPr="00CF1A49">
        <w:rPr>
          <w:rFonts w:ascii="Traditional Arabic" w:hAnsi="Traditional Arabic" w:cs="Traditional Arabic"/>
          <w:b/>
          <w:bCs/>
          <w:color w:val="000000" w:themeColor="text1"/>
          <w:sz w:val="36"/>
          <w:szCs w:val="36"/>
          <w:shd w:val="clear" w:color="auto" w:fill="FFFFFF"/>
          <w:rtl/>
        </w:rPr>
        <w:t>مه، وأنت لا تزال تعصي الله كثيرا، فاعلم بأن الله يستدرجك وي</w:t>
      </w:r>
      <w:r w:rsidR="006E22F4" w:rsidRPr="00CF1A49">
        <w:rPr>
          <w:rFonts w:ascii="Traditional Arabic" w:hAnsi="Traditional Arabic" w:cs="Traditional Arabic"/>
          <w:b/>
          <w:bCs/>
          <w:color w:val="000000" w:themeColor="text1"/>
          <w:sz w:val="36"/>
          <w:szCs w:val="36"/>
          <w:shd w:val="clear" w:color="auto" w:fill="FFFFFF"/>
          <w:rtl/>
        </w:rPr>
        <w:t>ُ</w:t>
      </w:r>
      <w:r w:rsidRPr="00CF1A49">
        <w:rPr>
          <w:rFonts w:ascii="Traditional Arabic" w:hAnsi="Traditional Arabic" w:cs="Traditional Arabic"/>
          <w:b/>
          <w:bCs/>
          <w:color w:val="000000" w:themeColor="text1"/>
          <w:sz w:val="36"/>
          <w:szCs w:val="36"/>
          <w:shd w:val="clear" w:color="auto" w:fill="FFFFFF"/>
          <w:rtl/>
        </w:rPr>
        <w:t>م</w:t>
      </w:r>
      <w:r w:rsidR="006E22F4" w:rsidRPr="00CF1A49">
        <w:rPr>
          <w:rFonts w:ascii="Traditional Arabic" w:hAnsi="Traditional Arabic" w:cs="Traditional Arabic"/>
          <w:b/>
          <w:bCs/>
          <w:color w:val="000000" w:themeColor="text1"/>
          <w:sz w:val="36"/>
          <w:szCs w:val="36"/>
          <w:shd w:val="clear" w:color="auto" w:fill="FFFFFF"/>
          <w:rtl/>
        </w:rPr>
        <w:t>ْ</w:t>
      </w:r>
      <w:r w:rsidRPr="00CF1A49">
        <w:rPr>
          <w:rFonts w:ascii="Traditional Arabic" w:hAnsi="Traditional Arabic" w:cs="Traditional Arabic"/>
          <w:b/>
          <w:bCs/>
          <w:color w:val="000000" w:themeColor="text1"/>
          <w:sz w:val="36"/>
          <w:szCs w:val="36"/>
          <w:shd w:val="clear" w:color="auto" w:fill="FFFFFF"/>
          <w:rtl/>
        </w:rPr>
        <w:t>ل</w:t>
      </w:r>
      <w:r w:rsidR="006E22F4" w:rsidRPr="00CF1A49">
        <w:rPr>
          <w:rFonts w:ascii="Traditional Arabic" w:hAnsi="Traditional Arabic" w:cs="Traditional Arabic"/>
          <w:b/>
          <w:bCs/>
          <w:color w:val="000000" w:themeColor="text1"/>
          <w:sz w:val="36"/>
          <w:szCs w:val="36"/>
          <w:shd w:val="clear" w:color="auto" w:fill="FFFFFF"/>
          <w:rtl/>
        </w:rPr>
        <w:t>ِ</w:t>
      </w:r>
      <w:r w:rsidRPr="00CF1A49">
        <w:rPr>
          <w:rFonts w:ascii="Traditional Arabic" w:hAnsi="Traditional Arabic" w:cs="Traditional Arabic"/>
          <w:b/>
          <w:bCs/>
          <w:color w:val="000000" w:themeColor="text1"/>
          <w:sz w:val="36"/>
          <w:szCs w:val="36"/>
          <w:shd w:val="clear" w:color="auto" w:fill="FFFFFF"/>
          <w:rtl/>
        </w:rPr>
        <w:t xml:space="preserve">ي لك، وأن </w:t>
      </w:r>
      <w:r w:rsidRPr="00CF1A49">
        <w:rPr>
          <w:rFonts w:ascii="Traditional Arabic" w:hAnsi="Traditional Arabic" w:cs="Traditional Arabic"/>
          <w:b/>
          <w:bCs/>
          <w:color w:val="000000" w:themeColor="text1"/>
          <w:sz w:val="36"/>
          <w:szCs w:val="36"/>
          <w:shd w:val="clear" w:color="auto" w:fill="FFFFFF"/>
          <w:rtl/>
        </w:rPr>
        <w:lastRenderedPageBreak/>
        <w:t>الله قد يؤخر عقوبتك في الآخرة؛ لأنها أشدّ، لذلك بادر إلى التوبة والاستغفار، قبل أن تؤخذ على غفلة</w:t>
      </w:r>
      <w:r w:rsidRPr="00CF1A49">
        <w:rPr>
          <w:rFonts w:ascii="Traditional Arabic" w:hAnsi="Traditional Arabic" w:cs="Traditional Arabic"/>
          <w:b/>
          <w:bCs/>
          <w:color w:val="000000" w:themeColor="text1"/>
          <w:sz w:val="36"/>
          <w:szCs w:val="36"/>
          <w:shd w:val="clear" w:color="auto" w:fill="FFFFFF"/>
        </w:rPr>
        <w:t>.</w:t>
      </w:r>
    </w:p>
    <w:p w14:paraId="57645E6C" w14:textId="7A65C0CA" w:rsidR="00331688" w:rsidRPr="00CF1A49" w:rsidRDefault="00331688"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اللهم إنا نعوذ بك من أن نكون من المستدرجين، ونسألك أن تجعلنا من عبادك الشاكرين المخلصين، واغفر لنا زلتنا واجعلنا من المهتدين</w:t>
      </w:r>
    </w:p>
    <w:p w14:paraId="4BF652F8" w14:textId="7D97505C" w:rsidR="006C3265" w:rsidRPr="00CF1A49" w:rsidRDefault="007F7B1E"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بارَكَ الله لي ولَكم في القرآنِ العَظيم</w:t>
      </w:r>
    </w:p>
    <w:p w14:paraId="5FFC9BE4" w14:textId="77CB2AF4" w:rsidR="003C69D4" w:rsidRPr="00CF1A49" w:rsidRDefault="003C69D4"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الخطبة الثانية </w:t>
      </w:r>
    </w:p>
    <w:p w14:paraId="483BBF83" w14:textId="0CFDEA99" w:rsidR="003C69D4" w:rsidRPr="00CF1A49" w:rsidRDefault="003C69D4"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الحمد لله المتفضل على عباده بجزيل النعم، أحمده سبحانه، كم أسدى من نعمةٍ، وأشهد أن لا إله إلا الله وحده لا شريك له، وأشهد أن محمدًا عبده ورسوله، الشافع والمشفع يوم القيامة، صلى الله عليه وعلى آله وأصحابه وسلم تسليمًا كثيرًا</w:t>
      </w:r>
      <w:r w:rsidRPr="00CF1A49">
        <w:rPr>
          <w:rFonts w:ascii="Traditional Arabic" w:hAnsi="Traditional Arabic" w:cs="Traditional Arabic"/>
          <w:b/>
          <w:bCs/>
          <w:color w:val="000000" w:themeColor="text1"/>
          <w:sz w:val="36"/>
          <w:szCs w:val="36"/>
          <w:shd w:val="clear" w:color="auto" w:fill="F5F5F5"/>
        </w:rPr>
        <w:t>.</w:t>
      </w:r>
    </w:p>
    <w:p w14:paraId="041DA828" w14:textId="0CD73D06" w:rsidR="003C69D4" w:rsidRPr="00CF1A49" w:rsidRDefault="003C69D4"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أما بعد فيا أيها المؤمنون</w:t>
      </w:r>
    </w:p>
    <w:p w14:paraId="584C045B" w14:textId="37C1081F" w:rsidR="007F7B1E" w:rsidRDefault="007F7B1E" w:rsidP="003C69D4">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 xml:space="preserve">تفكّروا في نعم الله المترادفة عليكم، وخيره الذي عمَّكم أمنٌ </w:t>
      </w:r>
      <w:r w:rsidR="00BC7953">
        <w:rPr>
          <w:rFonts w:ascii="Traditional Arabic" w:hAnsi="Traditional Arabic" w:cs="Traditional Arabic" w:hint="cs"/>
          <w:b/>
          <w:bCs/>
          <w:color w:val="000000" w:themeColor="text1"/>
          <w:sz w:val="36"/>
          <w:szCs w:val="36"/>
          <w:rtl/>
        </w:rPr>
        <w:t xml:space="preserve">وإيمان </w:t>
      </w:r>
      <w:r w:rsidRPr="00CF1A49">
        <w:rPr>
          <w:rFonts w:ascii="Traditional Arabic" w:hAnsi="Traditional Arabic" w:cs="Traditional Arabic"/>
          <w:b/>
          <w:bCs/>
          <w:color w:val="000000" w:themeColor="text1"/>
          <w:sz w:val="36"/>
          <w:szCs w:val="36"/>
          <w:rtl/>
        </w:rPr>
        <w:t xml:space="preserve">واستقرار </w:t>
      </w:r>
      <w:r w:rsidR="00331688" w:rsidRPr="00CF1A49">
        <w:rPr>
          <w:rFonts w:ascii="Traditional Arabic" w:hAnsi="Traditional Arabic" w:cs="Traditional Arabic"/>
          <w:b/>
          <w:bCs/>
          <w:color w:val="000000" w:themeColor="text1"/>
          <w:sz w:val="36"/>
          <w:szCs w:val="36"/>
          <w:rtl/>
        </w:rPr>
        <w:t>وأموال وأولاد</w:t>
      </w:r>
      <w:r w:rsidRPr="00CF1A49">
        <w:rPr>
          <w:rFonts w:ascii="Traditional Arabic" w:hAnsi="Traditional Arabic" w:cs="Traditional Arabic"/>
          <w:b/>
          <w:bCs/>
          <w:color w:val="000000" w:themeColor="text1"/>
          <w:sz w:val="36"/>
          <w:szCs w:val="36"/>
          <w:rtl/>
        </w:rPr>
        <w:t xml:space="preserve"> ورغدٌ من العيش،</w:t>
      </w:r>
      <w:r w:rsidR="00331688" w:rsidRPr="00CF1A49">
        <w:rPr>
          <w:rFonts w:ascii="Traditional Arabic" w:hAnsi="Traditional Arabic" w:cs="Traditional Arabic"/>
          <w:b/>
          <w:bCs/>
          <w:color w:val="000000" w:themeColor="text1"/>
          <w:sz w:val="36"/>
          <w:szCs w:val="36"/>
          <w:rtl/>
        </w:rPr>
        <w:t xml:space="preserve"> ونِعم لا تُعد ولا تُحصى،</w:t>
      </w:r>
      <w:r w:rsidRPr="00CF1A49">
        <w:rPr>
          <w:rFonts w:ascii="Traditional Arabic" w:hAnsi="Traditional Arabic" w:cs="Traditional Arabic"/>
          <w:b/>
          <w:bCs/>
          <w:color w:val="000000" w:themeColor="text1"/>
          <w:sz w:val="36"/>
          <w:szCs w:val="36"/>
          <w:rtl/>
        </w:rPr>
        <w:t xml:space="preserve"> فاشكروا الله على ن</w:t>
      </w:r>
      <w:r w:rsidR="00331688" w:rsidRPr="00CF1A49">
        <w:rPr>
          <w:rFonts w:ascii="Traditional Arabic" w:hAnsi="Traditional Arabic" w:cs="Traditional Arabic"/>
          <w:b/>
          <w:bCs/>
          <w:color w:val="000000" w:themeColor="text1"/>
          <w:sz w:val="36"/>
          <w:szCs w:val="36"/>
          <w:rtl/>
        </w:rPr>
        <w:t>ِ</w:t>
      </w:r>
      <w:r w:rsidRPr="00CF1A49">
        <w:rPr>
          <w:rFonts w:ascii="Traditional Arabic" w:hAnsi="Traditional Arabic" w:cs="Traditional Arabic"/>
          <w:b/>
          <w:bCs/>
          <w:color w:val="000000" w:themeColor="text1"/>
          <w:sz w:val="36"/>
          <w:szCs w:val="36"/>
          <w:rtl/>
        </w:rPr>
        <w:t>ع</w:t>
      </w:r>
      <w:r w:rsidR="00331688" w:rsidRPr="00CF1A49">
        <w:rPr>
          <w:rFonts w:ascii="Traditional Arabic" w:hAnsi="Traditional Arabic" w:cs="Traditional Arabic"/>
          <w:b/>
          <w:bCs/>
          <w:color w:val="000000" w:themeColor="text1"/>
          <w:sz w:val="36"/>
          <w:szCs w:val="36"/>
          <w:rtl/>
        </w:rPr>
        <w:t>َ</w:t>
      </w:r>
      <w:r w:rsidRPr="00CF1A49">
        <w:rPr>
          <w:rFonts w:ascii="Traditional Arabic" w:hAnsi="Traditional Arabic" w:cs="Traditional Arabic"/>
          <w:b/>
          <w:bCs/>
          <w:color w:val="000000" w:themeColor="text1"/>
          <w:sz w:val="36"/>
          <w:szCs w:val="36"/>
          <w:rtl/>
        </w:rPr>
        <w:t>م</w:t>
      </w:r>
      <w:r w:rsidR="00331688" w:rsidRPr="00CF1A49">
        <w:rPr>
          <w:rFonts w:ascii="Traditional Arabic" w:hAnsi="Traditional Arabic" w:cs="Traditional Arabic"/>
          <w:b/>
          <w:bCs/>
          <w:color w:val="000000" w:themeColor="text1"/>
          <w:sz w:val="36"/>
          <w:szCs w:val="36"/>
          <w:rtl/>
        </w:rPr>
        <w:t>ِ</w:t>
      </w:r>
      <w:r w:rsidRPr="00CF1A49">
        <w:rPr>
          <w:rFonts w:ascii="Traditional Arabic" w:hAnsi="Traditional Arabic" w:cs="Traditional Arabic"/>
          <w:b/>
          <w:bCs/>
          <w:color w:val="000000" w:themeColor="text1"/>
          <w:sz w:val="36"/>
          <w:szCs w:val="36"/>
          <w:rtl/>
        </w:rPr>
        <w:t>ه، وقابلوها بالقيام بحقّ الله، قال النبي </w:t>
      </w:r>
      <w:r w:rsidR="00525E9F">
        <w:rPr>
          <w:rFonts w:ascii="Traditional Arabic" w:hAnsi="Traditional Arabic" w:cs="Traditional Arabic" w:hint="cs"/>
          <w:b/>
          <w:bCs/>
          <w:noProof/>
          <w:color w:val="000000" w:themeColor="text1"/>
          <w:sz w:val="36"/>
          <w:szCs w:val="36"/>
          <w:rtl/>
        </w:rPr>
        <w:t>صلى الله عليه وسلم</w:t>
      </w:r>
      <w:r w:rsidRPr="00CF1A49">
        <w:rPr>
          <w:rFonts w:ascii="Traditional Arabic" w:hAnsi="Traditional Arabic" w:cs="Traditional Arabic"/>
          <w:b/>
          <w:bCs/>
          <w:color w:val="000000" w:themeColor="text1"/>
          <w:sz w:val="36"/>
          <w:szCs w:val="36"/>
          <w:rtl/>
        </w:rPr>
        <w:t> لمعاذ</w:t>
      </w:r>
      <w:r w:rsidR="00525E9F">
        <w:rPr>
          <w:rFonts w:ascii="Traditional Arabic" w:hAnsi="Traditional Arabic" w:cs="Traditional Arabic" w:hint="cs"/>
          <w:b/>
          <w:bCs/>
          <w:color w:val="000000" w:themeColor="text1"/>
          <w:sz w:val="36"/>
          <w:szCs w:val="36"/>
          <w:rtl/>
        </w:rPr>
        <w:t xml:space="preserve"> رضي الله عنه</w:t>
      </w:r>
      <w:r w:rsidRPr="00CF1A49">
        <w:rPr>
          <w:rFonts w:ascii="Traditional Arabic" w:hAnsi="Traditional Arabic" w:cs="Traditional Arabic"/>
          <w:b/>
          <w:bCs/>
          <w:color w:val="000000" w:themeColor="text1"/>
          <w:sz w:val="36"/>
          <w:szCs w:val="36"/>
          <w:rtl/>
        </w:rPr>
        <w:t>: ((</w:t>
      </w:r>
      <w:r w:rsidR="000A05FF" w:rsidRPr="000A05FF">
        <w:rPr>
          <w:rFonts w:ascii="Traditional Arabic" w:hAnsi="Traditional Arabic" w:cs="Traditional Arabic"/>
          <w:b/>
          <w:bCs/>
          <w:color w:val="000000" w:themeColor="text1"/>
          <w:sz w:val="36"/>
          <w:szCs w:val="36"/>
          <w:rtl/>
        </w:rPr>
        <w:t>يَا مُعَاذ، واللهِ، إِنِّي لَأُحِبُّكَ، ثُمَّ أُوصِيكَ يَا مُعَاذُ، لاَ تَدَعَنَّ فِي دُبُرِ كُلِّ صَلاَة تَقُول: اللَّهُمَّ أَعِنِّي عَلَى ذِكْرِكَ، وَشُكْرِكَ، وَحُسْنِ عِبَادَتِكَ</w:t>
      </w:r>
      <w:r w:rsidRPr="00CF1A49">
        <w:rPr>
          <w:rFonts w:ascii="Traditional Arabic" w:hAnsi="Traditional Arabic" w:cs="Traditional Arabic"/>
          <w:b/>
          <w:bCs/>
          <w:color w:val="000000" w:themeColor="text1"/>
          <w:sz w:val="36"/>
          <w:szCs w:val="36"/>
          <w:rtl/>
        </w:rPr>
        <w:t>))</w:t>
      </w:r>
      <w:r w:rsidR="00331688" w:rsidRPr="00CF1A49">
        <w:rPr>
          <w:rFonts w:ascii="Traditional Arabic" w:hAnsi="Traditional Arabic" w:cs="Traditional Arabic"/>
          <w:b/>
          <w:bCs/>
          <w:color w:val="000000" w:themeColor="text1"/>
          <w:sz w:val="36"/>
          <w:szCs w:val="36"/>
          <w:rtl/>
        </w:rPr>
        <w:t xml:space="preserve"> </w:t>
      </w:r>
      <w:r w:rsidR="000A05FF" w:rsidRPr="000A05FF">
        <w:rPr>
          <w:rFonts w:ascii="Traditional Arabic" w:hAnsi="Traditional Arabic" w:cs="Traditional Arabic"/>
          <w:b/>
          <w:bCs/>
          <w:color w:val="000000" w:themeColor="text1"/>
          <w:sz w:val="36"/>
          <w:szCs w:val="36"/>
          <w:rtl/>
        </w:rPr>
        <w:t xml:space="preserve">رواه أبو داود والنسائي </w:t>
      </w:r>
      <w:r w:rsidR="000A05FF">
        <w:rPr>
          <w:rFonts w:ascii="Traditional Arabic" w:hAnsi="Traditional Arabic" w:cs="Traditional Arabic" w:hint="cs"/>
          <w:b/>
          <w:bCs/>
          <w:color w:val="000000" w:themeColor="text1"/>
          <w:sz w:val="36"/>
          <w:szCs w:val="36"/>
          <w:rtl/>
        </w:rPr>
        <w:t>وصححه الألباني</w:t>
      </w:r>
    </w:p>
    <w:p w14:paraId="5BBBC36C" w14:textId="03FEBBC8" w:rsidR="008D2477" w:rsidRDefault="008D2477" w:rsidP="003C69D4">
      <w:pPr>
        <w:pStyle w:val="a5"/>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وقال تعالى </w:t>
      </w:r>
      <w:r w:rsidRPr="008D2477">
        <w:rPr>
          <w:rFonts w:ascii="Traditional Arabic" w:hAnsi="Traditional Arabic" w:cs="Traditional Arabic"/>
          <w:b/>
          <w:bCs/>
          <w:color w:val="000000" w:themeColor="text1"/>
          <w:sz w:val="36"/>
          <w:szCs w:val="36"/>
          <w:rtl/>
        </w:rPr>
        <w:t>﴿ اعْمَلُوا آلَ دَاوُودَ شُكْرًا وَقَلِيلٌ مِنْ عِبَادِيَ الشَّكُورُ ﴾</w:t>
      </w:r>
    </w:p>
    <w:p w14:paraId="66B0596D" w14:textId="77777777" w:rsidR="008D2477" w:rsidRPr="008D2477" w:rsidRDefault="008D2477" w:rsidP="008D2477">
      <w:pPr>
        <w:pStyle w:val="a5"/>
        <w:rPr>
          <w:rFonts w:ascii="Traditional Arabic" w:hAnsi="Traditional Arabic" w:cs="Traditional Arabic"/>
          <w:b/>
          <w:bCs/>
          <w:color w:val="000000" w:themeColor="text1"/>
          <w:sz w:val="36"/>
          <w:szCs w:val="36"/>
          <w:rtl/>
        </w:rPr>
      </w:pPr>
      <w:r w:rsidRPr="008D2477">
        <w:rPr>
          <w:rFonts w:ascii="Traditional Arabic" w:hAnsi="Traditional Arabic" w:cs="Traditional Arabic"/>
          <w:b/>
          <w:bCs/>
          <w:color w:val="000000" w:themeColor="text1"/>
          <w:sz w:val="36"/>
          <w:szCs w:val="36"/>
          <w:rtl/>
        </w:rPr>
        <w:t>اشكروه شُكرًا عمليًّا، حقِّقوا إيمانكم بالعمل، أخلِصُوا العبادة لله وحدَه، فلا تخافوا إلا الله، ولا تَعبُدوا إلا إياه، امتَثِلوا أوامره، واجتنبوا نواهيه</w:t>
      </w:r>
    </w:p>
    <w:p w14:paraId="774FEBF3" w14:textId="7486DD27" w:rsidR="007F7B1E" w:rsidRPr="00CF1A49" w:rsidRDefault="007F7B1E"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واعلموا ـ رحمكم الله ـ أن أحسن الحديث كتاب الله، وخير الهدي هدي محمد </w:t>
      </w:r>
      <w:r w:rsidRPr="00CF1A49">
        <w:rPr>
          <w:rFonts w:ascii="Traditional Arabic" w:hAnsi="Traditional Arabic" w:cs="Traditional Arabic"/>
          <w:b/>
          <w:bCs/>
          <w:noProof/>
          <w:color w:val="000000" w:themeColor="text1"/>
          <w:sz w:val="36"/>
          <w:szCs w:val="36"/>
        </w:rPr>
        <w:drawing>
          <wp:inline distT="0" distB="0" distL="0" distR="0" wp14:anchorId="79AD4182" wp14:editId="67424611">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F1A49">
        <w:rPr>
          <w:rFonts w:ascii="Traditional Arabic" w:hAnsi="Traditional Arabic" w:cs="Traditional Arabic"/>
          <w:b/>
          <w:bCs/>
          <w:color w:val="000000" w:themeColor="text1"/>
          <w:sz w:val="36"/>
          <w:szCs w:val="36"/>
          <w:rtl/>
        </w:rPr>
        <w:t xml:space="preserve">، وشرّ الأمور محدثاتها، وكلّ بدعة </w:t>
      </w:r>
      <w:r w:rsidRPr="00CF1A49">
        <w:rPr>
          <w:rFonts w:ascii="Traditional Arabic" w:hAnsi="Traditional Arabic" w:cs="Traditional Arabic"/>
          <w:b/>
          <w:bCs/>
          <w:color w:val="000000" w:themeColor="text1"/>
          <w:sz w:val="36"/>
          <w:szCs w:val="36"/>
          <w:rtl/>
        </w:rPr>
        <w:lastRenderedPageBreak/>
        <w:t>ضلالة، وعليكم بجماعة المسلمين، فإنَّ يد الله على الجماعة، ومن شذ شذ في النار.</w:t>
      </w:r>
    </w:p>
    <w:p w14:paraId="501BC1C3" w14:textId="4499E2CF" w:rsidR="007F7B1E" w:rsidRPr="00CF1A49" w:rsidRDefault="007F7B1E" w:rsidP="00B5038F">
      <w:pPr>
        <w:pStyle w:val="a5"/>
        <w:rPr>
          <w:rFonts w:ascii="Traditional Arabic" w:hAnsi="Traditional Arabic" w:cs="Traditional Arabic"/>
          <w:b/>
          <w:bCs/>
          <w:color w:val="000000" w:themeColor="text1"/>
          <w:sz w:val="36"/>
          <w:szCs w:val="36"/>
          <w:rtl/>
        </w:rPr>
      </w:pPr>
      <w:r w:rsidRPr="00CF1A49">
        <w:rPr>
          <w:rFonts w:ascii="Traditional Arabic" w:hAnsi="Traditional Arabic" w:cs="Traditional Arabic"/>
          <w:b/>
          <w:bCs/>
          <w:color w:val="000000" w:themeColor="text1"/>
          <w:sz w:val="36"/>
          <w:szCs w:val="36"/>
          <w:rtl/>
        </w:rPr>
        <w:t>وصلّوا ـ رحمكم الله ـ على سيّد الأولين والآخرين وإمام المتقين كما أمركم بذلك ربكم قال تعالى: </w:t>
      </w:r>
      <w:r w:rsidRPr="00CF1A49">
        <w:rPr>
          <w:rFonts w:ascii="Traditional Arabic" w:hAnsi="Traditional Arabic" w:cs="Traditional Arabic"/>
          <w:b/>
          <w:bCs/>
          <w:noProof/>
          <w:color w:val="000000" w:themeColor="text1"/>
          <w:sz w:val="36"/>
          <w:szCs w:val="36"/>
        </w:rPr>
        <w:drawing>
          <wp:inline distT="0" distB="0" distL="0" distR="0" wp14:anchorId="06B70B3F" wp14:editId="724305B9">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F1A49">
        <w:rPr>
          <w:rFonts w:ascii="Traditional Arabic" w:hAnsi="Traditional Arabic" w:cs="Traditional Arabic"/>
          <w:b/>
          <w:bCs/>
          <w:color w:val="000000" w:themeColor="text1"/>
          <w:sz w:val="36"/>
          <w:szCs w:val="36"/>
          <w:rtl/>
        </w:rPr>
        <w:t>إِنَّ ٱللَّهَ وَمَلَـٰئِكَـتَهُ يُصَلُّونَ عَلَى ٱلنَّبِىّ يٰأَيُّهَا ٱلَّذِينَ ءامَنُواْ صَلُّواْ عَلَيْهِ وَسَلّمُواْ تَسْلِيمًا</w:t>
      </w:r>
      <w:r w:rsidRPr="00CF1A49">
        <w:rPr>
          <w:rFonts w:ascii="Traditional Arabic" w:hAnsi="Traditional Arabic" w:cs="Traditional Arabic"/>
          <w:b/>
          <w:bCs/>
          <w:noProof/>
          <w:color w:val="000000" w:themeColor="text1"/>
          <w:sz w:val="36"/>
          <w:szCs w:val="36"/>
        </w:rPr>
        <w:drawing>
          <wp:inline distT="0" distB="0" distL="0" distR="0" wp14:anchorId="37371C78" wp14:editId="3DCB556C">
            <wp:extent cx="133350" cy="133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F1A49">
        <w:rPr>
          <w:rFonts w:ascii="Traditional Arabic" w:hAnsi="Traditional Arabic" w:cs="Traditional Arabic"/>
          <w:b/>
          <w:bCs/>
          <w:color w:val="000000" w:themeColor="text1"/>
          <w:sz w:val="36"/>
          <w:szCs w:val="36"/>
          <w:rtl/>
        </w:rPr>
        <w:t> .</w:t>
      </w:r>
    </w:p>
    <w:p w14:paraId="53E532AD" w14:textId="5165AC90" w:rsidR="007F7B1E" w:rsidRPr="00CF1A49" w:rsidRDefault="007F7B1E" w:rsidP="00B5038F">
      <w:pPr>
        <w:pStyle w:val="a5"/>
        <w:rPr>
          <w:rFonts w:ascii="Traditional Arabic" w:hAnsi="Traditional Arabic" w:cs="Traditional Arabic"/>
          <w:b/>
          <w:bCs/>
          <w:color w:val="000000" w:themeColor="text1"/>
          <w:sz w:val="36"/>
          <w:szCs w:val="36"/>
          <w:rtl/>
        </w:rPr>
      </w:pPr>
    </w:p>
    <w:sectPr w:rsidR="007F7B1E" w:rsidRPr="00CF1A49" w:rsidSect="00CF1A49">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E"/>
    <w:rsid w:val="000A05FF"/>
    <w:rsid w:val="00194BED"/>
    <w:rsid w:val="00331688"/>
    <w:rsid w:val="00382678"/>
    <w:rsid w:val="003C69D4"/>
    <w:rsid w:val="00525E9F"/>
    <w:rsid w:val="0057715E"/>
    <w:rsid w:val="0059265E"/>
    <w:rsid w:val="006C3265"/>
    <w:rsid w:val="006E22F4"/>
    <w:rsid w:val="007918AC"/>
    <w:rsid w:val="007F7B1E"/>
    <w:rsid w:val="00800D5B"/>
    <w:rsid w:val="008D2477"/>
    <w:rsid w:val="00A34030"/>
    <w:rsid w:val="00B5038F"/>
    <w:rsid w:val="00BC7953"/>
    <w:rsid w:val="00CF1A49"/>
    <w:rsid w:val="00F5170C"/>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28ED"/>
  <w15:chartTrackingRefBased/>
  <w15:docId w15:val="{F1D186A2-C45F-4BB4-A960-87185BA3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B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otnote reference"/>
    <w:basedOn w:val="a0"/>
    <w:uiPriority w:val="99"/>
    <w:semiHidden/>
    <w:unhideWhenUsed/>
    <w:rsid w:val="007F7B1E"/>
  </w:style>
  <w:style w:type="paragraph" w:styleId="a5">
    <w:name w:val="No Spacing"/>
    <w:uiPriority w:val="1"/>
    <w:qFormat/>
    <w:rsid w:val="00B5038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771</Words>
  <Characters>4400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2022-11-11T03:57:00Z</cp:lastPrinted>
  <dcterms:created xsi:type="dcterms:W3CDTF">2022-11-10T20:03:00Z</dcterms:created>
  <dcterms:modified xsi:type="dcterms:W3CDTF">2022-11-11T04:21:00Z</dcterms:modified>
</cp:coreProperties>
</file>