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BF0D" w14:textId="77777777" w:rsidR="007A0D29" w:rsidRPr="007A0D29" w:rsidRDefault="007A0D29" w:rsidP="007A0D29">
      <w:pPr>
        <w:rPr>
          <w:rFonts w:asciiTheme="majorBidi" w:eastAsia="Times New Roman" w:hAnsiTheme="majorBidi" w:cstheme="majorBidi"/>
          <w:sz w:val="36"/>
          <w:szCs w:val="36"/>
          <w:rtl/>
          <w:lang w:eastAsia="ar-SA"/>
        </w:rPr>
      </w:pPr>
    </w:p>
    <w:p w14:paraId="3D903422"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            </w:t>
      </w:r>
    </w:p>
    <w:p w14:paraId="602CD118" w14:textId="77777777" w:rsidR="007A0D29" w:rsidRPr="007A0D29" w:rsidRDefault="007A0D29" w:rsidP="007A0D29">
      <w:pPr>
        <w:rPr>
          <w:rFonts w:asciiTheme="majorBidi" w:eastAsia="Times New Roman" w:hAnsiTheme="majorBidi" w:cstheme="majorBidi"/>
          <w:sz w:val="36"/>
          <w:szCs w:val="36"/>
          <w:rtl/>
          <w:lang w:eastAsia="ar-SA"/>
        </w:rPr>
      </w:pPr>
    </w:p>
    <w:p w14:paraId="325E7045" w14:textId="77777777" w:rsidR="007A0D29" w:rsidRPr="007A0D29" w:rsidRDefault="007A0D29" w:rsidP="007A0D29">
      <w:pPr>
        <w:rPr>
          <w:rFonts w:asciiTheme="majorBidi" w:eastAsia="Times New Roman" w:hAnsiTheme="majorBidi" w:cstheme="majorBidi"/>
          <w:sz w:val="36"/>
          <w:szCs w:val="36"/>
          <w:rtl/>
          <w:lang w:eastAsia="ar-SA"/>
        </w:rPr>
      </w:pPr>
    </w:p>
    <w:p w14:paraId="6C05C5C7" w14:textId="77777777" w:rsidR="007A0D29" w:rsidRPr="007A0D29" w:rsidRDefault="007A0D29" w:rsidP="007A0D29">
      <w:pPr>
        <w:rPr>
          <w:rFonts w:asciiTheme="majorBidi" w:eastAsia="Times New Roman" w:hAnsiTheme="majorBidi" w:cstheme="majorBidi"/>
          <w:sz w:val="36"/>
          <w:szCs w:val="36"/>
          <w:rtl/>
          <w:lang w:eastAsia="ar-SA"/>
        </w:rPr>
      </w:pPr>
    </w:p>
    <w:p w14:paraId="348164C5" w14:textId="77777777" w:rsidR="007A0D29" w:rsidRPr="007A0D29" w:rsidRDefault="007A0D29" w:rsidP="007A0D29">
      <w:pPr>
        <w:rPr>
          <w:rFonts w:asciiTheme="majorBidi" w:eastAsia="Times New Roman" w:hAnsiTheme="majorBidi" w:cstheme="majorBidi"/>
          <w:sz w:val="36"/>
          <w:szCs w:val="36"/>
          <w:rtl/>
          <w:lang w:eastAsia="ar-SA"/>
        </w:rPr>
      </w:pPr>
    </w:p>
    <w:p w14:paraId="6303AE9C" w14:textId="77777777" w:rsidR="007A0D29" w:rsidRPr="007A0D29" w:rsidRDefault="007A0D29" w:rsidP="007A0D29">
      <w:pPr>
        <w:rPr>
          <w:rFonts w:asciiTheme="majorBidi" w:eastAsia="Times New Roman" w:hAnsiTheme="majorBidi" w:cstheme="majorBidi"/>
          <w:sz w:val="36"/>
          <w:szCs w:val="36"/>
          <w:rtl/>
          <w:lang w:eastAsia="ar-SA"/>
        </w:rPr>
      </w:pPr>
    </w:p>
    <w:p w14:paraId="1F4E76BB" w14:textId="77777777" w:rsidR="007A0D29" w:rsidRPr="007A0D29" w:rsidRDefault="007A0D29" w:rsidP="007A0D29">
      <w:pPr>
        <w:rPr>
          <w:rFonts w:asciiTheme="majorBidi" w:eastAsia="Times New Roman" w:hAnsiTheme="majorBidi" w:cstheme="majorBidi"/>
          <w:sz w:val="36"/>
          <w:szCs w:val="36"/>
          <w:rtl/>
          <w:lang w:eastAsia="ar-SA"/>
        </w:rPr>
      </w:pPr>
    </w:p>
    <w:p w14:paraId="202DB888" w14:textId="77777777" w:rsidR="007A0D29" w:rsidRPr="007A0D29" w:rsidRDefault="007A0D29" w:rsidP="007A0D29">
      <w:pPr>
        <w:rPr>
          <w:rFonts w:asciiTheme="majorBidi" w:eastAsia="Times New Roman" w:hAnsiTheme="majorBidi" w:cstheme="majorBidi"/>
          <w:sz w:val="36"/>
          <w:szCs w:val="36"/>
          <w:rtl/>
          <w:lang w:eastAsia="ar-SA"/>
        </w:rPr>
      </w:pPr>
    </w:p>
    <w:p w14:paraId="150CEFA8" w14:textId="77777777" w:rsidR="007A0D29" w:rsidRPr="007A0D29" w:rsidRDefault="007A0D29" w:rsidP="007A0D29">
      <w:pPr>
        <w:rPr>
          <w:rFonts w:asciiTheme="majorBidi" w:eastAsia="Times New Roman" w:hAnsiTheme="majorBidi" w:cstheme="majorBidi"/>
          <w:sz w:val="36"/>
          <w:szCs w:val="36"/>
          <w:rtl/>
          <w:lang w:eastAsia="ar-SA"/>
        </w:rPr>
      </w:pPr>
    </w:p>
    <w:p w14:paraId="2C52C6FD"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الزنا والتحذير منه 10/4/1444</w:t>
      </w:r>
    </w:p>
    <w:p w14:paraId="7EA8B245" w14:textId="77777777" w:rsidR="007A0D29" w:rsidRPr="007A0D29" w:rsidRDefault="007A0D29" w:rsidP="007A0D29">
      <w:pPr>
        <w:rPr>
          <w:rFonts w:asciiTheme="majorBidi" w:eastAsia="Times New Roman" w:hAnsiTheme="majorBidi" w:cstheme="majorBidi"/>
          <w:sz w:val="36"/>
          <w:szCs w:val="36"/>
          <w:rtl/>
          <w:lang w:eastAsia="ar-SA"/>
        </w:rPr>
      </w:pPr>
    </w:p>
    <w:p w14:paraId="28CC0385"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الحمد لله نحمده أما بعد:</w:t>
      </w:r>
    </w:p>
    <w:p w14:paraId="35AFC1EF" w14:textId="77777777" w:rsidR="007A0D29" w:rsidRPr="007A0D29" w:rsidRDefault="007A0D29" w:rsidP="007A0D29">
      <w:pPr>
        <w:rPr>
          <w:rFonts w:asciiTheme="majorBidi" w:eastAsia="Times New Roman" w:hAnsiTheme="majorBidi" w:cstheme="majorBidi"/>
          <w:sz w:val="36"/>
          <w:szCs w:val="36"/>
          <w:rtl/>
          <w:lang w:eastAsia="ar-SA"/>
        </w:rPr>
      </w:pPr>
    </w:p>
    <w:p w14:paraId="32AFC5A4"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عباد الله: اتقوا الله عز وجل وراقبوه، وارعوا أوامره ونواهيه، فعمّا قريبٍ أنتم ملاقوه، فأعدوا رحمكم الله للقائه عملاً صالحاً، وقربةً إليه لعلكم </w:t>
      </w:r>
      <w:proofErr w:type="gramStart"/>
      <w:r w:rsidRPr="007A0D29">
        <w:rPr>
          <w:rFonts w:asciiTheme="majorBidi" w:eastAsia="Times New Roman" w:hAnsiTheme="majorBidi" w:cstheme="majorBidi"/>
          <w:sz w:val="36"/>
          <w:szCs w:val="36"/>
          <w:rtl/>
          <w:lang w:eastAsia="ar-SA"/>
        </w:rPr>
        <w:t>تفلحون .</w:t>
      </w:r>
      <w:proofErr w:type="gramEnd"/>
    </w:p>
    <w:p w14:paraId="1C3DF9ED" w14:textId="77777777" w:rsidR="007A0D29" w:rsidRPr="007A0D29" w:rsidRDefault="007A0D29" w:rsidP="007A0D29">
      <w:pPr>
        <w:rPr>
          <w:rFonts w:asciiTheme="majorBidi" w:eastAsia="Times New Roman" w:hAnsiTheme="majorBidi" w:cstheme="majorBidi"/>
          <w:sz w:val="36"/>
          <w:szCs w:val="36"/>
          <w:rtl/>
          <w:lang w:eastAsia="ar-SA"/>
        </w:rPr>
      </w:pPr>
    </w:p>
    <w:p w14:paraId="10A9A84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معاشر المؤمنين:</w:t>
      </w:r>
    </w:p>
    <w:p w14:paraId="57AA7C72" w14:textId="77777777" w:rsidR="007A0D29" w:rsidRPr="007A0D29" w:rsidRDefault="007A0D29" w:rsidP="007A0D29">
      <w:pPr>
        <w:rPr>
          <w:rFonts w:asciiTheme="majorBidi" w:eastAsia="Times New Roman" w:hAnsiTheme="majorBidi" w:cstheme="majorBidi"/>
          <w:sz w:val="36"/>
          <w:szCs w:val="36"/>
          <w:rtl/>
          <w:lang w:eastAsia="ar-SA"/>
        </w:rPr>
      </w:pPr>
    </w:p>
    <w:p w14:paraId="4274FF86"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إنَّ هذا الدين متين، ولقد شرعه الله ليكون صالحاً لكل زمان ومكان، وإنَّ الناس كلما قوي تمسكهم به زادت رفعتهم، وقوي ضبط أمرهم، وكلما ابتعدوا عن هذا الدين، وقلّ تطبيقهم له، كلما تفكك أمرهم، وتفاقمت الشرور </w:t>
      </w:r>
      <w:r w:rsidRPr="007A0D29">
        <w:rPr>
          <w:rFonts w:asciiTheme="majorBidi" w:eastAsia="Times New Roman" w:hAnsiTheme="majorBidi" w:cstheme="majorBidi"/>
          <w:sz w:val="36"/>
          <w:szCs w:val="36"/>
          <w:rtl/>
          <w:lang w:eastAsia="ar-SA"/>
        </w:rPr>
        <w:lastRenderedPageBreak/>
        <w:t xml:space="preserve">فيما بينهم، وهذا أمرٌ معلومٌ بالنظر إلى أحوال الناس، وأحوال المجتمعات وأحوال الدول </w:t>
      </w:r>
      <w:proofErr w:type="gramStart"/>
      <w:r w:rsidRPr="007A0D29">
        <w:rPr>
          <w:rFonts w:asciiTheme="majorBidi" w:eastAsia="Times New Roman" w:hAnsiTheme="majorBidi" w:cstheme="majorBidi"/>
          <w:sz w:val="36"/>
          <w:szCs w:val="36"/>
          <w:rtl/>
          <w:lang w:eastAsia="ar-SA"/>
        </w:rPr>
        <w:t>والقارات .</w:t>
      </w:r>
      <w:proofErr w:type="gramEnd"/>
    </w:p>
    <w:p w14:paraId="1D7B96EA" w14:textId="77777777" w:rsidR="007A0D29" w:rsidRPr="007A0D29" w:rsidRDefault="007A0D29" w:rsidP="007A0D29">
      <w:pPr>
        <w:rPr>
          <w:rFonts w:asciiTheme="majorBidi" w:eastAsia="Times New Roman" w:hAnsiTheme="majorBidi" w:cstheme="majorBidi"/>
          <w:sz w:val="36"/>
          <w:szCs w:val="36"/>
          <w:rtl/>
          <w:lang w:eastAsia="ar-SA"/>
        </w:rPr>
      </w:pPr>
    </w:p>
    <w:p w14:paraId="295963A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أيها المؤمنون:</w:t>
      </w:r>
    </w:p>
    <w:p w14:paraId="6551C76D" w14:textId="77777777" w:rsidR="007A0D29" w:rsidRPr="007A0D29" w:rsidRDefault="007A0D29" w:rsidP="007A0D29">
      <w:pPr>
        <w:rPr>
          <w:rFonts w:asciiTheme="majorBidi" w:eastAsia="Times New Roman" w:hAnsiTheme="majorBidi" w:cstheme="majorBidi"/>
          <w:sz w:val="36"/>
          <w:szCs w:val="36"/>
          <w:rtl/>
          <w:lang w:eastAsia="ar-SA"/>
        </w:rPr>
      </w:pPr>
    </w:p>
    <w:p w14:paraId="0D5C89CD"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إنَّ من قبائح الأخلاق والعادات، تلك الفعلة الشنيعة التي قرن الله بينها وبين الشرك، وجاء التنفير عنها في الكتاب والسنة بأشد صور التنفير، وذلك لأنَّها فعلة تفسد القلب، وتضعف توحيده ولهذا كانت هذه الفعلة صفة بارزة في أهل الإشراك </w:t>
      </w:r>
      <w:proofErr w:type="gramStart"/>
      <w:r w:rsidRPr="007A0D29">
        <w:rPr>
          <w:rFonts w:asciiTheme="majorBidi" w:eastAsia="Times New Roman" w:hAnsiTheme="majorBidi" w:cstheme="majorBidi"/>
          <w:sz w:val="36"/>
          <w:szCs w:val="36"/>
          <w:rtl/>
          <w:lang w:eastAsia="ar-SA"/>
        </w:rPr>
        <w:t>بالله .</w:t>
      </w:r>
      <w:proofErr w:type="gramEnd"/>
    </w:p>
    <w:p w14:paraId="321F31D9" w14:textId="77777777" w:rsidR="007A0D29" w:rsidRPr="007A0D29" w:rsidRDefault="007A0D29" w:rsidP="007A0D29">
      <w:pPr>
        <w:rPr>
          <w:rFonts w:asciiTheme="majorBidi" w:eastAsia="Times New Roman" w:hAnsiTheme="majorBidi" w:cstheme="majorBidi"/>
          <w:sz w:val="36"/>
          <w:szCs w:val="36"/>
          <w:rtl/>
          <w:lang w:eastAsia="ar-SA"/>
        </w:rPr>
      </w:pPr>
    </w:p>
    <w:p w14:paraId="71C82A65"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ولقد أجمع العلماء قاطبة على عدّ هذه الخصلة في كبائر الذنوب، واختلفوا في أيهما أشد وأقبح، هي أم قتل النفس المعصومة؟</w:t>
      </w:r>
    </w:p>
    <w:p w14:paraId="270F595B" w14:textId="77777777" w:rsidR="007A0D29" w:rsidRPr="007A0D29" w:rsidRDefault="007A0D29" w:rsidP="007A0D29">
      <w:pPr>
        <w:rPr>
          <w:rFonts w:asciiTheme="majorBidi" w:eastAsia="Times New Roman" w:hAnsiTheme="majorBidi" w:cstheme="majorBidi"/>
          <w:sz w:val="36"/>
          <w:szCs w:val="36"/>
          <w:rtl/>
          <w:lang w:eastAsia="ar-SA"/>
        </w:rPr>
      </w:pPr>
    </w:p>
    <w:p w14:paraId="12E3CADC"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عباد الله: هل تصورتم تلك الفعلة الشنيعة، إنَّها جريمة الزنا!!</w:t>
      </w:r>
    </w:p>
    <w:p w14:paraId="47EA0262" w14:textId="77777777" w:rsidR="007A0D29" w:rsidRPr="007A0D29" w:rsidRDefault="007A0D29" w:rsidP="007A0D29">
      <w:pPr>
        <w:rPr>
          <w:rFonts w:asciiTheme="majorBidi" w:eastAsia="Times New Roman" w:hAnsiTheme="majorBidi" w:cstheme="majorBidi"/>
          <w:sz w:val="36"/>
          <w:szCs w:val="36"/>
          <w:rtl/>
          <w:lang w:eastAsia="ar-SA"/>
        </w:rPr>
      </w:pPr>
    </w:p>
    <w:p w14:paraId="776A46BC"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قال جل وعلا محذراً عنها</w:t>
      </w:r>
      <w:proofErr w:type="gramStart"/>
      <w:r w:rsidRPr="007A0D29">
        <w:rPr>
          <w:rFonts w:asciiTheme="majorBidi" w:eastAsia="Times New Roman" w:hAnsiTheme="majorBidi" w:cstheme="majorBidi"/>
          <w:sz w:val="36"/>
          <w:szCs w:val="36"/>
          <w:rtl/>
          <w:lang w:eastAsia="ar-SA"/>
        </w:rPr>
        <w:t>: )ولا</w:t>
      </w:r>
      <w:proofErr w:type="gramEnd"/>
      <w:r w:rsidRPr="007A0D29">
        <w:rPr>
          <w:rFonts w:asciiTheme="majorBidi" w:eastAsia="Times New Roman" w:hAnsiTheme="majorBidi" w:cstheme="majorBidi"/>
          <w:sz w:val="36"/>
          <w:szCs w:val="36"/>
          <w:rtl/>
          <w:lang w:eastAsia="ar-SA"/>
        </w:rPr>
        <w:t xml:space="preserve"> تقربوا الزنا إنَّه كان فاحشة وساء سبيلاً( .</w:t>
      </w:r>
    </w:p>
    <w:p w14:paraId="43289208" w14:textId="77777777" w:rsidR="007A0D29" w:rsidRPr="007A0D29" w:rsidRDefault="007A0D29" w:rsidP="007A0D29">
      <w:pPr>
        <w:rPr>
          <w:rFonts w:asciiTheme="majorBidi" w:eastAsia="Times New Roman" w:hAnsiTheme="majorBidi" w:cstheme="majorBidi"/>
          <w:sz w:val="36"/>
          <w:szCs w:val="36"/>
          <w:rtl/>
          <w:lang w:eastAsia="ar-SA"/>
        </w:rPr>
      </w:pPr>
    </w:p>
    <w:p w14:paraId="067720F0"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وأمر سبحانه بإقامة الحد عليها، ونهى أن تأخذنا رأفة في تطبيق ذلك </w:t>
      </w:r>
      <w:proofErr w:type="gramStart"/>
      <w:r w:rsidRPr="007A0D29">
        <w:rPr>
          <w:rFonts w:asciiTheme="majorBidi" w:eastAsia="Times New Roman" w:hAnsiTheme="majorBidi" w:cstheme="majorBidi"/>
          <w:sz w:val="36"/>
          <w:szCs w:val="36"/>
          <w:rtl/>
          <w:lang w:eastAsia="ar-SA"/>
        </w:rPr>
        <w:t>الحد .</w:t>
      </w:r>
      <w:proofErr w:type="gramEnd"/>
    </w:p>
    <w:p w14:paraId="23375D79" w14:textId="77777777" w:rsidR="007A0D29" w:rsidRPr="007A0D29" w:rsidRDefault="007A0D29" w:rsidP="007A0D29">
      <w:pPr>
        <w:rPr>
          <w:rFonts w:asciiTheme="majorBidi" w:eastAsia="Times New Roman" w:hAnsiTheme="majorBidi" w:cstheme="majorBidi"/>
          <w:sz w:val="36"/>
          <w:szCs w:val="36"/>
          <w:rtl/>
          <w:lang w:eastAsia="ar-SA"/>
        </w:rPr>
      </w:pPr>
    </w:p>
    <w:p w14:paraId="1E09ACF9" w14:textId="77777777" w:rsidR="007A0D29" w:rsidRPr="007A0D29" w:rsidRDefault="007A0D29" w:rsidP="007A0D29">
      <w:pPr>
        <w:rPr>
          <w:rFonts w:asciiTheme="majorBidi" w:eastAsia="Times New Roman" w:hAnsiTheme="majorBidi" w:cstheme="majorBidi"/>
          <w:sz w:val="36"/>
          <w:szCs w:val="36"/>
          <w:rtl/>
          <w:lang w:eastAsia="ar-SA"/>
        </w:rPr>
      </w:pPr>
      <w:proofErr w:type="gramStart"/>
      <w:r w:rsidRPr="007A0D29">
        <w:rPr>
          <w:rFonts w:asciiTheme="majorBidi" w:eastAsia="Times New Roman" w:hAnsiTheme="majorBidi" w:cstheme="majorBidi"/>
          <w:sz w:val="36"/>
          <w:szCs w:val="36"/>
          <w:rtl/>
          <w:lang w:eastAsia="ar-SA"/>
        </w:rPr>
        <w:t>)الزانية</w:t>
      </w:r>
      <w:proofErr w:type="gramEnd"/>
      <w:r w:rsidRPr="007A0D29">
        <w:rPr>
          <w:rFonts w:asciiTheme="majorBidi" w:eastAsia="Times New Roman" w:hAnsiTheme="majorBidi" w:cstheme="majorBidi"/>
          <w:sz w:val="36"/>
          <w:szCs w:val="36"/>
          <w:rtl/>
          <w:lang w:eastAsia="ar-SA"/>
        </w:rPr>
        <w:t xml:space="preserve"> والزاني، فاجلدوا كل واحدة منها مائة جلدة، ولا تأخذكم بهما رأفة في دين الله(.</w:t>
      </w:r>
    </w:p>
    <w:p w14:paraId="743D80E7" w14:textId="77777777" w:rsidR="007A0D29" w:rsidRPr="007A0D29" w:rsidRDefault="007A0D29" w:rsidP="007A0D29">
      <w:pPr>
        <w:rPr>
          <w:rFonts w:asciiTheme="majorBidi" w:eastAsia="Times New Roman" w:hAnsiTheme="majorBidi" w:cstheme="majorBidi"/>
          <w:sz w:val="36"/>
          <w:szCs w:val="36"/>
          <w:rtl/>
          <w:lang w:eastAsia="ar-SA"/>
        </w:rPr>
      </w:pPr>
    </w:p>
    <w:p w14:paraId="768723D0"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وقرن سبحانه بين الزاني والشرك</w:t>
      </w:r>
      <w:proofErr w:type="gramStart"/>
      <w:r w:rsidRPr="007A0D29">
        <w:rPr>
          <w:rFonts w:asciiTheme="majorBidi" w:eastAsia="Times New Roman" w:hAnsiTheme="majorBidi" w:cstheme="majorBidi"/>
          <w:sz w:val="36"/>
          <w:szCs w:val="36"/>
          <w:rtl/>
          <w:lang w:eastAsia="ar-SA"/>
        </w:rPr>
        <w:t>: )الزاني</w:t>
      </w:r>
      <w:proofErr w:type="gramEnd"/>
      <w:r w:rsidRPr="007A0D29">
        <w:rPr>
          <w:rFonts w:asciiTheme="majorBidi" w:eastAsia="Times New Roman" w:hAnsiTheme="majorBidi" w:cstheme="majorBidi"/>
          <w:sz w:val="36"/>
          <w:szCs w:val="36"/>
          <w:rtl/>
          <w:lang w:eastAsia="ar-SA"/>
        </w:rPr>
        <w:t xml:space="preserve"> لا ينكح إلاَّ زانية أو مشركة …( .</w:t>
      </w:r>
    </w:p>
    <w:p w14:paraId="3975D32E" w14:textId="77777777" w:rsidR="007A0D29" w:rsidRPr="007A0D29" w:rsidRDefault="007A0D29" w:rsidP="007A0D29">
      <w:pPr>
        <w:rPr>
          <w:rFonts w:asciiTheme="majorBidi" w:eastAsia="Times New Roman" w:hAnsiTheme="majorBidi" w:cstheme="majorBidi"/>
          <w:sz w:val="36"/>
          <w:szCs w:val="36"/>
          <w:rtl/>
          <w:lang w:eastAsia="ar-SA"/>
        </w:rPr>
      </w:pPr>
    </w:p>
    <w:p w14:paraId="783365D9"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lastRenderedPageBreak/>
        <w:t>وأخبر جل وعلا أنَّ الزناة يضاعف لهم العذاب يوم القيامة إن لم يتوبوا</w:t>
      </w:r>
      <w:proofErr w:type="gramStart"/>
      <w:r w:rsidRPr="007A0D29">
        <w:rPr>
          <w:rFonts w:asciiTheme="majorBidi" w:eastAsia="Times New Roman" w:hAnsiTheme="majorBidi" w:cstheme="majorBidi"/>
          <w:sz w:val="36"/>
          <w:szCs w:val="36"/>
          <w:rtl/>
          <w:lang w:eastAsia="ar-SA"/>
        </w:rPr>
        <w:t>: )والذين</w:t>
      </w:r>
      <w:proofErr w:type="gramEnd"/>
      <w:r w:rsidRPr="007A0D29">
        <w:rPr>
          <w:rFonts w:asciiTheme="majorBidi" w:eastAsia="Times New Roman" w:hAnsiTheme="majorBidi" w:cstheme="majorBidi"/>
          <w:sz w:val="36"/>
          <w:szCs w:val="36"/>
          <w:rtl/>
          <w:lang w:eastAsia="ar-SA"/>
        </w:rPr>
        <w:t xml:space="preserve"> لا يدعون مع الله إله آخر …( .</w:t>
      </w:r>
    </w:p>
    <w:p w14:paraId="66D72360" w14:textId="77777777" w:rsidR="007A0D29" w:rsidRPr="007A0D29" w:rsidRDefault="007A0D29" w:rsidP="007A0D29">
      <w:pPr>
        <w:rPr>
          <w:rFonts w:asciiTheme="majorBidi" w:eastAsia="Times New Roman" w:hAnsiTheme="majorBidi" w:cstheme="majorBidi"/>
          <w:sz w:val="36"/>
          <w:szCs w:val="36"/>
          <w:rtl/>
          <w:lang w:eastAsia="ar-SA"/>
        </w:rPr>
      </w:pPr>
    </w:p>
    <w:p w14:paraId="6675094B" w14:textId="1CDB60FC"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ولقد كان المصطفى صلى الله عليه وسلم يبايع النساء إذا أسلمن على ألاَّ يزنين، وبايع بعض الرجال على ذلك، كل ذلك لما للزنا من عواقب وخيمةٍ على المرء </w:t>
      </w:r>
      <w:proofErr w:type="gramStart"/>
      <w:r w:rsidRPr="007A0D29">
        <w:rPr>
          <w:rFonts w:asciiTheme="majorBidi" w:eastAsia="Times New Roman" w:hAnsiTheme="majorBidi" w:cstheme="majorBidi"/>
          <w:sz w:val="36"/>
          <w:szCs w:val="36"/>
          <w:rtl/>
          <w:lang w:eastAsia="ar-SA"/>
        </w:rPr>
        <w:t>والمجتمع .</w:t>
      </w:r>
      <w:proofErr w:type="gramEnd"/>
    </w:p>
    <w:p w14:paraId="32F25FE8" w14:textId="77777777" w:rsidR="007A0D29" w:rsidRPr="007A0D29" w:rsidRDefault="007A0D29" w:rsidP="007A0D29">
      <w:pPr>
        <w:rPr>
          <w:rFonts w:asciiTheme="majorBidi" w:eastAsia="Times New Roman" w:hAnsiTheme="majorBidi" w:cstheme="majorBidi"/>
          <w:sz w:val="36"/>
          <w:szCs w:val="36"/>
          <w:rtl/>
          <w:lang w:eastAsia="ar-SA"/>
        </w:rPr>
      </w:pPr>
    </w:p>
    <w:p w14:paraId="17562312"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فالزنا يورث خبث النفس، ولهذا سماهم الله في كتابه بذلك فقال</w:t>
      </w:r>
      <w:proofErr w:type="gramStart"/>
      <w:r w:rsidRPr="007A0D29">
        <w:rPr>
          <w:rFonts w:asciiTheme="majorBidi" w:eastAsia="Times New Roman" w:hAnsiTheme="majorBidi" w:cstheme="majorBidi"/>
          <w:sz w:val="36"/>
          <w:szCs w:val="36"/>
          <w:rtl/>
          <w:lang w:eastAsia="ar-SA"/>
        </w:rPr>
        <w:t>: )الخبيثات</w:t>
      </w:r>
      <w:proofErr w:type="gramEnd"/>
      <w:r w:rsidRPr="007A0D29">
        <w:rPr>
          <w:rFonts w:asciiTheme="majorBidi" w:eastAsia="Times New Roman" w:hAnsiTheme="majorBidi" w:cstheme="majorBidi"/>
          <w:sz w:val="36"/>
          <w:szCs w:val="36"/>
          <w:rtl/>
          <w:lang w:eastAsia="ar-SA"/>
        </w:rPr>
        <w:t xml:space="preserve"> للخبيثين والخبيثون للخبيثات( .</w:t>
      </w:r>
    </w:p>
    <w:p w14:paraId="5E8C3092" w14:textId="77777777" w:rsidR="007A0D29" w:rsidRPr="007A0D29" w:rsidRDefault="007A0D29" w:rsidP="007A0D29">
      <w:pPr>
        <w:rPr>
          <w:rFonts w:asciiTheme="majorBidi" w:eastAsia="Times New Roman" w:hAnsiTheme="majorBidi" w:cstheme="majorBidi"/>
          <w:sz w:val="36"/>
          <w:szCs w:val="36"/>
          <w:rtl/>
          <w:lang w:eastAsia="ar-SA"/>
        </w:rPr>
      </w:pPr>
    </w:p>
    <w:p w14:paraId="4330325F"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كما أنَّ الزنا يورث فاعله قلة الحياء، ورفع الحشمة، فالزناة أقل الناس حياءً، ولا حشمة لهم، كما أنَّ الزنا يورث ظلمة في القلب، تعلو وجه الزناة، كما يبدو ذلك </w:t>
      </w:r>
      <w:proofErr w:type="gramStart"/>
      <w:r w:rsidRPr="007A0D29">
        <w:rPr>
          <w:rFonts w:asciiTheme="majorBidi" w:eastAsia="Times New Roman" w:hAnsiTheme="majorBidi" w:cstheme="majorBidi"/>
          <w:sz w:val="36"/>
          <w:szCs w:val="36"/>
          <w:rtl/>
          <w:lang w:eastAsia="ar-SA"/>
        </w:rPr>
        <w:t>للناظرين .</w:t>
      </w:r>
      <w:proofErr w:type="gramEnd"/>
    </w:p>
    <w:p w14:paraId="2B093E7B" w14:textId="77777777" w:rsidR="007A0D29" w:rsidRPr="007A0D29" w:rsidRDefault="007A0D29" w:rsidP="007A0D29">
      <w:pPr>
        <w:rPr>
          <w:rFonts w:asciiTheme="majorBidi" w:eastAsia="Times New Roman" w:hAnsiTheme="majorBidi" w:cstheme="majorBidi"/>
          <w:sz w:val="36"/>
          <w:szCs w:val="36"/>
          <w:rtl/>
          <w:lang w:eastAsia="ar-SA"/>
        </w:rPr>
      </w:pPr>
    </w:p>
    <w:p w14:paraId="1CAEB19A"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كل ذلك بيّن واضح، ناهيك عمّا يجره الزناة على المجتمع من الويلات، من اختلاط للأنساب وضياع للمحرمية بين الناس، وذلك يؤدي إلى ضيق في الأرزاق، وخراب في الديار، وإيقاع الوحشة بين أبناء </w:t>
      </w:r>
      <w:proofErr w:type="gramStart"/>
      <w:r w:rsidRPr="007A0D29">
        <w:rPr>
          <w:rFonts w:asciiTheme="majorBidi" w:eastAsia="Times New Roman" w:hAnsiTheme="majorBidi" w:cstheme="majorBidi"/>
          <w:sz w:val="36"/>
          <w:szCs w:val="36"/>
          <w:rtl/>
          <w:lang w:eastAsia="ar-SA"/>
        </w:rPr>
        <w:t>المجتمع .</w:t>
      </w:r>
      <w:proofErr w:type="gramEnd"/>
    </w:p>
    <w:p w14:paraId="74E02E45" w14:textId="77777777" w:rsidR="007A0D29" w:rsidRPr="007A0D29" w:rsidRDefault="007A0D29" w:rsidP="007A0D29">
      <w:pPr>
        <w:rPr>
          <w:rFonts w:asciiTheme="majorBidi" w:eastAsia="Times New Roman" w:hAnsiTheme="majorBidi" w:cstheme="majorBidi"/>
          <w:sz w:val="36"/>
          <w:szCs w:val="36"/>
          <w:rtl/>
          <w:lang w:eastAsia="ar-SA"/>
        </w:rPr>
      </w:pPr>
    </w:p>
    <w:p w14:paraId="575BF84A"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كما أنَّ الزنا سببٌ مباشر في ظهور أمراض وبلايا لا يعلمها إلاَّ الله عز وجل، ومنها مرض فقد المناعة (وهو ما يسمى بالإيدز) الذي شاع في المجتمعات </w:t>
      </w:r>
      <w:proofErr w:type="gramStart"/>
      <w:r w:rsidRPr="007A0D29">
        <w:rPr>
          <w:rFonts w:asciiTheme="majorBidi" w:eastAsia="Times New Roman" w:hAnsiTheme="majorBidi" w:cstheme="majorBidi"/>
          <w:sz w:val="36"/>
          <w:szCs w:val="36"/>
          <w:rtl/>
          <w:lang w:eastAsia="ar-SA"/>
        </w:rPr>
        <w:t>الفاجرة ،</w:t>
      </w:r>
      <w:proofErr w:type="gramEnd"/>
      <w:r w:rsidRPr="007A0D29">
        <w:rPr>
          <w:rFonts w:asciiTheme="majorBidi" w:eastAsia="Times New Roman" w:hAnsiTheme="majorBidi" w:cstheme="majorBidi"/>
          <w:sz w:val="36"/>
          <w:szCs w:val="36"/>
          <w:rtl/>
          <w:lang w:eastAsia="ar-SA"/>
        </w:rPr>
        <w:t xml:space="preserve"> وتسرب إلى المجتمعات المسلمة هذه الأيام .</w:t>
      </w:r>
    </w:p>
    <w:p w14:paraId="7E510605" w14:textId="77777777" w:rsidR="007A0D29" w:rsidRPr="007A0D29" w:rsidRDefault="007A0D29" w:rsidP="007A0D29">
      <w:pPr>
        <w:rPr>
          <w:rFonts w:asciiTheme="majorBidi" w:eastAsia="Times New Roman" w:hAnsiTheme="majorBidi" w:cstheme="majorBidi"/>
          <w:sz w:val="36"/>
          <w:szCs w:val="36"/>
          <w:rtl/>
          <w:lang w:eastAsia="ar-SA"/>
        </w:rPr>
      </w:pPr>
    </w:p>
    <w:p w14:paraId="0560F78A" w14:textId="17F24AAE"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أخرج ابن ماجه من حديث عبدالله بن عمر رضي الله عنهما قال صلى الله عليه وسلم: ((ولم تظهر الفاحشة في قوم قط حتى يعلنوا بها إلاَّ فش فيهم الطاعون، والأوجاع التي لم تكن في أسلافهم الذين مضوا)</w:t>
      </w:r>
      <w:proofErr w:type="gramStart"/>
      <w:r w:rsidRPr="007A0D29">
        <w:rPr>
          <w:rFonts w:asciiTheme="majorBidi" w:eastAsia="Times New Roman" w:hAnsiTheme="majorBidi" w:cstheme="majorBidi"/>
          <w:sz w:val="36"/>
          <w:szCs w:val="36"/>
          <w:rtl/>
          <w:lang w:eastAsia="ar-SA"/>
        </w:rPr>
        <w:t>) .</w:t>
      </w:r>
      <w:proofErr w:type="gramEnd"/>
    </w:p>
    <w:p w14:paraId="74051736" w14:textId="77777777" w:rsidR="007A0D29" w:rsidRPr="007A0D29" w:rsidRDefault="007A0D29" w:rsidP="007A0D29">
      <w:pPr>
        <w:rPr>
          <w:rFonts w:asciiTheme="majorBidi" w:eastAsia="Times New Roman" w:hAnsiTheme="majorBidi" w:cstheme="majorBidi"/>
          <w:sz w:val="36"/>
          <w:szCs w:val="36"/>
          <w:rtl/>
          <w:lang w:eastAsia="ar-SA"/>
        </w:rPr>
      </w:pPr>
    </w:p>
    <w:p w14:paraId="025867A9"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lastRenderedPageBreak/>
        <w:t xml:space="preserve">عباد الله يا من تعظمون حرمة الله عز وجل: إنَّ في زنا الزاني، جنايةٌ على ذريته بجلب العار والخزي لهم من ناحية، وتعريضهم ـ إلاَّ من رحم الله عز وجل ـ لمثل هذه الفعلة الشائنة من ناحية </w:t>
      </w:r>
      <w:proofErr w:type="gramStart"/>
      <w:r w:rsidRPr="007A0D29">
        <w:rPr>
          <w:rFonts w:asciiTheme="majorBidi" w:eastAsia="Times New Roman" w:hAnsiTheme="majorBidi" w:cstheme="majorBidi"/>
          <w:sz w:val="36"/>
          <w:szCs w:val="36"/>
          <w:rtl/>
          <w:lang w:eastAsia="ar-SA"/>
        </w:rPr>
        <w:t>أخرى .</w:t>
      </w:r>
      <w:proofErr w:type="gramEnd"/>
    </w:p>
    <w:p w14:paraId="148D6762" w14:textId="77777777" w:rsidR="007A0D29" w:rsidRPr="007A0D29" w:rsidRDefault="007A0D29" w:rsidP="007A0D29">
      <w:pPr>
        <w:rPr>
          <w:rFonts w:asciiTheme="majorBidi" w:eastAsia="Times New Roman" w:hAnsiTheme="majorBidi" w:cstheme="majorBidi"/>
          <w:sz w:val="36"/>
          <w:szCs w:val="36"/>
          <w:rtl/>
          <w:lang w:eastAsia="ar-SA"/>
        </w:rPr>
      </w:pPr>
    </w:p>
    <w:p w14:paraId="0FC3DBCB"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أيها المسلمون: إنَّ المتأمل في أحوال المجتمعات لا يستنكر وقوع تلك الفواحش علانية في بلاد الكفر، بل هو أمرٌ متوقع، ولكن مما يدمي القلب، ظهور ذلك جهاراً نهاراً في البلدان الإسلامية، حتى أصبحت مواقع فساد تشد إليها الرحال، من أقاصي البلدان ويتهافت عليها الشباب من كل صقع للفجور </w:t>
      </w:r>
      <w:proofErr w:type="gramStart"/>
      <w:r w:rsidRPr="007A0D29">
        <w:rPr>
          <w:rFonts w:asciiTheme="majorBidi" w:eastAsia="Times New Roman" w:hAnsiTheme="majorBidi" w:cstheme="majorBidi"/>
          <w:sz w:val="36"/>
          <w:szCs w:val="36"/>
          <w:rtl/>
          <w:lang w:eastAsia="ar-SA"/>
        </w:rPr>
        <w:t>والبغاء .</w:t>
      </w:r>
      <w:proofErr w:type="gramEnd"/>
    </w:p>
    <w:p w14:paraId="67D3C646" w14:textId="77777777" w:rsidR="007A0D29" w:rsidRPr="007A0D29" w:rsidRDefault="007A0D29" w:rsidP="007A0D29">
      <w:pPr>
        <w:rPr>
          <w:rFonts w:asciiTheme="majorBidi" w:eastAsia="Times New Roman" w:hAnsiTheme="majorBidi" w:cstheme="majorBidi"/>
          <w:sz w:val="36"/>
          <w:szCs w:val="36"/>
          <w:rtl/>
          <w:lang w:eastAsia="ar-SA"/>
        </w:rPr>
      </w:pPr>
    </w:p>
    <w:p w14:paraId="426A48D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وما ذاك إلاَّ علامةٌ من علامات قيام </w:t>
      </w:r>
      <w:proofErr w:type="gramStart"/>
      <w:r w:rsidRPr="007A0D29">
        <w:rPr>
          <w:rFonts w:asciiTheme="majorBidi" w:eastAsia="Times New Roman" w:hAnsiTheme="majorBidi" w:cstheme="majorBidi"/>
          <w:sz w:val="36"/>
          <w:szCs w:val="36"/>
          <w:rtl/>
          <w:lang w:eastAsia="ar-SA"/>
        </w:rPr>
        <w:t>الساعة .</w:t>
      </w:r>
      <w:proofErr w:type="gramEnd"/>
    </w:p>
    <w:p w14:paraId="027A3389" w14:textId="77777777" w:rsidR="007A0D29" w:rsidRPr="007A0D29" w:rsidRDefault="007A0D29" w:rsidP="007A0D29">
      <w:pPr>
        <w:rPr>
          <w:rFonts w:asciiTheme="majorBidi" w:eastAsia="Times New Roman" w:hAnsiTheme="majorBidi" w:cstheme="majorBidi"/>
          <w:sz w:val="36"/>
          <w:szCs w:val="36"/>
          <w:rtl/>
          <w:lang w:eastAsia="ar-SA"/>
        </w:rPr>
      </w:pPr>
    </w:p>
    <w:p w14:paraId="2517BBC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أخرج البخاري ومسلم من حديث أنس بن مالك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قال </w:t>
      </w:r>
      <w:r w:rsidRPr="007A0D29">
        <w:rPr>
          <w:rFonts w:asciiTheme="majorBidi" w:eastAsia="Times New Roman" w:hAnsiTheme="majorBidi" w:cstheme="majorBidi"/>
          <w:sz w:val="36"/>
          <w:szCs w:val="36"/>
          <w:lang w:eastAsia="ar-SA"/>
        </w:rPr>
        <w:t>e</w:t>
      </w:r>
      <w:r w:rsidRPr="007A0D29">
        <w:rPr>
          <w:rFonts w:asciiTheme="majorBidi" w:eastAsia="Times New Roman" w:hAnsiTheme="majorBidi" w:cstheme="majorBidi"/>
          <w:sz w:val="36"/>
          <w:szCs w:val="36"/>
          <w:rtl/>
          <w:lang w:eastAsia="ar-SA"/>
        </w:rPr>
        <w:t>: ((إنَّ من أشراط الساعة أن يرفع العلم ويثبت الجهل ويشرب الخمر ويظهر الزنا)</w:t>
      </w:r>
      <w:proofErr w:type="gramStart"/>
      <w:r w:rsidRPr="007A0D29">
        <w:rPr>
          <w:rFonts w:asciiTheme="majorBidi" w:eastAsia="Times New Roman" w:hAnsiTheme="majorBidi" w:cstheme="majorBidi"/>
          <w:sz w:val="36"/>
          <w:szCs w:val="36"/>
          <w:rtl/>
          <w:lang w:eastAsia="ar-SA"/>
        </w:rPr>
        <w:t>) .</w:t>
      </w:r>
      <w:proofErr w:type="gramEnd"/>
    </w:p>
    <w:p w14:paraId="1A8C87AF" w14:textId="77777777" w:rsidR="007A0D29" w:rsidRPr="007A0D29" w:rsidRDefault="007A0D29" w:rsidP="007A0D29">
      <w:pPr>
        <w:rPr>
          <w:rFonts w:asciiTheme="majorBidi" w:eastAsia="Times New Roman" w:hAnsiTheme="majorBidi" w:cstheme="majorBidi"/>
          <w:sz w:val="36"/>
          <w:szCs w:val="36"/>
          <w:rtl/>
          <w:lang w:eastAsia="ar-SA"/>
        </w:rPr>
      </w:pPr>
    </w:p>
    <w:p w14:paraId="1C3E17BF"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فلنحذر عباد الله من هذه الفعلة الشنعاء ولنتخلص من جميع الوسائل المؤدية إليها، ولننكرها حتى نسلم من العذاب، فإنَّ ظهور الزنا، من علامات وقوع العذاب والعياذ بالله.</w:t>
      </w:r>
    </w:p>
    <w:p w14:paraId="1521C5B1" w14:textId="77777777" w:rsidR="007A0D29" w:rsidRPr="007A0D29" w:rsidRDefault="007A0D29" w:rsidP="007A0D29">
      <w:pPr>
        <w:rPr>
          <w:rFonts w:asciiTheme="majorBidi" w:eastAsia="Times New Roman" w:hAnsiTheme="majorBidi" w:cstheme="majorBidi"/>
          <w:sz w:val="36"/>
          <w:szCs w:val="36"/>
          <w:rtl/>
          <w:lang w:eastAsia="ar-SA"/>
        </w:rPr>
      </w:pPr>
    </w:p>
    <w:p w14:paraId="4BA9DFD5"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أخرج الطبراني من حديث ابن عباس رضي الله عنهما قال </w:t>
      </w:r>
      <w:r w:rsidRPr="007A0D29">
        <w:rPr>
          <w:rFonts w:asciiTheme="majorBidi" w:eastAsia="Times New Roman" w:hAnsiTheme="majorBidi" w:cstheme="majorBidi"/>
          <w:sz w:val="36"/>
          <w:szCs w:val="36"/>
          <w:lang w:eastAsia="ar-SA"/>
        </w:rPr>
        <w:t>e</w:t>
      </w:r>
      <w:r w:rsidRPr="007A0D29">
        <w:rPr>
          <w:rFonts w:asciiTheme="majorBidi" w:eastAsia="Times New Roman" w:hAnsiTheme="majorBidi" w:cstheme="majorBidi"/>
          <w:sz w:val="36"/>
          <w:szCs w:val="36"/>
          <w:rtl/>
          <w:lang w:eastAsia="ar-SA"/>
        </w:rPr>
        <w:t>: ((إذا ظهر الزنا والربا في قرية فقد أحلوا بأنفسهم عذاب الله)</w:t>
      </w:r>
      <w:proofErr w:type="gramStart"/>
      <w:r w:rsidRPr="007A0D29">
        <w:rPr>
          <w:rFonts w:asciiTheme="majorBidi" w:eastAsia="Times New Roman" w:hAnsiTheme="majorBidi" w:cstheme="majorBidi"/>
          <w:sz w:val="36"/>
          <w:szCs w:val="36"/>
          <w:rtl/>
          <w:lang w:eastAsia="ar-SA"/>
        </w:rPr>
        <w:t>) .</w:t>
      </w:r>
      <w:proofErr w:type="gramEnd"/>
    </w:p>
    <w:p w14:paraId="4EFCC1A0" w14:textId="77777777" w:rsidR="007A0D29" w:rsidRPr="007A0D29" w:rsidRDefault="007A0D29" w:rsidP="007A0D29">
      <w:pPr>
        <w:rPr>
          <w:rFonts w:asciiTheme="majorBidi" w:eastAsia="Times New Roman" w:hAnsiTheme="majorBidi" w:cstheme="majorBidi"/>
          <w:sz w:val="36"/>
          <w:szCs w:val="36"/>
          <w:rtl/>
          <w:lang w:eastAsia="ar-SA"/>
        </w:rPr>
      </w:pPr>
    </w:p>
    <w:p w14:paraId="519CE965"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فالحذر الحذر، والنجاة النجاة، قبل حلول النقم</w:t>
      </w:r>
      <w:proofErr w:type="gramStart"/>
      <w:r w:rsidRPr="007A0D29">
        <w:rPr>
          <w:rFonts w:asciiTheme="majorBidi" w:eastAsia="Times New Roman" w:hAnsiTheme="majorBidi" w:cstheme="majorBidi"/>
          <w:sz w:val="36"/>
          <w:szCs w:val="36"/>
          <w:rtl/>
          <w:lang w:eastAsia="ar-SA"/>
        </w:rPr>
        <w:t>، )وكذلك</w:t>
      </w:r>
      <w:proofErr w:type="gramEnd"/>
      <w:r w:rsidRPr="007A0D29">
        <w:rPr>
          <w:rFonts w:asciiTheme="majorBidi" w:eastAsia="Times New Roman" w:hAnsiTheme="majorBidi" w:cstheme="majorBidi"/>
          <w:sz w:val="36"/>
          <w:szCs w:val="36"/>
          <w:rtl/>
          <w:lang w:eastAsia="ar-SA"/>
        </w:rPr>
        <w:t xml:space="preserve"> أخذ ربك إذا أخذ القرى وهي ظالمة إنَّ أخذه أليم شديد( .</w:t>
      </w:r>
    </w:p>
    <w:p w14:paraId="0BB2B278" w14:textId="77777777" w:rsidR="007A0D29" w:rsidRPr="007A0D29" w:rsidRDefault="007A0D29" w:rsidP="007A0D29">
      <w:pPr>
        <w:rPr>
          <w:rFonts w:asciiTheme="majorBidi" w:eastAsia="Times New Roman" w:hAnsiTheme="majorBidi" w:cstheme="majorBidi"/>
          <w:sz w:val="36"/>
          <w:szCs w:val="36"/>
          <w:rtl/>
          <w:lang w:eastAsia="ar-SA"/>
        </w:rPr>
      </w:pPr>
    </w:p>
    <w:p w14:paraId="617552D9"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حصن فروجنا، وطهر قلوبنا، واغفر ذنوبنا يا أرحم </w:t>
      </w:r>
      <w:proofErr w:type="gramStart"/>
      <w:r w:rsidRPr="007A0D29">
        <w:rPr>
          <w:rFonts w:asciiTheme="majorBidi" w:eastAsia="Times New Roman" w:hAnsiTheme="majorBidi" w:cstheme="majorBidi"/>
          <w:sz w:val="36"/>
          <w:szCs w:val="36"/>
          <w:rtl/>
          <w:lang w:eastAsia="ar-SA"/>
        </w:rPr>
        <w:t>الراحمين .</w:t>
      </w:r>
      <w:proofErr w:type="gramEnd"/>
    </w:p>
    <w:p w14:paraId="6CF843F1" w14:textId="77777777" w:rsidR="007A0D29" w:rsidRPr="007A0D29" w:rsidRDefault="007A0D29" w:rsidP="007A0D29">
      <w:pPr>
        <w:rPr>
          <w:rFonts w:asciiTheme="majorBidi" w:eastAsia="Times New Roman" w:hAnsiTheme="majorBidi" w:cstheme="majorBidi"/>
          <w:sz w:val="36"/>
          <w:szCs w:val="36"/>
          <w:rtl/>
          <w:lang w:eastAsia="ar-SA"/>
        </w:rPr>
      </w:pPr>
    </w:p>
    <w:p w14:paraId="0B537116"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الخطبة الثانية:</w:t>
      </w:r>
    </w:p>
    <w:p w14:paraId="1B260846" w14:textId="77777777" w:rsidR="007A0D29" w:rsidRPr="007A0D29" w:rsidRDefault="007A0D29" w:rsidP="007A0D29">
      <w:pPr>
        <w:rPr>
          <w:rFonts w:asciiTheme="majorBidi" w:eastAsia="Times New Roman" w:hAnsiTheme="majorBidi" w:cstheme="majorBidi"/>
          <w:sz w:val="36"/>
          <w:szCs w:val="36"/>
          <w:rtl/>
          <w:lang w:eastAsia="ar-SA"/>
        </w:rPr>
      </w:pPr>
    </w:p>
    <w:p w14:paraId="1D183083"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الحمد لله معز من أطاعه، ومذل من عصاه، الحمد لله كاسي وجوه المتقين بنور الإيمان وهاديهم بفضل إلى صراط التقوى </w:t>
      </w:r>
      <w:proofErr w:type="gramStart"/>
      <w:r w:rsidRPr="007A0D29">
        <w:rPr>
          <w:rFonts w:asciiTheme="majorBidi" w:eastAsia="Times New Roman" w:hAnsiTheme="majorBidi" w:cstheme="majorBidi"/>
          <w:sz w:val="36"/>
          <w:szCs w:val="36"/>
          <w:rtl/>
          <w:lang w:eastAsia="ar-SA"/>
        </w:rPr>
        <w:t>والإحسان .</w:t>
      </w:r>
      <w:proofErr w:type="gramEnd"/>
    </w:p>
    <w:p w14:paraId="4409C537" w14:textId="77777777" w:rsidR="007A0D29" w:rsidRPr="007A0D29" w:rsidRDefault="007A0D29" w:rsidP="007A0D29">
      <w:pPr>
        <w:rPr>
          <w:rFonts w:asciiTheme="majorBidi" w:eastAsia="Times New Roman" w:hAnsiTheme="majorBidi" w:cstheme="majorBidi"/>
          <w:sz w:val="36"/>
          <w:szCs w:val="36"/>
          <w:rtl/>
          <w:lang w:eastAsia="ar-SA"/>
        </w:rPr>
      </w:pPr>
    </w:p>
    <w:p w14:paraId="45DFAE97"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وأشهد أن لا إله إلاَّ الله وحده لا شريك له، شرع لخلقه ما فيه صلاحهم وبقاء دنياهم، ونهاهم عما فيه فسادهم وتفاقم الشر بينهم وهو الحكيم </w:t>
      </w:r>
      <w:proofErr w:type="gramStart"/>
      <w:r w:rsidRPr="007A0D29">
        <w:rPr>
          <w:rFonts w:asciiTheme="majorBidi" w:eastAsia="Times New Roman" w:hAnsiTheme="majorBidi" w:cstheme="majorBidi"/>
          <w:sz w:val="36"/>
          <w:szCs w:val="36"/>
          <w:rtl/>
          <w:lang w:eastAsia="ar-SA"/>
        </w:rPr>
        <w:t>الخبير .</w:t>
      </w:r>
      <w:proofErr w:type="gramEnd"/>
    </w:p>
    <w:p w14:paraId="3139A801" w14:textId="77777777" w:rsidR="007A0D29" w:rsidRPr="007A0D29" w:rsidRDefault="007A0D29" w:rsidP="007A0D29">
      <w:pPr>
        <w:rPr>
          <w:rFonts w:asciiTheme="majorBidi" w:eastAsia="Times New Roman" w:hAnsiTheme="majorBidi" w:cstheme="majorBidi"/>
          <w:sz w:val="36"/>
          <w:szCs w:val="36"/>
          <w:rtl/>
          <w:lang w:eastAsia="ar-SA"/>
        </w:rPr>
      </w:pPr>
    </w:p>
    <w:p w14:paraId="0BEEFD57"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واشهد أنَّ محمداً عبده ورسوله، ونبيه وخليله تركنا على مثل البيضاء ليلها كنهارها لا يزيغ عنها إلاَّ </w:t>
      </w:r>
      <w:proofErr w:type="gramStart"/>
      <w:r w:rsidRPr="007A0D29">
        <w:rPr>
          <w:rFonts w:asciiTheme="majorBidi" w:eastAsia="Times New Roman" w:hAnsiTheme="majorBidi" w:cstheme="majorBidi"/>
          <w:sz w:val="36"/>
          <w:szCs w:val="36"/>
          <w:rtl/>
          <w:lang w:eastAsia="ar-SA"/>
        </w:rPr>
        <w:t>هالك .</w:t>
      </w:r>
      <w:proofErr w:type="gramEnd"/>
    </w:p>
    <w:p w14:paraId="6A79B750" w14:textId="77777777" w:rsidR="007A0D29" w:rsidRPr="007A0D29" w:rsidRDefault="007A0D29" w:rsidP="007A0D29">
      <w:pPr>
        <w:rPr>
          <w:rFonts w:asciiTheme="majorBidi" w:eastAsia="Times New Roman" w:hAnsiTheme="majorBidi" w:cstheme="majorBidi"/>
          <w:sz w:val="36"/>
          <w:szCs w:val="36"/>
          <w:rtl/>
          <w:lang w:eastAsia="ar-SA"/>
        </w:rPr>
      </w:pPr>
    </w:p>
    <w:p w14:paraId="5A7A678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صلى الله عليه وعلى </w:t>
      </w:r>
      <w:proofErr w:type="spellStart"/>
      <w:r w:rsidRPr="007A0D29">
        <w:rPr>
          <w:rFonts w:asciiTheme="majorBidi" w:eastAsia="Times New Roman" w:hAnsiTheme="majorBidi" w:cstheme="majorBidi"/>
          <w:sz w:val="36"/>
          <w:szCs w:val="36"/>
          <w:rtl/>
          <w:lang w:eastAsia="ar-SA"/>
        </w:rPr>
        <w:t>آله</w:t>
      </w:r>
      <w:proofErr w:type="spellEnd"/>
      <w:r w:rsidRPr="007A0D29">
        <w:rPr>
          <w:rFonts w:asciiTheme="majorBidi" w:eastAsia="Times New Roman" w:hAnsiTheme="majorBidi" w:cstheme="majorBidi"/>
          <w:sz w:val="36"/>
          <w:szCs w:val="36"/>
          <w:rtl/>
          <w:lang w:eastAsia="ar-SA"/>
        </w:rPr>
        <w:t xml:space="preserve"> وصحبه ومن اقتفى أثره واستن بسنته إلى يوم الدين وسلم تسليماً </w:t>
      </w:r>
      <w:proofErr w:type="gramStart"/>
      <w:r w:rsidRPr="007A0D29">
        <w:rPr>
          <w:rFonts w:asciiTheme="majorBidi" w:eastAsia="Times New Roman" w:hAnsiTheme="majorBidi" w:cstheme="majorBidi"/>
          <w:sz w:val="36"/>
          <w:szCs w:val="36"/>
          <w:rtl/>
          <w:lang w:eastAsia="ar-SA"/>
        </w:rPr>
        <w:t>كثيراً .</w:t>
      </w:r>
      <w:proofErr w:type="gramEnd"/>
    </w:p>
    <w:p w14:paraId="24E39737" w14:textId="77777777" w:rsidR="007A0D29" w:rsidRPr="007A0D29" w:rsidRDefault="007A0D29" w:rsidP="007A0D29">
      <w:pPr>
        <w:rPr>
          <w:rFonts w:asciiTheme="majorBidi" w:eastAsia="Times New Roman" w:hAnsiTheme="majorBidi" w:cstheme="majorBidi"/>
          <w:sz w:val="36"/>
          <w:szCs w:val="36"/>
          <w:rtl/>
          <w:lang w:eastAsia="ar-SA"/>
        </w:rPr>
      </w:pPr>
    </w:p>
    <w:p w14:paraId="4A2CF0A5"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أما بعد: أيها المؤمنون:</w:t>
      </w:r>
    </w:p>
    <w:p w14:paraId="3918D7B6" w14:textId="77777777" w:rsidR="007A0D29" w:rsidRPr="007A0D29" w:rsidRDefault="007A0D29" w:rsidP="007A0D29">
      <w:pPr>
        <w:rPr>
          <w:rFonts w:asciiTheme="majorBidi" w:eastAsia="Times New Roman" w:hAnsiTheme="majorBidi" w:cstheme="majorBidi"/>
          <w:sz w:val="36"/>
          <w:szCs w:val="36"/>
          <w:rtl/>
          <w:lang w:eastAsia="ar-SA"/>
        </w:rPr>
      </w:pPr>
    </w:p>
    <w:p w14:paraId="09183EE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إنَّ عظيم العقوبة في الدنيا على الذنب، تنبئ بعظيم العقوبة في الآخرة، وكما تنبئ بعظيم غضب الله على </w:t>
      </w:r>
      <w:proofErr w:type="gramStart"/>
      <w:r w:rsidRPr="007A0D29">
        <w:rPr>
          <w:rFonts w:asciiTheme="majorBidi" w:eastAsia="Times New Roman" w:hAnsiTheme="majorBidi" w:cstheme="majorBidi"/>
          <w:sz w:val="36"/>
          <w:szCs w:val="36"/>
          <w:rtl/>
          <w:lang w:eastAsia="ar-SA"/>
        </w:rPr>
        <w:t>فاعلها .</w:t>
      </w:r>
      <w:proofErr w:type="gramEnd"/>
    </w:p>
    <w:p w14:paraId="0232F3D3" w14:textId="77777777" w:rsidR="007A0D29" w:rsidRPr="007A0D29" w:rsidRDefault="007A0D29" w:rsidP="007A0D29">
      <w:pPr>
        <w:rPr>
          <w:rFonts w:asciiTheme="majorBidi" w:eastAsia="Times New Roman" w:hAnsiTheme="majorBidi" w:cstheme="majorBidi"/>
          <w:sz w:val="36"/>
          <w:szCs w:val="36"/>
          <w:rtl/>
          <w:lang w:eastAsia="ar-SA"/>
        </w:rPr>
      </w:pPr>
    </w:p>
    <w:p w14:paraId="77C0A470"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أخرج البخاري ومسلم من حديث عائشة رضي الله عنها قال رسول الله ص: ((يا أمة محمد والله ما من أحدٍ أغير من الله أن يزني عبده أو تزني أمته، يا أمة محمد، لو تعلمون ما أعلم لضحكتم قليلاً </w:t>
      </w:r>
      <w:proofErr w:type="spellStart"/>
      <w:r w:rsidRPr="007A0D29">
        <w:rPr>
          <w:rFonts w:asciiTheme="majorBidi" w:eastAsia="Times New Roman" w:hAnsiTheme="majorBidi" w:cstheme="majorBidi"/>
          <w:sz w:val="36"/>
          <w:szCs w:val="36"/>
          <w:rtl/>
          <w:lang w:eastAsia="ar-SA"/>
        </w:rPr>
        <w:t>ولبكيتم</w:t>
      </w:r>
      <w:proofErr w:type="spellEnd"/>
      <w:r w:rsidRPr="007A0D29">
        <w:rPr>
          <w:rFonts w:asciiTheme="majorBidi" w:eastAsia="Times New Roman" w:hAnsiTheme="majorBidi" w:cstheme="majorBidi"/>
          <w:sz w:val="36"/>
          <w:szCs w:val="36"/>
          <w:rtl/>
          <w:lang w:eastAsia="ar-SA"/>
        </w:rPr>
        <w:t xml:space="preserve"> كثيراً، وفي رواية: ولذلكم حرم الفواحش)</w:t>
      </w:r>
      <w:proofErr w:type="gramStart"/>
      <w:r w:rsidRPr="007A0D29">
        <w:rPr>
          <w:rFonts w:asciiTheme="majorBidi" w:eastAsia="Times New Roman" w:hAnsiTheme="majorBidi" w:cstheme="majorBidi"/>
          <w:sz w:val="36"/>
          <w:szCs w:val="36"/>
          <w:rtl/>
          <w:lang w:eastAsia="ar-SA"/>
        </w:rPr>
        <w:t>) .</w:t>
      </w:r>
      <w:proofErr w:type="gramEnd"/>
    </w:p>
    <w:p w14:paraId="34716523" w14:textId="77777777" w:rsidR="007A0D29" w:rsidRPr="007A0D29" w:rsidRDefault="007A0D29" w:rsidP="007A0D29">
      <w:pPr>
        <w:rPr>
          <w:rFonts w:asciiTheme="majorBidi" w:eastAsia="Times New Roman" w:hAnsiTheme="majorBidi" w:cstheme="majorBidi"/>
          <w:sz w:val="36"/>
          <w:szCs w:val="36"/>
          <w:rtl/>
          <w:lang w:eastAsia="ar-SA"/>
        </w:rPr>
      </w:pPr>
    </w:p>
    <w:p w14:paraId="7D41B146"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والزنا من أعظم الكبائر التي جاء الشرع بعقوبة فاعلها بأشد العذاب، ففي الدنيا: أخرج مسلم من حديث عبادة بن الصامت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قال صلى الله عليه وسلم: ((البكر بالبكر جلد مائة ونفي سنة، والثيب بالثيب، جلد مائة والرجم)</w:t>
      </w:r>
      <w:proofErr w:type="gramStart"/>
      <w:r w:rsidRPr="007A0D29">
        <w:rPr>
          <w:rFonts w:asciiTheme="majorBidi" w:eastAsia="Times New Roman" w:hAnsiTheme="majorBidi" w:cstheme="majorBidi"/>
          <w:sz w:val="36"/>
          <w:szCs w:val="36"/>
          <w:rtl/>
          <w:lang w:eastAsia="ar-SA"/>
        </w:rPr>
        <w:t>) .</w:t>
      </w:r>
      <w:proofErr w:type="gramEnd"/>
    </w:p>
    <w:p w14:paraId="5C3AC828" w14:textId="77777777" w:rsidR="007A0D29" w:rsidRPr="007A0D29" w:rsidRDefault="007A0D29" w:rsidP="007A0D29">
      <w:pPr>
        <w:rPr>
          <w:rFonts w:asciiTheme="majorBidi" w:eastAsia="Times New Roman" w:hAnsiTheme="majorBidi" w:cstheme="majorBidi"/>
          <w:sz w:val="36"/>
          <w:szCs w:val="36"/>
          <w:rtl/>
          <w:lang w:eastAsia="ar-SA"/>
        </w:rPr>
      </w:pPr>
    </w:p>
    <w:p w14:paraId="561D9EF1"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ومن العقوبات كذلك: زوال الإيمان عن الزاني حال </w:t>
      </w:r>
      <w:proofErr w:type="gramStart"/>
      <w:r w:rsidRPr="007A0D29">
        <w:rPr>
          <w:rFonts w:asciiTheme="majorBidi" w:eastAsia="Times New Roman" w:hAnsiTheme="majorBidi" w:cstheme="majorBidi"/>
          <w:sz w:val="36"/>
          <w:szCs w:val="36"/>
          <w:rtl/>
          <w:lang w:eastAsia="ar-SA"/>
        </w:rPr>
        <w:t>زناه .</w:t>
      </w:r>
      <w:proofErr w:type="gramEnd"/>
    </w:p>
    <w:p w14:paraId="4967596B" w14:textId="77777777" w:rsidR="007A0D29" w:rsidRPr="007A0D29" w:rsidRDefault="007A0D29" w:rsidP="007A0D29">
      <w:pPr>
        <w:rPr>
          <w:rFonts w:asciiTheme="majorBidi" w:eastAsia="Times New Roman" w:hAnsiTheme="majorBidi" w:cstheme="majorBidi"/>
          <w:sz w:val="36"/>
          <w:szCs w:val="36"/>
          <w:rtl/>
          <w:lang w:eastAsia="ar-SA"/>
        </w:rPr>
      </w:pPr>
    </w:p>
    <w:p w14:paraId="1CDE3DDB"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أخرج أبو داود من حديث أبي هريرة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قال صلى الله عليه وسلم: ((إذا زنى العبد خرج منه الإيمان فكان عليه كالظلة، فإذا أقلع رجع إليه الإيمان)</w:t>
      </w:r>
      <w:proofErr w:type="gramStart"/>
      <w:r w:rsidRPr="007A0D29">
        <w:rPr>
          <w:rFonts w:asciiTheme="majorBidi" w:eastAsia="Times New Roman" w:hAnsiTheme="majorBidi" w:cstheme="majorBidi"/>
          <w:sz w:val="36"/>
          <w:szCs w:val="36"/>
          <w:rtl/>
          <w:lang w:eastAsia="ar-SA"/>
        </w:rPr>
        <w:t>) .</w:t>
      </w:r>
      <w:proofErr w:type="gramEnd"/>
    </w:p>
    <w:p w14:paraId="14F7C830" w14:textId="77777777" w:rsidR="007A0D29" w:rsidRPr="007A0D29" w:rsidRDefault="007A0D29" w:rsidP="007A0D29">
      <w:pPr>
        <w:rPr>
          <w:rFonts w:asciiTheme="majorBidi" w:eastAsia="Times New Roman" w:hAnsiTheme="majorBidi" w:cstheme="majorBidi"/>
          <w:sz w:val="36"/>
          <w:szCs w:val="36"/>
          <w:rtl/>
          <w:lang w:eastAsia="ar-SA"/>
        </w:rPr>
      </w:pPr>
    </w:p>
    <w:p w14:paraId="00C793D0"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وأخرج البخاري ومسلم من حديث أبي هريرة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قال صلى الله عليه وسلم: ((لا يزني الزاني حين يزني وهو مؤمن)</w:t>
      </w:r>
      <w:proofErr w:type="gramStart"/>
      <w:r w:rsidRPr="007A0D29">
        <w:rPr>
          <w:rFonts w:asciiTheme="majorBidi" w:eastAsia="Times New Roman" w:hAnsiTheme="majorBidi" w:cstheme="majorBidi"/>
          <w:sz w:val="36"/>
          <w:szCs w:val="36"/>
          <w:rtl/>
          <w:lang w:eastAsia="ar-SA"/>
        </w:rPr>
        <w:t>) .</w:t>
      </w:r>
      <w:proofErr w:type="gramEnd"/>
    </w:p>
    <w:p w14:paraId="037E32C9" w14:textId="77777777" w:rsidR="007A0D29" w:rsidRPr="007A0D29" w:rsidRDefault="007A0D29" w:rsidP="007A0D29">
      <w:pPr>
        <w:rPr>
          <w:rFonts w:asciiTheme="majorBidi" w:eastAsia="Times New Roman" w:hAnsiTheme="majorBidi" w:cstheme="majorBidi"/>
          <w:sz w:val="36"/>
          <w:szCs w:val="36"/>
          <w:rtl/>
          <w:lang w:eastAsia="ar-SA"/>
        </w:rPr>
      </w:pPr>
    </w:p>
    <w:p w14:paraId="1B6F008C"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وأما عقوبة الآخرة:</w:t>
      </w:r>
    </w:p>
    <w:p w14:paraId="0C74AA53" w14:textId="77777777" w:rsidR="007A0D29" w:rsidRPr="007A0D29" w:rsidRDefault="007A0D29" w:rsidP="007A0D29">
      <w:pPr>
        <w:rPr>
          <w:rFonts w:asciiTheme="majorBidi" w:eastAsia="Times New Roman" w:hAnsiTheme="majorBidi" w:cstheme="majorBidi"/>
          <w:sz w:val="36"/>
          <w:szCs w:val="36"/>
          <w:rtl/>
          <w:lang w:eastAsia="ar-SA"/>
        </w:rPr>
      </w:pPr>
    </w:p>
    <w:p w14:paraId="72B6F3D3"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فإنَّ الله عز وجل لا ينظر إليهم، أخرج مسلم من حديث أبي هريرة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قال صلى الله عليه وسلم: ((ثلاثة لا يكلمهم الله يوم القيامة ولا يزكيهم ولا ينظر إليهم ولهم عذاب أليم، وذكر منهم: شيخ زان)</w:t>
      </w:r>
      <w:proofErr w:type="gramStart"/>
      <w:r w:rsidRPr="007A0D29">
        <w:rPr>
          <w:rFonts w:asciiTheme="majorBidi" w:eastAsia="Times New Roman" w:hAnsiTheme="majorBidi" w:cstheme="majorBidi"/>
          <w:sz w:val="36"/>
          <w:szCs w:val="36"/>
          <w:rtl/>
          <w:lang w:eastAsia="ar-SA"/>
        </w:rPr>
        <w:t>) .</w:t>
      </w:r>
      <w:proofErr w:type="gramEnd"/>
    </w:p>
    <w:p w14:paraId="6FB4DAA6" w14:textId="77777777" w:rsidR="007A0D29" w:rsidRPr="007A0D29" w:rsidRDefault="007A0D29" w:rsidP="007A0D29">
      <w:pPr>
        <w:rPr>
          <w:rFonts w:asciiTheme="majorBidi" w:eastAsia="Times New Roman" w:hAnsiTheme="majorBidi" w:cstheme="majorBidi"/>
          <w:sz w:val="36"/>
          <w:szCs w:val="36"/>
          <w:rtl/>
          <w:lang w:eastAsia="ar-SA"/>
        </w:rPr>
      </w:pPr>
    </w:p>
    <w:p w14:paraId="0835179B"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كما أنَّ لهم عذابا شديدا في البرزخ حتى يبعث </w:t>
      </w:r>
      <w:proofErr w:type="gramStart"/>
      <w:r w:rsidRPr="007A0D29">
        <w:rPr>
          <w:rFonts w:asciiTheme="majorBidi" w:eastAsia="Times New Roman" w:hAnsiTheme="majorBidi" w:cstheme="majorBidi"/>
          <w:sz w:val="36"/>
          <w:szCs w:val="36"/>
          <w:rtl/>
          <w:lang w:eastAsia="ar-SA"/>
        </w:rPr>
        <w:t>الناس .</w:t>
      </w:r>
      <w:proofErr w:type="gramEnd"/>
    </w:p>
    <w:p w14:paraId="77D74E2D" w14:textId="77777777" w:rsidR="007A0D29" w:rsidRPr="007A0D29" w:rsidRDefault="007A0D29" w:rsidP="007A0D29">
      <w:pPr>
        <w:rPr>
          <w:rFonts w:asciiTheme="majorBidi" w:eastAsia="Times New Roman" w:hAnsiTheme="majorBidi" w:cstheme="majorBidi"/>
          <w:sz w:val="36"/>
          <w:szCs w:val="36"/>
          <w:rtl/>
          <w:lang w:eastAsia="ar-SA"/>
        </w:rPr>
      </w:pPr>
    </w:p>
    <w:p w14:paraId="19DF0F62"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أخرج البخاري ومسلم من حديث سمرة بن جندب </w:t>
      </w:r>
      <w:r w:rsidRPr="007A0D29">
        <w:rPr>
          <w:rFonts w:asciiTheme="majorBidi" w:eastAsia="Times New Roman" w:hAnsiTheme="majorBidi" w:cstheme="majorBidi"/>
          <w:sz w:val="36"/>
          <w:szCs w:val="36"/>
          <w:lang w:eastAsia="ar-SA"/>
        </w:rPr>
        <w:t>t</w:t>
      </w:r>
      <w:r w:rsidRPr="007A0D29">
        <w:rPr>
          <w:rFonts w:asciiTheme="majorBidi" w:eastAsia="Times New Roman" w:hAnsiTheme="majorBidi" w:cstheme="majorBidi"/>
          <w:sz w:val="36"/>
          <w:szCs w:val="36"/>
          <w:rtl/>
          <w:lang w:eastAsia="ar-SA"/>
        </w:rPr>
        <w:t xml:space="preserve"> أنَّ النبي صلى الله عليه وسلم قال: ((إنَّ أتاني الليلة آتيان وإنَّهما </w:t>
      </w:r>
      <w:proofErr w:type="spellStart"/>
      <w:r w:rsidRPr="007A0D29">
        <w:rPr>
          <w:rFonts w:asciiTheme="majorBidi" w:eastAsia="Times New Roman" w:hAnsiTheme="majorBidi" w:cstheme="majorBidi"/>
          <w:sz w:val="36"/>
          <w:szCs w:val="36"/>
          <w:rtl/>
          <w:lang w:eastAsia="ar-SA"/>
        </w:rPr>
        <w:t>ابتعاني</w:t>
      </w:r>
      <w:proofErr w:type="spellEnd"/>
      <w:r w:rsidRPr="007A0D29">
        <w:rPr>
          <w:rFonts w:asciiTheme="majorBidi" w:eastAsia="Times New Roman" w:hAnsiTheme="majorBidi" w:cstheme="majorBidi"/>
          <w:sz w:val="36"/>
          <w:szCs w:val="36"/>
          <w:rtl/>
          <w:lang w:eastAsia="ar-SA"/>
        </w:rPr>
        <w:t xml:space="preserve"> وإنَّهما قالا لي: انطلق وإني انطلقت معهما وإنّا أتينا على مثل التنور أسفله واسع وأعلاه ضيق فيه رجال ونساء عراة، وإنَّه يأتيهم لهب من أسفلهم، فإذا أتاهم </w:t>
      </w:r>
      <w:proofErr w:type="spellStart"/>
      <w:r w:rsidRPr="007A0D29">
        <w:rPr>
          <w:rFonts w:asciiTheme="majorBidi" w:eastAsia="Times New Roman" w:hAnsiTheme="majorBidi" w:cstheme="majorBidi"/>
          <w:sz w:val="36"/>
          <w:szCs w:val="36"/>
          <w:rtl/>
          <w:lang w:eastAsia="ar-SA"/>
        </w:rPr>
        <w:t>ضوضو</w:t>
      </w:r>
      <w:proofErr w:type="spellEnd"/>
      <w:r w:rsidRPr="007A0D29">
        <w:rPr>
          <w:rFonts w:asciiTheme="majorBidi" w:eastAsia="Times New Roman" w:hAnsiTheme="majorBidi" w:cstheme="majorBidi"/>
          <w:sz w:val="36"/>
          <w:szCs w:val="36"/>
          <w:rtl/>
          <w:lang w:eastAsia="ar-SA"/>
        </w:rPr>
        <w:t xml:space="preserve">، فقلت </w:t>
      </w:r>
      <w:r w:rsidRPr="007A0D29">
        <w:rPr>
          <w:rFonts w:asciiTheme="majorBidi" w:eastAsia="Times New Roman" w:hAnsiTheme="majorBidi" w:cstheme="majorBidi"/>
          <w:sz w:val="36"/>
          <w:szCs w:val="36"/>
          <w:rtl/>
          <w:lang w:eastAsia="ar-SA"/>
        </w:rPr>
        <w:lastRenderedPageBreak/>
        <w:t xml:space="preserve">سبحان الله ما هؤلاء وإنَّهم فسروه له في آخر الحديث بقولهم: ((وأما الرجال والنساء العراة الذين في مثل بناء التنور فهم الزناة </w:t>
      </w:r>
      <w:proofErr w:type="spellStart"/>
      <w:r w:rsidRPr="007A0D29">
        <w:rPr>
          <w:rFonts w:asciiTheme="majorBidi" w:eastAsia="Times New Roman" w:hAnsiTheme="majorBidi" w:cstheme="majorBidi"/>
          <w:sz w:val="36"/>
          <w:szCs w:val="36"/>
          <w:rtl/>
          <w:lang w:eastAsia="ar-SA"/>
        </w:rPr>
        <w:t>والزواني</w:t>
      </w:r>
      <w:proofErr w:type="spellEnd"/>
      <w:r w:rsidRPr="007A0D29">
        <w:rPr>
          <w:rFonts w:asciiTheme="majorBidi" w:eastAsia="Times New Roman" w:hAnsiTheme="majorBidi" w:cstheme="majorBidi"/>
          <w:sz w:val="36"/>
          <w:szCs w:val="36"/>
          <w:rtl/>
          <w:lang w:eastAsia="ar-SA"/>
        </w:rPr>
        <w:t>)</w:t>
      </w:r>
      <w:proofErr w:type="gramStart"/>
      <w:r w:rsidRPr="007A0D29">
        <w:rPr>
          <w:rFonts w:asciiTheme="majorBidi" w:eastAsia="Times New Roman" w:hAnsiTheme="majorBidi" w:cstheme="majorBidi"/>
          <w:sz w:val="36"/>
          <w:szCs w:val="36"/>
          <w:rtl/>
          <w:lang w:eastAsia="ar-SA"/>
        </w:rPr>
        <w:t>) .</w:t>
      </w:r>
      <w:proofErr w:type="gramEnd"/>
    </w:p>
    <w:p w14:paraId="1D5DDFF8" w14:textId="77777777" w:rsidR="007A0D29" w:rsidRPr="007A0D29" w:rsidRDefault="007A0D29" w:rsidP="007A0D29">
      <w:pPr>
        <w:rPr>
          <w:rFonts w:asciiTheme="majorBidi" w:eastAsia="Times New Roman" w:hAnsiTheme="majorBidi" w:cstheme="majorBidi"/>
          <w:sz w:val="36"/>
          <w:szCs w:val="36"/>
          <w:rtl/>
          <w:lang w:eastAsia="ar-SA"/>
        </w:rPr>
      </w:pPr>
    </w:p>
    <w:p w14:paraId="3565FDDE"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عباد الله: من لم يرتدع بهذا الوعيد، فلينزجر عن ذلك ستراً على أهله وذريته، فإنَّ الزنى دين مردود عاجلاً أو </w:t>
      </w:r>
      <w:proofErr w:type="gramStart"/>
      <w:r w:rsidRPr="007A0D29">
        <w:rPr>
          <w:rFonts w:asciiTheme="majorBidi" w:eastAsia="Times New Roman" w:hAnsiTheme="majorBidi" w:cstheme="majorBidi"/>
          <w:sz w:val="36"/>
          <w:szCs w:val="36"/>
          <w:rtl/>
          <w:lang w:eastAsia="ar-SA"/>
        </w:rPr>
        <w:t>آجلاً .</w:t>
      </w:r>
      <w:proofErr w:type="gramEnd"/>
    </w:p>
    <w:p w14:paraId="24C90025" w14:textId="77777777" w:rsidR="007A0D29" w:rsidRPr="007A0D29" w:rsidRDefault="007A0D29" w:rsidP="007A0D29">
      <w:pPr>
        <w:rPr>
          <w:rFonts w:asciiTheme="majorBidi" w:eastAsia="Times New Roman" w:hAnsiTheme="majorBidi" w:cstheme="majorBidi"/>
          <w:sz w:val="36"/>
          <w:szCs w:val="36"/>
          <w:rtl/>
          <w:lang w:eastAsia="ar-SA"/>
        </w:rPr>
      </w:pPr>
    </w:p>
    <w:p w14:paraId="4E1764C1"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إنَّ الزنى دين فإن أقرضته</w:t>
      </w:r>
    </w:p>
    <w:p w14:paraId="72812DBB" w14:textId="77777777" w:rsidR="007A0D29" w:rsidRPr="007A0D29" w:rsidRDefault="007A0D29" w:rsidP="007A0D29">
      <w:pPr>
        <w:rPr>
          <w:rFonts w:asciiTheme="majorBidi" w:eastAsia="Times New Roman" w:hAnsiTheme="majorBidi" w:cstheme="majorBidi"/>
          <w:sz w:val="36"/>
          <w:szCs w:val="36"/>
          <w:rtl/>
          <w:lang w:eastAsia="ar-SA"/>
        </w:rPr>
      </w:pPr>
    </w:p>
    <w:p w14:paraId="60C4552B"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كان الوفا من أهل بيتك </w:t>
      </w:r>
      <w:proofErr w:type="gramStart"/>
      <w:r w:rsidRPr="007A0D29">
        <w:rPr>
          <w:rFonts w:asciiTheme="majorBidi" w:eastAsia="Times New Roman" w:hAnsiTheme="majorBidi" w:cstheme="majorBidi"/>
          <w:sz w:val="36"/>
          <w:szCs w:val="36"/>
          <w:rtl/>
          <w:lang w:eastAsia="ar-SA"/>
        </w:rPr>
        <w:t>فاعلم .</w:t>
      </w:r>
      <w:proofErr w:type="gramEnd"/>
    </w:p>
    <w:p w14:paraId="670444BC" w14:textId="77777777" w:rsidR="007A0D29" w:rsidRPr="007A0D29" w:rsidRDefault="007A0D29" w:rsidP="007A0D29">
      <w:pPr>
        <w:rPr>
          <w:rFonts w:asciiTheme="majorBidi" w:eastAsia="Times New Roman" w:hAnsiTheme="majorBidi" w:cstheme="majorBidi"/>
          <w:sz w:val="36"/>
          <w:szCs w:val="36"/>
          <w:rtl/>
          <w:lang w:eastAsia="ar-SA"/>
        </w:rPr>
      </w:pPr>
    </w:p>
    <w:p w14:paraId="29CDD2A4"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فمن خان الناس في أعراضهم، خانوه في عرضه، ومن حفظ أعراض الناس، حفظ الله عرضه ولا يظلم ربك </w:t>
      </w:r>
      <w:proofErr w:type="gramStart"/>
      <w:r w:rsidRPr="007A0D29">
        <w:rPr>
          <w:rFonts w:asciiTheme="majorBidi" w:eastAsia="Times New Roman" w:hAnsiTheme="majorBidi" w:cstheme="majorBidi"/>
          <w:sz w:val="36"/>
          <w:szCs w:val="36"/>
          <w:rtl/>
          <w:lang w:eastAsia="ar-SA"/>
        </w:rPr>
        <w:t>أحداً .</w:t>
      </w:r>
      <w:proofErr w:type="gramEnd"/>
    </w:p>
    <w:p w14:paraId="58169819" w14:textId="77777777" w:rsidR="007A0D29" w:rsidRPr="007A0D29" w:rsidRDefault="007A0D29" w:rsidP="007A0D29">
      <w:pPr>
        <w:rPr>
          <w:rFonts w:asciiTheme="majorBidi" w:eastAsia="Times New Roman" w:hAnsiTheme="majorBidi" w:cstheme="majorBidi"/>
          <w:sz w:val="36"/>
          <w:szCs w:val="36"/>
          <w:rtl/>
          <w:lang w:eastAsia="ar-SA"/>
        </w:rPr>
      </w:pPr>
    </w:p>
    <w:p w14:paraId="75D5CB99"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إنا نسألك الهدى والتقى والعفاف </w:t>
      </w:r>
      <w:proofErr w:type="gramStart"/>
      <w:r w:rsidRPr="007A0D29">
        <w:rPr>
          <w:rFonts w:asciiTheme="majorBidi" w:eastAsia="Times New Roman" w:hAnsiTheme="majorBidi" w:cstheme="majorBidi"/>
          <w:sz w:val="36"/>
          <w:szCs w:val="36"/>
          <w:rtl/>
          <w:lang w:eastAsia="ar-SA"/>
        </w:rPr>
        <w:t>والغني .</w:t>
      </w:r>
      <w:proofErr w:type="gramEnd"/>
    </w:p>
    <w:p w14:paraId="25F0A897" w14:textId="77777777" w:rsidR="007A0D29" w:rsidRPr="007A0D29" w:rsidRDefault="007A0D29" w:rsidP="007A0D29">
      <w:pPr>
        <w:rPr>
          <w:rFonts w:asciiTheme="majorBidi" w:eastAsia="Times New Roman" w:hAnsiTheme="majorBidi" w:cstheme="majorBidi"/>
          <w:sz w:val="36"/>
          <w:szCs w:val="36"/>
          <w:rtl/>
          <w:lang w:eastAsia="ar-SA"/>
        </w:rPr>
      </w:pPr>
    </w:p>
    <w:p w14:paraId="1C807403"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استر على نساء </w:t>
      </w:r>
      <w:proofErr w:type="gramStart"/>
      <w:r w:rsidRPr="007A0D29">
        <w:rPr>
          <w:rFonts w:asciiTheme="majorBidi" w:eastAsia="Times New Roman" w:hAnsiTheme="majorBidi" w:cstheme="majorBidi"/>
          <w:sz w:val="36"/>
          <w:szCs w:val="36"/>
          <w:rtl/>
          <w:lang w:eastAsia="ar-SA"/>
        </w:rPr>
        <w:t>المسلمين .</w:t>
      </w:r>
      <w:proofErr w:type="gramEnd"/>
    </w:p>
    <w:p w14:paraId="06EF51B0" w14:textId="77777777" w:rsidR="007A0D29" w:rsidRPr="007A0D29" w:rsidRDefault="007A0D29" w:rsidP="007A0D29">
      <w:pPr>
        <w:rPr>
          <w:rFonts w:asciiTheme="majorBidi" w:eastAsia="Times New Roman" w:hAnsiTheme="majorBidi" w:cstheme="majorBidi"/>
          <w:sz w:val="36"/>
          <w:szCs w:val="36"/>
          <w:rtl/>
          <w:lang w:eastAsia="ar-SA"/>
        </w:rPr>
      </w:pPr>
    </w:p>
    <w:p w14:paraId="261D8210"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اهد شباب </w:t>
      </w:r>
      <w:proofErr w:type="gramStart"/>
      <w:r w:rsidRPr="007A0D29">
        <w:rPr>
          <w:rFonts w:asciiTheme="majorBidi" w:eastAsia="Times New Roman" w:hAnsiTheme="majorBidi" w:cstheme="majorBidi"/>
          <w:sz w:val="36"/>
          <w:szCs w:val="36"/>
          <w:rtl/>
          <w:lang w:eastAsia="ar-SA"/>
        </w:rPr>
        <w:t>المسلمين .</w:t>
      </w:r>
      <w:proofErr w:type="gramEnd"/>
    </w:p>
    <w:p w14:paraId="55137155" w14:textId="77777777" w:rsidR="007A0D29" w:rsidRPr="007A0D29" w:rsidRDefault="007A0D29" w:rsidP="007A0D29">
      <w:pPr>
        <w:rPr>
          <w:rFonts w:asciiTheme="majorBidi" w:eastAsia="Times New Roman" w:hAnsiTheme="majorBidi" w:cstheme="majorBidi"/>
          <w:sz w:val="36"/>
          <w:szCs w:val="36"/>
          <w:rtl/>
          <w:lang w:eastAsia="ar-SA"/>
        </w:rPr>
      </w:pPr>
    </w:p>
    <w:p w14:paraId="65EFBBB1"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فرج هم </w:t>
      </w:r>
      <w:proofErr w:type="gramStart"/>
      <w:r w:rsidRPr="007A0D29">
        <w:rPr>
          <w:rFonts w:asciiTheme="majorBidi" w:eastAsia="Times New Roman" w:hAnsiTheme="majorBidi" w:cstheme="majorBidi"/>
          <w:sz w:val="36"/>
          <w:szCs w:val="36"/>
          <w:rtl/>
          <w:lang w:eastAsia="ar-SA"/>
        </w:rPr>
        <w:t>المهمومين .</w:t>
      </w:r>
      <w:proofErr w:type="gramEnd"/>
    </w:p>
    <w:p w14:paraId="39007222" w14:textId="77777777" w:rsidR="007A0D29" w:rsidRPr="007A0D29" w:rsidRDefault="007A0D29" w:rsidP="007A0D29">
      <w:pPr>
        <w:rPr>
          <w:rFonts w:asciiTheme="majorBidi" w:eastAsia="Times New Roman" w:hAnsiTheme="majorBidi" w:cstheme="majorBidi"/>
          <w:sz w:val="36"/>
          <w:szCs w:val="36"/>
          <w:rtl/>
          <w:lang w:eastAsia="ar-SA"/>
        </w:rPr>
      </w:pPr>
    </w:p>
    <w:p w14:paraId="61274D5A"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اللهم وفق إمامنا لما تحبه </w:t>
      </w:r>
      <w:proofErr w:type="spellStart"/>
      <w:proofErr w:type="gramStart"/>
      <w:r w:rsidRPr="007A0D29">
        <w:rPr>
          <w:rFonts w:asciiTheme="majorBidi" w:eastAsia="Times New Roman" w:hAnsiTheme="majorBidi" w:cstheme="majorBidi"/>
          <w:sz w:val="36"/>
          <w:szCs w:val="36"/>
          <w:rtl/>
          <w:lang w:eastAsia="ar-SA"/>
        </w:rPr>
        <w:t>وترضاه</w:t>
      </w:r>
      <w:proofErr w:type="spellEnd"/>
      <w:r w:rsidRPr="007A0D29">
        <w:rPr>
          <w:rFonts w:asciiTheme="majorBidi" w:eastAsia="Times New Roman" w:hAnsiTheme="majorBidi" w:cstheme="majorBidi"/>
          <w:sz w:val="36"/>
          <w:szCs w:val="36"/>
          <w:rtl/>
          <w:lang w:eastAsia="ar-SA"/>
        </w:rPr>
        <w:t xml:space="preserve"> .</w:t>
      </w:r>
      <w:proofErr w:type="gramEnd"/>
    </w:p>
    <w:p w14:paraId="3BCF6F14" w14:textId="77777777" w:rsidR="007A0D29" w:rsidRPr="007A0D29" w:rsidRDefault="007A0D29" w:rsidP="007A0D29">
      <w:pPr>
        <w:rPr>
          <w:rFonts w:asciiTheme="majorBidi" w:eastAsia="Times New Roman" w:hAnsiTheme="majorBidi" w:cstheme="majorBidi"/>
          <w:sz w:val="36"/>
          <w:szCs w:val="36"/>
          <w:rtl/>
          <w:lang w:eastAsia="ar-SA"/>
        </w:rPr>
      </w:pPr>
    </w:p>
    <w:p w14:paraId="1FE535FF"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ربنا اغفر لنا ذنوبنا وكفر عنا </w:t>
      </w:r>
      <w:proofErr w:type="gramStart"/>
      <w:r w:rsidRPr="007A0D29">
        <w:rPr>
          <w:rFonts w:asciiTheme="majorBidi" w:eastAsia="Times New Roman" w:hAnsiTheme="majorBidi" w:cstheme="majorBidi"/>
          <w:sz w:val="36"/>
          <w:szCs w:val="36"/>
          <w:rtl/>
          <w:lang w:eastAsia="ar-SA"/>
        </w:rPr>
        <w:t>سيئاتنا .</w:t>
      </w:r>
      <w:proofErr w:type="gramEnd"/>
    </w:p>
    <w:p w14:paraId="37554869" w14:textId="77777777" w:rsidR="007A0D29" w:rsidRPr="007A0D29" w:rsidRDefault="007A0D29" w:rsidP="007A0D29">
      <w:pPr>
        <w:rPr>
          <w:rFonts w:asciiTheme="majorBidi" w:eastAsia="Times New Roman" w:hAnsiTheme="majorBidi" w:cstheme="majorBidi"/>
          <w:sz w:val="36"/>
          <w:szCs w:val="36"/>
          <w:rtl/>
          <w:lang w:eastAsia="ar-SA"/>
        </w:rPr>
      </w:pPr>
    </w:p>
    <w:p w14:paraId="5DC7B6A4"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ربنا آتنا في الدنيا حسنة وفي الآخرة حسنة</w:t>
      </w:r>
    </w:p>
    <w:p w14:paraId="51B68AE4" w14:textId="77777777" w:rsidR="007A0D29" w:rsidRPr="007A0D29" w:rsidRDefault="007A0D29" w:rsidP="007A0D29">
      <w:pPr>
        <w:rPr>
          <w:rFonts w:asciiTheme="majorBidi" w:eastAsia="Times New Roman" w:hAnsiTheme="majorBidi" w:cstheme="majorBidi"/>
          <w:sz w:val="36"/>
          <w:szCs w:val="36"/>
          <w:rtl/>
          <w:lang w:eastAsia="ar-SA"/>
        </w:rPr>
      </w:pPr>
    </w:p>
    <w:p w14:paraId="62FB3A72" w14:textId="77777777" w:rsidR="007A0D29" w:rsidRPr="007A0D29" w:rsidRDefault="007A0D29" w:rsidP="007A0D29">
      <w:pPr>
        <w:rPr>
          <w:rFonts w:asciiTheme="majorBidi" w:eastAsia="Times New Roman" w:hAnsiTheme="majorBidi" w:cstheme="majorBidi"/>
          <w:sz w:val="36"/>
          <w:szCs w:val="36"/>
          <w:rtl/>
          <w:lang w:eastAsia="ar-SA"/>
        </w:rPr>
      </w:pPr>
      <w:r w:rsidRPr="007A0D29">
        <w:rPr>
          <w:rFonts w:asciiTheme="majorBidi" w:eastAsia="Times New Roman" w:hAnsiTheme="majorBidi" w:cstheme="majorBidi"/>
          <w:sz w:val="36"/>
          <w:szCs w:val="36"/>
          <w:rtl/>
          <w:lang w:eastAsia="ar-SA"/>
        </w:rPr>
        <w:t xml:space="preserve">سبحان ربك رب العزة عما يصفون وسلام على المرسلين والحمد لله رب </w:t>
      </w:r>
      <w:proofErr w:type="gramStart"/>
      <w:r w:rsidRPr="007A0D29">
        <w:rPr>
          <w:rFonts w:asciiTheme="majorBidi" w:eastAsia="Times New Roman" w:hAnsiTheme="majorBidi" w:cstheme="majorBidi"/>
          <w:sz w:val="36"/>
          <w:szCs w:val="36"/>
          <w:rtl/>
          <w:lang w:eastAsia="ar-SA"/>
        </w:rPr>
        <w:t>العالمين .</w:t>
      </w:r>
      <w:proofErr w:type="gramEnd"/>
    </w:p>
    <w:p w14:paraId="5AFE1DA6" w14:textId="77777777" w:rsidR="007A0D29" w:rsidRPr="007A0D29" w:rsidRDefault="007A0D29" w:rsidP="007A0D29">
      <w:pPr>
        <w:rPr>
          <w:rFonts w:asciiTheme="majorBidi" w:eastAsia="Times New Roman" w:hAnsiTheme="majorBidi" w:cstheme="majorBidi"/>
          <w:sz w:val="36"/>
          <w:szCs w:val="36"/>
          <w:rtl/>
          <w:lang w:eastAsia="ar-SA"/>
        </w:rPr>
      </w:pPr>
    </w:p>
    <w:p w14:paraId="61C45B45" w14:textId="77777777" w:rsidR="007A0D29" w:rsidRPr="007A0D29" w:rsidRDefault="007A0D29" w:rsidP="007A0D29">
      <w:pPr>
        <w:rPr>
          <w:rFonts w:asciiTheme="majorBidi" w:eastAsia="Times New Roman" w:hAnsiTheme="majorBidi" w:cstheme="majorBidi"/>
          <w:sz w:val="36"/>
          <w:szCs w:val="36"/>
          <w:rtl/>
          <w:lang w:eastAsia="ar-SA"/>
        </w:rPr>
      </w:pPr>
    </w:p>
    <w:p w14:paraId="44EE4A78" w14:textId="77777777" w:rsidR="007A0D29" w:rsidRPr="007A0D29" w:rsidRDefault="007A0D29" w:rsidP="007A0D29">
      <w:pPr>
        <w:rPr>
          <w:rFonts w:asciiTheme="majorBidi" w:eastAsia="Times New Roman" w:hAnsiTheme="majorBidi" w:cstheme="majorBidi"/>
          <w:sz w:val="36"/>
          <w:szCs w:val="36"/>
          <w:rtl/>
          <w:lang w:eastAsia="ar-SA"/>
        </w:rPr>
      </w:pPr>
    </w:p>
    <w:p w14:paraId="04ABC6B9" w14:textId="77777777" w:rsidR="007A0D29" w:rsidRPr="007A0D29" w:rsidRDefault="007A0D29" w:rsidP="007A0D29">
      <w:pPr>
        <w:rPr>
          <w:rFonts w:asciiTheme="majorBidi" w:eastAsia="Times New Roman" w:hAnsiTheme="majorBidi" w:cstheme="majorBidi"/>
          <w:sz w:val="36"/>
          <w:szCs w:val="36"/>
          <w:rtl/>
          <w:lang w:eastAsia="ar-SA"/>
        </w:rPr>
      </w:pPr>
    </w:p>
    <w:p w14:paraId="4CF3549D" w14:textId="77777777" w:rsidR="007A0D29" w:rsidRPr="007A0D29" w:rsidRDefault="007A0D29" w:rsidP="007A0D29">
      <w:pPr>
        <w:rPr>
          <w:rFonts w:asciiTheme="majorBidi" w:eastAsia="Times New Roman" w:hAnsiTheme="majorBidi" w:cstheme="majorBidi"/>
          <w:sz w:val="36"/>
          <w:szCs w:val="36"/>
          <w:rtl/>
          <w:lang w:eastAsia="ar-SA"/>
        </w:rPr>
      </w:pPr>
    </w:p>
    <w:p w14:paraId="2E01E7B9" w14:textId="77777777" w:rsidR="007A0D29" w:rsidRPr="007A0D29" w:rsidRDefault="007A0D29" w:rsidP="007A0D29">
      <w:pPr>
        <w:rPr>
          <w:rFonts w:asciiTheme="majorBidi" w:eastAsia="Times New Roman" w:hAnsiTheme="majorBidi" w:cstheme="majorBidi"/>
          <w:sz w:val="36"/>
          <w:szCs w:val="36"/>
          <w:rtl/>
          <w:lang w:eastAsia="ar-SA"/>
        </w:rPr>
      </w:pPr>
    </w:p>
    <w:p w14:paraId="062A9EC5" w14:textId="1A237223" w:rsidR="006B0BBE" w:rsidRPr="007A0D29" w:rsidRDefault="007A0D29" w:rsidP="007A0D29">
      <w:pPr>
        <w:rPr>
          <w:rFonts w:asciiTheme="majorBidi" w:hAnsiTheme="majorBidi" w:cstheme="majorBidi"/>
          <w:sz w:val="36"/>
          <w:szCs w:val="36"/>
        </w:rPr>
      </w:pPr>
      <w:r w:rsidRPr="007A0D29">
        <w:rPr>
          <w:rFonts w:asciiTheme="majorBidi" w:eastAsia="Times New Roman" w:hAnsiTheme="majorBidi" w:cstheme="majorBidi"/>
          <w:sz w:val="36"/>
          <w:szCs w:val="36"/>
          <w:rtl/>
          <w:lang w:eastAsia="ar-SA"/>
        </w:rPr>
        <w:t xml:space="preserve">        </w:t>
      </w:r>
    </w:p>
    <w:sectPr w:rsidR="006B0BBE" w:rsidRPr="007A0D29"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1"/>
    <w:rsid w:val="00196B61"/>
    <w:rsid w:val="00352439"/>
    <w:rsid w:val="006B0BBE"/>
    <w:rsid w:val="007A0D29"/>
    <w:rsid w:val="00C10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570E5-6628-4E30-BC40-6F598183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C10B17"/>
    <w:pPr>
      <w:spacing w:after="0" w:line="240" w:lineRule="auto"/>
      <w:ind w:firstLine="510"/>
      <w:jc w:val="lowKashida"/>
    </w:pPr>
    <w:rPr>
      <w:rFonts w:ascii="Times New Roman" w:eastAsia="Times New Roman" w:hAnsi="Times New Roman" w:cs="Traditional Arabic"/>
      <w:sz w:val="20"/>
      <w:szCs w:val="40"/>
      <w:lang w:eastAsia="ar-SA"/>
    </w:rPr>
  </w:style>
  <w:style w:type="character" w:customStyle="1" w:styleId="Char">
    <w:name w:val="نص أساسي بمسافة بادئة Char"/>
    <w:basedOn w:val="a0"/>
    <w:link w:val="a3"/>
    <w:semiHidden/>
    <w:rsid w:val="00C10B17"/>
    <w:rPr>
      <w:rFonts w:ascii="Times New Roman" w:eastAsia="Times New Roman" w:hAnsi="Times New Roman" w:cs="Traditional Arabic"/>
      <w:sz w:val="2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2022-11-03T13:44:00Z</dcterms:created>
  <dcterms:modified xsi:type="dcterms:W3CDTF">2022-11-04T14:19:00Z</dcterms:modified>
</cp:coreProperties>
</file>