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2B45935B" w:rsidR="004E3BC6" w:rsidRPr="00F4195E" w:rsidRDefault="00F4195E" w:rsidP="00207769">
      <w:pPr>
        <w:widowControl w:val="0"/>
        <w:suppressAutoHyphens w:val="0"/>
        <w:spacing w:line="240" w:lineRule="auto"/>
        <w:ind w:firstLine="720"/>
        <w:contextualSpacing/>
        <w:jc w:val="center"/>
        <w:rPr>
          <w:rFonts w:cs="Traditional Arabic"/>
          <w:b/>
          <w:bCs/>
          <w:color w:val="7030A0"/>
          <w:sz w:val="44"/>
          <w:szCs w:val="44"/>
          <w:rtl/>
        </w:rPr>
      </w:pPr>
      <w:r w:rsidRPr="00F4195E">
        <w:rPr>
          <w:rFonts w:cs="Traditional Arabic" w:hint="cs"/>
          <w:b/>
          <w:bCs/>
          <w:color w:val="7030A0"/>
          <w:sz w:val="44"/>
          <w:szCs w:val="44"/>
          <w:rtl/>
        </w:rPr>
        <w:t>الزواج الناجح2</w:t>
      </w:r>
      <w:r w:rsidR="00C65794" w:rsidRPr="00F4195E">
        <w:rPr>
          <w:rFonts w:cs="Traditional Arabic" w:hint="cs"/>
          <w:b/>
          <w:bCs/>
          <w:color w:val="7030A0"/>
          <w:sz w:val="44"/>
          <w:szCs w:val="44"/>
          <w:rtl/>
        </w:rPr>
        <w:t>-</w:t>
      </w:r>
      <w:r w:rsidRPr="00F4195E">
        <w:rPr>
          <w:rFonts w:cs="Traditional Arabic" w:hint="cs"/>
          <w:b/>
          <w:bCs/>
          <w:color w:val="7030A0"/>
          <w:sz w:val="44"/>
          <w:szCs w:val="44"/>
          <w:rtl/>
        </w:rPr>
        <w:t>11</w:t>
      </w:r>
      <w:r w:rsidR="00C65794" w:rsidRPr="00F4195E">
        <w:rPr>
          <w:rFonts w:cs="Traditional Arabic" w:hint="cs"/>
          <w:b/>
          <w:bCs/>
          <w:color w:val="7030A0"/>
          <w:sz w:val="44"/>
          <w:szCs w:val="44"/>
          <w:rtl/>
        </w:rPr>
        <w:t>-</w:t>
      </w:r>
      <w:r w:rsidRPr="00F4195E">
        <w:rPr>
          <w:rFonts w:cs="Traditional Arabic" w:hint="cs"/>
          <w:b/>
          <w:bCs/>
          <w:color w:val="7030A0"/>
          <w:sz w:val="44"/>
          <w:szCs w:val="44"/>
          <w:rtl/>
        </w:rPr>
        <w:t>3</w:t>
      </w:r>
      <w:r w:rsidR="00C65794" w:rsidRPr="00F4195E">
        <w:rPr>
          <w:rFonts w:cs="Traditional Arabic" w:hint="cs"/>
          <w:b/>
          <w:bCs/>
          <w:color w:val="7030A0"/>
          <w:sz w:val="44"/>
          <w:szCs w:val="44"/>
          <w:rtl/>
        </w:rPr>
        <w:t>-14</w:t>
      </w:r>
      <w:r w:rsidR="009B4896" w:rsidRPr="00F4195E">
        <w:rPr>
          <w:rFonts w:cs="Traditional Arabic" w:hint="cs"/>
          <w:b/>
          <w:bCs/>
          <w:color w:val="7030A0"/>
          <w:sz w:val="44"/>
          <w:szCs w:val="44"/>
          <w:rtl/>
        </w:rPr>
        <w:t>4</w:t>
      </w:r>
      <w:r w:rsidR="00C65794" w:rsidRPr="00F4195E">
        <w:rPr>
          <w:rFonts w:cs="Traditional Arabic" w:hint="cs"/>
          <w:b/>
          <w:bCs/>
          <w:color w:val="7030A0"/>
          <w:sz w:val="44"/>
          <w:szCs w:val="44"/>
          <w:rtl/>
        </w:rPr>
        <w:t>4هـ-مستفادة من خطبة</w:t>
      </w:r>
      <w:r w:rsidR="00C258E3" w:rsidRPr="00F4195E">
        <w:rPr>
          <w:rFonts w:cs="Traditional Arabic" w:hint="cs"/>
          <w:b/>
          <w:bCs/>
          <w:color w:val="7030A0"/>
          <w:sz w:val="44"/>
          <w:szCs w:val="44"/>
          <w:rtl/>
        </w:rPr>
        <w:t xml:space="preserve"> الشيخ</w:t>
      </w:r>
      <w:r w:rsidRPr="00F4195E">
        <w:rPr>
          <w:rFonts w:cs="Traditional Arabic" w:hint="cs"/>
          <w:b/>
          <w:bCs/>
          <w:color w:val="7030A0"/>
          <w:sz w:val="44"/>
          <w:szCs w:val="44"/>
          <w:rtl/>
        </w:rPr>
        <w:t xml:space="preserve"> هلال الهاجري</w:t>
      </w:r>
    </w:p>
    <w:p w14:paraId="1FDCDF6F" w14:textId="77777777" w:rsidR="003C15AD" w:rsidRDefault="003C15AD" w:rsidP="003C15A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5F75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3185E339" w:rsidR="009174D3" w:rsidRDefault="00CD1F2C" w:rsidP="007D4E9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AC1E5FD" w14:textId="77777777" w:rsidR="00400ADE" w:rsidRDefault="00C77D52" w:rsidP="00C77D52">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t>لو تأملنَا في كِتابِ اللهِ</w:t>
      </w:r>
      <w:r w:rsidR="00A34F76">
        <w:rPr>
          <w:rFonts w:cs="Traditional Arabic" w:hint="cs"/>
          <w:b/>
          <w:bCs/>
          <w:sz w:val="80"/>
          <w:szCs w:val="80"/>
          <w:rtl/>
        </w:rPr>
        <w:t>-</w:t>
      </w:r>
      <w:r w:rsidRPr="00C77D52">
        <w:rPr>
          <w:rFonts w:cs="Traditional Arabic"/>
          <w:b/>
          <w:bCs/>
          <w:sz w:val="80"/>
          <w:szCs w:val="80"/>
          <w:rtl/>
        </w:rPr>
        <w:t>تَعالى</w:t>
      </w:r>
      <w:r w:rsidR="00A34F76">
        <w:rPr>
          <w:rFonts w:cs="Traditional Arabic" w:hint="cs"/>
          <w:b/>
          <w:bCs/>
          <w:sz w:val="80"/>
          <w:szCs w:val="80"/>
          <w:rtl/>
        </w:rPr>
        <w:t>-</w:t>
      </w:r>
      <w:r w:rsidRPr="00C77D52">
        <w:rPr>
          <w:rFonts w:cs="Traditional Arabic"/>
          <w:b/>
          <w:bCs/>
          <w:sz w:val="80"/>
          <w:szCs w:val="80"/>
          <w:rtl/>
        </w:rPr>
        <w:t>لَوَجدنَا أنَّ المِيثاقَ الغَليظَ ذُكِرَ ثَلاثَ مَراتٍ</w:t>
      </w:r>
      <w:r w:rsidR="00400ADE">
        <w:rPr>
          <w:rFonts w:cs="Traditional Arabic" w:hint="cs"/>
          <w:b/>
          <w:bCs/>
          <w:sz w:val="80"/>
          <w:szCs w:val="80"/>
          <w:rtl/>
        </w:rPr>
        <w:t>:</w:t>
      </w:r>
    </w:p>
    <w:p w14:paraId="08112A9B" w14:textId="4502ECDB" w:rsidR="00400ADE" w:rsidRDefault="00C77D52" w:rsidP="00C77D52">
      <w:pPr>
        <w:widowControl w:val="0"/>
        <w:suppressAutoHyphens w:val="0"/>
        <w:spacing w:line="240" w:lineRule="auto"/>
        <w:ind w:firstLine="720"/>
        <w:contextualSpacing/>
        <w:jc w:val="both"/>
        <w:rPr>
          <w:rFonts w:cs="Traditional Arabic"/>
          <w:b/>
          <w:bCs/>
          <w:sz w:val="80"/>
          <w:szCs w:val="80"/>
          <w:rtl/>
        </w:rPr>
      </w:pPr>
      <w:r w:rsidRPr="00400ADE">
        <w:rPr>
          <w:rFonts w:cs="Traditional Arabic"/>
          <w:b/>
          <w:bCs/>
          <w:sz w:val="80"/>
          <w:szCs w:val="80"/>
          <w:u w:val="single"/>
          <w:rtl/>
        </w:rPr>
        <w:lastRenderedPageBreak/>
        <w:t>الأولى</w:t>
      </w:r>
      <w:r w:rsidRPr="00C77D52">
        <w:rPr>
          <w:rFonts w:cs="Traditional Arabic"/>
          <w:b/>
          <w:bCs/>
          <w:sz w:val="80"/>
          <w:szCs w:val="80"/>
          <w:rtl/>
        </w:rPr>
        <w:t xml:space="preserve"> في قَولِه</w:t>
      </w:r>
      <w:r w:rsidR="00400ADE">
        <w:rPr>
          <w:rFonts w:cs="Traditional Arabic" w:hint="cs"/>
          <w:b/>
          <w:bCs/>
          <w:sz w:val="80"/>
          <w:szCs w:val="80"/>
          <w:rtl/>
        </w:rPr>
        <w:t>-</w:t>
      </w:r>
      <w:r w:rsidRPr="00C77D52">
        <w:rPr>
          <w:rFonts w:cs="Traditional Arabic"/>
          <w:b/>
          <w:bCs/>
          <w:sz w:val="80"/>
          <w:szCs w:val="80"/>
          <w:rtl/>
        </w:rPr>
        <w:t>تَعالى</w:t>
      </w:r>
      <w:r w:rsidR="00400ADE">
        <w:rPr>
          <w:rFonts w:cs="Traditional Arabic" w:hint="cs"/>
          <w:b/>
          <w:bCs/>
          <w:sz w:val="80"/>
          <w:szCs w:val="80"/>
          <w:rtl/>
        </w:rPr>
        <w:t>-</w:t>
      </w:r>
      <w:r w:rsidRPr="00C77D52">
        <w:rPr>
          <w:rFonts w:cs="Traditional Arabic"/>
          <w:b/>
          <w:bCs/>
          <w:sz w:val="80"/>
          <w:szCs w:val="80"/>
          <w:rtl/>
        </w:rPr>
        <w:t xml:space="preserve">: </w:t>
      </w:r>
      <w:r w:rsidRPr="00400ADE">
        <w:rPr>
          <w:rFonts w:cs="Traditional Arabic"/>
          <w:b/>
          <w:bCs/>
          <w:color w:val="0070C0"/>
          <w:sz w:val="80"/>
          <w:szCs w:val="80"/>
          <w:rtl/>
        </w:rPr>
        <w:t>(وَإِذْ أَخَذْنَا مِنَ النَّبِيِّينَ مِيثَاقَهُمْ وَمِنْكَ وَمِنْ نُوحٍ وَإِبْرَاهِيمَ وَمُوسَى وَعِيسَى ابْنِ مَرْيَمَ وَأَخَذْنَا مِنْهُمْ مِيثَاقًا غَلِيظًا)</w:t>
      </w:r>
      <w:r w:rsidRPr="00C77D52">
        <w:rPr>
          <w:rFonts w:cs="Traditional Arabic"/>
          <w:b/>
          <w:bCs/>
          <w:sz w:val="80"/>
          <w:szCs w:val="80"/>
          <w:rtl/>
        </w:rPr>
        <w:t>، فَوَفَّى هَؤلاءِ الأنبياءُ</w:t>
      </w:r>
      <w:r w:rsidR="00C70ACC">
        <w:rPr>
          <w:rFonts w:cs="Traditional Arabic" w:hint="cs"/>
          <w:b/>
          <w:bCs/>
          <w:sz w:val="80"/>
          <w:szCs w:val="80"/>
          <w:rtl/>
        </w:rPr>
        <w:t>-عليهم السلامُ-</w:t>
      </w:r>
      <w:r w:rsidRPr="00C77D52">
        <w:rPr>
          <w:rFonts w:cs="Traditional Arabic"/>
          <w:b/>
          <w:bCs/>
          <w:sz w:val="80"/>
          <w:szCs w:val="80"/>
          <w:rtl/>
        </w:rPr>
        <w:t>بالمِيثاقِ فَاصبحوا مِن أولي العَزمِ مِن الرُّسلِ</w:t>
      </w:r>
      <w:r w:rsidR="00400ADE">
        <w:rPr>
          <w:rFonts w:cs="Traditional Arabic" w:hint="cs"/>
          <w:b/>
          <w:bCs/>
          <w:sz w:val="80"/>
          <w:szCs w:val="80"/>
          <w:rtl/>
        </w:rPr>
        <w:t>.</w:t>
      </w:r>
    </w:p>
    <w:p w14:paraId="7AC664A4" w14:textId="77777777" w:rsidR="009E75A6" w:rsidRDefault="00C77D52" w:rsidP="00C77D52">
      <w:pPr>
        <w:widowControl w:val="0"/>
        <w:suppressAutoHyphens w:val="0"/>
        <w:spacing w:line="240" w:lineRule="auto"/>
        <w:ind w:firstLine="720"/>
        <w:contextualSpacing/>
        <w:jc w:val="both"/>
        <w:rPr>
          <w:rFonts w:cs="Traditional Arabic"/>
          <w:b/>
          <w:bCs/>
          <w:sz w:val="80"/>
          <w:szCs w:val="80"/>
          <w:rtl/>
        </w:rPr>
      </w:pPr>
      <w:r w:rsidRPr="00400ADE">
        <w:rPr>
          <w:rFonts w:cs="Traditional Arabic"/>
          <w:b/>
          <w:bCs/>
          <w:sz w:val="80"/>
          <w:szCs w:val="80"/>
          <w:u w:val="single"/>
          <w:rtl/>
        </w:rPr>
        <w:t>والثَّانيةُ</w:t>
      </w:r>
      <w:r w:rsidRPr="00C77D52">
        <w:rPr>
          <w:rFonts w:cs="Traditional Arabic"/>
          <w:b/>
          <w:bCs/>
          <w:sz w:val="80"/>
          <w:szCs w:val="80"/>
          <w:rtl/>
        </w:rPr>
        <w:t xml:space="preserve"> في بَني إسرائيلَ في قَولِه</w:t>
      </w:r>
      <w:r w:rsidR="00400ADE">
        <w:rPr>
          <w:rFonts w:cs="Traditional Arabic" w:hint="cs"/>
          <w:b/>
          <w:bCs/>
          <w:sz w:val="80"/>
          <w:szCs w:val="80"/>
          <w:rtl/>
        </w:rPr>
        <w:t>-</w:t>
      </w:r>
      <w:r w:rsidRPr="00C77D52">
        <w:rPr>
          <w:rFonts w:cs="Traditional Arabic"/>
          <w:b/>
          <w:bCs/>
          <w:sz w:val="80"/>
          <w:szCs w:val="80"/>
          <w:rtl/>
        </w:rPr>
        <w:t>سُبحانَهُ</w:t>
      </w:r>
      <w:r w:rsidR="00400ADE">
        <w:rPr>
          <w:rFonts w:cs="Traditional Arabic" w:hint="cs"/>
          <w:b/>
          <w:bCs/>
          <w:sz w:val="80"/>
          <w:szCs w:val="80"/>
          <w:rtl/>
        </w:rPr>
        <w:t>-</w:t>
      </w:r>
      <w:r w:rsidRPr="00C77D52">
        <w:rPr>
          <w:rFonts w:cs="Traditional Arabic"/>
          <w:b/>
          <w:bCs/>
          <w:sz w:val="80"/>
          <w:szCs w:val="80"/>
          <w:rtl/>
        </w:rPr>
        <w:t xml:space="preserve">: </w:t>
      </w:r>
      <w:r w:rsidRPr="009E75A6">
        <w:rPr>
          <w:rFonts w:cs="Traditional Arabic"/>
          <w:b/>
          <w:bCs/>
          <w:color w:val="0070C0"/>
          <w:sz w:val="80"/>
          <w:szCs w:val="80"/>
          <w:rtl/>
        </w:rPr>
        <w:t>(وَرَفَعْنَا فَوْقَهُمُ الطُّورَ بِمِيثَاقِهِمْ وَقُلْنَا لَهُمُ ادْخُلُوا الْبَابَ سُجَّدًا وَقُلْنَا لَهُمْ لَا تَعْدُوا فِي السَّبْتِ وَأَخَذْنَا مِنْهُمْ مِيثَاقًا غَلِيظًا)</w:t>
      </w:r>
      <w:r w:rsidRPr="00C77D52">
        <w:rPr>
          <w:rFonts w:cs="Traditional Arabic"/>
          <w:b/>
          <w:bCs/>
          <w:sz w:val="80"/>
          <w:szCs w:val="80"/>
          <w:rtl/>
        </w:rPr>
        <w:t xml:space="preserve">، فَنقضوا المِيثاقَ فكَانَ عَاقِبَتُهم اللَّعنةَ وَقَسوةَ القَلبِ: </w:t>
      </w:r>
      <w:r w:rsidRPr="009E75A6">
        <w:rPr>
          <w:rFonts w:cs="Traditional Arabic"/>
          <w:b/>
          <w:bCs/>
          <w:color w:val="0070C0"/>
          <w:sz w:val="80"/>
          <w:szCs w:val="80"/>
          <w:rtl/>
        </w:rPr>
        <w:t>(فَبِمَا نَقْضِهِم مِّيثَاقَهُمْ لَعَنَّاهُمْ وَجَعَلْنَا قُلُوبَهُمْ قَاسِيَةً)</w:t>
      </w:r>
      <w:r w:rsidR="009E75A6">
        <w:rPr>
          <w:rFonts w:cs="Traditional Arabic" w:hint="cs"/>
          <w:b/>
          <w:bCs/>
          <w:sz w:val="80"/>
          <w:szCs w:val="80"/>
          <w:rtl/>
        </w:rPr>
        <w:t>.</w:t>
      </w:r>
    </w:p>
    <w:p w14:paraId="418938CE" w14:textId="0D7E269A" w:rsidR="00C77D52" w:rsidRPr="00C77D52" w:rsidRDefault="00C77D52" w:rsidP="00C77D52">
      <w:pPr>
        <w:widowControl w:val="0"/>
        <w:suppressAutoHyphens w:val="0"/>
        <w:spacing w:line="240" w:lineRule="auto"/>
        <w:ind w:firstLine="720"/>
        <w:contextualSpacing/>
        <w:jc w:val="both"/>
        <w:rPr>
          <w:rFonts w:cs="Traditional Arabic"/>
          <w:b/>
          <w:bCs/>
          <w:sz w:val="80"/>
          <w:szCs w:val="80"/>
          <w:rtl/>
        </w:rPr>
      </w:pPr>
      <w:r w:rsidRPr="009E75A6">
        <w:rPr>
          <w:rFonts w:cs="Traditional Arabic"/>
          <w:b/>
          <w:bCs/>
          <w:sz w:val="80"/>
          <w:szCs w:val="80"/>
          <w:u w:val="single"/>
          <w:rtl/>
        </w:rPr>
        <w:t>وأما الثَالثةُ</w:t>
      </w:r>
      <w:r w:rsidRPr="00C77D52">
        <w:rPr>
          <w:rFonts w:cs="Traditional Arabic"/>
          <w:b/>
          <w:bCs/>
          <w:sz w:val="80"/>
          <w:szCs w:val="80"/>
          <w:rtl/>
        </w:rPr>
        <w:t xml:space="preserve"> فَهي فِي عَقدِ النِّكاحِ </w:t>
      </w:r>
      <w:r w:rsidR="009E75A6">
        <w:rPr>
          <w:rFonts w:cs="Traditional Arabic" w:hint="cs"/>
          <w:b/>
          <w:bCs/>
          <w:sz w:val="80"/>
          <w:szCs w:val="80"/>
          <w:rtl/>
        </w:rPr>
        <w:t>في قَوْلِهِ-</w:t>
      </w:r>
      <w:r w:rsidRPr="00C77D52">
        <w:rPr>
          <w:rFonts w:cs="Traditional Arabic"/>
          <w:b/>
          <w:bCs/>
          <w:sz w:val="80"/>
          <w:szCs w:val="80"/>
          <w:rtl/>
        </w:rPr>
        <w:t xml:space="preserve">عَزَّ </w:t>
      </w:r>
      <w:r w:rsidRPr="00C77D52">
        <w:rPr>
          <w:rFonts w:cs="Traditional Arabic"/>
          <w:b/>
          <w:bCs/>
          <w:sz w:val="80"/>
          <w:szCs w:val="80"/>
          <w:rtl/>
        </w:rPr>
        <w:lastRenderedPageBreak/>
        <w:t>وجَلَّ</w:t>
      </w:r>
      <w:r w:rsidR="009E75A6">
        <w:rPr>
          <w:rFonts w:cs="Traditional Arabic" w:hint="cs"/>
          <w:b/>
          <w:bCs/>
          <w:sz w:val="80"/>
          <w:szCs w:val="80"/>
          <w:rtl/>
        </w:rPr>
        <w:t>-</w:t>
      </w:r>
      <w:r w:rsidRPr="00C77D52">
        <w:rPr>
          <w:rFonts w:cs="Traditional Arabic"/>
          <w:b/>
          <w:bCs/>
          <w:sz w:val="80"/>
          <w:szCs w:val="80"/>
          <w:rtl/>
        </w:rPr>
        <w:t xml:space="preserve">: </w:t>
      </w:r>
      <w:r w:rsidRPr="009E75A6">
        <w:rPr>
          <w:rFonts w:cs="Traditional Arabic"/>
          <w:b/>
          <w:bCs/>
          <w:color w:val="0070C0"/>
          <w:sz w:val="80"/>
          <w:szCs w:val="80"/>
          <w:rtl/>
        </w:rPr>
        <w:t>(وَأَخَذْنَ مِنْكُمْ مِيثَاقًا غَلِيظًا)</w:t>
      </w:r>
      <w:r w:rsidRPr="00C77D52">
        <w:rPr>
          <w:rFonts w:cs="Traditional Arabic"/>
          <w:b/>
          <w:bCs/>
          <w:sz w:val="80"/>
          <w:szCs w:val="80"/>
          <w:rtl/>
        </w:rPr>
        <w:t xml:space="preserve">، فَهو مِيثاقٌ غَليظٌ بينَ الرَّجلِ وبينَ المَرأةِ، لَه مَعانٍ جَليلةٌ، ومَقاصدُ نَبيلةٌ، قائمٌ عَلى الصِّدقِ والوَفاءِ والأمانِ، وعَلى العِفَّةِ والمَعروفِ والإحسانِ، فَيَا خَسارةَ مَن نَقضَ المِيثاقَ، وقَطعَ الوَصلَ، وتَسبَّبَ في فَسادِ الأرضِ، </w:t>
      </w:r>
      <w:r w:rsidRPr="008C7E6D">
        <w:rPr>
          <w:rFonts w:cs="Traditional Arabic"/>
          <w:b/>
          <w:bCs/>
          <w:color w:val="0070C0"/>
          <w:sz w:val="80"/>
          <w:szCs w:val="80"/>
          <w:rtl/>
        </w:rPr>
        <w:t>(الَّذِينَ يَنقُضُونَ عَهْدَ اللَّهِ مِن بَعْدِ مِيثَاقِهِ وَيَقْطَعُونَ مَا أَمَرَ اللَّهُ بِهِ أَن يُوصَلَ وَيُفْسِدُونَ فِي الْأَرْضِ أُولَئِكَ هُمُ الْخَاسِرُونَ)</w:t>
      </w:r>
      <w:r w:rsidRPr="00C77D52">
        <w:rPr>
          <w:rFonts w:cs="Traditional Arabic"/>
          <w:b/>
          <w:bCs/>
          <w:sz w:val="80"/>
          <w:szCs w:val="80"/>
          <w:rtl/>
        </w:rPr>
        <w:t xml:space="preserve">.    </w:t>
      </w:r>
    </w:p>
    <w:p w14:paraId="48551372" w14:textId="096D66BC" w:rsidR="00C77D52" w:rsidRPr="00C77D52" w:rsidRDefault="008C7E6D" w:rsidP="00C77D52">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إخواني:</w:t>
      </w:r>
      <w:r w:rsidR="00C77D52" w:rsidRPr="00C77D52">
        <w:rPr>
          <w:rFonts w:cs="Traditional Arabic"/>
          <w:b/>
          <w:bCs/>
          <w:sz w:val="80"/>
          <w:szCs w:val="80"/>
          <w:rtl/>
        </w:rPr>
        <w:t xml:space="preserve"> كُنَّا قَد ذَكرنا في الخُطبةِ السَّابقةِ أُولى خُطواتِ الزَّواجِ النَّاجحِ، وذَلكَ بِحُسنِ اختيارِ الزَّوجِ والزَّوجةِ، ونَظرِ المُخطوبَيْنِ إلى بَعضِهما قَبلَ الزَّواجِ، واليَومَ نَذكرُ مَستَعينينَ باللهِ</w:t>
      </w:r>
      <w:r>
        <w:rPr>
          <w:rFonts w:cs="Traditional Arabic" w:hint="cs"/>
          <w:b/>
          <w:bCs/>
          <w:sz w:val="80"/>
          <w:szCs w:val="80"/>
          <w:rtl/>
        </w:rPr>
        <w:t>-</w:t>
      </w:r>
      <w:r w:rsidR="00C77D52" w:rsidRPr="00C77D52">
        <w:rPr>
          <w:rFonts w:cs="Traditional Arabic"/>
          <w:b/>
          <w:bCs/>
          <w:sz w:val="80"/>
          <w:szCs w:val="80"/>
          <w:rtl/>
        </w:rPr>
        <w:t>تَعالى</w:t>
      </w:r>
      <w:r>
        <w:rPr>
          <w:rFonts w:cs="Traditional Arabic" w:hint="cs"/>
          <w:b/>
          <w:bCs/>
          <w:sz w:val="80"/>
          <w:szCs w:val="80"/>
          <w:rtl/>
        </w:rPr>
        <w:t>-</w:t>
      </w:r>
      <w:r w:rsidR="00C77D52" w:rsidRPr="00C77D52">
        <w:rPr>
          <w:rFonts w:cs="Traditional Arabic"/>
          <w:b/>
          <w:bCs/>
          <w:sz w:val="80"/>
          <w:szCs w:val="80"/>
          <w:rtl/>
        </w:rPr>
        <w:t>الخُطوةَ الثَّانيةَ.</w:t>
      </w:r>
    </w:p>
    <w:p w14:paraId="11A100BE" w14:textId="77777777" w:rsidR="00615160" w:rsidRDefault="00C77D52" w:rsidP="00C77D52">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lastRenderedPageBreak/>
        <w:t>إنَّ مِن أسبابِ نَجاحِ الزَّواجِ تَخفيفَ المُهورِ، وتَيسيرَ تَكاليفِهِ</w:t>
      </w:r>
      <w:r w:rsidR="00C55F9C">
        <w:rPr>
          <w:rFonts w:cs="Traditional Arabic" w:hint="cs"/>
          <w:b/>
          <w:bCs/>
          <w:sz w:val="80"/>
          <w:szCs w:val="80"/>
          <w:rtl/>
        </w:rPr>
        <w:t>ا</w:t>
      </w:r>
      <w:r w:rsidRPr="00C77D52">
        <w:rPr>
          <w:rFonts w:cs="Traditional Arabic"/>
          <w:b/>
          <w:bCs/>
          <w:sz w:val="80"/>
          <w:szCs w:val="80"/>
          <w:rtl/>
        </w:rPr>
        <w:t xml:space="preserve"> التي تَقطعُ الظُّهورِ، واسألِ اليَومَ أَيَّ شابٍ: لِماذا لا تَبحثُ عَن بنتِ الحَلالِ</w:t>
      </w:r>
      <w:r w:rsidR="00C55F9C">
        <w:rPr>
          <w:rFonts w:cs="Traditional Arabic" w:hint="cs"/>
          <w:b/>
          <w:bCs/>
          <w:sz w:val="80"/>
          <w:szCs w:val="80"/>
          <w:rtl/>
        </w:rPr>
        <w:t>؟</w:t>
      </w:r>
      <w:r w:rsidRPr="00C77D52">
        <w:rPr>
          <w:rFonts w:cs="Traditional Arabic"/>
          <w:b/>
          <w:bCs/>
          <w:sz w:val="80"/>
          <w:szCs w:val="80"/>
          <w:rtl/>
        </w:rPr>
        <w:t xml:space="preserve"> سَيُجيبُكَ بِكلِّ أس</w:t>
      </w:r>
      <w:r w:rsidR="00615160">
        <w:rPr>
          <w:rFonts w:cs="Traditional Arabic" w:hint="cs"/>
          <w:b/>
          <w:bCs/>
          <w:sz w:val="80"/>
          <w:szCs w:val="80"/>
          <w:rtl/>
        </w:rPr>
        <w:t>ً</w:t>
      </w:r>
      <w:r w:rsidRPr="00C77D52">
        <w:rPr>
          <w:rFonts w:cs="Traditional Arabic"/>
          <w:b/>
          <w:bCs/>
          <w:sz w:val="80"/>
          <w:szCs w:val="80"/>
          <w:rtl/>
        </w:rPr>
        <w:t>ى: ومن أينَ لي بالمالِ</w:t>
      </w:r>
      <w:r w:rsidR="00C55F9C">
        <w:rPr>
          <w:rFonts w:cs="Traditional Arabic" w:hint="cs"/>
          <w:b/>
          <w:bCs/>
          <w:sz w:val="80"/>
          <w:szCs w:val="80"/>
          <w:rtl/>
        </w:rPr>
        <w:t>.</w:t>
      </w:r>
      <w:r w:rsidRPr="00C77D52">
        <w:rPr>
          <w:rFonts w:cs="Traditional Arabic"/>
          <w:b/>
          <w:bCs/>
          <w:sz w:val="80"/>
          <w:szCs w:val="80"/>
          <w:rtl/>
        </w:rPr>
        <w:t xml:space="preserve"> </w:t>
      </w:r>
    </w:p>
    <w:p w14:paraId="02D7E9BD" w14:textId="4962238B" w:rsidR="00C77D52" w:rsidRPr="00C77D52" w:rsidRDefault="00C77D52" w:rsidP="00C77D52">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t>فمن الأَخطاءِ الشَّائعةِ، اعتقادُ أن</w:t>
      </w:r>
      <w:r w:rsidR="00615160">
        <w:rPr>
          <w:rFonts w:cs="Traditional Arabic" w:hint="cs"/>
          <w:b/>
          <w:bCs/>
          <w:sz w:val="80"/>
          <w:szCs w:val="80"/>
          <w:rtl/>
        </w:rPr>
        <w:t>َّ</w:t>
      </w:r>
      <w:r w:rsidRPr="00C77D52">
        <w:rPr>
          <w:rFonts w:cs="Traditional Arabic"/>
          <w:b/>
          <w:bCs/>
          <w:sz w:val="80"/>
          <w:szCs w:val="80"/>
          <w:rtl/>
        </w:rPr>
        <w:t xml:space="preserve"> كَثرةَ مَهرِ المرأةِ أدعى لمَعرفةِ قِيمتِها والحفاظِ عليها، وأنَّهُ كلما بَذلَ الزَّوجُ </w:t>
      </w:r>
      <w:r w:rsidR="00C12CB7">
        <w:rPr>
          <w:rFonts w:cs="Traditional Arabic" w:hint="cs"/>
          <w:b/>
          <w:bCs/>
          <w:sz w:val="80"/>
          <w:szCs w:val="80"/>
          <w:rtl/>
        </w:rPr>
        <w:t>مهرًا كثيرًا</w:t>
      </w:r>
      <w:r w:rsidRPr="00C77D52">
        <w:rPr>
          <w:rFonts w:cs="Traditional Arabic"/>
          <w:b/>
          <w:bCs/>
          <w:sz w:val="80"/>
          <w:szCs w:val="80"/>
          <w:rtl/>
        </w:rPr>
        <w:t xml:space="preserve"> حَافظَ على زَوجتِه، فنقولُ: نعوذُ باللهِ أن تكونَ بناتُنا سِلَع</w:t>
      </w:r>
      <w:r w:rsidR="00C12CB7">
        <w:rPr>
          <w:rFonts w:cs="Traditional Arabic" w:hint="cs"/>
          <w:b/>
          <w:bCs/>
          <w:sz w:val="80"/>
          <w:szCs w:val="80"/>
          <w:rtl/>
        </w:rPr>
        <w:t>ً</w:t>
      </w:r>
      <w:r w:rsidRPr="00C77D52">
        <w:rPr>
          <w:rFonts w:cs="Traditional Arabic"/>
          <w:b/>
          <w:bCs/>
          <w:sz w:val="80"/>
          <w:szCs w:val="80"/>
          <w:rtl/>
        </w:rPr>
        <w:t xml:space="preserve">ا تُباعُ وتُشترى، ولو كانَ الأمرُ كذلك لكانتْ الدُّنيا وما فيها لا تُساوي ظُفْرَ </w:t>
      </w:r>
      <w:r w:rsidR="00C12CB7">
        <w:rPr>
          <w:rFonts w:cs="Traditional Arabic" w:hint="cs"/>
          <w:b/>
          <w:bCs/>
          <w:sz w:val="80"/>
          <w:szCs w:val="80"/>
          <w:rtl/>
        </w:rPr>
        <w:t>ابنت</w:t>
      </w:r>
      <w:r w:rsidR="00566E5C">
        <w:rPr>
          <w:rFonts w:cs="Traditional Arabic" w:hint="cs"/>
          <w:b/>
          <w:bCs/>
          <w:sz w:val="80"/>
          <w:szCs w:val="80"/>
          <w:rtl/>
        </w:rPr>
        <w:t>ِك</w:t>
      </w:r>
      <w:r w:rsidR="00C12CB7">
        <w:rPr>
          <w:rFonts w:cs="Traditional Arabic" w:hint="cs"/>
          <w:b/>
          <w:bCs/>
          <w:sz w:val="80"/>
          <w:szCs w:val="80"/>
          <w:rtl/>
        </w:rPr>
        <w:t xml:space="preserve"> </w:t>
      </w:r>
      <w:r w:rsidRPr="00C77D52">
        <w:rPr>
          <w:rFonts w:cs="Traditional Arabic"/>
          <w:b/>
          <w:bCs/>
          <w:sz w:val="80"/>
          <w:szCs w:val="80"/>
          <w:rtl/>
        </w:rPr>
        <w:t xml:space="preserve">فَلَذةِ </w:t>
      </w:r>
      <w:r w:rsidR="00C12CB7">
        <w:rPr>
          <w:rFonts w:cs="Traditional Arabic" w:hint="cs"/>
          <w:b/>
          <w:bCs/>
          <w:sz w:val="80"/>
          <w:szCs w:val="80"/>
          <w:rtl/>
        </w:rPr>
        <w:t>كبد</w:t>
      </w:r>
      <w:r w:rsidR="00566E5C">
        <w:rPr>
          <w:rFonts w:cs="Traditional Arabic" w:hint="cs"/>
          <w:b/>
          <w:bCs/>
          <w:sz w:val="80"/>
          <w:szCs w:val="80"/>
          <w:rtl/>
        </w:rPr>
        <w:t>ِك</w:t>
      </w:r>
      <w:r w:rsidRPr="00C77D52">
        <w:rPr>
          <w:rFonts w:cs="Traditional Arabic"/>
          <w:b/>
          <w:bCs/>
          <w:sz w:val="80"/>
          <w:szCs w:val="80"/>
          <w:rtl/>
        </w:rPr>
        <w:t xml:space="preserve"> وقُرَّةِ </w:t>
      </w:r>
      <w:r w:rsidR="00566E5C">
        <w:rPr>
          <w:rFonts w:cs="Traditional Arabic" w:hint="cs"/>
          <w:b/>
          <w:bCs/>
          <w:sz w:val="80"/>
          <w:szCs w:val="80"/>
          <w:rtl/>
        </w:rPr>
        <w:t>عينِك</w:t>
      </w:r>
      <w:r w:rsidRPr="00C77D52">
        <w:rPr>
          <w:rFonts w:cs="Traditional Arabic"/>
          <w:b/>
          <w:bCs/>
          <w:sz w:val="80"/>
          <w:szCs w:val="80"/>
          <w:rtl/>
        </w:rPr>
        <w:t>، ولكنَّها سُنَّةَ اللهِ</w:t>
      </w:r>
      <w:r w:rsidR="00566E5C">
        <w:rPr>
          <w:rFonts w:cs="Traditional Arabic" w:hint="cs"/>
          <w:b/>
          <w:bCs/>
          <w:sz w:val="80"/>
          <w:szCs w:val="80"/>
          <w:rtl/>
        </w:rPr>
        <w:t>-</w:t>
      </w:r>
      <w:r w:rsidRPr="00C77D52">
        <w:rPr>
          <w:rFonts w:cs="Traditional Arabic"/>
          <w:b/>
          <w:bCs/>
          <w:sz w:val="80"/>
          <w:szCs w:val="80"/>
          <w:rtl/>
        </w:rPr>
        <w:t>تعالى</w:t>
      </w:r>
      <w:r w:rsidR="00566E5C">
        <w:rPr>
          <w:rFonts w:cs="Traditional Arabic" w:hint="cs"/>
          <w:b/>
          <w:bCs/>
          <w:sz w:val="80"/>
          <w:szCs w:val="80"/>
          <w:rtl/>
        </w:rPr>
        <w:t>-</w:t>
      </w:r>
      <w:r w:rsidRPr="00C77D52">
        <w:rPr>
          <w:rFonts w:cs="Traditional Arabic"/>
          <w:b/>
          <w:bCs/>
          <w:sz w:val="80"/>
          <w:szCs w:val="80"/>
          <w:rtl/>
        </w:rPr>
        <w:t xml:space="preserve">في الزَّواج، بأن تنتقلَ البِنتُ من أبٍ حَنونٍ يُحبُّها، إلى زَوجٍ صالحٍ يُكرِمُها، وَقَد </w:t>
      </w:r>
      <w:r w:rsidRPr="002A68CF">
        <w:rPr>
          <w:rFonts w:cs="Traditional Arabic"/>
          <w:b/>
          <w:bCs/>
          <w:color w:val="00B050"/>
          <w:sz w:val="80"/>
          <w:szCs w:val="80"/>
          <w:rtl/>
        </w:rPr>
        <w:t xml:space="preserve">قالَ </w:t>
      </w:r>
      <w:r w:rsidR="00566E5C" w:rsidRPr="002A68CF">
        <w:rPr>
          <w:rFonts w:cs="Traditional Arabic" w:hint="cs"/>
          <w:b/>
          <w:bCs/>
          <w:color w:val="00B050"/>
          <w:sz w:val="80"/>
          <w:szCs w:val="80"/>
          <w:rtl/>
        </w:rPr>
        <w:lastRenderedPageBreak/>
        <w:t>الرسولُ-</w:t>
      </w:r>
      <w:r w:rsidRPr="002A68CF">
        <w:rPr>
          <w:rFonts w:cs="Traditional Arabic"/>
          <w:b/>
          <w:bCs/>
          <w:color w:val="00B050"/>
          <w:sz w:val="80"/>
          <w:szCs w:val="80"/>
          <w:rtl/>
        </w:rPr>
        <w:t>عليه</w:t>
      </w:r>
      <w:r w:rsidR="00C323FD" w:rsidRPr="002A68CF">
        <w:rPr>
          <w:rFonts w:cs="Traditional Arabic" w:hint="cs"/>
          <w:b/>
          <w:bCs/>
          <w:color w:val="00B050"/>
          <w:sz w:val="80"/>
          <w:szCs w:val="80"/>
          <w:rtl/>
        </w:rPr>
        <w:t>ِ</w:t>
      </w:r>
      <w:r w:rsidRPr="002A68CF">
        <w:rPr>
          <w:rFonts w:cs="Traditional Arabic"/>
          <w:b/>
          <w:bCs/>
          <w:color w:val="00B050"/>
          <w:sz w:val="80"/>
          <w:szCs w:val="80"/>
          <w:rtl/>
        </w:rPr>
        <w:t xml:space="preserve"> </w:t>
      </w:r>
      <w:r w:rsidR="00566E5C" w:rsidRPr="002A68CF">
        <w:rPr>
          <w:rFonts w:cs="Traditional Arabic" w:hint="cs"/>
          <w:b/>
          <w:bCs/>
          <w:color w:val="00B050"/>
          <w:sz w:val="80"/>
          <w:szCs w:val="80"/>
          <w:rtl/>
        </w:rPr>
        <w:t>وآل</w:t>
      </w:r>
      <w:r w:rsidR="00C323FD" w:rsidRPr="002A68CF">
        <w:rPr>
          <w:rFonts w:cs="Traditional Arabic" w:hint="cs"/>
          <w:b/>
          <w:bCs/>
          <w:color w:val="00B050"/>
          <w:sz w:val="80"/>
          <w:szCs w:val="80"/>
          <w:rtl/>
        </w:rPr>
        <w:t>ِ</w:t>
      </w:r>
      <w:r w:rsidR="00566E5C" w:rsidRPr="002A68CF">
        <w:rPr>
          <w:rFonts w:cs="Traditional Arabic" w:hint="cs"/>
          <w:b/>
          <w:bCs/>
          <w:color w:val="00B050"/>
          <w:sz w:val="80"/>
          <w:szCs w:val="80"/>
          <w:rtl/>
        </w:rPr>
        <w:t>ه</w:t>
      </w:r>
      <w:r w:rsidR="00C323FD" w:rsidRPr="002A68CF">
        <w:rPr>
          <w:rFonts w:cs="Traditional Arabic" w:hint="cs"/>
          <w:b/>
          <w:bCs/>
          <w:color w:val="00B050"/>
          <w:sz w:val="80"/>
          <w:szCs w:val="80"/>
          <w:rtl/>
        </w:rPr>
        <w:t>ِ</w:t>
      </w:r>
      <w:r w:rsidR="00566E5C" w:rsidRPr="002A68CF">
        <w:rPr>
          <w:rFonts w:cs="Traditional Arabic" w:hint="cs"/>
          <w:b/>
          <w:bCs/>
          <w:color w:val="00B050"/>
          <w:sz w:val="80"/>
          <w:szCs w:val="80"/>
          <w:rtl/>
        </w:rPr>
        <w:t xml:space="preserve"> </w:t>
      </w:r>
      <w:r w:rsidRPr="002A68CF">
        <w:rPr>
          <w:rFonts w:cs="Traditional Arabic"/>
          <w:b/>
          <w:bCs/>
          <w:color w:val="00B050"/>
          <w:sz w:val="80"/>
          <w:szCs w:val="80"/>
          <w:rtl/>
        </w:rPr>
        <w:t>الصَّلاةُ والسَّلامُ</w:t>
      </w:r>
      <w:r w:rsidR="00C323FD" w:rsidRPr="002A68CF">
        <w:rPr>
          <w:rFonts w:cs="Traditional Arabic" w:hint="cs"/>
          <w:b/>
          <w:bCs/>
          <w:color w:val="00B050"/>
          <w:sz w:val="80"/>
          <w:szCs w:val="80"/>
          <w:rtl/>
        </w:rPr>
        <w:t>-</w:t>
      </w:r>
      <w:r w:rsidRPr="002A68CF">
        <w:rPr>
          <w:rFonts w:cs="Traditional Arabic"/>
          <w:b/>
          <w:bCs/>
          <w:color w:val="00B050"/>
          <w:sz w:val="80"/>
          <w:szCs w:val="80"/>
          <w:rtl/>
        </w:rPr>
        <w:t xml:space="preserve">: </w:t>
      </w:r>
      <w:r w:rsidR="00C323FD" w:rsidRPr="002A68CF">
        <w:rPr>
          <w:rFonts w:cs="Traditional Arabic" w:hint="cs"/>
          <w:b/>
          <w:bCs/>
          <w:color w:val="00B050"/>
          <w:sz w:val="80"/>
          <w:szCs w:val="80"/>
          <w:rtl/>
        </w:rPr>
        <w:t>"</w:t>
      </w:r>
      <w:r w:rsidRPr="002A68CF">
        <w:rPr>
          <w:rFonts w:cs="Traditional Arabic"/>
          <w:b/>
          <w:bCs/>
          <w:color w:val="00B050"/>
          <w:sz w:val="80"/>
          <w:szCs w:val="80"/>
          <w:rtl/>
        </w:rPr>
        <w:t>خَيْرُ الصَّدَاقِ أَيْسَرُهُ</w:t>
      </w:r>
      <w:r w:rsidR="00C323FD" w:rsidRPr="002A68CF">
        <w:rPr>
          <w:rFonts w:cs="Traditional Arabic" w:hint="cs"/>
          <w:b/>
          <w:bCs/>
          <w:color w:val="00B050"/>
          <w:sz w:val="80"/>
          <w:szCs w:val="80"/>
          <w:rtl/>
        </w:rPr>
        <w:t>"</w:t>
      </w:r>
      <w:r w:rsidRPr="002A68CF">
        <w:rPr>
          <w:rFonts w:cs="Traditional Arabic"/>
          <w:b/>
          <w:bCs/>
          <w:color w:val="00B050"/>
          <w:sz w:val="80"/>
          <w:szCs w:val="80"/>
          <w:rtl/>
        </w:rPr>
        <w:t>.</w:t>
      </w:r>
    </w:p>
    <w:p w14:paraId="302EABA9" w14:textId="73EC6DC5" w:rsidR="00C77D52" w:rsidRPr="00F04379" w:rsidRDefault="00C77D52" w:rsidP="00C77D52">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C77D52">
        <w:rPr>
          <w:rFonts w:cs="Traditional Arabic"/>
          <w:b/>
          <w:bCs/>
          <w:sz w:val="80"/>
          <w:szCs w:val="80"/>
          <w:rtl/>
        </w:rPr>
        <w:t>ولو كَانَ غَلاءُ المُهورِ عَلامةً على كرامةِ المرأةِ وعُلُوِّ مكانَتِها، لكانَ أَغلى المُهورِ مَهرَ سيِّدةِ نساءِ أهلِ الجنَّةِ وبنتِ أشرفِ النَّاسِ</w:t>
      </w:r>
      <w:r w:rsidR="00152B28">
        <w:rPr>
          <w:rFonts w:cs="Traditional Arabic" w:hint="cs"/>
          <w:b/>
          <w:bCs/>
          <w:sz w:val="80"/>
          <w:szCs w:val="80"/>
          <w:rtl/>
        </w:rPr>
        <w:t>-</w:t>
      </w:r>
      <w:r w:rsidRPr="00C77D52">
        <w:rPr>
          <w:rFonts w:cs="Traditional Arabic"/>
          <w:b/>
          <w:bCs/>
          <w:sz w:val="80"/>
          <w:szCs w:val="80"/>
          <w:rtl/>
        </w:rPr>
        <w:t>عليه</w:t>
      </w:r>
      <w:r w:rsidR="00152B28">
        <w:rPr>
          <w:rFonts w:cs="Traditional Arabic" w:hint="cs"/>
          <w:b/>
          <w:bCs/>
          <w:sz w:val="80"/>
          <w:szCs w:val="80"/>
          <w:rtl/>
        </w:rPr>
        <w:t>ِ وآلِهِ</w:t>
      </w:r>
      <w:r w:rsidRPr="00C77D52">
        <w:rPr>
          <w:rFonts w:cs="Traditional Arabic"/>
          <w:b/>
          <w:bCs/>
          <w:sz w:val="80"/>
          <w:szCs w:val="80"/>
          <w:rtl/>
        </w:rPr>
        <w:t xml:space="preserve"> الصَّلاةُ والسلامُ</w:t>
      </w:r>
      <w:r w:rsidR="00152B28">
        <w:rPr>
          <w:rFonts w:cs="Traditional Arabic" w:hint="cs"/>
          <w:b/>
          <w:bCs/>
          <w:sz w:val="80"/>
          <w:szCs w:val="80"/>
          <w:rtl/>
        </w:rPr>
        <w:t>-</w:t>
      </w:r>
      <w:r w:rsidRPr="00C77D52">
        <w:rPr>
          <w:rFonts w:cs="Traditional Arabic"/>
          <w:b/>
          <w:bCs/>
          <w:sz w:val="80"/>
          <w:szCs w:val="80"/>
          <w:rtl/>
        </w:rPr>
        <w:t>فاطمةَ</w:t>
      </w:r>
      <w:r w:rsidR="00152B28">
        <w:rPr>
          <w:rFonts w:cs="Traditional Arabic" w:hint="cs"/>
          <w:b/>
          <w:bCs/>
          <w:sz w:val="80"/>
          <w:szCs w:val="80"/>
          <w:rtl/>
        </w:rPr>
        <w:t>-</w:t>
      </w:r>
      <w:r w:rsidRPr="00C77D52">
        <w:rPr>
          <w:rFonts w:cs="Traditional Arabic"/>
          <w:b/>
          <w:bCs/>
          <w:sz w:val="80"/>
          <w:szCs w:val="80"/>
          <w:rtl/>
        </w:rPr>
        <w:t>رضيَ اللهُ عنها</w:t>
      </w:r>
      <w:r w:rsidR="00152B28">
        <w:rPr>
          <w:rFonts w:cs="Traditional Arabic" w:hint="cs"/>
          <w:b/>
          <w:bCs/>
          <w:sz w:val="80"/>
          <w:szCs w:val="80"/>
          <w:rtl/>
        </w:rPr>
        <w:t>-</w:t>
      </w:r>
      <w:r w:rsidRPr="00C77D52">
        <w:rPr>
          <w:rFonts w:cs="Traditional Arabic"/>
          <w:b/>
          <w:bCs/>
          <w:sz w:val="80"/>
          <w:szCs w:val="80"/>
          <w:rtl/>
        </w:rPr>
        <w:t xml:space="preserve">، فماذا كانَ مَهرُها؟ </w:t>
      </w:r>
      <w:r w:rsidRPr="002A68CF">
        <w:rPr>
          <w:rFonts w:cs="Traditional Arabic"/>
          <w:b/>
          <w:bCs/>
          <w:color w:val="806000" w:themeColor="accent4" w:themeShade="80"/>
          <w:sz w:val="80"/>
          <w:szCs w:val="80"/>
          <w:rtl/>
        </w:rPr>
        <w:t>يَقُولُ عَلِيٌّ</w:t>
      </w:r>
      <w:r w:rsidR="00152B28" w:rsidRPr="002A68CF">
        <w:rPr>
          <w:rFonts w:cs="Traditional Arabic" w:hint="cs"/>
          <w:b/>
          <w:bCs/>
          <w:color w:val="806000" w:themeColor="accent4" w:themeShade="80"/>
          <w:sz w:val="80"/>
          <w:szCs w:val="80"/>
          <w:rtl/>
        </w:rPr>
        <w:t>-</w:t>
      </w:r>
      <w:r w:rsidRPr="002A68CF">
        <w:rPr>
          <w:rFonts w:cs="Traditional Arabic"/>
          <w:b/>
          <w:bCs/>
          <w:color w:val="806000" w:themeColor="accent4" w:themeShade="80"/>
          <w:sz w:val="80"/>
          <w:szCs w:val="80"/>
          <w:rtl/>
        </w:rPr>
        <w:t>رَضِيَ اللَّهُ عَنْهُ</w:t>
      </w:r>
      <w:r w:rsidR="00152B28" w:rsidRPr="002A68CF">
        <w:rPr>
          <w:rFonts w:cs="Traditional Arabic" w:hint="cs"/>
          <w:b/>
          <w:bCs/>
          <w:color w:val="806000" w:themeColor="accent4" w:themeShade="80"/>
          <w:sz w:val="80"/>
          <w:szCs w:val="80"/>
          <w:rtl/>
        </w:rPr>
        <w:t>-</w:t>
      </w:r>
      <w:r w:rsidRPr="002A68CF">
        <w:rPr>
          <w:rFonts w:cs="Traditional Arabic"/>
          <w:b/>
          <w:bCs/>
          <w:color w:val="806000" w:themeColor="accent4" w:themeShade="80"/>
          <w:sz w:val="80"/>
          <w:szCs w:val="80"/>
          <w:rtl/>
        </w:rPr>
        <w:t xml:space="preserve">: </w:t>
      </w:r>
      <w:r w:rsidR="00152B28" w:rsidRPr="002A68CF">
        <w:rPr>
          <w:rFonts w:cs="Traditional Arabic" w:hint="cs"/>
          <w:b/>
          <w:bCs/>
          <w:color w:val="806000" w:themeColor="accent4" w:themeShade="80"/>
          <w:sz w:val="80"/>
          <w:szCs w:val="80"/>
          <w:rtl/>
        </w:rPr>
        <w:t>"</w:t>
      </w:r>
      <w:r w:rsidRPr="002A68CF">
        <w:rPr>
          <w:rFonts w:cs="Traditional Arabic"/>
          <w:b/>
          <w:bCs/>
          <w:color w:val="806000" w:themeColor="accent4" w:themeShade="80"/>
          <w:sz w:val="80"/>
          <w:szCs w:val="80"/>
          <w:rtl/>
        </w:rPr>
        <w:t xml:space="preserve">أَرَدْتُ </w:t>
      </w:r>
      <w:r w:rsidRPr="00F04379">
        <w:rPr>
          <w:rFonts w:cs="Traditional Arabic"/>
          <w:b/>
          <w:bCs/>
          <w:color w:val="806000" w:themeColor="accent4" w:themeShade="80"/>
          <w:sz w:val="80"/>
          <w:szCs w:val="80"/>
          <w:rtl/>
        </w:rPr>
        <w:t>أَنْ أَخْط</w:t>
      </w:r>
      <w:r w:rsidR="00152B28" w:rsidRPr="00F04379">
        <w:rPr>
          <w:rFonts w:cs="Traditional Arabic" w:hint="cs"/>
          <w:b/>
          <w:bCs/>
          <w:color w:val="806000" w:themeColor="accent4" w:themeShade="80"/>
          <w:sz w:val="80"/>
          <w:szCs w:val="80"/>
          <w:rtl/>
        </w:rPr>
        <w:t>ِ</w:t>
      </w:r>
      <w:r w:rsidRPr="00F04379">
        <w:rPr>
          <w:rFonts w:cs="Traditional Arabic"/>
          <w:b/>
          <w:bCs/>
          <w:color w:val="806000" w:themeColor="accent4" w:themeShade="80"/>
          <w:sz w:val="80"/>
          <w:szCs w:val="80"/>
          <w:rtl/>
        </w:rPr>
        <w:t>بَ إِلَى رَسُولِ اللَّهِ</w:t>
      </w:r>
      <w:r w:rsidR="00152B28" w:rsidRPr="00F04379">
        <w:rPr>
          <w:rFonts w:cs="Traditional Arabic" w:hint="cs"/>
          <w:b/>
          <w:bCs/>
          <w:color w:val="806000" w:themeColor="accent4" w:themeShade="80"/>
          <w:sz w:val="80"/>
          <w:szCs w:val="80"/>
          <w:rtl/>
        </w:rPr>
        <w:t>-</w:t>
      </w:r>
      <w:r w:rsidRPr="00F04379">
        <w:rPr>
          <w:rFonts w:cs="Traditional Arabic"/>
          <w:b/>
          <w:bCs/>
          <w:color w:val="806000" w:themeColor="accent4" w:themeShade="80"/>
          <w:sz w:val="80"/>
          <w:szCs w:val="80"/>
          <w:rtl/>
        </w:rPr>
        <w:t xml:space="preserve">صَلَّى اللَّهُ عَلَيْهِ </w:t>
      </w:r>
      <w:r w:rsidR="00152B28" w:rsidRPr="00F04379">
        <w:rPr>
          <w:rFonts w:cs="Traditional Arabic" w:hint="cs"/>
          <w:b/>
          <w:bCs/>
          <w:color w:val="806000" w:themeColor="accent4" w:themeShade="80"/>
          <w:sz w:val="80"/>
          <w:szCs w:val="80"/>
          <w:rtl/>
        </w:rPr>
        <w:t>و</w:t>
      </w:r>
      <w:r w:rsidR="00EE111A" w:rsidRPr="00F04379">
        <w:rPr>
          <w:rFonts w:cs="Traditional Arabic" w:hint="cs"/>
          <w:b/>
          <w:bCs/>
          <w:color w:val="806000" w:themeColor="accent4" w:themeShade="80"/>
          <w:sz w:val="80"/>
          <w:szCs w:val="80"/>
          <w:rtl/>
        </w:rPr>
        <w:t xml:space="preserve">آلِهِ </w:t>
      </w:r>
      <w:r w:rsidRPr="00F04379">
        <w:rPr>
          <w:rFonts w:cs="Traditional Arabic"/>
          <w:b/>
          <w:bCs/>
          <w:color w:val="806000" w:themeColor="accent4" w:themeShade="80"/>
          <w:sz w:val="80"/>
          <w:szCs w:val="80"/>
          <w:rtl/>
        </w:rPr>
        <w:t>وَسَلَّمَ</w:t>
      </w:r>
      <w:r w:rsidR="00EE111A" w:rsidRPr="00F04379">
        <w:rPr>
          <w:rFonts w:cs="Traditional Arabic" w:hint="cs"/>
          <w:b/>
          <w:bCs/>
          <w:color w:val="806000" w:themeColor="accent4" w:themeShade="80"/>
          <w:sz w:val="80"/>
          <w:szCs w:val="80"/>
          <w:rtl/>
        </w:rPr>
        <w:t>-</w:t>
      </w:r>
      <w:r w:rsidRPr="00F04379">
        <w:rPr>
          <w:rFonts w:cs="Traditional Arabic"/>
          <w:b/>
          <w:bCs/>
          <w:color w:val="806000" w:themeColor="accent4" w:themeShade="80"/>
          <w:sz w:val="80"/>
          <w:szCs w:val="80"/>
          <w:rtl/>
        </w:rPr>
        <w:t>ابْنَتَهُ، فَقُلْتُ</w:t>
      </w:r>
      <w:r w:rsidR="00EE111A" w:rsidRPr="00F04379">
        <w:rPr>
          <w:rFonts w:cs="Traditional Arabic" w:hint="cs"/>
          <w:b/>
          <w:bCs/>
          <w:color w:val="806000" w:themeColor="accent4" w:themeShade="80"/>
          <w:sz w:val="80"/>
          <w:szCs w:val="80"/>
          <w:rtl/>
        </w:rPr>
        <w:t>:</w:t>
      </w:r>
      <w:r w:rsidRPr="00F04379">
        <w:rPr>
          <w:rFonts w:cs="Traditional Arabic"/>
          <w:b/>
          <w:bCs/>
          <w:color w:val="806000" w:themeColor="accent4" w:themeShade="80"/>
          <w:sz w:val="80"/>
          <w:szCs w:val="80"/>
          <w:rtl/>
        </w:rPr>
        <w:t xml:space="preserve"> مَا لِي مِنْ شَيْءٍ فَكَيْفَ، ثُمَّ ذَكَرْتُ صِلَتَهُ وَعَائِدَتَهُ فَخَطَبْتُهَا إِلَيْهِ، </w:t>
      </w:r>
      <w:r w:rsidRPr="000713CD">
        <w:rPr>
          <w:rFonts w:cs="Traditional Arabic"/>
          <w:b/>
          <w:bCs/>
          <w:color w:val="00B050"/>
          <w:sz w:val="80"/>
          <w:szCs w:val="80"/>
          <w:rtl/>
        </w:rPr>
        <w:t xml:space="preserve">فَقَالَ: هَلْ </w:t>
      </w:r>
      <w:r w:rsidRPr="00F04379">
        <w:rPr>
          <w:rFonts w:cs="Traditional Arabic"/>
          <w:b/>
          <w:bCs/>
          <w:color w:val="00B050"/>
          <w:sz w:val="80"/>
          <w:szCs w:val="80"/>
          <w:rtl/>
        </w:rPr>
        <w:t>لَكَ مِنْ شَيْءٍ؟</w:t>
      </w:r>
      <w:r w:rsidRPr="00F04379">
        <w:rPr>
          <w:rFonts w:cs="Traditional Arabic"/>
          <w:b/>
          <w:bCs/>
          <w:color w:val="806000" w:themeColor="accent4" w:themeShade="80"/>
          <w:sz w:val="80"/>
          <w:szCs w:val="80"/>
          <w:rtl/>
        </w:rPr>
        <w:t xml:space="preserve"> قُلْتُ: لَا، </w:t>
      </w:r>
      <w:r w:rsidRPr="000713CD">
        <w:rPr>
          <w:rFonts w:cs="Traditional Arabic"/>
          <w:b/>
          <w:bCs/>
          <w:color w:val="00B050"/>
          <w:sz w:val="80"/>
          <w:szCs w:val="80"/>
          <w:rtl/>
        </w:rPr>
        <w:t xml:space="preserve">قَالَ: فَأَيْنَ دِرْعُكَ الْحُطَمِيَّةُ الَّتِي أَعْطَيْتُكَ يَوْمَ كَذَا وَكَذَا؟ </w:t>
      </w:r>
      <w:r w:rsidR="00EE111A" w:rsidRPr="00F04379">
        <w:rPr>
          <w:rFonts w:cs="Traditional Arabic" w:hint="cs"/>
          <w:b/>
          <w:bCs/>
          <w:color w:val="806000" w:themeColor="accent4" w:themeShade="80"/>
          <w:sz w:val="80"/>
          <w:szCs w:val="80"/>
          <w:rtl/>
        </w:rPr>
        <w:t>قلتُ</w:t>
      </w:r>
      <w:r w:rsidRPr="00F04379">
        <w:rPr>
          <w:rFonts w:cs="Traditional Arabic"/>
          <w:b/>
          <w:bCs/>
          <w:color w:val="806000" w:themeColor="accent4" w:themeShade="80"/>
          <w:sz w:val="80"/>
          <w:szCs w:val="80"/>
          <w:rtl/>
        </w:rPr>
        <w:t xml:space="preserve">: هِيَ عِنْدِي، </w:t>
      </w:r>
      <w:r w:rsidRPr="000713CD">
        <w:rPr>
          <w:rFonts w:cs="Traditional Arabic"/>
          <w:b/>
          <w:bCs/>
          <w:color w:val="00B050"/>
          <w:sz w:val="80"/>
          <w:szCs w:val="80"/>
          <w:rtl/>
        </w:rPr>
        <w:t>قَالَ</w:t>
      </w:r>
      <w:r w:rsidR="00F04379" w:rsidRPr="000713CD">
        <w:rPr>
          <w:rFonts w:cs="Traditional Arabic" w:hint="cs"/>
          <w:b/>
          <w:bCs/>
          <w:color w:val="00B050"/>
          <w:sz w:val="80"/>
          <w:szCs w:val="80"/>
          <w:rtl/>
        </w:rPr>
        <w:t xml:space="preserve">: </w:t>
      </w:r>
      <w:r w:rsidRPr="000713CD">
        <w:rPr>
          <w:rFonts w:cs="Traditional Arabic"/>
          <w:b/>
          <w:bCs/>
          <w:color w:val="00B050"/>
          <w:sz w:val="80"/>
          <w:szCs w:val="80"/>
          <w:rtl/>
        </w:rPr>
        <w:lastRenderedPageBreak/>
        <w:t>فَأَعْطِهَا إِيَّاهُ</w:t>
      </w:r>
      <w:r w:rsidR="00F04379" w:rsidRPr="00F04379">
        <w:rPr>
          <w:rFonts w:cs="Traditional Arabic" w:hint="cs"/>
          <w:b/>
          <w:bCs/>
          <w:color w:val="806000" w:themeColor="accent4" w:themeShade="80"/>
          <w:sz w:val="80"/>
          <w:szCs w:val="80"/>
          <w:rtl/>
        </w:rPr>
        <w:t>"</w:t>
      </w:r>
      <w:r w:rsidRPr="00F04379">
        <w:rPr>
          <w:rFonts w:cs="Traditional Arabic"/>
          <w:b/>
          <w:bCs/>
          <w:color w:val="806000" w:themeColor="accent4" w:themeShade="80"/>
          <w:sz w:val="80"/>
          <w:szCs w:val="80"/>
          <w:rtl/>
        </w:rPr>
        <w:t>.</w:t>
      </w:r>
    </w:p>
    <w:p w14:paraId="786AE18A" w14:textId="4E4DA825" w:rsidR="00D87A07" w:rsidRPr="00D62ED9" w:rsidRDefault="00C77D52" w:rsidP="00C77D52">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C77D52">
        <w:rPr>
          <w:rFonts w:cs="Traditional Arabic"/>
          <w:b/>
          <w:bCs/>
          <w:sz w:val="80"/>
          <w:szCs w:val="80"/>
          <w:rtl/>
        </w:rPr>
        <w:t xml:space="preserve">وهل سمِعتُم بأعظمِ مَهرٍ سَجَّلَه التَّاريخُ؟ </w:t>
      </w:r>
      <w:r w:rsidR="002D54BB" w:rsidRPr="002A68CF">
        <w:rPr>
          <w:rFonts w:cs="Traditional Arabic" w:hint="cs"/>
          <w:b/>
          <w:bCs/>
          <w:color w:val="806000" w:themeColor="accent4" w:themeShade="80"/>
          <w:sz w:val="80"/>
          <w:szCs w:val="80"/>
          <w:rtl/>
        </w:rPr>
        <w:t>قالَ أ</w:t>
      </w:r>
      <w:r w:rsidR="000328DF" w:rsidRPr="002A68CF">
        <w:rPr>
          <w:rFonts w:cs="Traditional Arabic" w:hint="cs"/>
          <w:b/>
          <w:bCs/>
          <w:color w:val="806000" w:themeColor="accent4" w:themeShade="80"/>
          <w:sz w:val="80"/>
          <w:szCs w:val="80"/>
          <w:rtl/>
        </w:rPr>
        <w:t>ن</w:t>
      </w:r>
      <w:r w:rsidR="002D54BB" w:rsidRPr="002A68CF">
        <w:rPr>
          <w:rFonts w:cs="Traditional Arabic" w:hint="cs"/>
          <w:b/>
          <w:bCs/>
          <w:color w:val="806000" w:themeColor="accent4" w:themeShade="80"/>
          <w:sz w:val="80"/>
          <w:szCs w:val="80"/>
          <w:rtl/>
        </w:rPr>
        <w:t>سُ بنُ مالكٍ-رضيَ اللهُ عنهُ</w:t>
      </w:r>
      <w:r w:rsidR="000328DF" w:rsidRPr="002A68CF">
        <w:rPr>
          <w:rFonts w:cs="Traditional Arabic" w:hint="cs"/>
          <w:b/>
          <w:bCs/>
          <w:color w:val="806000" w:themeColor="accent4" w:themeShade="80"/>
          <w:sz w:val="80"/>
          <w:szCs w:val="80"/>
          <w:rtl/>
        </w:rPr>
        <w:t>-: "</w:t>
      </w:r>
      <w:r w:rsidRPr="002A68CF">
        <w:rPr>
          <w:rFonts w:cs="Traditional Arabic"/>
          <w:b/>
          <w:bCs/>
          <w:color w:val="806000" w:themeColor="accent4" w:themeShade="80"/>
          <w:sz w:val="80"/>
          <w:szCs w:val="80"/>
          <w:rtl/>
        </w:rPr>
        <w:t>خَطَبَ أَبُو طَلْح</w:t>
      </w:r>
      <w:r w:rsidRPr="00D62ED9">
        <w:rPr>
          <w:rFonts w:cs="Traditional Arabic"/>
          <w:b/>
          <w:bCs/>
          <w:color w:val="806000" w:themeColor="accent4" w:themeShade="80"/>
          <w:sz w:val="80"/>
          <w:szCs w:val="80"/>
          <w:rtl/>
        </w:rPr>
        <w:t>َةَ أُمَّ سُلَيْمٍ</w:t>
      </w:r>
      <w:r w:rsidR="006D669D" w:rsidRPr="00D62ED9">
        <w:rPr>
          <w:rFonts w:cs="Traditional Arabic" w:hint="cs"/>
          <w:b/>
          <w:bCs/>
          <w:color w:val="806000" w:themeColor="accent4" w:themeShade="80"/>
          <w:sz w:val="80"/>
          <w:szCs w:val="80"/>
          <w:rtl/>
        </w:rPr>
        <w:t>-رضي اللهُ عنهما-</w:t>
      </w:r>
      <w:r w:rsidRPr="00D62ED9">
        <w:rPr>
          <w:rFonts w:cs="Traditional Arabic"/>
          <w:b/>
          <w:bCs/>
          <w:color w:val="806000" w:themeColor="accent4" w:themeShade="80"/>
          <w:sz w:val="80"/>
          <w:szCs w:val="80"/>
          <w:rtl/>
        </w:rPr>
        <w:t xml:space="preserve">، فَقَالَتْ: وَاللَّهِ مَا مِثْلُكَ </w:t>
      </w:r>
      <w:r w:rsidR="006D669D" w:rsidRPr="00D62ED9">
        <w:rPr>
          <w:rFonts w:cs="Traditional Arabic"/>
          <w:b/>
          <w:bCs/>
          <w:color w:val="806000" w:themeColor="accent4" w:themeShade="80"/>
          <w:sz w:val="80"/>
          <w:szCs w:val="80"/>
          <w:rtl/>
        </w:rPr>
        <w:t>يُرَدُّ</w:t>
      </w:r>
      <w:r w:rsidR="006D669D" w:rsidRPr="00D62ED9">
        <w:rPr>
          <w:rFonts w:cs="Traditional Arabic"/>
          <w:b/>
          <w:bCs/>
          <w:color w:val="806000" w:themeColor="accent4" w:themeShade="80"/>
          <w:sz w:val="80"/>
          <w:szCs w:val="80"/>
          <w:rtl/>
        </w:rPr>
        <w:t xml:space="preserve"> </w:t>
      </w:r>
      <w:r w:rsidRPr="00D62ED9">
        <w:rPr>
          <w:rFonts w:cs="Traditional Arabic"/>
          <w:b/>
          <w:bCs/>
          <w:color w:val="806000" w:themeColor="accent4" w:themeShade="80"/>
          <w:sz w:val="80"/>
          <w:szCs w:val="80"/>
          <w:rtl/>
        </w:rPr>
        <w:t>يَا أَبَا طَلْحَةَ، وَلَكِنَّكَ رَجُلٌ كَافِرٌ وَأَنَا امْرَأَةٌ مُسْلِمَةٌ، وَلَا يَحِلُّ لِي أَنْ أَتَزَوَّجَكَ، فَإِنْ تُسْلِمْ فَذَاكَ مَهْرِي، وَمَا أَسْأَلُكَ غَيْرَهُ</w:t>
      </w:r>
      <w:r w:rsidR="00FD40F0" w:rsidRPr="00D62ED9">
        <w:rPr>
          <w:rFonts w:cs="Traditional Arabic" w:hint="cs"/>
          <w:b/>
          <w:bCs/>
          <w:color w:val="806000" w:themeColor="accent4" w:themeShade="80"/>
          <w:sz w:val="80"/>
          <w:szCs w:val="80"/>
          <w:rtl/>
        </w:rPr>
        <w:t>،</w:t>
      </w:r>
      <w:r w:rsidRPr="00D62ED9">
        <w:rPr>
          <w:rFonts w:cs="Traditional Arabic"/>
          <w:b/>
          <w:bCs/>
          <w:color w:val="806000" w:themeColor="accent4" w:themeShade="80"/>
          <w:sz w:val="80"/>
          <w:szCs w:val="80"/>
          <w:rtl/>
        </w:rPr>
        <w:t xml:space="preserve"> فَأَسْلَمَ </w:t>
      </w:r>
      <w:r w:rsidR="00693F6E" w:rsidRPr="00D62ED9">
        <w:rPr>
          <w:rFonts w:cs="Traditional Arabic"/>
          <w:b/>
          <w:bCs/>
          <w:color w:val="806000" w:themeColor="accent4" w:themeShade="80"/>
          <w:sz w:val="80"/>
          <w:szCs w:val="80"/>
          <w:rtl/>
        </w:rPr>
        <w:t>أَبُو طَلْحَةَ</w:t>
      </w:r>
      <w:r w:rsidR="00693F6E" w:rsidRPr="00D62ED9">
        <w:rPr>
          <w:rFonts w:cs="Traditional Arabic"/>
          <w:b/>
          <w:bCs/>
          <w:color w:val="806000" w:themeColor="accent4" w:themeShade="80"/>
          <w:sz w:val="80"/>
          <w:szCs w:val="80"/>
          <w:rtl/>
        </w:rPr>
        <w:t xml:space="preserve"> </w:t>
      </w:r>
      <w:r w:rsidRPr="00D62ED9">
        <w:rPr>
          <w:rFonts w:cs="Traditional Arabic"/>
          <w:b/>
          <w:bCs/>
          <w:color w:val="806000" w:themeColor="accent4" w:themeShade="80"/>
          <w:sz w:val="80"/>
          <w:szCs w:val="80"/>
          <w:rtl/>
        </w:rPr>
        <w:t>فَكَانَ ذَلِكَ مَهْرَهَا</w:t>
      </w:r>
      <w:r w:rsidR="008C035A">
        <w:rPr>
          <w:rFonts w:cs="Traditional Arabic" w:hint="cs"/>
          <w:b/>
          <w:bCs/>
          <w:color w:val="806000" w:themeColor="accent4" w:themeShade="80"/>
          <w:sz w:val="80"/>
          <w:szCs w:val="80"/>
          <w:rtl/>
        </w:rPr>
        <w:t>"</w:t>
      </w:r>
      <w:r w:rsidRPr="00D62ED9">
        <w:rPr>
          <w:rFonts w:cs="Traditional Arabic"/>
          <w:b/>
          <w:bCs/>
          <w:color w:val="806000" w:themeColor="accent4" w:themeShade="80"/>
          <w:sz w:val="80"/>
          <w:szCs w:val="80"/>
          <w:rtl/>
        </w:rPr>
        <w:t>، قَالَ ثَابِتٌ</w:t>
      </w:r>
      <w:r w:rsidR="000328DF" w:rsidRPr="00D62ED9">
        <w:rPr>
          <w:rFonts w:cs="Traditional Arabic" w:hint="cs"/>
          <w:b/>
          <w:bCs/>
          <w:color w:val="806000" w:themeColor="accent4" w:themeShade="80"/>
          <w:sz w:val="80"/>
          <w:szCs w:val="80"/>
          <w:rtl/>
        </w:rPr>
        <w:t xml:space="preserve"> البُن</w:t>
      </w:r>
      <w:r w:rsidR="00C30E36">
        <w:rPr>
          <w:rFonts w:cs="Traditional Arabic" w:hint="cs"/>
          <w:b/>
          <w:bCs/>
          <w:color w:val="806000" w:themeColor="accent4" w:themeShade="80"/>
          <w:sz w:val="80"/>
          <w:szCs w:val="80"/>
          <w:rtl/>
        </w:rPr>
        <w:t>َ</w:t>
      </w:r>
      <w:r w:rsidR="000328DF" w:rsidRPr="00D62ED9">
        <w:rPr>
          <w:rFonts w:cs="Traditional Arabic" w:hint="cs"/>
          <w:b/>
          <w:bCs/>
          <w:color w:val="806000" w:themeColor="accent4" w:themeShade="80"/>
          <w:sz w:val="80"/>
          <w:szCs w:val="80"/>
          <w:rtl/>
        </w:rPr>
        <w:t>انيُ</w:t>
      </w:r>
      <w:r w:rsidR="00D62ED9" w:rsidRPr="00D62ED9">
        <w:rPr>
          <w:rFonts w:cs="Traditional Arabic" w:hint="cs"/>
          <w:b/>
          <w:bCs/>
          <w:color w:val="806000" w:themeColor="accent4" w:themeShade="80"/>
          <w:sz w:val="80"/>
          <w:szCs w:val="80"/>
          <w:rtl/>
        </w:rPr>
        <w:t>-رحم</w:t>
      </w:r>
      <w:r w:rsidR="00C30E36">
        <w:rPr>
          <w:rFonts w:cs="Traditional Arabic" w:hint="cs"/>
          <w:b/>
          <w:bCs/>
          <w:color w:val="806000" w:themeColor="accent4" w:themeShade="80"/>
          <w:sz w:val="80"/>
          <w:szCs w:val="80"/>
          <w:rtl/>
        </w:rPr>
        <w:t>َ</w:t>
      </w:r>
      <w:r w:rsidR="00D62ED9" w:rsidRPr="00D62ED9">
        <w:rPr>
          <w:rFonts w:cs="Traditional Arabic" w:hint="cs"/>
          <w:b/>
          <w:bCs/>
          <w:color w:val="806000" w:themeColor="accent4" w:themeShade="80"/>
          <w:sz w:val="80"/>
          <w:szCs w:val="80"/>
          <w:rtl/>
        </w:rPr>
        <w:t>هُ اللهُ تعالى-</w:t>
      </w:r>
      <w:r w:rsidR="000328DF" w:rsidRPr="00D62ED9">
        <w:rPr>
          <w:rFonts w:cs="Traditional Arabic" w:hint="cs"/>
          <w:b/>
          <w:bCs/>
          <w:color w:val="806000" w:themeColor="accent4" w:themeShade="80"/>
          <w:sz w:val="80"/>
          <w:szCs w:val="80"/>
          <w:rtl/>
        </w:rPr>
        <w:t>ر</w:t>
      </w:r>
      <w:r w:rsidR="00D62ED9" w:rsidRPr="00D62ED9">
        <w:rPr>
          <w:rFonts w:cs="Traditional Arabic" w:hint="cs"/>
          <w:b/>
          <w:bCs/>
          <w:color w:val="806000" w:themeColor="accent4" w:themeShade="80"/>
          <w:sz w:val="80"/>
          <w:szCs w:val="80"/>
          <w:rtl/>
        </w:rPr>
        <w:t>او</w:t>
      </w:r>
      <w:r w:rsidR="000328DF" w:rsidRPr="00D62ED9">
        <w:rPr>
          <w:rFonts w:cs="Traditional Arabic" w:hint="cs"/>
          <w:b/>
          <w:bCs/>
          <w:color w:val="806000" w:themeColor="accent4" w:themeShade="80"/>
          <w:sz w:val="80"/>
          <w:szCs w:val="80"/>
          <w:rtl/>
        </w:rPr>
        <w:t>ي الحديثِ عن أنس</w:t>
      </w:r>
      <w:r w:rsidR="00D62ED9">
        <w:rPr>
          <w:rFonts w:cs="Traditional Arabic" w:hint="cs"/>
          <w:b/>
          <w:bCs/>
          <w:color w:val="806000" w:themeColor="accent4" w:themeShade="80"/>
          <w:sz w:val="80"/>
          <w:szCs w:val="80"/>
          <w:rtl/>
        </w:rPr>
        <w:t>ٍ</w:t>
      </w:r>
      <w:r w:rsidRPr="00D62ED9">
        <w:rPr>
          <w:rFonts w:cs="Traditional Arabic"/>
          <w:b/>
          <w:bCs/>
          <w:color w:val="806000" w:themeColor="accent4" w:themeShade="80"/>
          <w:sz w:val="80"/>
          <w:szCs w:val="80"/>
          <w:rtl/>
        </w:rPr>
        <w:t xml:space="preserve">: </w:t>
      </w:r>
      <w:r w:rsidR="00D62ED9" w:rsidRPr="00D62ED9">
        <w:rPr>
          <w:rFonts w:cs="Traditional Arabic" w:hint="cs"/>
          <w:b/>
          <w:bCs/>
          <w:color w:val="806000" w:themeColor="accent4" w:themeShade="80"/>
          <w:sz w:val="80"/>
          <w:szCs w:val="80"/>
          <w:rtl/>
        </w:rPr>
        <w:t>"</w:t>
      </w:r>
      <w:r w:rsidRPr="00D62ED9">
        <w:rPr>
          <w:rFonts w:cs="Traditional Arabic"/>
          <w:b/>
          <w:bCs/>
          <w:color w:val="806000" w:themeColor="accent4" w:themeShade="80"/>
          <w:sz w:val="80"/>
          <w:szCs w:val="80"/>
          <w:rtl/>
        </w:rPr>
        <w:t>فَمَا سَمِعْتُ بِامْرَأَةٍ قَطُّ كَانَتْ أَكْرَمَ مَهْرًا مِنْ أُمِّ سُلَيْمٍ فِي الْإِسْلَامَ</w:t>
      </w:r>
      <w:r w:rsidR="00D62ED9" w:rsidRPr="00D62ED9">
        <w:rPr>
          <w:rFonts w:cs="Traditional Arabic" w:hint="cs"/>
          <w:b/>
          <w:bCs/>
          <w:color w:val="806000" w:themeColor="accent4" w:themeShade="80"/>
          <w:sz w:val="80"/>
          <w:szCs w:val="80"/>
          <w:rtl/>
        </w:rPr>
        <w:t>"</w:t>
      </w:r>
      <w:r w:rsidRPr="00D62ED9">
        <w:rPr>
          <w:rFonts w:cs="Traditional Arabic"/>
          <w:b/>
          <w:bCs/>
          <w:color w:val="806000" w:themeColor="accent4" w:themeShade="80"/>
          <w:sz w:val="80"/>
          <w:szCs w:val="80"/>
          <w:rtl/>
        </w:rPr>
        <w:t>.</w:t>
      </w:r>
    </w:p>
    <w:p w14:paraId="58EA904C" w14:textId="77777777" w:rsidR="00E4483E" w:rsidRPr="009169C9"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571DCE4A" w14:textId="77777777" w:rsidR="008C035A" w:rsidRDefault="008C035A"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p>
    <w:p w14:paraId="39AE9C0F" w14:textId="1438839D" w:rsidR="00E4483E" w:rsidRPr="009169C9"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r w:rsidRPr="009169C9">
        <w:rPr>
          <w:rFonts w:ascii="Traditional Arabic" w:hAnsi="Traditional Arabic" w:cs="Traditional Arabic" w:hint="cs"/>
          <w:b/>
          <w:bCs/>
          <w:color w:val="7030A0"/>
          <w:sz w:val="80"/>
          <w:szCs w:val="80"/>
          <w:u w:val="thick"/>
          <w:rtl/>
        </w:rPr>
        <w:lastRenderedPageBreak/>
        <w:t>الخطبة الثانية</w:t>
      </w:r>
    </w:p>
    <w:p w14:paraId="378DC2B6" w14:textId="438D398A" w:rsidR="009A3455"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4D1E503B" w14:textId="1261DF59" w:rsidR="00C77D52" w:rsidRPr="0012702D" w:rsidRDefault="00C77D52" w:rsidP="00C77D52">
      <w:pPr>
        <w:widowControl w:val="0"/>
        <w:suppressAutoHyphens w:val="0"/>
        <w:spacing w:line="240" w:lineRule="auto"/>
        <w:ind w:firstLine="720"/>
        <w:contextualSpacing/>
        <w:jc w:val="both"/>
        <w:rPr>
          <w:rFonts w:cs="Traditional Arabic"/>
          <w:b/>
          <w:bCs/>
          <w:color w:val="00B050"/>
          <w:sz w:val="80"/>
          <w:szCs w:val="80"/>
          <w:rtl/>
        </w:rPr>
      </w:pPr>
      <w:r w:rsidRPr="00C77D52">
        <w:rPr>
          <w:rFonts w:cs="Traditional Arabic"/>
          <w:b/>
          <w:bCs/>
          <w:sz w:val="80"/>
          <w:szCs w:val="80"/>
          <w:rtl/>
        </w:rPr>
        <w:t>وأما ما يَحدثُ في لَيلةِ العُرسِ من المُباهاةِ والإسرافِ في كَثيرٍ مِن الأعراسِ، ومَا قَد يَصاحبُهُ أحيان</w:t>
      </w:r>
      <w:r w:rsidR="00C30E36">
        <w:rPr>
          <w:rFonts w:cs="Traditional Arabic" w:hint="cs"/>
          <w:b/>
          <w:bCs/>
          <w:sz w:val="80"/>
          <w:szCs w:val="80"/>
          <w:rtl/>
        </w:rPr>
        <w:t>ً</w:t>
      </w:r>
      <w:r w:rsidRPr="00C77D52">
        <w:rPr>
          <w:rFonts w:cs="Traditional Arabic"/>
          <w:b/>
          <w:bCs/>
          <w:sz w:val="80"/>
          <w:szCs w:val="80"/>
          <w:rtl/>
        </w:rPr>
        <w:t xml:space="preserve">ا مِن المَعَازفِ المُحرَّمةِ، فَهو شَيءٌ لا يُقِرُّهُ عَقلٌ ولا دِينٌ، وإذا كَانَ </w:t>
      </w:r>
      <w:r w:rsidR="00C30E36" w:rsidRPr="00604F85">
        <w:rPr>
          <w:rFonts w:cs="Traditional Arabic" w:hint="cs"/>
          <w:b/>
          <w:bCs/>
          <w:color w:val="00B050"/>
          <w:sz w:val="80"/>
          <w:szCs w:val="80"/>
          <w:rtl/>
        </w:rPr>
        <w:t>النبيُ-</w:t>
      </w:r>
      <w:r w:rsidRPr="00604F85">
        <w:rPr>
          <w:rFonts w:cs="Traditional Arabic"/>
          <w:b/>
          <w:bCs/>
          <w:color w:val="00B050"/>
          <w:sz w:val="80"/>
          <w:szCs w:val="80"/>
          <w:rtl/>
        </w:rPr>
        <w:t xml:space="preserve">عَليهِ </w:t>
      </w:r>
      <w:r w:rsidR="00C30E36" w:rsidRPr="00604F85">
        <w:rPr>
          <w:rFonts w:cs="Traditional Arabic" w:hint="cs"/>
          <w:b/>
          <w:bCs/>
          <w:color w:val="00B050"/>
          <w:sz w:val="80"/>
          <w:szCs w:val="80"/>
          <w:rtl/>
        </w:rPr>
        <w:t xml:space="preserve">وآلِهِ </w:t>
      </w:r>
      <w:r w:rsidRPr="00604F85">
        <w:rPr>
          <w:rFonts w:cs="Traditional Arabic"/>
          <w:b/>
          <w:bCs/>
          <w:color w:val="00B050"/>
          <w:sz w:val="80"/>
          <w:szCs w:val="80"/>
          <w:rtl/>
        </w:rPr>
        <w:t>الصَّلاةُ والسَّلامُ</w:t>
      </w:r>
      <w:r w:rsidR="00604F85" w:rsidRPr="00604F85">
        <w:rPr>
          <w:rFonts w:cs="Traditional Arabic" w:hint="cs"/>
          <w:b/>
          <w:bCs/>
          <w:color w:val="00B050"/>
          <w:sz w:val="80"/>
          <w:szCs w:val="80"/>
          <w:rtl/>
        </w:rPr>
        <w:t>-</w:t>
      </w:r>
      <w:r w:rsidRPr="00604F85">
        <w:rPr>
          <w:rFonts w:cs="Traditional Arabic"/>
          <w:b/>
          <w:bCs/>
          <w:color w:val="00B050"/>
          <w:sz w:val="80"/>
          <w:szCs w:val="80"/>
          <w:rtl/>
        </w:rPr>
        <w:t xml:space="preserve">قَالَ: </w:t>
      </w:r>
      <w:r w:rsidR="00604F85" w:rsidRPr="00604F85">
        <w:rPr>
          <w:rFonts w:cs="Traditional Arabic" w:hint="cs"/>
          <w:b/>
          <w:bCs/>
          <w:color w:val="00B050"/>
          <w:sz w:val="80"/>
          <w:szCs w:val="80"/>
          <w:rtl/>
        </w:rPr>
        <w:t>"</w:t>
      </w:r>
      <w:r w:rsidRPr="00604F85">
        <w:rPr>
          <w:rFonts w:cs="Traditional Arabic"/>
          <w:b/>
          <w:bCs/>
          <w:color w:val="00B050"/>
          <w:sz w:val="80"/>
          <w:szCs w:val="80"/>
          <w:rtl/>
        </w:rPr>
        <w:t>‌خَيْرُ ‌النِّكَاحِ ‌أَيْسَرُهُ</w:t>
      </w:r>
      <w:r w:rsidR="00604F85" w:rsidRPr="00604F85">
        <w:rPr>
          <w:rFonts w:cs="Traditional Arabic" w:hint="cs"/>
          <w:b/>
          <w:bCs/>
          <w:color w:val="00B050"/>
          <w:sz w:val="80"/>
          <w:szCs w:val="80"/>
          <w:rtl/>
        </w:rPr>
        <w:t>"</w:t>
      </w:r>
      <w:r w:rsidRPr="00C77D52">
        <w:rPr>
          <w:rFonts w:cs="Traditional Arabic"/>
          <w:b/>
          <w:bCs/>
          <w:sz w:val="80"/>
          <w:szCs w:val="80"/>
          <w:rtl/>
        </w:rPr>
        <w:t>، فَيُفهمُ مِنه أنَّ شَرَّ النِّكاحِ أعسَرُهُ، فَمَن أرادَ البَركةَ لِذُريَتِهِ فِي الزَّواجِ، فَعليهِ بِقلَّةِ التَّكاليفِ والمَصَاريفِ، لا لِبُخلٍ وتَقتيرٍ</w:t>
      </w:r>
      <w:r w:rsidR="00604F85">
        <w:rPr>
          <w:rFonts w:cs="Traditional Arabic" w:hint="cs"/>
          <w:b/>
          <w:bCs/>
          <w:sz w:val="80"/>
          <w:szCs w:val="80"/>
          <w:rtl/>
        </w:rPr>
        <w:t>،</w:t>
      </w:r>
      <w:r w:rsidRPr="00C77D52">
        <w:rPr>
          <w:rFonts w:cs="Traditional Arabic"/>
          <w:b/>
          <w:bCs/>
          <w:sz w:val="80"/>
          <w:szCs w:val="80"/>
          <w:rtl/>
        </w:rPr>
        <w:t xml:space="preserve"> ولَكن لِعَدمِ إسرافٍ وتَبذيرٍ، ولِتَحصيلِ ما وَعدَ بِه </w:t>
      </w:r>
      <w:r w:rsidR="00604F85" w:rsidRPr="0012702D">
        <w:rPr>
          <w:rFonts w:cs="Traditional Arabic" w:hint="cs"/>
          <w:b/>
          <w:bCs/>
          <w:color w:val="00B050"/>
          <w:sz w:val="80"/>
          <w:szCs w:val="80"/>
          <w:rtl/>
        </w:rPr>
        <w:t>الرسولُ-</w:t>
      </w:r>
      <w:r w:rsidRPr="0012702D">
        <w:rPr>
          <w:rFonts w:cs="Traditional Arabic"/>
          <w:b/>
          <w:bCs/>
          <w:color w:val="00B050"/>
          <w:sz w:val="80"/>
          <w:szCs w:val="80"/>
          <w:rtl/>
        </w:rPr>
        <w:t xml:space="preserve">صَلَّى اللهُ عَليهِ </w:t>
      </w:r>
      <w:r w:rsidR="00604F85" w:rsidRPr="0012702D">
        <w:rPr>
          <w:rFonts w:cs="Traditional Arabic" w:hint="cs"/>
          <w:b/>
          <w:bCs/>
          <w:color w:val="00B050"/>
          <w:sz w:val="80"/>
          <w:szCs w:val="80"/>
          <w:rtl/>
        </w:rPr>
        <w:t xml:space="preserve">وآلِهِ </w:t>
      </w:r>
      <w:r w:rsidRPr="0012702D">
        <w:rPr>
          <w:rFonts w:cs="Traditional Arabic"/>
          <w:b/>
          <w:bCs/>
          <w:color w:val="00B050"/>
          <w:sz w:val="80"/>
          <w:szCs w:val="80"/>
          <w:rtl/>
        </w:rPr>
        <w:t>وسَلمَ</w:t>
      </w:r>
      <w:r w:rsidR="00604F85" w:rsidRPr="0012702D">
        <w:rPr>
          <w:rFonts w:cs="Traditional Arabic" w:hint="cs"/>
          <w:b/>
          <w:bCs/>
          <w:color w:val="00B050"/>
          <w:sz w:val="80"/>
          <w:szCs w:val="80"/>
          <w:rtl/>
        </w:rPr>
        <w:t>-</w:t>
      </w:r>
      <w:r w:rsidR="0012702D" w:rsidRPr="0012702D">
        <w:rPr>
          <w:rFonts w:cs="Traditional Arabic" w:hint="cs"/>
          <w:b/>
          <w:bCs/>
          <w:color w:val="00B050"/>
          <w:sz w:val="80"/>
          <w:szCs w:val="80"/>
          <w:rtl/>
        </w:rPr>
        <w:t>فقالَ</w:t>
      </w:r>
      <w:r w:rsidRPr="0012702D">
        <w:rPr>
          <w:rFonts w:cs="Traditional Arabic"/>
          <w:b/>
          <w:bCs/>
          <w:color w:val="00B050"/>
          <w:sz w:val="80"/>
          <w:szCs w:val="80"/>
          <w:rtl/>
        </w:rPr>
        <w:t xml:space="preserve">: </w:t>
      </w:r>
      <w:r w:rsidR="00604F85" w:rsidRPr="0012702D">
        <w:rPr>
          <w:rFonts w:cs="Traditional Arabic" w:hint="cs"/>
          <w:b/>
          <w:bCs/>
          <w:color w:val="00B050"/>
          <w:sz w:val="80"/>
          <w:szCs w:val="80"/>
          <w:rtl/>
        </w:rPr>
        <w:t>"</w:t>
      </w:r>
      <w:r w:rsidRPr="0012702D">
        <w:rPr>
          <w:rFonts w:cs="Traditional Arabic"/>
          <w:b/>
          <w:bCs/>
          <w:color w:val="00B050"/>
          <w:sz w:val="80"/>
          <w:szCs w:val="80"/>
          <w:rtl/>
        </w:rPr>
        <w:t>أَعْظَمُ النِّسَاءِ بَرَكَةً أَيْسَرُهُنَّ مَئُونَةً</w:t>
      </w:r>
      <w:r w:rsidR="00604F85" w:rsidRPr="0012702D">
        <w:rPr>
          <w:rFonts w:cs="Traditional Arabic" w:hint="cs"/>
          <w:b/>
          <w:bCs/>
          <w:color w:val="00B050"/>
          <w:sz w:val="80"/>
          <w:szCs w:val="80"/>
          <w:rtl/>
        </w:rPr>
        <w:t>"</w:t>
      </w:r>
      <w:r w:rsidRPr="0012702D">
        <w:rPr>
          <w:rFonts w:cs="Traditional Arabic"/>
          <w:b/>
          <w:bCs/>
          <w:color w:val="00B050"/>
          <w:sz w:val="80"/>
          <w:szCs w:val="80"/>
          <w:rtl/>
        </w:rPr>
        <w:t>.</w:t>
      </w:r>
    </w:p>
    <w:p w14:paraId="1EF8C3F9" w14:textId="5F8C36A5" w:rsidR="00C77D52" w:rsidRPr="00C77D52" w:rsidRDefault="00C77D52" w:rsidP="00C77D52">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lastRenderedPageBreak/>
        <w:t>إذ ما الفائدةُ من أن تُزوِّجَ ابنتَك بأ</w:t>
      </w:r>
      <w:r w:rsidR="0012702D">
        <w:rPr>
          <w:rFonts w:cs="Traditional Arabic" w:hint="cs"/>
          <w:b/>
          <w:bCs/>
          <w:sz w:val="80"/>
          <w:szCs w:val="80"/>
          <w:rtl/>
        </w:rPr>
        <w:t>غ</w:t>
      </w:r>
      <w:r w:rsidRPr="00C77D52">
        <w:rPr>
          <w:rFonts w:cs="Traditional Arabic"/>
          <w:b/>
          <w:bCs/>
          <w:sz w:val="80"/>
          <w:szCs w:val="80"/>
          <w:rtl/>
        </w:rPr>
        <w:t>لى المُهورِ، في أ</w:t>
      </w:r>
      <w:r w:rsidR="00571872">
        <w:rPr>
          <w:rFonts w:cs="Traditional Arabic" w:hint="cs"/>
          <w:b/>
          <w:bCs/>
          <w:sz w:val="80"/>
          <w:szCs w:val="80"/>
          <w:rtl/>
        </w:rPr>
        <w:t>فخمِ</w:t>
      </w:r>
      <w:r w:rsidRPr="00C77D52">
        <w:rPr>
          <w:rFonts w:cs="Traditional Arabic"/>
          <w:b/>
          <w:bCs/>
          <w:sz w:val="80"/>
          <w:szCs w:val="80"/>
          <w:rtl/>
        </w:rPr>
        <w:t xml:space="preserve"> القُصورِ، ثُمَّ تعيش</w:t>
      </w:r>
      <w:r w:rsidR="00571872">
        <w:rPr>
          <w:rFonts w:cs="Traditional Arabic" w:hint="cs"/>
          <w:b/>
          <w:bCs/>
          <w:sz w:val="80"/>
          <w:szCs w:val="80"/>
          <w:rtl/>
        </w:rPr>
        <w:t>َ</w:t>
      </w:r>
      <w:r w:rsidRPr="00C77D52">
        <w:rPr>
          <w:rFonts w:cs="Traditional Arabic"/>
          <w:b/>
          <w:bCs/>
          <w:sz w:val="80"/>
          <w:szCs w:val="80"/>
          <w:rtl/>
        </w:rPr>
        <w:t xml:space="preserve"> مع زوجِها حياةً تَعيسةً بسببِ الدِّيونِ المُتَراكمةِ، </w:t>
      </w:r>
      <w:r w:rsidR="0012702D">
        <w:rPr>
          <w:rFonts w:cs="Traditional Arabic" w:hint="cs"/>
          <w:b/>
          <w:bCs/>
          <w:sz w:val="80"/>
          <w:szCs w:val="80"/>
          <w:rtl/>
        </w:rPr>
        <w:t>فتكونُ هذهِ الديونُ</w:t>
      </w:r>
      <w:r w:rsidRPr="00C77D52">
        <w:rPr>
          <w:rFonts w:cs="Traditional Arabic"/>
          <w:b/>
          <w:bCs/>
          <w:sz w:val="80"/>
          <w:szCs w:val="80"/>
          <w:rtl/>
        </w:rPr>
        <w:t xml:space="preserve"> مِن أكبرِ أسبابِ المَشاكلِ الأُس</w:t>
      </w:r>
      <w:r w:rsidR="00571872">
        <w:rPr>
          <w:rFonts w:cs="Traditional Arabic" w:hint="cs"/>
          <w:b/>
          <w:bCs/>
          <w:sz w:val="80"/>
          <w:szCs w:val="80"/>
          <w:rtl/>
        </w:rPr>
        <w:t>ْ</w:t>
      </w:r>
      <w:r w:rsidRPr="00C77D52">
        <w:rPr>
          <w:rFonts w:cs="Traditional Arabic"/>
          <w:b/>
          <w:bCs/>
          <w:sz w:val="80"/>
          <w:szCs w:val="80"/>
          <w:rtl/>
        </w:rPr>
        <w:t>ريَّةِ، وإحصائياتُ الطَّلاقِ</w:t>
      </w:r>
      <w:r w:rsidR="00E007FD">
        <w:rPr>
          <w:rFonts w:cs="Traditional Arabic" w:hint="cs"/>
          <w:b/>
          <w:bCs/>
          <w:sz w:val="80"/>
          <w:szCs w:val="80"/>
          <w:rtl/>
        </w:rPr>
        <w:t xml:space="preserve"> </w:t>
      </w:r>
      <w:r w:rsidRPr="00C77D52">
        <w:rPr>
          <w:rFonts w:cs="Traditional Arabic"/>
          <w:b/>
          <w:bCs/>
          <w:sz w:val="80"/>
          <w:szCs w:val="80"/>
          <w:rtl/>
        </w:rPr>
        <w:t>تَدقُّ جَرسَ الإنذارِ.</w:t>
      </w:r>
    </w:p>
    <w:p w14:paraId="1DAEF5D9" w14:textId="71435D01" w:rsidR="00DB08A0" w:rsidRDefault="00C77D52" w:rsidP="00C77D52">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t>فيا أولياءَ أمورِ النِّساءِ، الأمرُ بأيديكم، يَسِّروا المُهورَ على الأزواجِ، وخَفِّفوا الطَّلَباتِ في حَفلِ الزَّواج، واطلبوا البَركةَ والسعادةَ والحياةَ الط</w:t>
      </w:r>
      <w:r w:rsidR="00F02801">
        <w:rPr>
          <w:rFonts w:cs="Traditional Arabic" w:hint="cs"/>
          <w:b/>
          <w:bCs/>
          <w:sz w:val="80"/>
          <w:szCs w:val="80"/>
          <w:rtl/>
        </w:rPr>
        <w:t>َ</w:t>
      </w:r>
      <w:r w:rsidRPr="00C77D52">
        <w:rPr>
          <w:rFonts w:cs="Traditional Arabic"/>
          <w:b/>
          <w:bCs/>
          <w:sz w:val="80"/>
          <w:szCs w:val="80"/>
          <w:rtl/>
        </w:rPr>
        <w:t xml:space="preserve">يِّبةَ لبناتِكم، فإذا اجتمعَ في عُرْسٍ، نَفقَةٌ لا تَقطَعُ الأعناقَ، وزوجٌ </w:t>
      </w:r>
      <w:r w:rsidR="007223F5">
        <w:rPr>
          <w:rFonts w:cs="Traditional Arabic" w:hint="cs"/>
          <w:b/>
          <w:bCs/>
          <w:sz w:val="80"/>
          <w:szCs w:val="80"/>
          <w:rtl/>
        </w:rPr>
        <w:t>صاحبُ</w:t>
      </w:r>
      <w:r w:rsidRPr="00C77D52">
        <w:rPr>
          <w:rFonts w:cs="Traditional Arabic"/>
          <w:b/>
          <w:bCs/>
          <w:sz w:val="80"/>
          <w:szCs w:val="80"/>
          <w:rtl/>
        </w:rPr>
        <w:t xml:space="preserve"> دِينٍ وأخلاقٍ، فأبشرْ بسعادةٍ وموَدةٍ وبَركةٍ ل</w:t>
      </w:r>
      <w:r w:rsidR="00E477F0">
        <w:rPr>
          <w:rFonts w:cs="Traditional Arabic" w:hint="cs"/>
          <w:b/>
          <w:bCs/>
          <w:sz w:val="80"/>
          <w:szCs w:val="80"/>
          <w:rtl/>
        </w:rPr>
        <w:t>ابنتِك ج</w:t>
      </w:r>
      <w:r w:rsidRPr="00C77D52">
        <w:rPr>
          <w:rFonts w:cs="Traditional Arabic"/>
          <w:b/>
          <w:bCs/>
          <w:sz w:val="80"/>
          <w:szCs w:val="80"/>
          <w:rtl/>
        </w:rPr>
        <w:t>وهرتِك الغَاليَةِ، عندَ من يقَدِّرُها لتَقديرِك له، ويَر</w:t>
      </w:r>
      <w:r w:rsidR="00522BF9">
        <w:rPr>
          <w:rFonts w:cs="Traditional Arabic" w:hint="cs"/>
          <w:b/>
          <w:bCs/>
          <w:sz w:val="80"/>
          <w:szCs w:val="80"/>
          <w:rtl/>
        </w:rPr>
        <w:t>ْ</w:t>
      </w:r>
      <w:r w:rsidRPr="00C77D52">
        <w:rPr>
          <w:rFonts w:cs="Traditional Arabic"/>
          <w:b/>
          <w:bCs/>
          <w:sz w:val="80"/>
          <w:szCs w:val="80"/>
          <w:rtl/>
        </w:rPr>
        <w:t>ف</w:t>
      </w:r>
      <w:r w:rsidR="00522BF9">
        <w:rPr>
          <w:rFonts w:cs="Traditional Arabic" w:hint="cs"/>
          <w:b/>
          <w:bCs/>
          <w:sz w:val="80"/>
          <w:szCs w:val="80"/>
          <w:rtl/>
        </w:rPr>
        <w:t>ُ</w:t>
      </w:r>
      <w:r w:rsidRPr="00C77D52">
        <w:rPr>
          <w:rFonts w:cs="Traditional Arabic"/>
          <w:b/>
          <w:bCs/>
          <w:sz w:val="80"/>
          <w:szCs w:val="80"/>
          <w:rtl/>
        </w:rPr>
        <w:t xml:space="preserve">قُ بها لرفقِك به، </w:t>
      </w:r>
      <w:r w:rsidRPr="00C77D52">
        <w:rPr>
          <w:rFonts w:cs="Traditional Arabic"/>
          <w:b/>
          <w:bCs/>
          <w:sz w:val="80"/>
          <w:szCs w:val="80"/>
          <w:rtl/>
        </w:rPr>
        <w:lastRenderedPageBreak/>
        <w:t>ويُكرِمُها لإكرامِك له، فِي حَياةٍ زوجيَّةٍ مُباركةٍ</w:t>
      </w:r>
      <w:r w:rsidR="00DB08A0">
        <w:rPr>
          <w:rFonts w:cs="Traditional Arabic" w:hint="cs"/>
          <w:b/>
          <w:bCs/>
          <w:sz w:val="80"/>
          <w:szCs w:val="80"/>
          <w:rtl/>
        </w:rPr>
        <w:t>.</w:t>
      </w:r>
    </w:p>
    <w:p w14:paraId="4882E772" w14:textId="4F99C9C5" w:rsidR="00C77D52" w:rsidRPr="00C77D52" w:rsidRDefault="00DB08A0" w:rsidP="00C77D52">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وما زال</w:t>
      </w:r>
      <w:r w:rsidR="00C77D52" w:rsidRPr="00C77D52">
        <w:rPr>
          <w:rFonts w:cs="Traditional Arabic"/>
          <w:b/>
          <w:bCs/>
          <w:sz w:val="80"/>
          <w:szCs w:val="80"/>
          <w:rtl/>
        </w:rPr>
        <w:t xml:space="preserve"> للحَديثِ عَن الزَّواجِ النَّاجحِ بَقيَّةٌ بإذنِ اللهِ</w:t>
      </w:r>
      <w:r>
        <w:rPr>
          <w:rFonts w:cs="Traditional Arabic" w:hint="cs"/>
          <w:b/>
          <w:bCs/>
          <w:sz w:val="80"/>
          <w:szCs w:val="80"/>
          <w:rtl/>
        </w:rPr>
        <w:t>-</w:t>
      </w:r>
      <w:r w:rsidR="00C77D52" w:rsidRPr="00C77D52">
        <w:rPr>
          <w:rFonts w:cs="Traditional Arabic"/>
          <w:b/>
          <w:bCs/>
          <w:sz w:val="80"/>
          <w:szCs w:val="80"/>
          <w:rtl/>
        </w:rPr>
        <w:t>تَعالى</w:t>
      </w:r>
      <w:r>
        <w:rPr>
          <w:rFonts w:cs="Traditional Arabic" w:hint="cs"/>
          <w:b/>
          <w:bCs/>
          <w:sz w:val="80"/>
          <w:szCs w:val="80"/>
          <w:rtl/>
        </w:rPr>
        <w:t>-</w:t>
      </w:r>
      <w:r w:rsidR="00C77D52" w:rsidRPr="00C77D52">
        <w:rPr>
          <w:rFonts w:cs="Traditional Arabic"/>
          <w:b/>
          <w:bCs/>
          <w:sz w:val="80"/>
          <w:szCs w:val="80"/>
          <w:rtl/>
        </w:rPr>
        <w:t>.</w:t>
      </w:r>
    </w:p>
    <w:p w14:paraId="0C8D8A01" w14:textId="77777777" w:rsidR="00DB08A0" w:rsidRPr="009169C9" w:rsidRDefault="00DB08A0" w:rsidP="00DB08A0">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سألكَ بأسمائِك الحُسْنَى، وصفاتِك العُلَى، يا ولي الإسلامِ وأهلِه ثبتْنا والمسلمينَ به حتى نلقاكَ</w:t>
      </w:r>
      <w:r>
        <w:rPr>
          <w:rFonts w:cs="Traditional Arabic" w:hint="cs"/>
          <w:b/>
          <w:bCs/>
          <w:sz w:val="80"/>
          <w:szCs w:val="80"/>
          <w:rtl/>
        </w:rPr>
        <w:t>.</w:t>
      </w:r>
    </w:p>
    <w:p w14:paraId="1BE5352F" w14:textId="681BCEBE" w:rsidR="008F6A9C" w:rsidRPr="009169C9" w:rsidRDefault="00C77D52" w:rsidP="00DB08A0">
      <w:pPr>
        <w:widowControl w:val="0"/>
        <w:suppressAutoHyphens w:val="0"/>
        <w:spacing w:line="240" w:lineRule="auto"/>
        <w:ind w:firstLine="720"/>
        <w:contextualSpacing/>
        <w:jc w:val="both"/>
        <w:rPr>
          <w:rFonts w:cs="Traditional Arabic"/>
          <w:b/>
          <w:bCs/>
          <w:sz w:val="80"/>
          <w:szCs w:val="80"/>
          <w:rtl/>
        </w:rPr>
      </w:pPr>
      <w:r w:rsidRPr="00C77D52">
        <w:rPr>
          <w:rFonts w:cs="Traditional Arabic"/>
          <w:b/>
          <w:bCs/>
          <w:sz w:val="80"/>
          <w:szCs w:val="80"/>
          <w:rtl/>
        </w:rPr>
        <w:t>اللهم حصِّنْ شبابَ المسلمينَ</w:t>
      </w:r>
      <w:r w:rsidR="00617100">
        <w:rPr>
          <w:rFonts w:cs="Traditional Arabic" w:hint="cs"/>
          <w:b/>
          <w:bCs/>
          <w:sz w:val="80"/>
          <w:szCs w:val="80"/>
          <w:rtl/>
        </w:rPr>
        <w:t xml:space="preserve"> و</w:t>
      </w:r>
      <w:r w:rsidRPr="00C77D52">
        <w:rPr>
          <w:rFonts w:cs="Traditional Arabic"/>
          <w:b/>
          <w:bCs/>
          <w:sz w:val="80"/>
          <w:szCs w:val="80"/>
          <w:rtl/>
        </w:rPr>
        <w:t>فتيَاتِ</w:t>
      </w:r>
      <w:r w:rsidR="00617100">
        <w:rPr>
          <w:rFonts w:cs="Traditional Arabic" w:hint="cs"/>
          <w:b/>
          <w:bCs/>
          <w:sz w:val="80"/>
          <w:szCs w:val="80"/>
          <w:rtl/>
        </w:rPr>
        <w:t>هم</w:t>
      </w:r>
      <w:r w:rsidRPr="00C77D52">
        <w:rPr>
          <w:rFonts w:cs="Traditional Arabic"/>
          <w:b/>
          <w:bCs/>
          <w:sz w:val="80"/>
          <w:szCs w:val="80"/>
          <w:rtl/>
        </w:rPr>
        <w:t>، اللهم يَسِّر لهم الزواجَ وأعنهم على مؤنتِه، واحفظهم من كلِّ فتنةٍ، وثبتْهم على دينِك، اللهم حَبّبْ إليهم الإيمانَ وزيِّنْه في قلوبِهم</w:t>
      </w:r>
      <w:r w:rsidR="0007738A">
        <w:rPr>
          <w:rFonts w:cs="Traditional Arabic" w:hint="cs"/>
          <w:b/>
          <w:bCs/>
          <w:sz w:val="80"/>
          <w:szCs w:val="80"/>
          <w:rtl/>
        </w:rPr>
        <w:t>،</w:t>
      </w:r>
      <w:r w:rsidRPr="00C77D52">
        <w:rPr>
          <w:rFonts w:cs="Traditional Arabic"/>
          <w:b/>
          <w:bCs/>
          <w:sz w:val="80"/>
          <w:szCs w:val="80"/>
          <w:rtl/>
        </w:rPr>
        <w:t xml:space="preserve"> وكرِّه إليهم الكُفرَ والفُسوقَ والعِصيانَ</w:t>
      </w:r>
      <w:r w:rsidR="0007738A">
        <w:rPr>
          <w:rFonts w:cs="Traditional Arabic" w:hint="cs"/>
          <w:b/>
          <w:bCs/>
          <w:sz w:val="80"/>
          <w:szCs w:val="80"/>
          <w:rtl/>
        </w:rPr>
        <w:t>،</w:t>
      </w:r>
      <w:r w:rsidRPr="00C77D52">
        <w:rPr>
          <w:rFonts w:cs="Traditional Arabic"/>
          <w:b/>
          <w:bCs/>
          <w:sz w:val="80"/>
          <w:szCs w:val="80"/>
          <w:rtl/>
        </w:rPr>
        <w:t xml:space="preserve"> واجعلهم من الرَّاشدينَ، اللهم جَنبْهم الزِّنا واللِّواطَ والخمرَ والمُخدِّراتِ، اللهم سلِّمهم من </w:t>
      </w:r>
      <w:r w:rsidRPr="00C77D52">
        <w:rPr>
          <w:rFonts w:cs="Traditional Arabic"/>
          <w:b/>
          <w:bCs/>
          <w:sz w:val="80"/>
          <w:szCs w:val="80"/>
          <w:rtl/>
        </w:rPr>
        <w:lastRenderedPageBreak/>
        <w:t>العِللِ والأوبِئةِ والآفاتِ، اللهم سلِّمهم من شَرِّ الأشرارِ، آناءِ اللَّيلِ وأَطرافِ النَّهارِ في الإعلانِ والإسرارِ، يا عَزيزُ يا غَفَّارُ</w:t>
      </w:r>
      <w:r w:rsidR="0007738A">
        <w:rPr>
          <w:rFonts w:cs="Traditional Arabic" w:hint="cs"/>
          <w:b/>
          <w:bCs/>
          <w:sz w:val="80"/>
          <w:szCs w:val="80"/>
          <w:rtl/>
        </w:rPr>
        <w:t>.</w:t>
      </w:r>
      <w:r w:rsidRPr="00C77D52">
        <w:rPr>
          <w:rFonts w:cs="Traditional Arabic"/>
          <w:b/>
          <w:bCs/>
          <w:sz w:val="80"/>
          <w:szCs w:val="80"/>
          <w:rtl/>
        </w:rPr>
        <w:t xml:space="preserve"> </w:t>
      </w:r>
    </w:p>
    <w:p w14:paraId="3BA9225D" w14:textId="471125B3"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1" w:name="_Hlk87544671"/>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lastRenderedPageBreak/>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629817C9" w14:textId="77777777"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b/>
          <w:bCs/>
          <w:sz w:val="80"/>
          <w:szCs w:val="80"/>
          <w:rtl/>
        </w:rPr>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وبطانتَهم</w:t>
      </w:r>
      <w:r w:rsidRPr="009169C9">
        <w:rPr>
          <w:rFonts w:cs="Traditional Arabic"/>
          <w:b/>
          <w:bCs/>
          <w:sz w:val="80"/>
          <w:szCs w:val="80"/>
          <w:rtl/>
        </w:rPr>
        <w:t>، ووفقهمْ لما تحبُ وترضى، وانصرْ جنودَنا المرابطينَ، ورُدَّهُم سالمينَ غانمينَ</w:t>
      </w:r>
      <w:r w:rsidRPr="009169C9">
        <w:rPr>
          <w:rFonts w:cs="Traditional Arabic" w:hint="cs"/>
          <w:b/>
          <w:bCs/>
          <w:sz w:val="80"/>
          <w:szCs w:val="80"/>
          <w:rtl/>
        </w:rPr>
        <w:t>.</w:t>
      </w:r>
    </w:p>
    <w:p w14:paraId="73CF9E12" w14:textId="3E6198A6" w:rsidR="00AE6A20"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اللهم صلِ وسلمْ وباركْ على نبيِنا محمدٍ وأنبياءِ اللهِ ورسلِه وآلِهِ وصحبِهِ، والحمدُ للهِ ربِ العالمينَ</w:t>
      </w:r>
      <w:bookmarkEnd w:id="1"/>
      <w:r w:rsidRPr="009169C9">
        <w:rPr>
          <w:rFonts w:cs="Traditional Arabic" w:hint="cs"/>
          <w:b/>
          <w:bCs/>
          <w:sz w:val="80"/>
          <w:szCs w:val="80"/>
          <w:rtl/>
        </w:rPr>
        <w:t>.</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BE35" w14:textId="77777777" w:rsidR="00064F04" w:rsidRDefault="00064F04">
      <w:pPr>
        <w:spacing w:after="0" w:line="240" w:lineRule="auto"/>
      </w:pPr>
      <w:r>
        <w:separator/>
      </w:r>
    </w:p>
  </w:endnote>
  <w:endnote w:type="continuationSeparator" w:id="0">
    <w:p w14:paraId="039D5160" w14:textId="77777777" w:rsidR="00064F04" w:rsidRDefault="0006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473C" w14:textId="77777777" w:rsidR="00064F04" w:rsidRDefault="00064F04">
      <w:pPr>
        <w:spacing w:after="0" w:line="240" w:lineRule="auto"/>
      </w:pPr>
      <w:r>
        <w:separator/>
      </w:r>
    </w:p>
  </w:footnote>
  <w:footnote w:type="continuationSeparator" w:id="0">
    <w:p w14:paraId="5D0400FB" w14:textId="77777777" w:rsidR="00064F04" w:rsidRDefault="0006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0563"/>
    <w:rsid w:val="00031448"/>
    <w:rsid w:val="000328DF"/>
    <w:rsid w:val="000377AA"/>
    <w:rsid w:val="00043019"/>
    <w:rsid w:val="0004507D"/>
    <w:rsid w:val="00047AF0"/>
    <w:rsid w:val="00051B50"/>
    <w:rsid w:val="000527FE"/>
    <w:rsid w:val="000561EB"/>
    <w:rsid w:val="000630A1"/>
    <w:rsid w:val="00063E09"/>
    <w:rsid w:val="000645C8"/>
    <w:rsid w:val="00064F04"/>
    <w:rsid w:val="00065687"/>
    <w:rsid w:val="0006608F"/>
    <w:rsid w:val="000664AB"/>
    <w:rsid w:val="000713CD"/>
    <w:rsid w:val="00072BE8"/>
    <w:rsid w:val="00073077"/>
    <w:rsid w:val="00075CD4"/>
    <w:rsid w:val="0007738A"/>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F02A5"/>
    <w:rsid w:val="000F124A"/>
    <w:rsid w:val="000F715B"/>
    <w:rsid w:val="00101867"/>
    <w:rsid w:val="00110D0E"/>
    <w:rsid w:val="0012702D"/>
    <w:rsid w:val="001338AA"/>
    <w:rsid w:val="00137093"/>
    <w:rsid w:val="00145D1E"/>
    <w:rsid w:val="00147D64"/>
    <w:rsid w:val="001525C2"/>
    <w:rsid w:val="00152B28"/>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80F7F"/>
    <w:rsid w:val="002944AC"/>
    <w:rsid w:val="002A1F52"/>
    <w:rsid w:val="002A20AD"/>
    <w:rsid w:val="002A2E27"/>
    <w:rsid w:val="002A364D"/>
    <w:rsid w:val="002A68CF"/>
    <w:rsid w:val="002B22EA"/>
    <w:rsid w:val="002B41A2"/>
    <w:rsid w:val="002C1147"/>
    <w:rsid w:val="002D54BB"/>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1A47"/>
    <w:rsid w:val="00372015"/>
    <w:rsid w:val="003763CB"/>
    <w:rsid w:val="00383CDE"/>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0ADE"/>
    <w:rsid w:val="00405396"/>
    <w:rsid w:val="00406D58"/>
    <w:rsid w:val="0040705B"/>
    <w:rsid w:val="00410C5E"/>
    <w:rsid w:val="00410DA5"/>
    <w:rsid w:val="00415216"/>
    <w:rsid w:val="00426560"/>
    <w:rsid w:val="00427602"/>
    <w:rsid w:val="004300B9"/>
    <w:rsid w:val="00430B33"/>
    <w:rsid w:val="00437B3E"/>
    <w:rsid w:val="0044009A"/>
    <w:rsid w:val="0044190B"/>
    <w:rsid w:val="00454038"/>
    <w:rsid w:val="00454BED"/>
    <w:rsid w:val="00464447"/>
    <w:rsid w:val="004665E9"/>
    <w:rsid w:val="004676D8"/>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22BF9"/>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66E5C"/>
    <w:rsid w:val="00570E55"/>
    <w:rsid w:val="00571872"/>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04F85"/>
    <w:rsid w:val="006102DF"/>
    <w:rsid w:val="00612846"/>
    <w:rsid w:val="00615160"/>
    <w:rsid w:val="00615C81"/>
    <w:rsid w:val="00616A01"/>
    <w:rsid w:val="00616B48"/>
    <w:rsid w:val="00617100"/>
    <w:rsid w:val="0062137A"/>
    <w:rsid w:val="0063780E"/>
    <w:rsid w:val="006447E5"/>
    <w:rsid w:val="006460DD"/>
    <w:rsid w:val="00653D73"/>
    <w:rsid w:val="00656E2C"/>
    <w:rsid w:val="00661A68"/>
    <w:rsid w:val="006666EB"/>
    <w:rsid w:val="00673418"/>
    <w:rsid w:val="00681C52"/>
    <w:rsid w:val="00687068"/>
    <w:rsid w:val="006908D3"/>
    <w:rsid w:val="00693F6E"/>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69D"/>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F48"/>
    <w:rsid w:val="00721D74"/>
    <w:rsid w:val="007223F5"/>
    <w:rsid w:val="007254C4"/>
    <w:rsid w:val="0072581D"/>
    <w:rsid w:val="00727B6D"/>
    <w:rsid w:val="00727C71"/>
    <w:rsid w:val="00731C43"/>
    <w:rsid w:val="00736A19"/>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753"/>
    <w:rsid w:val="00836EA0"/>
    <w:rsid w:val="00855AE6"/>
    <w:rsid w:val="00856021"/>
    <w:rsid w:val="008567C0"/>
    <w:rsid w:val="00873D05"/>
    <w:rsid w:val="008741E6"/>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C035A"/>
    <w:rsid w:val="008C7E6D"/>
    <w:rsid w:val="008D55A1"/>
    <w:rsid w:val="008D5FB6"/>
    <w:rsid w:val="008D74C9"/>
    <w:rsid w:val="008D7AEB"/>
    <w:rsid w:val="008F16EA"/>
    <w:rsid w:val="008F3E46"/>
    <w:rsid w:val="008F5D53"/>
    <w:rsid w:val="008F5F76"/>
    <w:rsid w:val="008F6A9C"/>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75A6"/>
    <w:rsid w:val="009F01C6"/>
    <w:rsid w:val="009F3BF1"/>
    <w:rsid w:val="009F3DCD"/>
    <w:rsid w:val="009F6928"/>
    <w:rsid w:val="009F7616"/>
    <w:rsid w:val="00A04880"/>
    <w:rsid w:val="00A117A1"/>
    <w:rsid w:val="00A1444F"/>
    <w:rsid w:val="00A16227"/>
    <w:rsid w:val="00A16B87"/>
    <w:rsid w:val="00A17EDB"/>
    <w:rsid w:val="00A207CD"/>
    <w:rsid w:val="00A2492E"/>
    <w:rsid w:val="00A305C8"/>
    <w:rsid w:val="00A34F76"/>
    <w:rsid w:val="00A37ADC"/>
    <w:rsid w:val="00A460A7"/>
    <w:rsid w:val="00A46627"/>
    <w:rsid w:val="00A5137B"/>
    <w:rsid w:val="00A51CF9"/>
    <w:rsid w:val="00A56027"/>
    <w:rsid w:val="00A5640D"/>
    <w:rsid w:val="00A701AA"/>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D399E"/>
    <w:rsid w:val="00AE10A2"/>
    <w:rsid w:val="00AE298C"/>
    <w:rsid w:val="00AE6A20"/>
    <w:rsid w:val="00AF1848"/>
    <w:rsid w:val="00B076FD"/>
    <w:rsid w:val="00B11B7A"/>
    <w:rsid w:val="00B16767"/>
    <w:rsid w:val="00B1687D"/>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708F"/>
    <w:rsid w:val="00BC5E59"/>
    <w:rsid w:val="00BE1A73"/>
    <w:rsid w:val="00BE2373"/>
    <w:rsid w:val="00BE53BB"/>
    <w:rsid w:val="00BF4A99"/>
    <w:rsid w:val="00C007F7"/>
    <w:rsid w:val="00C00BCC"/>
    <w:rsid w:val="00C01509"/>
    <w:rsid w:val="00C02C03"/>
    <w:rsid w:val="00C04F8B"/>
    <w:rsid w:val="00C10A6B"/>
    <w:rsid w:val="00C12CB7"/>
    <w:rsid w:val="00C14716"/>
    <w:rsid w:val="00C16FAC"/>
    <w:rsid w:val="00C258E3"/>
    <w:rsid w:val="00C2763F"/>
    <w:rsid w:val="00C30E36"/>
    <w:rsid w:val="00C323FD"/>
    <w:rsid w:val="00C338EC"/>
    <w:rsid w:val="00C345B1"/>
    <w:rsid w:val="00C36B2F"/>
    <w:rsid w:val="00C372D7"/>
    <w:rsid w:val="00C505C8"/>
    <w:rsid w:val="00C55F9C"/>
    <w:rsid w:val="00C564EC"/>
    <w:rsid w:val="00C6054C"/>
    <w:rsid w:val="00C6080D"/>
    <w:rsid w:val="00C627D0"/>
    <w:rsid w:val="00C6343F"/>
    <w:rsid w:val="00C65794"/>
    <w:rsid w:val="00C6704F"/>
    <w:rsid w:val="00C70ACC"/>
    <w:rsid w:val="00C77D52"/>
    <w:rsid w:val="00C80FE8"/>
    <w:rsid w:val="00C821A0"/>
    <w:rsid w:val="00C834C0"/>
    <w:rsid w:val="00C91AD0"/>
    <w:rsid w:val="00C9365E"/>
    <w:rsid w:val="00C959AB"/>
    <w:rsid w:val="00CA0129"/>
    <w:rsid w:val="00CA06C3"/>
    <w:rsid w:val="00CA6E9F"/>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25C3F"/>
    <w:rsid w:val="00D3055F"/>
    <w:rsid w:val="00D378BD"/>
    <w:rsid w:val="00D40400"/>
    <w:rsid w:val="00D44AA6"/>
    <w:rsid w:val="00D51F0E"/>
    <w:rsid w:val="00D52B91"/>
    <w:rsid w:val="00D5457D"/>
    <w:rsid w:val="00D556E8"/>
    <w:rsid w:val="00D565DF"/>
    <w:rsid w:val="00D629AD"/>
    <w:rsid w:val="00D62ED9"/>
    <w:rsid w:val="00D7599F"/>
    <w:rsid w:val="00D816C4"/>
    <w:rsid w:val="00D84883"/>
    <w:rsid w:val="00D86965"/>
    <w:rsid w:val="00D87A07"/>
    <w:rsid w:val="00D90434"/>
    <w:rsid w:val="00D929A9"/>
    <w:rsid w:val="00D9365D"/>
    <w:rsid w:val="00D9370E"/>
    <w:rsid w:val="00D93E91"/>
    <w:rsid w:val="00DB0203"/>
    <w:rsid w:val="00DB08A0"/>
    <w:rsid w:val="00DB1E06"/>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7FD"/>
    <w:rsid w:val="00E0096B"/>
    <w:rsid w:val="00E02C70"/>
    <w:rsid w:val="00E06302"/>
    <w:rsid w:val="00E105BD"/>
    <w:rsid w:val="00E15F00"/>
    <w:rsid w:val="00E22466"/>
    <w:rsid w:val="00E257F5"/>
    <w:rsid w:val="00E3054A"/>
    <w:rsid w:val="00E338A9"/>
    <w:rsid w:val="00E345C7"/>
    <w:rsid w:val="00E36967"/>
    <w:rsid w:val="00E36B1C"/>
    <w:rsid w:val="00E41254"/>
    <w:rsid w:val="00E4178F"/>
    <w:rsid w:val="00E43103"/>
    <w:rsid w:val="00E4483E"/>
    <w:rsid w:val="00E46FEF"/>
    <w:rsid w:val="00E477F0"/>
    <w:rsid w:val="00E545FD"/>
    <w:rsid w:val="00E55ED6"/>
    <w:rsid w:val="00E57400"/>
    <w:rsid w:val="00E61427"/>
    <w:rsid w:val="00E61795"/>
    <w:rsid w:val="00E618C5"/>
    <w:rsid w:val="00E65825"/>
    <w:rsid w:val="00E670FA"/>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D25A9"/>
    <w:rsid w:val="00EE111A"/>
    <w:rsid w:val="00EE1B6C"/>
    <w:rsid w:val="00EE6D7C"/>
    <w:rsid w:val="00EF643D"/>
    <w:rsid w:val="00EF6A15"/>
    <w:rsid w:val="00F02801"/>
    <w:rsid w:val="00F04379"/>
    <w:rsid w:val="00F11750"/>
    <w:rsid w:val="00F200DD"/>
    <w:rsid w:val="00F25307"/>
    <w:rsid w:val="00F315B6"/>
    <w:rsid w:val="00F33488"/>
    <w:rsid w:val="00F35C94"/>
    <w:rsid w:val="00F418AB"/>
    <w:rsid w:val="00F4195E"/>
    <w:rsid w:val="00F44524"/>
    <w:rsid w:val="00F44C92"/>
    <w:rsid w:val="00F546D4"/>
    <w:rsid w:val="00F65E99"/>
    <w:rsid w:val="00F67B67"/>
    <w:rsid w:val="00F74876"/>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40F0"/>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1058</Words>
  <Characters>6037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2022-05-13T09:51:00Z</cp:lastPrinted>
  <dcterms:created xsi:type="dcterms:W3CDTF">2022-10-06T13:51:00Z</dcterms:created>
  <dcterms:modified xsi:type="dcterms:W3CDTF">2022-10-06T14:34:00Z</dcterms:modified>
</cp:coreProperties>
</file>