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643E" w14:textId="4E538915" w:rsidR="005228EE" w:rsidRPr="00C77F2B" w:rsidRDefault="00C77F2B" w:rsidP="00C77F2B">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r w:rsidRPr="00C77F2B">
        <w:rPr>
          <w:rFonts w:ascii="Traditional Arabic" w:hAnsi="Traditional Arabic" w:cs="Traditional Arabic" w:hint="cs"/>
          <w:b/>
          <w:bCs/>
          <w:sz w:val="44"/>
          <w:szCs w:val="44"/>
          <w:rtl/>
        </w:rPr>
        <w:t>بين الصفا والتلبية</w:t>
      </w:r>
      <w:r>
        <w:rPr>
          <w:rFonts w:ascii="Traditional Arabic" w:hAnsi="Traditional Arabic" w:cs="Traditional Arabic" w:hint="cs"/>
          <w:b/>
          <w:bCs/>
          <w:sz w:val="44"/>
          <w:szCs w:val="44"/>
          <w:rtl/>
        </w:rPr>
        <w:t xml:space="preserve">                </w:t>
      </w:r>
      <w:r w:rsidRPr="00C77F2B">
        <w:rPr>
          <w:rFonts w:ascii="Traditional Arabic" w:hAnsi="Traditional Arabic" w:cs="Traditional Arabic" w:hint="cs"/>
          <w:sz w:val="44"/>
          <w:szCs w:val="44"/>
          <w:rtl/>
        </w:rPr>
        <w:t>2/12/1443هـ</w:t>
      </w:r>
    </w:p>
    <w:p w14:paraId="3034E0FC" w14:textId="14633F9F" w:rsidR="00F275ED" w:rsidRPr="005228EE" w:rsidRDefault="00F275ED"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اللهم لك الحمد والحمد </w:t>
      </w:r>
      <w:proofErr w:type="gramStart"/>
      <w:r w:rsidRPr="005228EE">
        <w:rPr>
          <w:rFonts w:ascii="Traditional Arabic" w:hAnsi="Traditional Arabic" w:cs="Traditional Arabic"/>
          <w:sz w:val="44"/>
          <w:szCs w:val="44"/>
          <w:rtl/>
        </w:rPr>
        <w:t>لك ،</w:t>
      </w:r>
      <w:proofErr w:type="gramEnd"/>
      <w:r w:rsidRPr="005228EE">
        <w:rPr>
          <w:rFonts w:ascii="Traditional Arabic" w:hAnsi="Traditional Arabic" w:cs="Traditional Arabic"/>
          <w:sz w:val="44"/>
          <w:szCs w:val="44"/>
          <w:rtl/>
        </w:rPr>
        <w:t xml:space="preserve"> </w:t>
      </w:r>
      <w:r w:rsidRPr="005228EE">
        <w:rPr>
          <w:rFonts w:ascii="Traditional Arabic" w:hAnsi="Traditional Arabic" w:cs="Traditional Arabic"/>
          <w:sz w:val="44"/>
          <w:szCs w:val="44"/>
          <w:rtl/>
        </w:rPr>
        <w:t>مَليكَ كُلِّ مَن مَلَك</w:t>
      </w:r>
      <w:r w:rsidRPr="005228EE">
        <w:rPr>
          <w:rFonts w:ascii="Traditional Arabic" w:hAnsi="Traditional Arabic" w:cs="Traditional Arabic"/>
          <w:sz w:val="44"/>
          <w:szCs w:val="44"/>
          <w:rtl/>
        </w:rPr>
        <w:t xml:space="preserve"> ، </w:t>
      </w:r>
      <w:r w:rsidRPr="005228EE">
        <w:rPr>
          <w:rFonts w:ascii="Traditional Arabic" w:hAnsi="Traditional Arabic" w:cs="Traditional Arabic"/>
          <w:sz w:val="44"/>
          <w:szCs w:val="44"/>
          <w:rtl/>
        </w:rPr>
        <w:t>لَبَّيكَ قَد لَبَّيتُ لَك</w:t>
      </w:r>
      <w:r w:rsidRPr="005228EE">
        <w:rPr>
          <w:rFonts w:ascii="Traditional Arabic" w:hAnsi="Traditional Arabic" w:cs="Traditional Arabic"/>
          <w:sz w:val="44"/>
          <w:szCs w:val="44"/>
          <w:rtl/>
        </w:rPr>
        <w:t xml:space="preserve"> ، </w:t>
      </w:r>
      <w:r w:rsidR="0030277B" w:rsidRPr="005228EE">
        <w:rPr>
          <w:rFonts w:ascii="Traditional Arabic" w:hAnsi="Traditional Arabic" w:cs="Traditional Arabic"/>
          <w:sz w:val="44"/>
          <w:szCs w:val="44"/>
          <w:rtl/>
        </w:rPr>
        <w:t xml:space="preserve">أشهد أن لا شريك لك ، </w:t>
      </w:r>
      <w:r w:rsidR="0030277B" w:rsidRPr="005228EE">
        <w:rPr>
          <w:rFonts w:ascii="Traditional Arabic" w:hAnsi="Traditional Arabic" w:cs="Traditional Arabic"/>
          <w:sz w:val="44"/>
          <w:szCs w:val="44"/>
          <w:rtl/>
        </w:rPr>
        <w:t>ما خابَ عَبدٌ سَأَلَك</w:t>
      </w:r>
      <w:r w:rsidR="0030277B" w:rsidRPr="005228EE">
        <w:rPr>
          <w:rFonts w:ascii="Traditional Arabic" w:hAnsi="Traditional Arabic" w:cs="Traditional Arabic"/>
          <w:sz w:val="44"/>
          <w:szCs w:val="44"/>
          <w:rtl/>
        </w:rPr>
        <w:t xml:space="preserve"> </w:t>
      </w:r>
      <w:r w:rsidR="0030277B" w:rsidRPr="005228EE">
        <w:rPr>
          <w:rFonts w:ascii="Traditional Arabic" w:hAnsi="Traditional Arabic" w:cs="Traditional Arabic"/>
          <w:sz w:val="44"/>
          <w:szCs w:val="44"/>
          <w:rtl/>
        </w:rPr>
        <w:t>أَنتَ لَهُ حَيثُ سَلَك</w:t>
      </w:r>
      <w:r w:rsidR="0030277B" w:rsidRPr="005228EE">
        <w:rPr>
          <w:rFonts w:ascii="Traditional Arabic" w:hAnsi="Traditional Arabic" w:cs="Traditional Arabic"/>
          <w:sz w:val="44"/>
          <w:szCs w:val="44"/>
          <w:rtl/>
        </w:rPr>
        <w:t xml:space="preserve"> </w:t>
      </w:r>
      <w:r w:rsidR="0030277B" w:rsidRPr="005228EE">
        <w:rPr>
          <w:rFonts w:ascii="Traditional Arabic" w:hAnsi="Traditional Arabic" w:cs="Traditional Arabic"/>
          <w:sz w:val="44"/>
          <w:szCs w:val="44"/>
          <w:rtl/>
        </w:rPr>
        <w:t>لَولاكَ يا رَبُّ هَلَك</w:t>
      </w:r>
      <w:r w:rsidR="0030277B" w:rsidRPr="005228EE">
        <w:rPr>
          <w:rFonts w:ascii="Traditional Arabic" w:hAnsi="Traditional Arabic" w:cs="Traditional Arabic"/>
          <w:sz w:val="44"/>
          <w:szCs w:val="44"/>
          <w:rtl/>
        </w:rPr>
        <w:t xml:space="preserve"> ، أشهد أن محمد أهلَّ لك ، يا رب صل وسلم عليه والحمد لك  </w:t>
      </w:r>
      <w:r w:rsidR="0030277B" w:rsidRPr="005228EE">
        <w:rPr>
          <w:rFonts w:ascii="Traditional Arabic" w:hAnsi="Traditional Arabic" w:cs="Traditional Arabic"/>
          <w:sz w:val="44"/>
          <w:szCs w:val="44"/>
          <w:rtl/>
        </w:rPr>
        <w:t>كُلُّ نَبِيٍّ وَمَلَك</w:t>
      </w:r>
      <w:r w:rsidR="0030277B" w:rsidRPr="005228EE">
        <w:rPr>
          <w:rFonts w:ascii="Traditional Arabic" w:hAnsi="Traditional Arabic" w:cs="Traditional Arabic"/>
          <w:sz w:val="44"/>
          <w:szCs w:val="44"/>
          <w:rtl/>
        </w:rPr>
        <w:t xml:space="preserve"> </w:t>
      </w:r>
      <w:r w:rsidR="0030277B" w:rsidRPr="005228EE">
        <w:rPr>
          <w:rFonts w:ascii="Traditional Arabic" w:hAnsi="Traditional Arabic" w:cs="Traditional Arabic"/>
          <w:sz w:val="44"/>
          <w:szCs w:val="44"/>
          <w:rtl/>
        </w:rPr>
        <w:t>وَكُلُّ عَبدٍ سَأَلَك</w:t>
      </w:r>
      <w:r w:rsidR="0030277B" w:rsidRPr="005228EE">
        <w:rPr>
          <w:rFonts w:ascii="Traditional Arabic" w:hAnsi="Traditional Arabic" w:cs="Traditional Arabic"/>
          <w:sz w:val="44"/>
          <w:szCs w:val="44"/>
          <w:rtl/>
        </w:rPr>
        <w:t xml:space="preserve"> </w:t>
      </w:r>
      <w:r w:rsidR="0030277B" w:rsidRPr="005228EE">
        <w:rPr>
          <w:rFonts w:ascii="Traditional Arabic" w:hAnsi="Traditional Arabic" w:cs="Traditional Arabic"/>
          <w:sz w:val="44"/>
          <w:szCs w:val="44"/>
          <w:rtl/>
        </w:rPr>
        <w:t>سَبَّحَ أَو لَبّى</w:t>
      </w:r>
      <w:r w:rsidR="00CB0311" w:rsidRPr="005228EE">
        <w:rPr>
          <w:rFonts w:ascii="Traditional Arabic" w:hAnsi="Traditional Arabic" w:cs="Traditional Arabic"/>
          <w:sz w:val="44"/>
          <w:szCs w:val="44"/>
          <w:rtl/>
        </w:rPr>
        <w:t xml:space="preserve"> أو اتقى </w:t>
      </w:r>
      <w:r w:rsidR="0030277B" w:rsidRPr="005228EE">
        <w:rPr>
          <w:rFonts w:ascii="Traditional Arabic" w:hAnsi="Traditional Arabic" w:cs="Traditional Arabic"/>
          <w:sz w:val="44"/>
          <w:szCs w:val="44"/>
          <w:rtl/>
        </w:rPr>
        <w:t>فَلَك</w:t>
      </w:r>
      <w:r w:rsidR="00CB0311" w:rsidRPr="005228EE">
        <w:rPr>
          <w:rFonts w:ascii="Traditional Arabic" w:hAnsi="Traditional Arabic" w:cs="Traditional Arabic"/>
          <w:sz w:val="44"/>
          <w:szCs w:val="44"/>
          <w:rtl/>
        </w:rPr>
        <w:t xml:space="preserve"> </w:t>
      </w:r>
      <w:r w:rsidR="00CB0311" w:rsidRPr="005228EE">
        <w:rPr>
          <w:rFonts w:ascii="Traditional Arabic" w:hAnsi="Traditional Arabic" w:cs="Traditional Arabic"/>
          <w:sz w:val="44"/>
          <w:szCs w:val="44"/>
          <w:rtl/>
        </w:rPr>
        <w:t>لَبَّيكَ إِنَّ الحَمدَ لَك</w:t>
      </w:r>
      <w:r w:rsidR="00CB0311" w:rsidRPr="005228EE">
        <w:rPr>
          <w:rFonts w:ascii="Traditional Arabic" w:hAnsi="Traditional Arabic" w:cs="Traditional Arabic"/>
          <w:sz w:val="44"/>
          <w:szCs w:val="44"/>
          <w:rtl/>
        </w:rPr>
        <w:t xml:space="preserve"> </w:t>
      </w:r>
    </w:p>
    <w:p w14:paraId="71F60014" w14:textId="0542BC22" w:rsidR="00F275ED" w:rsidRPr="005228EE" w:rsidRDefault="00CB0311"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يا أهل </w:t>
      </w:r>
      <w:proofErr w:type="gramStart"/>
      <w:r w:rsidRPr="005228EE">
        <w:rPr>
          <w:rFonts w:ascii="Traditional Arabic" w:hAnsi="Traditional Arabic" w:cs="Traditional Arabic"/>
          <w:sz w:val="44"/>
          <w:szCs w:val="44"/>
          <w:rtl/>
        </w:rPr>
        <w:t>العشر :</w:t>
      </w:r>
      <w:proofErr w:type="gramEnd"/>
      <w:r w:rsidRPr="005228EE">
        <w:rPr>
          <w:rFonts w:ascii="Traditional Arabic" w:hAnsi="Traditional Arabic" w:cs="Traditional Arabic"/>
          <w:sz w:val="44"/>
          <w:szCs w:val="44"/>
          <w:rtl/>
        </w:rPr>
        <w:t xml:space="preserve"> </w:t>
      </w:r>
      <w:r w:rsidR="00F275ED" w:rsidRPr="005228EE">
        <w:rPr>
          <w:rFonts w:ascii="Traditional Arabic" w:hAnsi="Traditional Arabic" w:cs="Traditional Arabic"/>
          <w:sz w:val="44"/>
          <w:szCs w:val="44"/>
          <w:rtl/>
        </w:rPr>
        <w:t>بين الصفا ولبيك ... نشأت ملحمة الإيمان والتوحيد.</w:t>
      </w:r>
    </w:p>
    <w:p w14:paraId="6736789E" w14:textId="77777777" w:rsidR="00F275ED" w:rsidRPr="005228EE" w:rsidRDefault="00F275ED"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بين الصفا ولبيك ... تحطمت أصنام الشرك والتنديد.</w:t>
      </w:r>
    </w:p>
    <w:p w14:paraId="2C0355DC" w14:textId="77777777" w:rsidR="00F275ED" w:rsidRPr="005228EE" w:rsidRDefault="00F275ED"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بين الصفا ولبيك ... بزغ للبشرية فجر العزة والكرامة من جديد.</w:t>
      </w:r>
    </w:p>
    <w:p w14:paraId="64BE3853" w14:textId="77777777" w:rsidR="005B04E7" w:rsidRPr="005228EE" w:rsidRDefault="00F275ED"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أمّا الصفا فمكان مرتفع من جبل أبي قبيس، وهو أحد شعائر الله في الحج والعمرة (إن الصفا والمروة من شعائر الله، فمن حج البيت أو اعتمر فلا جناح عليه أن يطوف بهما) </w:t>
      </w:r>
      <w:r w:rsidR="00CB0311" w:rsidRPr="005228EE">
        <w:rPr>
          <w:rFonts w:ascii="Traditional Arabic" w:hAnsi="Traditional Arabic" w:cs="Traditional Arabic"/>
          <w:sz w:val="44"/>
          <w:szCs w:val="44"/>
          <w:rtl/>
        </w:rPr>
        <w:t xml:space="preserve">يوم بنى أبو الأنبياء إبراهيم عليه </w:t>
      </w:r>
      <w:r w:rsidR="00CB0311" w:rsidRPr="005228EE">
        <w:rPr>
          <w:rFonts w:ascii="Traditional Arabic" w:hAnsi="Traditional Arabic" w:cs="Traditional Arabic"/>
          <w:sz w:val="44"/>
          <w:szCs w:val="44"/>
          <w:rtl/>
        </w:rPr>
        <w:lastRenderedPageBreak/>
        <w:t>الصلاة والسلام البيت العتيق قام على الصفا ينادي</w:t>
      </w:r>
      <w:r w:rsidR="005B04E7" w:rsidRPr="005228EE">
        <w:rPr>
          <w:rFonts w:ascii="Traditional Arabic" w:hAnsi="Traditional Arabic" w:cs="Traditional Arabic"/>
          <w:sz w:val="44"/>
          <w:szCs w:val="44"/>
          <w:rtl/>
        </w:rPr>
        <w:t xml:space="preserve"> ولا من يراهم ولكن الله يراهم وبقدرته يسمعهم ومن وراهم نادى</w:t>
      </w:r>
      <w:r w:rsidR="00CB0311" w:rsidRPr="005228EE">
        <w:rPr>
          <w:rFonts w:ascii="Traditional Arabic" w:hAnsi="Traditional Arabic" w:cs="Traditional Arabic"/>
          <w:sz w:val="44"/>
          <w:szCs w:val="44"/>
          <w:rtl/>
        </w:rPr>
        <w:t xml:space="preserve"> </w:t>
      </w:r>
      <w:r w:rsidRPr="005228EE">
        <w:rPr>
          <w:rFonts w:ascii="Traditional Arabic" w:hAnsi="Traditional Arabic" w:cs="Traditional Arabic"/>
          <w:sz w:val="44"/>
          <w:szCs w:val="44"/>
          <w:rtl/>
        </w:rPr>
        <w:t>يا أيها الناس، إن ربكم قد اتخذ بيتا فحجوه، فيقال: إن الجبال تواضعت حتى بلغ الصوت أرجاء الأرض، وأسمع من في الأرحام والأصلاب، وأجابه كل شيء سمعه من حجر ومدر وشجر، ومن كتب الله أنه يحج إلى يوم القيامة. أجابوه: "لبيك اللهم لبيك".</w:t>
      </w:r>
    </w:p>
    <w:p w14:paraId="76EA7C98" w14:textId="45A57C2D" w:rsidR="00F275ED" w:rsidRPr="005228EE" w:rsidRDefault="005B04E7"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وعلى مر آلاف السنين والأمم عربيها وعجميها شرقيها وغربيها تجيب النداء </w:t>
      </w:r>
      <w:r w:rsidRPr="005228EE">
        <w:rPr>
          <w:rFonts w:ascii="Traditional Arabic" w:hAnsi="Traditional Arabic" w:cs="Traditional Arabic"/>
          <w:sz w:val="44"/>
          <w:szCs w:val="44"/>
          <w:rtl/>
        </w:rPr>
        <w:t>"لبيك اللهم لبيك".</w:t>
      </w:r>
      <w:r w:rsidRPr="005228EE">
        <w:rPr>
          <w:rFonts w:ascii="Traditional Arabic" w:hAnsi="Traditional Arabic" w:cs="Traditional Arabic"/>
          <w:sz w:val="44"/>
          <w:szCs w:val="44"/>
          <w:rtl/>
        </w:rPr>
        <w:t xml:space="preserve"> </w:t>
      </w:r>
      <w:r w:rsidR="005A04E9" w:rsidRPr="005228EE">
        <w:rPr>
          <w:rFonts w:ascii="Traditional Arabic" w:hAnsi="Traditional Arabic" w:cs="Traditional Arabic"/>
          <w:sz w:val="44"/>
          <w:szCs w:val="44"/>
          <w:rtl/>
        </w:rPr>
        <w:t xml:space="preserve">فيا سعد من لباه وأجاب إذ </w:t>
      </w:r>
      <w:proofErr w:type="gramStart"/>
      <w:r w:rsidR="005A04E9" w:rsidRPr="005228EE">
        <w:rPr>
          <w:rFonts w:ascii="Traditional Arabic" w:hAnsi="Traditional Arabic" w:cs="Traditional Arabic"/>
          <w:sz w:val="44"/>
          <w:szCs w:val="44"/>
          <w:rtl/>
        </w:rPr>
        <w:t>ناداه .</w:t>
      </w:r>
      <w:proofErr w:type="gramEnd"/>
      <w:r w:rsidRPr="005228EE">
        <w:rPr>
          <w:rFonts w:ascii="Traditional Arabic" w:hAnsi="Traditional Arabic" w:cs="Traditional Arabic"/>
          <w:sz w:val="44"/>
          <w:szCs w:val="44"/>
          <w:rtl/>
        </w:rPr>
        <w:t xml:space="preserve"> </w:t>
      </w:r>
      <w:r w:rsidR="00F275ED" w:rsidRPr="005228EE">
        <w:rPr>
          <w:rFonts w:ascii="Traditional Arabic" w:hAnsi="Traditional Arabic" w:cs="Traditional Arabic"/>
          <w:sz w:val="44"/>
          <w:szCs w:val="44"/>
          <w:rtl/>
        </w:rPr>
        <w:t xml:space="preserve">  </w:t>
      </w:r>
    </w:p>
    <w:p w14:paraId="74F6D3FB" w14:textId="522F681D" w:rsidR="00F275ED" w:rsidRPr="005228EE" w:rsidRDefault="005B04E7" w:rsidP="009D6195">
      <w:pPr>
        <w:spacing w:line="600" w:lineRule="exact"/>
        <w:jc w:val="both"/>
        <w:rPr>
          <w:rFonts w:ascii="Traditional Arabic" w:hAnsi="Traditional Arabic" w:cs="Traditional Arabic" w:hint="cs"/>
          <w:sz w:val="44"/>
          <w:szCs w:val="44"/>
          <w:rtl/>
        </w:rPr>
      </w:pPr>
      <w:r w:rsidRPr="005228EE">
        <w:rPr>
          <w:rFonts w:ascii="Traditional Arabic" w:hAnsi="Traditional Arabic" w:cs="Traditional Arabic"/>
          <w:sz w:val="44"/>
          <w:szCs w:val="44"/>
          <w:rtl/>
        </w:rPr>
        <w:t xml:space="preserve">على الصفا صعد الحبيب المصطفى بأبي هو وأمي </w:t>
      </w:r>
      <w:proofErr w:type="gramStart"/>
      <w:r w:rsidRPr="005228EE">
        <w:rPr>
          <w:rFonts w:ascii="Traditional Arabic" w:hAnsi="Traditional Arabic" w:cs="Traditional Arabic"/>
          <w:sz w:val="44"/>
          <w:szCs w:val="44"/>
          <w:rtl/>
        </w:rPr>
        <w:t xml:space="preserve">ينادي </w:t>
      </w:r>
      <w:r w:rsidR="00F275ED" w:rsidRPr="005228EE">
        <w:rPr>
          <w:rFonts w:ascii="Traditional Arabic" w:hAnsi="Traditional Arabic" w:cs="Traditional Arabic"/>
          <w:sz w:val="44"/>
          <w:szCs w:val="44"/>
          <w:rtl/>
        </w:rPr>
        <w:t xml:space="preserve"> (</w:t>
      </w:r>
      <w:proofErr w:type="gramEnd"/>
      <w:r w:rsidR="00F275ED" w:rsidRPr="005228EE">
        <w:rPr>
          <w:rFonts w:ascii="Traditional Arabic" w:hAnsi="Traditional Arabic" w:cs="Traditional Arabic"/>
          <w:sz w:val="44"/>
          <w:szCs w:val="44"/>
          <w:rtl/>
        </w:rPr>
        <w:t xml:space="preserve">(يا صباحاه)). فاجتمعت إليه قريش، فقال: ((أرأيتم إن حدثتكم أن العدو مصبحكم أو </w:t>
      </w:r>
      <w:proofErr w:type="spellStart"/>
      <w:r w:rsidR="00F275ED" w:rsidRPr="005228EE">
        <w:rPr>
          <w:rFonts w:ascii="Traditional Arabic" w:hAnsi="Traditional Arabic" w:cs="Traditional Arabic"/>
          <w:sz w:val="44"/>
          <w:szCs w:val="44"/>
          <w:rtl/>
        </w:rPr>
        <w:t>ممسيكم</w:t>
      </w:r>
      <w:proofErr w:type="spellEnd"/>
      <w:r w:rsidR="00F275ED" w:rsidRPr="005228EE">
        <w:rPr>
          <w:rFonts w:ascii="Traditional Arabic" w:hAnsi="Traditional Arabic" w:cs="Traditional Arabic"/>
          <w:sz w:val="44"/>
          <w:szCs w:val="44"/>
          <w:rtl/>
        </w:rPr>
        <w:t>، أكنتم تصدقوني</w:t>
      </w:r>
      <w:proofErr w:type="gramStart"/>
      <w:r w:rsidR="00F275ED" w:rsidRPr="005228EE">
        <w:rPr>
          <w:rFonts w:ascii="Traditional Arabic" w:hAnsi="Traditional Arabic" w:cs="Traditional Arabic"/>
          <w:sz w:val="44"/>
          <w:szCs w:val="44"/>
          <w:rtl/>
        </w:rPr>
        <w:t>؟ )</w:t>
      </w:r>
      <w:proofErr w:type="gramEnd"/>
      <w:r w:rsidR="00F275ED" w:rsidRPr="005228EE">
        <w:rPr>
          <w:rFonts w:ascii="Traditional Arabic" w:hAnsi="Traditional Arabic" w:cs="Traditional Arabic"/>
          <w:sz w:val="44"/>
          <w:szCs w:val="44"/>
          <w:rtl/>
        </w:rPr>
        <w:t>). قالوا: نعم. قال: ((فإني نذير لكم بين يدي عذاب شديد)). فقال أبو لهب: تبا لك سائر اليوم. ألهذا جمعتنا؟ فأنزل الله: {تبت يدا أبي لهب وتب}.</w:t>
      </w:r>
    </w:p>
    <w:p w14:paraId="39E34F9C" w14:textId="23DCCFED" w:rsidR="005A04E9" w:rsidRPr="005228EE" w:rsidRDefault="005A04E9"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lastRenderedPageBreak/>
        <w:t xml:space="preserve">أراد أبو لهب أن يحبس النداء بين جنبات جبل الصفا فبالله أين أبو لهب ليسمع الملايين تهتف وتنادي </w:t>
      </w:r>
      <w:r w:rsidRPr="005228EE">
        <w:rPr>
          <w:rFonts w:ascii="Traditional Arabic" w:hAnsi="Traditional Arabic" w:cs="Traditional Arabic"/>
          <w:sz w:val="44"/>
          <w:szCs w:val="44"/>
          <w:rtl/>
        </w:rPr>
        <w:t>«لبّيك اللهم لبّيك»</w:t>
      </w:r>
    </w:p>
    <w:p w14:paraId="7BCBA4F3" w14:textId="2658E692" w:rsidR="00F275ED" w:rsidRPr="005228EE" w:rsidRDefault="005A04E9"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على الصفا موعد الفتح والنصر المجيد يوم خرج صلى الله عليه وسلم من مكة خروج الشريد الطريد ليس معه إلا أبو بكر العضيد فصمد ووثق بموعد الله العزيز الحميد ليعود لمكة بعشرا</w:t>
      </w:r>
      <w:r w:rsidR="00C51154" w:rsidRPr="005228EE">
        <w:rPr>
          <w:rFonts w:ascii="Traditional Arabic" w:hAnsi="Traditional Arabic" w:cs="Traditional Arabic"/>
          <w:sz w:val="44"/>
          <w:szCs w:val="44"/>
          <w:rtl/>
        </w:rPr>
        <w:t xml:space="preserve">ت الألوف المؤمنة ليقف في حجه على الصفا فيقول </w:t>
      </w:r>
      <w:r w:rsidR="00F275ED" w:rsidRPr="005228EE">
        <w:rPr>
          <w:rFonts w:ascii="Traditional Arabic" w:hAnsi="Traditional Arabic" w:cs="Traditional Arabic"/>
          <w:sz w:val="44"/>
          <w:szCs w:val="44"/>
          <w:rtl/>
        </w:rPr>
        <w:t>لبيك اللهم لبيك، «لا إله إلا الله وحده لا شريك له، له الملك وله الحمد وهو على كل شيء قدير، لا إله إلا الله وحده، أنجز وعده، ونصر عبده، وهزم الأحزاب وحده</w:t>
      </w:r>
      <w:proofErr w:type="gramStart"/>
      <w:r w:rsidR="00F275ED" w:rsidRPr="005228EE">
        <w:rPr>
          <w:rFonts w:ascii="Traditional Arabic" w:hAnsi="Traditional Arabic" w:cs="Traditional Arabic"/>
          <w:sz w:val="44"/>
          <w:szCs w:val="44"/>
          <w:rtl/>
        </w:rPr>
        <w:t>»</w:t>
      </w:r>
      <w:r w:rsidR="00C51154" w:rsidRPr="005228EE">
        <w:rPr>
          <w:rFonts w:ascii="Traditional Arabic" w:hAnsi="Traditional Arabic" w:cs="Traditional Arabic"/>
          <w:sz w:val="44"/>
          <w:szCs w:val="44"/>
          <w:rtl/>
        </w:rPr>
        <w:t xml:space="preserve"> .</w:t>
      </w:r>
      <w:proofErr w:type="gramEnd"/>
      <w:r w:rsidR="00F275ED" w:rsidRPr="005228EE">
        <w:rPr>
          <w:rFonts w:ascii="Traditional Arabic" w:hAnsi="Traditional Arabic" w:cs="Traditional Arabic"/>
          <w:sz w:val="44"/>
          <w:szCs w:val="44"/>
          <w:rtl/>
        </w:rPr>
        <w:t xml:space="preserve"> </w:t>
      </w:r>
    </w:p>
    <w:p w14:paraId="4704B423" w14:textId="2A3F5773" w:rsidR="00F275ED" w:rsidRPr="005228EE" w:rsidRDefault="00C51154"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فيا لجبل الصفا ما أعظم ذكراه ويا لنداء التلبية ما أجمل نداه   </w:t>
      </w:r>
      <w:r w:rsidR="00F275ED" w:rsidRPr="005228EE">
        <w:rPr>
          <w:rFonts w:ascii="Traditional Arabic" w:hAnsi="Traditional Arabic" w:cs="Traditional Arabic"/>
          <w:sz w:val="44"/>
          <w:szCs w:val="44"/>
          <w:rtl/>
        </w:rPr>
        <w:t xml:space="preserve">.... بارك الله لي ولكم..  </w:t>
      </w:r>
    </w:p>
    <w:p w14:paraId="28EB38F9" w14:textId="77777777" w:rsidR="00F275ED" w:rsidRPr="009D6195" w:rsidRDefault="00F275ED" w:rsidP="009D6195">
      <w:pPr>
        <w:spacing w:line="600" w:lineRule="exact"/>
        <w:jc w:val="center"/>
        <w:rPr>
          <w:rFonts w:ascii="Traditional Arabic" w:hAnsi="Traditional Arabic" w:cs="Traditional Arabic"/>
          <w:b/>
          <w:bCs/>
          <w:sz w:val="44"/>
          <w:szCs w:val="44"/>
          <w:rtl/>
        </w:rPr>
      </w:pPr>
      <w:r w:rsidRPr="009D6195">
        <w:rPr>
          <w:rFonts w:ascii="Traditional Arabic" w:hAnsi="Traditional Arabic" w:cs="Traditional Arabic"/>
          <w:b/>
          <w:bCs/>
          <w:sz w:val="44"/>
          <w:szCs w:val="44"/>
          <w:rtl/>
        </w:rPr>
        <w:t>الخطبة الثانية:</w:t>
      </w:r>
    </w:p>
    <w:p w14:paraId="62F579FA" w14:textId="5AFFF70B" w:rsidR="00F275ED" w:rsidRPr="005228EE" w:rsidRDefault="00C51154"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لبيك إن الحمد لك إلهنا ما أعدلك </w:t>
      </w:r>
      <w:r w:rsidRPr="005228EE">
        <w:rPr>
          <w:rFonts w:ascii="Traditional Arabic" w:hAnsi="Traditional Arabic" w:cs="Traditional Arabic"/>
          <w:sz w:val="44"/>
          <w:szCs w:val="44"/>
          <w:rtl/>
        </w:rPr>
        <w:t>اِعمَل وَبادِر أَجَلَك</w:t>
      </w:r>
      <w:r w:rsidRPr="005228EE">
        <w:rPr>
          <w:rFonts w:ascii="Traditional Arabic" w:hAnsi="Traditional Arabic" w:cs="Traditional Arabic"/>
          <w:sz w:val="44"/>
          <w:szCs w:val="44"/>
          <w:rtl/>
        </w:rPr>
        <w:t xml:space="preserve"> </w:t>
      </w:r>
      <w:r w:rsidRPr="005228EE">
        <w:rPr>
          <w:rFonts w:ascii="Traditional Arabic" w:hAnsi="Traditional Arabic" w:cs="Traditional Arabic"/>
          <w:sz w:val="44"/>
          <w:szCs w:val="44"/>
          <w:rtl/>
        </w:rPr>
        <w:t>وَاِختُم بِخَيرٍ عَمَلَك</w:t>
      </w:r>
      <w:r w:rsidRPr="005228EE">
        <w:rPr>
          <w:rFonts w:ascii="Traditional Arabic" w:hAnsi="Traditional Arabic" w:cs="Traditional Arabic"/>
          <w:sz w:val="44"/>
          <w:szCs w:val="44"/>
          <w:rtl/>
        </w:rPr>
        <w:t xml:space="preserve"> </w:t>
      </w:r>
      <w:r w:rsidRPr="005228EE">
        <w:rPr>
          <w:rFonts w:ascii="Traditional Arabic" w:hAnsi="Traditional Arabic" w:cs="Traditional Arabic"/>
          <w:sz w:val="44"/>
          <w:szCs w:val="44"/>
          <w:rtl/>
        </w:rPr>
        <w:t>لَبَّيكَ إِنَّ الحَمدَ لَك</w:t>
      </w:r>
      <w:r w:rsidRPr="005228EE">
        <w:rPr>
          <w:rFonts w:ascii="Traditional Arabic" w:hAnsi="Traditional Arabic" w:cs="Traditional Arabic"/>
          <w:sz w:val="44"/>
          <w:szCs w:val="44"/>
          <w:rtl/>
        </w:rPr>
        <w:t xml:space="preserve"> </w:t>
      </w:r>
      <w:r w:rsidRPr="005228EE">
        <w:rPr>
          <w:rFonts w:ascii="Traditional Arabic" w:hAnsi="Traditional Arabic" w:cs="Traditional Arabic"/>
          <w:sz w:val="44"/>
          <w:szCs w:val="44"/>
          <w:rtl/>
        </w:rPr>
        <w:t xml:space="preserve">وَالمُلكَ لا شَريكَ </w:t>
      </w:r>
      <w:proofErr w:type="gramStart"/>
      <w:r w:rsidRPr="005228EE">
        <w:rPr>
          <w:rFonts w:ascii="Traditional Arabic" w:hAnsi="Traditional Arabic" w:cs="Traditional Arabic"/>
          <w:sz w:val="44"/>
          <w:szCs w:val="44"/>
          <w:rtl/>
        </w:rPr>
        <w:t>لَك</w:t>
      </w:r>
      <w:r w:rsidR="00C77F2B">
        <w:rPr>
          <w:rFonts w:ascii="Traditional Arabic" w:hAnsi="Traditional Arabic" w:cs="Traditional Arabic" w:hint="cs"/>
          <w:sz w:val="44"/>
          <w:szCs w:val="44"/>
          <w:rtl/>
        </w:rPr>
        <w:t xml:space="preserve"> ،</w:t>
      </w:r>
      <w:proofErr w:type="gramEnd"/>
      <w:r w:rsidR="00C77F2B">
        <w:rPr>
          <w:rFonts w:ascii="Traditional Arabic" w:hAnsi="Traditional Arabic" w:cs="Traditional Arabic" w:hint="cs"/>
          <w:sz w:val="44"/>
          <w:szCs w:val="44"/>
          <w:rtl/>
        </w:rPr>
        <w:t xml:space="preserve"> اللهم صل وسلم على خير من خير لبى وأهلَّ لك .</w:t>
      </w:r>
    </w:p>
    <w:p w14:paraId="1436387C" w14:textId="4B42F98D" w:rsidR="0030066F" w:rsidRDefault="00737146"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lastRenderedPageBreak/>
        <w:t>لا وربي أغبط منكم يا</w:t>
      </w:r>
      <w:r w:rsidR="00C77F2B">
        <w:rPr>
          <w:rFonts w:ascii="Traditional Arabic" w:hAnsi="Traditional Arabic" w:cs="Traditional Arabic" w:hint="cs"/>
          <w:sz w:val="44"/>
          <w:szCs w:val="44"/>
          <w:rtl/>
        </w:rPr>
        <w:t xml:space="preserve"> </w:t>
      </w:r>
      <w:r w:rsidRPr="005228EE">
        <w:rPr>
          <w:rFonts w:ascii="Traditional Arabic" w:hAnsi="Traditional Arabic" w:cs="Traditional Arabic"/>
          <w:sz w:val="44"/>
          <w:szCs w:val="44"/>
          <w:rtl/>
        </w:rPr>
        <w:t xml:space="preserve">حجاج البيت هذا العام الله اصطفاكم سبقتم للخير </w:t>
      </w:r>
      <w:r w:rsidR="00C77F2B">
        <w:rPr>
          <w:rFonts w:ascii="Traditional Arabic" w:hAnsi="Traditional Arabic" w:cs="Traditional Arabic" w:hint="cs"/>
          <w:sz w:val="44"/>
          <w:szCs w:val="44"/>
          <w:rtl/>
        </w:rPr>
        <w:t>و</w:t>
      </w:r>
      <w:r w:rsidRPr="005228EE">
        <w:rPr>
          <w:rFonts w:ascii="Traditional Arabic" w:hAnsi="Traditional Arabic" w:cs="Traditional Arabic"/>
          <w:sz w:val="44"/>
          <w:szCs w:val="44"/>
          <w:rtl/>
        </w:rPr>
        <w:t xml:space="preserve">حجزتم وللمال بذلتم ابشروا حبيبكم وعدكم </w:t>
      </w:r>
      <w:r w:rsidR="0030066F" w:rsidRPr="005228EE">
        <w:rPr>
          <w:rFonts w:ascii="Traditional Arabic" w:hAnsi="Traditional Arabic" w:cs="Traditional Arabic"/>
          <w:sz w:val="44"/>
          <w:szCs w:val="44"/>
          <w:rtl/>
        </w:rPr>
        <w:t xml:space="preserve">«الحَجُّ المَبْرُورُ لَيْسَ لَهُ جَزَاءٌ إِلاَّ الجَنَّةُ». </w:t>
      </w:r>
      <w:r w:rsidRPr="005228EE">
        <w:rPr>
          <w:rFonts w:ascii="Traditional Arabic" w:hAnsi="Traditional Arabic" w:cs="Traditional Arabic"/>
          <w:sz w:val="44"/>
          <w:szCs w:val="44"/>
          <w:rtl/>
        </w:rPr>
        <w:t xml:space="preserve">فلوجه الله ليكن حجكم قولوها عند إحرامكم </w:t>
      </w:r>
      <w:r w:rsidR="0030066F" w:rsidRPr="005228EE">
        <w:rPr>
          <w:rFonts w:ascii="Traditional Arabic" w:hAnsi="Traditional Arabic" w:cs="Traditional Arabic"/>
          <w:sz w:val="44"/>
          <w:szCs w:val="44"/>
          <w:rtl/>
        </w:rPr>
        <w:t xml:space="preserve">«اللَّهُمَّ حَجَّةً لَا رِيَاءَ فِيهَا وَلَا سُمْعَةً». </w:t>
      </w:r>
      <w:r w:rsidRPr="005228EE">
        <w:rPr>
          <w:rFonts w:ascii="Traditional Arabic" w:hAnsi="Traditional Arabic" w:cs="Traditional Arabic"/>
          <w:sz w:val="44"/>
          <w:szCs w:val="44"/>
          <w:rtl/>
        </w:rPr>
        <w:t xml:space="preserve">تعلموا تفقهوا مناسككم </w:t>
      </w:r>
      <w:proofErr w:type="spellStart"/>
      <w:r w:rsidRPr="005228EE">
        <w:rPr>
          <w:rFonts w:ascii="Traditional Arabic" w:hAnsi="Traditional Arabic" w:cs="Traditional Arabic"/>
          <w:sz w:val="44"/>
          <w:szCs w:val="44"/>
          <w:rtl/>
        </w:rPr>
        <w:t>لتتعبدوا</w:t>
      </w:r>
      <w:proofErr w:type="spellEnd"/>
      <w:r w:rsidRPr="005228EE">
        <w:rPr>
          <w:rFonts w:ascii="Traditional Arabic" w:hAnsi="Traditional Arabic" w:cs="Traditional Arabic"/>
          <w:sz w:val="44"/>
          <w:szCs w:val="44"/>
          <w:rtl/>
        </w:rPr>
        <w:t xml:space="preserve"> على بصيرة ربكم احفظوا ألسنتكم واعمروا وقتكم بالتلبية والتكبير </w:t>
      </w:r>
      <w:r w:rsidR="004A7432" w:rsidRPr="005228EE">
        <w:rPr>
          <w:rFonts w:ascii="Traditional Arabic" w:hAnsi="Traditional Arabic" w:cs="Traditional Arabic"/>
          <w:sz w:val="44"/>
          <w:szCs w:val="44"/>
          <w:rtl/>
        </w:rPr>
        <w:t xml:space="preserve">فحبيبكم أوصاكم </w:t>
      </w:r>
      <w:r w:rsidR="0030066F" w:rsidRPr="005228EE">
        <w:rPr>
          <w:rFonts w:ascii="Traditional Arabic" w:hAnsi="Traditional Arabic" w:cs="Traditional Arabic"/>
          <w:sz w:val="44"/>
          <w:szCs w:val="44"/>
          <w:rtl/>
        </w:rPr>
        <w:t xml:space="preserve">«أَفْضَلُ الحَجِّ العَجُّ </w:t>
      </w:r>
      <w:proofErr w:type="spellStart"/>
      <w:r w:rsidR="0030066F" w:rsidRPr="005228EE">
        <w:rPr>
          <w:rFonts w:ascii="Traditional Arabic" w:hAnsi="Traditional Arabic" w:cs="Traditional Arabic"/>
          <w:sz w:val="44"/>
          <w:szCs w:val="44"/>
          <w:rtl/>
        </w:rPr>
        <w:t>والثَجُّ</w:t>
      </w:r>
      <w:proofErr w:type="spellEnd"/>
      <w:r w:rsidR="0030066F" w:rsidRPr="005228EE">
        <w:rPr>
          <w:rFonts w:ascii="Traditional Arabic" w:hAnsi="Traditional Arabic" w:cs="Traditional Arabic"/>
          <w:sz w:val="44"/>
          <w:szCs w:val="44"/>
          <w:rtl/>
        </w:rPr>
        <w:t xml:space="preserve">». والعَجُّ: رفعُ الصَّوتِ بالتلبيةِ. </w:t>
      </w:r>
      <w:proofErr w:type="spellStart"/>
      <w:r w:rsidR="0030066F" w:rsidRPr="005228EE">
        <w:rPr>
          <w:rFonts w:ascii="Traditional Arabic" w:hAnsi="Traditional Arabic" w:cs="Traditional Arabic"/>
          <w:sz w:val="44"/>
          <w:szCs w:val="44"/>
          <w:rtl/>
        </w:rPr>
        <w:t>والثَّجُّ</w:t>
      </w:r>
      <w:proofErr w:type="spellEnd"/>
      <w:r w:rsidR="0030066F" w:rsidRPr="005228EE">
        <w:rPr>
          <w:rFonts w:ascii="Traditional Arabic" w:hAnsi="Traditional Arabic" w:cs="Traditional Arabic"/>
          <w:sz w:val="44"/>
          <w:szCs w:val="44"/>
          <w:rtl/>
        </w:rPr>
        <w:t xml:space="preserve">: إرَاقَةُ دَمِ الهَدْي والنُّسُكِ. </w:t>
      </w:r>
    </w:p>
    <w:p w14:paraId="1D91982E" w14:textId="5BD97BC8" w:rsidR="001D25DB" w:rsidRDefault="001D25DB" w:rsidP="009D6195">
      <w:pPr>
        <w:spacing w:line="600" w:lineRule="exact"/>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يا حجاج البيت حجكم في صيف وحر فاحفظوا </w:t>
      </w:r>
      <w:proofErr w:type="gramStart"/>
      <w:r>
        <w:rPr>
          <w:rFonts w:ascii="Traditional Arabic" w:hAnsi="Traditional Arabic" w:cs="Traditional Arabic" w:hint="cs"/>
          <w:sz w:val="44"/>
          <w:szCs w:val="44"/>
          <w:rtl/>
        </w:rPr>
        <w:t>أبدانكم ،</w:t>
      </w:r>
      <w:proofErr w:type="gramEnd"/>
      <w:r>
        <w:rPr>
          <w:rFonts w:ascii="Traditional Arabic" w:hAnsi="Traditional Arabic" w:cs="Traditional Arabic" w:hint="cs"/>
          <w:sz w:val="44"/>
          <w:szCs w:val="44"/>
          <w:rtl/>
        </w:rPr>
        <w:t xml:space="preserve"> وتوقوا من ضربات الشمس بقلة التعرض للإجهاد الحراري</w:t>
      </w:r>
      <w:r w:rsidR="00C77F2B">
        <w:rPr>
          <w:rFonts w:ascii="Traditional Arabic" w:hAnsi="Traditional Arabic" w:cs="Traditional Arabic" w:hint="cs"/>
          <w:sz w:val="44"/>
          <w:szCs w:val="44"/>
          <w:rtl/>
        </w:rPr>
        <w:t xml:space="preserve"> .</w:t>
      </w:r>
      <w:r>
        <w:rPr>
          <w:rFonts w:ascii="Traditional Arabic" w:hAnsi="Traditional Arabic" w:cs="Traditional Arabic" w:hint="cs"/>
          <w:sz w:val="44"/>
          <w:szCs w:val="44"/>
          <w:rtl/>
        </w:rPr>
        <w:t xml:space="preserve">   </w:t>
      </w:r>
    </w:p>
    <w:p w14:paraId="54A6789D" w14:textId="798583A8" w:rsidR="0030066F" w:rsidRPr="005228EE" w:rsidRDefault="004A7432"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يا أهل </w:t>
      </w:r>
      <w:proofErr w:type="gramStart"/>
      <w:r w:rsidRPr="005228EE">
        <w:rPr>
          <w:rFonts w:ascii="Traditional Arabic" w:hAnsi="Traditional Arabic" w:cs="Traditional Arabic"/>
          <w:sz w:val="44"/>
          <w:szCs w:val="44"/>
          <w:rtl/>
        </w:rPr>
        <w:t>العشر :</w:t>
      </w:r>
      <w:proofErr w:type="gramEnd"/>
      <w:r w:rsidRPr="005228EE">
        <w:rPr>
          <w:rFonts w:ascii="Traditional Arabic" w:hAnsi="Traditional Arabic" w:cs="Traditional Arabic"/>
          <w:sz w:val="44"/>
          <w:szCs w:val="44"/>
          <w:rtl/>
        </w:rPr>
        <w:t xml:space="preserve"> أيامكم هذه </w:t>
      </w:r>
      <w:r w:rsidRPr="005228EE">
        <w:rPr>
          <w:rFonts w:ascii="Traditional Arabic" w:hAnsi="Traditional Arabic" w:cs="Traditional Arabic"/>
          <w:sz w:val="44"/>
          <w:szCs w:val="44"/>
          <w:rtl/>
        </w:rPr>
        <w:t>أَفْضَلِ أَيَّامِ الدُّنْيَا على الإطلاقِ</w:t>
      </w:r>
      <w:r w:rsidRPr="005228EE">
        <w:rPr>
          <w:rFonts w:ascii="Traditional Arabic" w:hAnsi="Traditional Arabic" w:cs="Traditional Arabic"/>
          <w:sz w:val="44"/>
          <w:szCs w:val="44"/>
          <w:rtl/>
        </w:rPr>
        <w:t xml:space="preserve"> فعظموها </w:t>
      </w:r>
      <w:r w:rsidR="0030066F" w:rsidRPr="005228EE">
        <w:rPr>
          <w:rFonts w:ascii="Traditional Arabic" w:hAnsi="Traditional Arabic" w:cs="Traditional Arabic"/>
          <w:sz w:val="44"/>
          <w:szCs w:val="44"/>
          <w:rtl/>
        </w:rPr>
        <w:t xml:space="preserve"> (ذَلِكَ وَمَنْ يُعَظِّمْ شَعَائِرَ اللَّهِ فَإِنَّهَا مِنْ تَقْوَى الْقُلُوبِ). </w:t>
      </w:r>
      <w:r w:rsidRPr="005228EE">
        <w:rPr>
          <w:rFonts w:ascii="Traditional Arabic" w:hAnsi="Traditional Arabic" w:cs="Traditional Arabic"/>
          <w:sz w:val="44"/>
          <w:szCs w:val="44"/>
          <w:rtl/>
        </w:rPr>
        <w:t xml:space="preserve">إلى الله عودوا ومن المعاصي </w:t>
      </w:r>
      <w:proofErr w:type="gramStart"/>
      <w:r w:rsidRPr="005228EE">
        <w:rPr>
          <w:rFonts w:ascii="Traditional Arabic" w:hAnsi="Traditional Arabic" w:cs="Traditional Arabic"/>
          <w:sz w:val="44"/>
          <w:szCs w:val="44"/>
          <w:rtl/>
        </w:rPr>
        <w:t>توبوا ،</w:t>
      </w:r>
      <w:proofErr w:type="gramEnd"/>
      <w:r w:rsidRPr="005228EE">
        <w:rPr>
          <w:rFonts w:ascii="Traditional Arabic" w:hAnsi="Traditional Arabic" w:cs="Traditional Arabic"/>
          <w:sz w:val="44"/>
          <w:szCs w:val="44"/>
          <w:rtl/>
        </w:rPr>
        <w:t xml:space="preserve"> </w:t>
      </w:r>
      <w:r w:rsidR="0030066F" w:rsidRPr="005228EE">
        <w:rPr>
          <w:rFonts w:ascii="Traditional Arabic" w:hAnsi="Traditional Arabic" w:cs="Traditional Arabic"/>
          <w:sz w:val="44"/>
          <w:szCs w:val="44"/>
          <w:rtl/>
        </w:rPr>
        <w:t xml:space="preserve">كَفَى أَيُّها الْمُضَيِّعونَ للصَّلواتِ فإنَّ وَرَائَكُمْ غَيَّا! احْذَرُوا يَامَنْ تَتَحَايَلُونَ بالدِّيونِ </w:t>
      </w:r>
      <w:proofErr w:type="spellStart"/>
      <w:r w:rsidR="0030066F" w:rsidRPr="005228EE">
        <w:rPr>
          <w:rFonts w:ascii="Traditional Arabic" w:hAnsi="Traditional Arabic" w:cs="Traditional Arabic"/>
          <w:sz w:val="44"/>
          <w:szCs w:val="44"/>
          <w:rtl/>
        </w:rPr>
        <w:t>وَالْمُدَايناتِ</w:t>
      </w:r>
      <w:proofErr w:type="spellEnd"/>
      <w:r w:rsidR="0030066F" w:rsidRPr="005228EE">
        <w:rPr>
          <w:rFonts w:ascii="Traditional Arabic" w:hAnsi="Traditional Arabic" w:cs="Traditional Arabic"/>
          <w:sz w:val="44"/>
          <w:szCs w:val="44"/>
          <w:rtl/>
        </w:rPr>
        <w:t xml:space="preserve"> فَأَيُّما لَحمٍ نَبَتَ مِن سُحتٍ فالنَّارُ أَولى بِهِ! تَبَصَّروا يا مَنْ غَرقتُم </w:t>
      </w:r>
      <w:r w:rsidR="0030066F" w:rsidRPr="005228EE">
        <w:rPr>
          <w:rFonts w:ascii="Traditional Arabic" w:hAnsi="Traditional Arabic" w:cs="Traditional Arabic"/>
          <w:sz w:val="44"/>
          <w:szCs w:val="44"/>
          <w:rtl/>
        </w:rPr>
        <w:lastRenderedPageBreak/>
        <w:t>في مُتابَعَةِ الْمَقاطِعِ الشَّائِنَةِ والقَنَواتِ الهَابِطَةِ فاللهُ مُطَّلِعٌ بِحالِكم: (سَوَاءٌ مِنْكُمْ مَنْ أَسَرَّ الْقَوْلَ وَمَنْ جَهَرَ بِهِ وَمَنْ هُوَ مُسْتَخْفٍ بِاللَّيْلِ وَسَارِبٌ بِالنَّهَارِ)</w:t>
      </w:r>
    </w:p>
    <w:p w14:paraId="1B04E885" w14:textId="359D5D93" w:rsidR="005228EE" w:rsidRDefault="004A7432" w:rsidP="009D6195">
      <w:pPr>
        <w:spacing w:line="600" w:lineRule="exact"/>
        <w:jc w:val="both"/>
        <w:rPr>
          <w:rFonts w:ascii="Traditional Arabic" w:hAnsi="Traditional Arabic" w:cs="Traditional Arabic"/>
          <w:sz w:val="44"/>
          <w:szCs w:val="44"/>
          <w:rtl/>
        </w:rPr>
      </w:pPr>
      <w:r w:rsidRPr="005228EE">
        <w:rPr>
          <w:rFonts w:ascii="Traditional Arabic" w:hAnsi="Traditional Arabic" w:cs="Traditional Arabic"/>
          <w:sz w:val="44"/>
          <w:szCs w:val="44"/>
          <w:rtl/>
        </w:rPr>
        <w:t xml:space="preserve">يا أهل </w:t>
      </w:r>
      <w:proofErr w:type="gramStart"/>
      <w:r w:rsidRPr="005228EE">
        <w:rPr>
          <w:rFonts w:ascii="Traditional Arabic" w:hAnsi="Traditional Arabic" w:cs="Traditional Arabic"/>
          <w:sz w:val="44"/>
          <w:szCs w:val="44"/>
          <w:rtl/>
        </w:rPr>
        <w:t>العشر :</w:t>
      </w:r>
      <w:proofErr w:type="gramEnd"/>
      <w:r w:rsidRPr="005228EE">
        <w:rPr>
          <w:rFonts w:ascii="Traditional Arabic" w:hAnsi="Traditional Arabic" w:cs="Traditional Arabic"/>
          <w:sz w:val="44"/>
          <w:szCs w:val="44"/>
          <w:rtl/>
        </w:rPr>
        <w:t xml:space="preserve"> كبروا ثم كبروا فالله أكبر </w:t>
      </w:r>
      <w:r w:rsidR="00C77F2B">
        <w:rPr>
          <w:rFonts w:ascii="Traditional Arabic" w:hAnsi="Traditional Arabic" w:cs="Traditional Arabic" w:hint="cs"/>
          <w:sz w:val="44"/>
          <w:szCs w:val="44"/>
          <w:rtl/>
        </w:rPr>
        <w:t xml:space="preserve">، </w:t>
      </w:r>
      <w:r w:rsidRPr="005228EE">
        <w:rPr>
          <w:rFonts w:ascii="Traditional Arabic" w:hAnsi="Traditional Arabic" w:cs="Traditional Arabic"/>
          <w:sz w:val="44"/>
          <w:szCs w:val="44"/>
          <w:rtl/>
        </w:rPr>
        <w:t xml:space="preserve">كبروا وأكثروا فخير الله أكثر </w:t>
      </w:r>
      <w:r w:rsidR="00A45988" w:rsidRPr="005228EE">
        <w:rPr>
          <w:rFonts w:ascii="Traditional Arabic" w:hAnsi="Traditional Arabic" w:cs="Traditional Arabic"/>
          <w:sz w:val="44"/>
          <w:szCs w:val="44"/>
          <w:rtl/>
        </w:rPr>
        <w:t xml:space="preserve">، أمامكم يوم عرفة صيامه للذنوب أكفر ، يكفر صيامه سنتين كاملتين الله أكبر ، وهذا العام يوافق يوم الجمعة فالفضل فيه أكثر ويجوز أن يفرد بالصيام وحده </w:t>
      </w:r>
      <w:r w:rsidR="00A45988" w:rsidRPr="005228EE">
        <w:rPr>
          <w:rFonts w:ascii="Traditional Arabic" w:hAnsi="Traditional Arabic" w:cs="Traditional Arabic"/>
          <w:sz w:val="44"/>
          <w:szCs w:val="44"/>
          <w:rtl/>
        </w:rPr>
        <w:t>وَلَو وَافَقَ يَومَ الْجُمُعَةِ وَحْدَهَا لأنَّ صَومَهُ سُنَّةٌ مُستَقِلَّةٌ</w:t>
      </w:r>
      <w:r w:rsidR="00A45988" w:rsidRPr="005228EE">
        <w:rPr>
          <w:rFonts w:ascii="Traditional Arabic" w:hAnsi="Traditional Arabic" w:cs="Traditional Arabic"/>
          <w:sz w:val="44"/>
          <w:szCs w:val="44"/>
          <w:rtl/>
        </w:rPr>
        <w:t xml:space="preserve"> ، ولو كان عليك قضاء من رمضان فصمته في عرفة لعلك تدرك الأجرين وخير الله أكثر . </w:t>
      </w:r>
    </w:p>
    <w:p w14:paraId="54868B4A" w14:textId="77777777" w:rsidR="00C77F2B" w:rsidRDefault="005228EE" w:rsidP="009D6195">
      <w:pPr>
        <w:spacing w:line="600" w:lineRule="exact"/>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يا أهل </w:t>
      </w:r>
      <w:proofErr w:type="gramStart"/>
      <w:r>
        <w:rPr>
          <w:rFonts w:ascii="Traditional Arabic" w:hAnsi="Traditional Arabic" w:cs="Traditional Arabic" w:hint="cs"/>
          <w:sz w:val="44"/>
          <w:szCs w:val="44"/>
          <w:rtl/>
        </w:rPr>
        <w:t>العشر :</w:t>
      </w:r>
      <w:proofErr w:type="gramEnd"/>
      <w:r>
        <w:rPr>
          <w:rFonts w:ascii="Traditional Arabic" w:hAnsi="Traditional Arabic" w:cs="Traditional Arabic" w:hint="cs"/>
          <w:sz w:val="44"/>
          <w:szCs w:val="44"/>
          <w:rtl/>
        </w:rPr>
        <w:t xml:space="preserve"> أمامكم الأضاحي سنة أبيكم إبراهيم قال صلى الله عليه وسلم </w:t>
      </w:r>
      <w:r w:rsidRPr="005228EE">
        <w:rPr>
          <w:rFonts w:ascii="Traditional Arabic" w:hAnsi="Traditional Arabic" w:cs="Traditional Arabic"/>
          <w:sz w:val="44"/>
          <w:szCs w:val="44"/>
          <w:rtl/>
        </w:rPr>
        <w:t>«مَنْ كَانَ لَهُ سَعَةٌ وَلَمْ يُضَحِّ, فَلَا يَقْرَبَنَّ مُصَلَّانَا»</w:t>
      </w:r>
      <w:r>
        <w:rPr>
          <w:rFonts w:ascii="Traditional Arabic" w:hAnsi="Traditional Arabic" w:cs="Traditional Arabic" w:hint="cs"/>
          <w:sz w:val="44"/>
          <w:szCs w:val="44"/>
          <w:rtl/>
        </w:rPr>
        <w:t xml:space="preserve"> قال ابن عثيمين في حكمها :</w:t>
      </w:r>
      <w:r w:rsidRPr="005228EE">
        <w:rPr>
          <w:rtl/>
        </w:rPr>
        <w:t xml:space="preserve"> </w:t>
      </w:r>
      <w:r w:rsidRPr="005228EE">
        <w:rPr>
          <w:rFonts w:ascii="Traditional Arabic" w:hAnsi="Traditional Arabic" w:cs="Traditional Arabic"/>
          <w:sz w:val="44"/>
          <w:szCs w:val="44"/>
          <w:rtl/>
        </w:rPr>
        <w:t>وَالقَولُ بِالوُجُوبِ أَظهَرُ بِشَرْطِ القُدرَةِ, أَمَّا الْمَدِينُ فإنَّه لا تَلزَمُهُ الأُضحِيَةُ، بل إنْ كان عليه دَينٌ فَينبَغي أنْ يَبدَأَ بالدَّين قبلَ الأضحيةِ.</w:t>
      </w:r>
    </w:p>
    <w:p w14:paraId="1F8BD321" w14:textId="23693400" w:rsidR="005228EE" w:rsidRDefault="00C77F2B" w:rsidP="009D6195">
      <w:pPr>
        <w:spacing w:line="600" w:lineRule="exact"/>
        <w:jc w:val="both"/>
        <w:rPr>
          <w:rFonts w:ascii="Traditional Arabic" w:hAnsi="Traditional Arabic" w:cs="Traditional Arabic"/>
          <w:sz w:val="44"/>
          <w:szCs w:val="44"/>
          <w:rtl/>
        </w:rPr>
      </w:pPr>
      <w:r>
        <w:rPr>
          <w:rFonts w:ascii="Traditional Arabic" w:hAnsi="Traditional Arabic" w:cs="Traditional Arabic" w:hint="cs"/>
          <w:sz w:val="44"/>
          <w:szCs w:val="44"/>
          <w:rtl/>
        </w:rPr>
        <w:t>اللهم عوناً على طاعتك وسلوكاً في مرضاتك وزلفى في قرباتك اللهم آمين اللهم صل وسلم على محمد</w:t>
      </w:r>
      <w:r w:rsidR="005228EE">
        <w:rPr>
          <w:rFonts w:ascii="Traditional Arabic" w:hAnsi="Traditional Arabic" w:cs="Traditional Arabic" w:hint="cs"/>
          <w:sz w:val="44"/>
          <w:szCs w:val="44"/>
          <w:rtl/>
        </w:rPr>
        <w:t xml:space="preserve"> </w:t>
      </w:r>
    </w:p>
    <w:p w14:paraId="53E98E19" w14:textId="57317614" w:rsidR="004A7432" w:rsidRPr="005228EE" w:rsidRDefault="00A45988" w:rsidP="004A7432">
      <w:pPr>
        <w:rPr>
          <w:rFonts w:ascii="Traditional Arabic" w:hAnsi="Traditional Arabic" w:cs="Traditional Arabic"/>
          <w:sz w:val="44"/>
          <w:szCs w:val="44"/>
          <w:rtl/>
        </w:rPr>
      </w:pPr>
      <w:r w:rsidRPr="005228EE">
        <w:rPr>
          <w:rFonts w:ascii="Traditional Arabic" w:hAnsi="Traditional Arabic" w:cs="Traditional Arabic"/>
          <w:sz w:val="44"/>
          <w:szCs w:val="44"/>
          <w:rtl/>
        </w:rPr>
        <w:lastRenderedPageBreak/>
        <w:t xml:space="preserve">  </w:t>
      </w:r>
    </w:p>
    <w:p w14:paraId="169E7B42" w14:textId="77777777" w:rsidR="004A7432" w:rsidRPr="0030066F" w:rsidRDefault="004A7432" w:rsidP="004A7432">
      <w:pPr>
        <w:rPr>
          <w:rFonts w:cs="Arial"/>
          <w:rtl/>
        </w:rPr>
      </w:pPr>
    </w:p>
    <w:sectPr w:rsidR="004A7432" w:rsidRPr="0030066F" w:rsidSect="009D6195">
      <w:footerReference w:type="default" r:id="rId6"/>
      <w:pgSz w:w="11906" w:h="8419"/>
      <w:pgMar w:top="284" w:right="284" w:bottom="284" w:left="284"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93EA" w14:textId="77777777" w:rsidR="005228EE" w:rsidRDefault="005228EE" w:rsidP="005228EE">
      <w:pPr>
        <w:spacing w:after="0" w:line="240" w:lineRule="auto"/>
      </w:pPr>
      <w:r>
        <w:separator/>
      </w:r>
    </w:p>
  </w:endnote>
  <w:endnote w:type="continuationSeparator" w:id="0">
    <w:p w14:paraId="6579E275" w14:textId="77777777" w:rsidR="005228EE" w:rsidRDefault="005228EE" w:rsidP="0052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1842393"/>
      <w:docPartObj>
        <w:docPartGallery w:val="Page Numbers (Bottom of Page)"/>
        <w:docPartUnique/>
      </w:docPartObj>
    </w:sdtPr>
    <w:sdtContent>
      <w:p w14:paraId="3438EF9C" w14:textId="3145D530" w:rsidR="005228EE" w:rsidRDefault="005228EE">
        <w:pPr>
          <w:pStyle w:val="a4"/>
          <w:jc w:val="center"/>
        </w:pPr>
        <w:r>
          <w:fldChar w:fldCharType="begin"/>
        </w:r>
        <w:r>
          <w:instrText>PAGE   \* MERGEFORMAT</w:instrText>
        </w:r>
        <w:r>
          <w:fldChar w:fldCharType="separate"/>
        </w:r>
        <w:r>
          <w:rPr>
            <w:rtl/>
            <w:lang w:val="ar-SA"/>
          </w:rPr>
          <w:t>2</w:t>
        </w:r>
        <w:r>
          <w:fldChar w:fldCharType="end"/>
        </w:r>
      </w:p>
    </w:sdtContent>
  </w:sdt>
  <w:p w14:paraId="4CC68F68" w14:textId="77777777" w:rsidR="005228EE" w:rsidRDefault="005228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68BD" w14:textId="77777777" w:rsidR="005228EE" w:rsidRDefault="005228EE" w:rsidP="005228EE">
      <w:pPr>
        <w:spacing w:after="0" w:line="240" w:lineRule="auto"/>
      </w:pPr>
      <w:r>
        <w:separator/>
      </w:r>
    </w:p>
  </w:footnote>
  <w:footnote w:type="continuationSeparator" w:id="0">
    <w:p w14:paraId="55917EB8" w14:textId="77777777" w:rsidR="005228EE" w:rsidRDefault="005228EE" w:rsidP="0052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6F"/>
    <w:rsid w:val="001D25DB"/>
    <w:rsid w:val="0030066F"/>
    <w:rsid w:val="0030277B"/>
    <w:rsid w:val="004A7432"/>
    <w:rsid w:val="005228EE"/>
    <w:rsid w:val="005A04E9"/>
    <w:rsid w:val="005B04E7"/>
    <w:rsid w:val="00613316"/>
    <w:rsid w:val="00737146"/>
    <w:rsid w:val="009D6195"/>
    <w:rsid w:val="009F4FE9"/>
    <w:rsid w:val="00A45988"/>
    <w:rsid w:val="00C51154"/>
    <w:rsid w:val="00C77F2B"/>
    <w:rsid w:val="00CB0311"/>
    <w:rsid w:val="00F27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F10D"/>
  <w15:chartTrackingRefBased/>
  <w15:docId w15:val="{2ABFA975-6B2D-4A64-8AE6-B050A0F7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8EE"/>
    <w:pPr>
      <w:tabs>
        <w:tab w:val="center" w:pos="4153"/>
        <w:tab w:val="right" w:pos="8306"/>
      </w:tabs>
      <w:spacing w:after="0" w:line="240" w:lineRule="auto"/>
    </w:pPr>
  </w:style>
  <w:style w:type="character" w:customStyle="1" w:styleId="Char">
    <w:name w:val="رأس الصفحة Char"/>
    <w:basedOn w:val="a0"/>
    <w:link w:val="a3"/>
    <w:uiPriority w:val="99"/>
    <w:rsid w:val="005228EE"/>
  </w:style>
  <w:style w:type="paragraph" w:styleId="a4">
    <w:name w:val="footer"/>
    <w:basedOn w:val="a"/>
    <w:link w:val="Char0"/>
    <w:uiPriority w:val="99"/>
    <w:unhideWhenUsed/>
    <w:rsid w:val="005228EE"/>
    <w:pPr>
      <w:tabs>
        <w:tab w:val="center" w:pos="4153"/>
        <w:tab w:val="right" w:pos="8306"/>
      </w:tabs>
      <w:spacing w:after="0" w:line="240" w:lineRule="auto"/>
    </w:pPr>
  </w:style>
  <w:style w:type="character" w:customStyle="1" w:styleId="Char0">
    <w:name w:val="تذييل الصفحة Char"/>
    <w:basedOn w:val="a0"/>
    <w:link w:val="a4"/>
    <w:uiPriority w:val="99"/>
    <w:rsid w:val="0052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640</Words>
  <Characters>3648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 mohammed</dc:creator>
  <cp:keywords/>
  <dc:description/>
  <cp:lastModifiedBy>fathi mohammed</cp:lastModifiedBy>
  <cp:revision>1</cp:revision>
  <dcterms:created xsi:type="dcterms:W3CDTF">2022-07-01T02:23:00Z</dcterms:created>
  <dcterms:modified xsi:type="dcterms:W3CDTF">2022-07-01T03:33:00Z</dcterms:modified>
</cp:coreProperties>
</file>