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5D58" w:rsidRPr="00963EAD" w:rsidRDefault="00591A7F" w:rsidP="00591A7F">
      <w:pPr>
        <w:rPr>
          <w:sz w:val="40"/>
          <w:szCs w:val="40"/>
          <w:rtl/>
        </w:rPr>
      </w:pPr>
      <w:r>
        <w:rPr>
          <w:rFonts w:hint="cs"/>
          <w:sz w:val="40"/>
          <w:szCs w:val="40"/>
          <w:rtl/>
        </w:rPr>
        <w:t>تعظيم شعائر الله 25</w:t>
      </w:r>
      <w:r w:rsidR="00963EAD" w:rsidRPr="00963EAD">
        <w:rPr>
          <w:rFonts w:hint="cs"/>
          <w:sz w:val="40"/>
          <w:szCs w:val="40"/>
          <w:rtl/>
        </w:rPr>
        <w:t>/11/1443هـ</w:t>
      </w:r>
    </w:p>
    <w:p w:rsidR="00852749" w:rsidRPr="00963EAD" w:rsidRDefault="006A12CA" w:rsidP="000F1B9F">
      <w:pPr>
        <w:rPr>
          <w:sz w:val="40"/>
          <w:szCs w:val="40"/>
          <w:rtl/>
        </w:rPr>
      </w:pPr>
      <w:r w:rsidRPr="00963EAD">
        <w:rPr>
          <w:rFonts w:hint="cs"/>
          <w:sz w:val="40"/>
          <w:szCs w:val="40"/>
          <w:rtl/>
        </w:rPr>
        <w:t xml:space="preserve">الحمد لله رب </w:t>
      </w:r>
      <w:r w:rsidR="00591A7F">
        <w:rPr>
          <w:rFonts w:hint="cs"/>
          <w:sz w:val="40"/>
          <w:szCs w:val="40"/>
          <w:rtl/>
        </w:rPr>
        <w:t>ا</w:t>
      </w:r>
      <w:r w:rsidRPr="00963EAD">
        <w:rPr>
          <w:rFonts w:hint="cs"/>
          <w:sz w:val="40"/>
          <w:szCs w:val="40"/>
          <w:rtl/>
        </w:rPr>
        <w:t>لعالمين،</w:t>
      </w:r>
      <w:r w:rsidR="00591A7F">
        <w:rPr>
          <w:rFonts w:hint="cs"/>
          <w:sz w:val="40"/>
          <w:szCs w:val="40"/>
          <w:rtl/>
        </w:rPr>
        <w:t xml:space="preserve"> تفرد بالعظمة والجلال، وتعالى عن الشبيه والمثال، أحمده تعالى وأشكره، وأتوب</w:t>
      </w:r>
      <w:r w:rsidRPr="00963EAD">
        <w:rPr>
          <w:rFonts w:hint="cs"/>
          <w:sz w:val="40"/>
          <w:szCs w:val="40"/>
          <w:rtl/>
        </w:rPr>
        <w:t xml:space="preserve"> </w:t>
      </w:r>
      <w:r w:rsidR="00963EAD" w:rsidRPr="00963EAD">
        <w:rPr>
          <w:rFonts w:hint="cs"/>
          <w:sz w:val="40"/>
          <w:szCs w:val="40"/>
          <w:rtl/>
        </w:rPr>
        <w:t>إليه وأستغفره</w:t>
      </w:r>
      <w:r w:rsidRPr="00963EAD">
        <w:rPr>
          <w:rFonts w:hint="cs"/>
          <w:sz w:val="40"/>
          <w:szCs w:val="40"/>
          <w:rtl/>
        </w:rPr>
        <w:t xml:space="preserve">، وأشهد أن لا إله إلا الله وحده لا شريك </w:t>
      </w:r>
      <w:r w:rsidR="00591A7F">
        <w:rPr>
          <w:rFonts w:hint="cs"/>
          <w:sz w:val="40"/>
          <w:szCs w:val="40"/>
          <w:rtl/>
        </w:rPr>
        <w:t>الكبيرُ المتعال</w:t>
      </w:r>
      <w:r w:rsidRPr="00963EAD">
        <w:rPr>
          <w:rFonts w:hint="cs"/>
          <w:sz w:val="40"/>
          <w:szCs w:val="40"/>
          <w:rtl/>
        </w:rPr>
        <w:t>، وأشهد أن</w:t>
      </w:r>
      <w:r w:rsidR="00591A7F">
        <w:rPr>
          <w:rFonts w:hint="cs"/>
          <w:sz w:val="40"/>
          <w:szCs w:val="40"/>
          <w:rtl/>
        </w:rPr>
        <w:t xml:space="preserve"> نبينا</w:t>
      </w:r>
      <w:r w:rsidRPr="00963EAD">
        <w:rPr>
          <w:rFonts w:hint="cs"/>
          <w:sz w:val="40"/>
          <w:szCs w:val="40"/>
          <w:rtl/>
        </w:rPr>
        <w:t xml:space="preserve"> محمدا عبد</w:t>
      </w:r>
      <w:r w:rsidR="005B6EB3" w:rsidRPr="00963EAD">
        <w:rPr>
          <w:rFonts w:hint="cs"/>
          <w:sz w:val="40"/>
          <w:szCs w:val="40"/>
          <w:rtl/>
        </w:rPr>
        <w:t xml:space="preserve"> </w:t>
      </w:r>
      <w:r w:rsidRPr="00963EAD">
        <w:rPr>
          <w:rFonts w:hint="cs"/>
          <w:sz w:val="40"/>
          <w:szCs w:val="40"/>
          <w:rtl/>
        </w:rPr>
        <w:t xml:space="preserve">الله ورسوله، </w:t>
      </w:r>
      <w:r w:rsidR="00591A7F">
        <w:rPr>
          <w:rFonts w:hint="cs"/>
          <w:sz w:val="40"/>
          <w:szCs w:val="40"/>
          <w:rtl/>
        </w:rPr>
        <w:t>زكيُّ الأفعال والأقوال</w:t>
      </w:r>
      <w:r w:rsidRPr="00963EAD">
        <w:rPr>
          <w:rFonts w:hint="cs"/>
          <w:sz w:val="40"/>
          <w:szCs w:val="40"/>
          <w:rtl/>
        </w:rPr>
        <w:t>، صلى الله عليه وعلى وآله وأصحابه ومن تبعهم بإحسان</w:t>
      </w:r>
      <w:r w:rsidR="00591A7F">
        <w:rPr>
          <w:rFonts w:hint="cs"/>
          <w:sz w:val="40"/>
          <w:szCs w:val="40"/>
          <w:rtl/>
        </w:rPr>
        <w:t xml:space="preserve"> إلى يوم المآل</w:t>
      </w:r>
      <w:r w:rsidRPr="00963EAD">
        <w:rPr>
          <w:rFonts w:hint="cs"/>
          <w:sz w:val="40"/>
          <w:szCs w:val="40"/>
          <w:rtl/>
        </w:rPr>
        <w:t xml:space="preserve">، وسلم تسليما كثيرا .. أما بعد : </w:t>
      </w:r>
    </w:p>
    <w:p w:rsidR="006A12CA" w:rsidRPr="00963EAD" w:rsidRDefault="006A12CA" w:rsidP="000F1B9F">
      <w:pPr>
        <w:rPr>
          <w:sz w:val="40"/>
          <w:szCs w:val="40"/>
          <w:rtl/>
        </w:rPr>
      </w:pPr>
      <w:r w:rsidRPr="00963EAD">
        <w:rPr>
          <w:rFonts w:hint="cs"/>
          <w:sz w:val="40"/>
          <w:szCs w:val="40"/>
          <w:rtl/>
        </w:rPr>
        <w:t>فاتقوا الله عباد الله</w:t>
      </w:r>
      <w:r w:rsidR="00963EAD">
        <w:rPr>
          <w:rFonts w:hint="cs"/>
          <w:sz w:val="40"/>
          <w:szCs w:val="40"/>
          <w:rtl/>
        </w:rPr>
        <w:t>،</w:t>
      </w:r>
      <w:r w:rsidRPr="00963EAD">
        <w:rPr>
          <w:rFonts w:hint="cs"/>
          <w:sz w:val="40"/>
          <w:szCs w:val="40"/>
          <w:rtl/>
        </w:rPr>
        <w:t xml:space="preserve"> اتقوا </w:t>
      </w:r>
      <w:r w:rsidR="00963EAD">
        <w:rPr>
          <w:rFonts w:hint="cs"/>
          <w:sz w:val="40"/>
          <w:szCs w:val="40"/>
          <w:rtl/>
        </w:rPr>
        <w:t xml:space="preserve">الله </w:t>
      </w:r>
      <w:r w:rsidR="000F1B9F">
        <w:rPr>
          <w:rFonts w:hint="cs"/>
          <w:sz w:val="40"/>
          <w:szCs w:val="40"/>
          <w:rtl/>
        </w:rPr>
        <w:t>ربكم</w:t>
      </w:r>
      <w:r w:rsidR="00963EAD">
        <w:rPr>
          <w:rFonts w:hint="cs"/>
          <w:sz w:val="40"/>
          <w:szCs w:val="40"/>
          <w:rtl/>
        </w:rPr>
        <w:t xml:space="preserve">، </w:t>
      </w:r>
      <w:r w:rsidR="000F1B9F">
        <w:rPr>
          <w:rFonts w:hint="cs"/>
          <w:sz w:val="40"/>
          <w:szCs w:val="40"/>
          <w:rtl/>
        </w:rPr>
        <w:t>ييسر لكم أمركم</w:t>
      </w:r>
      <w:r w:rsidRPr="00963EAD">
        <w:rPr>
          <w:rFonts w:hint="cs"/>
          <w:sz w:val="40"/>
          <w:szCs w:val="40"/>
          <w:rtl/>
        </w:rPr>
        <w:t>: (</w:t>
      </w:r>
      <w:r w:rsidR="000F1B9F">
        <w:rPr>
          <w:rFonts w:hint="cs"/>
          <w:sz w:val="40"/>
          <w:szCs w:val="40"/>
          <w:rtl/>
        </w:rPr>
        <w:t>ومن يتق الله يجعلْ له من أمره يسرا</w:t>
      </w:r>
      <w:r w:rsidRPr="00963EAD">
        <w:rPr>
          <w:rFonts w:hint="cs"/>
          <w:sz w:val="40"/>
          <w:szCs w:val="40"/>
          <w:rtl/>
        </w:rPr>
        <w:t>) .</w:t>
      </w:r>
    </w:p>
    <w:p w:rsidR="002148B1" w:rsidRDefault="00963EAD" w:rsidP="002B1546">
      <w:pPr>
        <w:ind w:firstLine="0"/>
        <w:rPr>
          <w:color w:val="auto"/>
          <w:sz w:val="40"/>
          <w:szCs w:val="40"/>
          <w:rtl/>
        </w:rPr>
      </w:pPr>
      <w:r>
        <w:rPr>
          <w:rFonts w:hint="cs"/>
          <w:sz w:val="40"/>
          <w:szCs w:val="40"/>
          <w:rtl/>
        </w:rPr>
        <w:t>إ</w:t>
      </w:r>
      <w:r w:rsidR="006A12CA" w:rsidRPr="00963EAD">
        <w:rPr>
          <w:rFonts w:hint="cs"/>
          <w:sz w:val="40"/>
          <w:szCs w:val="40"/>
          <w:rtl/>
        </w:rPr>
        <w:t>خوة الإسلام:</w:t>
      </w:r>
      <w:r w:rsidR="000F1B9F">
        <w:rPr>
          <w:rFonts w:hint="cs"/>
          <w:sz w:val="40"/>
          <w:szCs w:val="40"/>
          <w:rtl/>
        </w:rPr>
        <w:t xml:space="preserve"> لقد خل</w:t>
      </w:r>
      <w:r w:rsidR="00E818C7">
        <w:rPr>
          <w:rFonts w:hint="cs"/>
          <w:sz w:val="40"/>
          <w:szCs w:val="40"/>
          <w:rtl/>
        </w:rPr>
        <w:t>َ</w:t>
      </w:r>
      <w:r w:rsidR="000F1B9F">
        <w:rPr>
          <w:rFonts w:hint="cs"/>
          <w:sz w:val="40"/>
          <w:szCs w:val="40"/>
          <w:rtl/>
        </w:rPr>
        <w:t>ق</w:t>
      </w:r>
      <w:r w:rsidR="00E818C7">
        <w:rPr>
          <w:rFonts w:hint="cs"/>
          <w:sz w:val="40"/>
          <w:szCs w:val="40"/>
          <w:rtl/>
        </w:rPr>
        <w:t>َ</w:t>
      </w:r>
      <w:r w:rsidR="000F1B9F">
        <w:rPr>
          <w:rFonts w:hint="cs"/>
          <w:sz w:val="40"/>
          <w:szCs w:val="40"/>
          <w:rtl/>
        </w:rPr>
        <w:t>نا الله لغاية حميدة سعيدة، وهي عبادت</w:t>
      </w:r>
      <w:r w:rsidR="00E818C7">
        <w:rPr>
          <w:rFonts w:hint="cs"/>
          <w:sz w:val="40"/>
          <w:szCs w:val="40"/>
          <w:rtl/>
        </w:rPr>
        <w:t>ُ</w:t>
      </w:r>
      <w:r w:rsidR="000F1B9F">
        <w:rPr>
          <w:rFonts w:hint="cs"/>
          <w:sz w:val="40"/>
          <w:szCs w:val="40"/>
          <w:rtl/>
        </w:rPr>
        <w:t>ه تبارك وتعالى</w:t>
      </w:r>
      <w:r w:rsidR="002B1546">
        <w:rPr>
          <w:rFonts w:hint="cs"/>
          <w:sz w:val="40"/>
          <w:szCs w:val="40"/>
          <w:rtl/>
        </w:rPr>
        <w:t>؛</w:t>
      </w:r>
      <w:r w:rsidR="000F1B9F">
        <w:rPr>
          <w:rFonts w:hint="cs"/>
          <w:sz w:val="40"/>
          <w:szCs w:val="40"/>
          <w:rtl/>
        </w:rPr>
        <w:t xml:space="preserve"> (وما خلقت</w:t>
      </w:r>
      <w:r w:rsidR="00E818C7">
        <w:rPr>
          <w:rFonts w:hint="cs"/>
          <w:sz w:val="40"/>
          <w:szCs w:val="40"/>
          <w:rtl/>
        </w:rPr>
        <w:t>ُ</w:t>
      </w:r>
      <w:r w:rsidR="000F1B9F">
        <w:rPr>
          <w:rFonts w:hint="cs"/>
          <w:sz w:val="40"/>
          <w:szCs w:val="40"/>
          <w:rtl/>
        </w:rPr>
        <w:t xml:space="preserve"> الجن</w:t>
      </w:r>
      <w:r w:rsidR="00E818C7">
        <w:rPr>
          <w:rFonts w:hint="cs"/>
          <w:sz w:val="40"/>
          <w:szCs w:val="40"/>
          <w:rtl/>
        </w:rPr>
        <w:t>َّ</w:t>
      </w:r>
      <w:r w:rsidR="000F1B9F">
        <w:rPr>
          <w:rFonts w:hint="cs"/>
          <w:sz w:val="40"/>
          <w:szCs w:val="40"/>
          <w:rtl/>
        </w:rPr>
        <w:t xml:space="preserve"> والإنسَ إلا ليعبدون)؛ وإذا كنا متعبَّدين لله تعالى بأقوال أ</w:t>
      </w:r>
      <w:r w:rsidR="00E818C7">
        <w:rPr>
          <w:rFonts w:hint="cs"/>
          <w:sz w:val="40"/>
          <w:szCs w:val="40"/>
          <w:rtl/>
        </w:rPr>
        <w:t>ل</w:t>
      </w:r>
      <w:r w:rsidR="000F1B9F">
        <w:rPr>
          <w:rFonts w:hint="cs"/>
          <w:sz w:val="40"/>
          <w:szCs w:val="40"/>
          <w:rtl/>
        </w:rPr>
        <w:t>س</w:t>
      </w:r>
      <w:r w:rsidR="002B1546">
        <w:rPr>
          <w:rFonts w:hint="cs"/>
          <w:sz w:val="40"/>
          <w:szCs w:val="40"/>
          <w:rtl/>
        </w:rPr>
        <w:t>ن</w:t>
      </w:r>
      <w:r w:rsidR="000F1B9F">
        <w:rPr>
          <w:rFonts w:hint="cs"/>
          <w:sz w:val="40"/>
          <w:szCs w:val="40"/>
          <w:rtl/>
        </w:rPr>
        <w:t>تنا، و</w:t>
      </w:r>
      <w:r w:rsidR="00E818C7">
        <w:rPr>
          <w:rFonts w:hint="cs"/>
          <w:sz w:val="40"/>
          <w:szCs w:val="40"/>
          <w:rtl/>
        </w:rPr>
        <w:t>أ</w:t>
      </w:r>
      <w:r w:rsidR="000F1B9F">
        <w:rPr>
          <w:rFonts w:hint="cs"/>
          <w:sz w:val="40"/>
          <w:szCs w:val="40"/>
          <w:rtl/>
        </w:rPr>
        <w:t xml:space="preserve">فعال جوارحنا؛ فإننا متعبَّدون </w:t>
      </w:r>
      <w:r w:rsidR="000F1B9F">
        <w:rPr>
          <w:rFonts w:hint="cs"/>
          <w:color w:val="auto"/>
          <w:sz w:val="40"/>
          <w:szCs w:val="40"/>
          <w:rtl/>
        </w:rPr>
        <w:t>له كذلك</w:t>
      </w:r>
      <w:r w:rsidR="002B1546">
        <w:rPr>
          <w:rFonts w:hint="cs"/>
          <w:color w:val="auto"/>
          <w:sz w:val="40"/>
          <w:szCs w:val="40"/>
          <w:rtl/>
        </w:rPr>
        <w:t xml:space="preserve"> باعتقاد وعمل قلوبنا</w:t>
      </w:r>
      <w:r w:rsidR="000F1B9F">
        <w:rPr>
          <w:rFonts w:hint="cs"/>
          <w:color w:val="auto"/>
          <w:sz w:val="40"/>
          <w:szCs w:val="40"/>
          <w:rtl/>
        </w:rPr>
        <w:t xml:space="preserve">، </w:t>
      </w:r>
      <w:r w:rsidR="00E818C7">
        <w:rPr>
          <w:rFonts w:hint="cs"/>
          <w:color w:val="auto"/>
          <w:sz w:val="40"/>
          <w:szCs w:val="40"/>
          <w:rtl/>
        </w:rPr>
        <w:t>فمن زك</w:t>
      </w:r>
      <w:r w:rsidR="002B1546">
        <w:rPr>
          <w:rFonts w:hint="cs"/>
          <w:color w:val="auto"/>
          <w:sz w:val="40"/>
          <w:szCs w:val="40"/>
          <w:rtl/>
        </w:rPr>
        <w:t>َّ</w:t>
      </w:r>
      <w:r w:rsidR="00E818C7">
        <w:rPr>
          <w:rFonts w:hint="cs"/>
          <w:color w:val="auto"/>
          <w:sz w:val="40"/>
          <w:szCs w:val="40"/>
          <w:rtl/>
        </w:rPr>
        <w:t>ى قلب</w:t>
      </w:r>
      <w:r w:rsidR="002B1546">
        <w:rPr>
          <w:rFonts w:hint="cs"/>
          <w:color w:val="auto"/>
          <w:sz w:val="40"/>
          <w:szCs w:val="40"/>
          <w:rtl/>
        </w:rPr>
        <w:t>َ</w:t>
      </w:r>
      <w:r w:rsidR="00E818C7">
        <w:rPr>
          <w:rFonts w:hint="cs"/>
          <w:color w:val="auto"/>
          <w:sz w:val="40"/>
          <w:szCs w:val="40"/>
          <w:rtl/>
        </w:rPr>
        <w:t xml:space="preserve">ه فقد أفلح، ومن أفسده فقد خاب وخسر؛ قال تعالى (قد أفلح من زكاها، وقد خاب </w:t>
      </w:r>
      <w:r w:rsidR="00FB0EE5">
        <w:rPr>
          <w:rFonts w:hint="cs"/>
          <w:color w:val="auto"/>
          <w:sz w:val="40"/>
          <w:szCs w:val="40"/>
          <w:rtl/>
        </w:rPr>
        <w:t>م</w:t>
      </w:r>
      <w:r w:rsidR="00E818C7">
        <w:rPr>
          <w:rFonts w:hint="cs"/>
          <w:color w:val="auto"/>
          <w:sz w:val="40"/>
          <w:szCs w:val="40"/>
          <w:rtl/>
        </w:rPr>
        <w:t>ن دساها).</w:t>
      </w:r>
    </w:p>
    <w:p w:rsidR="003057AD" w:rsidRDefault="003057AD" w:rsidP="0069104B">
      <w:pPr>
        <w:ind w:firstLine="0"/>
        <w:rPr>
          <w:color w:val="auto"/>
          <w:sz w:val="40"/>
          <w:szCs w:val="40"/>
          <w:rtl/>
        </w:rPr>
      </w:pPr>
      <w:r>
        <w:rPr>
          <w:rFonts w:hint="cs"/>
          <w:color w:val="auto"/>
          <w:sz w:val="40"/>
          <w:szCs w:val="40"/>
          <w:rtl/>
        </w:rPr>
        <w:t>عباد الله: ألا وإن من تعظيم الله جل في علاه تعظيمَ شعائره، وحرماته.</w:t>
      </w:r>
      <w:r w:rsidR="00FB0EE5">
        <w:rPr>
          <w:rFonts w:hint="cs"/>
          <w:color w:val="auto"/>
          <w:sz w:val="40"/>
          <w:szCs w:val="40"/>
          <w:rtl/>
        </w:rPr>
        <w:t xml:space="preserve"> وتعظيمُها بابٌ من أبواب التقوى التي تقود إلى جنات النعيم؛ قال سبحانه (ذلك ومن يعظم شعائر الله فإنها من تقوى القلوب). وقال جل وعلا: </w:t>
      </w:r>
      <w:r w:rsidR="00FB0EE5" w:rsidRPr="00FB0EE5">
        <w:rPr>
          <w:color w:val="auto"/>
          <w:sz w:val="40"/>
          <w:szCs w:val="40"/>
          <w:rtl/>
        </w:rPr>
        <w:t>(ذَلِكَ وَمَنْ يُعَظِّمْ حُرُمَاتِ اللَّهِ فَهُوَ خَيْرٌ لَهُ عِنْدَ رَبِّهِ)</w:t>
      </w:r>
      <w:r w:rsidR="00FB0EE5">
        <w:rPr>
          <w:rFonts w:hint="cs"/>
          <w:color w:val="auto"/>
          <w:sz w:val="40"/>
          <w:szCs w:val="40"/>
          <w:rtl/>
        </w:rPr>
        <w:t xml:space="preserve"> وشعائر الله: </w:t>
      </w:r>
      <w:r w:rsidR="0069104B" w:rsidRPr="0069104B">
        <w:rPr>
          <w:color w:val="auto"/>
          <w:sz w:val="40"/>
          <w:szCs w:val="40"/>
          <w:rtl/>
        </w:rPr>
        <w:t>هي كلُّ ما أمر الله</w:t>
      </w:r>
      <w:r w:rsidR="0069104B">
        <w:rPr>
          <w:rFonts w:hint="cs"/>
          <w:color w:val="auto"/>
          <w:sz w:val="40"/>
          <w:szCs w:val="40"/>
          <w:rtl/>
        </w:rPr>
        <w:t>ُ</w:t>
      </w:r>
      <w:r w:rsidR="0069104B" w:rsidRPr="0069104B">
        <w:rPr>
          <w:color w:val="auto"/>
          <w:sz w:val="40"/>
          <w:szCs w:val="40"/>
          <w:rtl/>
        </w:rPr>
        <w:t xml:space="preserve"> به من أمور الدين، وتعظيم</w:t>
      </w:r>
      <w:r w:rsidR="0069104B">
        <w:rPr>
          <w:rFonts w:hint="cs"/>
          <w:color w:val="auto"/>
          <w:sz w:val="40"/>
          <w:szCs w:val="40"/>
          <w:rtl/>
        </w:rPr>
        <w:t xml:space="preserve">ُها: يكون </w:t>
      </w:r>
      <w:r w:rsidR="0069104B" w:rsidRPr="0069104B">
        <w:rPr>
          <w:color w:val="auto"/>
          <w:sz w:val="40"/>
          <w:szCs w:val="40"/>
          <w:rtl/>
        </w:rPr>
        <w:t>بإجلالها، وإحلال</w:t>
      </w:r>
      <w:r w:rsidR="0069104B">
        <w:rPr>
          <w:rFonts w:hint="cs"/>
          <w:color w:val="auto"/>
          <w:sz w:val="40"/>
          <w:szCs w:val="40"/>
          <w:rtl/>
        </w:rPr>
        <w:t>ِ</w:t>
      </w:r>
      <w:r w:rsidR="0069104B" w:rsidRPr="0069104B">
        <w:rPr>
          <w:color w:val="auto"/>
          <w:sz w:val="40"/>
          <w:szCs w:val="40"/>
          <w:rtl/>
        </w:rPr>
        <w:t>ها المكانة</w:t>
      </w:r>
      <w:r w:rsidR="0069104B">
        <w:rPr>
          <w:rFonts w:hint="cs"/>
          <w:color w:val="auto"/>
          <w:sz w:val="40"/>
          <w:szCs w:val="40"/>
          <w:rtl/>
        </w:rPr>
        <w:t>َ</w:t>
      </w:r>
      <w:r w:rsidR="0069104B" w:rsidRPr="0069104B">
        <w:rPr>
          <w:color w:val="auto"/>
          <w:sz w:val="40"/>
          <w:szCs w:val="40"/>
          <w:rtl/>
        </w:rPr>
        <w:t xml:space="preserve"> الرفيعة</w:t>
      </w:r>
      <w:r w:rsidR="0069104B">
        <w:rPr>
          <w:rFonts w:hint="cs"/>
          <w:color w:val="auto"/>
          <w:sz w:val="40"/>
          <w:szCs w:val="40"/>
          <w:rtl/>
        </w:rPr>
        <w:t>َ</w:t>
      </w:r>
      <w:r w:rsidR="0069104B" w:rsidRPr="0069104B">
        <w:rPr>
          <w:color w:val="auto"/>
          <w:sz w:val="40"/>
          <w:szCs w:val="40"/>
          <w:rtl/>
        </w:rPr>
        <w:t xml:space="preserve"> في المشاعر والقلوب، وأداؤها برغبةٍ ومحبة</w:t>
      </w:r>
      <w:r w:rsidR="0069104B">
        <w:rPr>
          <w:rFonts w:hint="cs"/>
          <w:color w:val="auto"/>
          <w:sz w:val="40"/>
          <w:szCs w:val="40"/>
          <w:rtl/>
        </w:rPr>
        <w:t xml:space="preserve"> وإقبال. وأما حرماتُ الله: ف</w:t>
      </w:r>
      <w:r w:rsidR="0069104B" w:rsidRPr="0069104B">
        <w:rPr>
          <w:color w:val="auto"/>
          <w:sz w:val="40"/>
          <w:szCs w:val="40"/>
          <w:rtl/>
        </w:rPr>
        <w:t>هي حدود</w:t>
      </w:r>
      <w:r w:rsidR="0069104B">
        <w:rPr>
          <w:rFonts w:hint="cs"/>
          <w:color w:val="auto"/>
          <w:sz w:val="40"/>
          <w:szCs w:val="40"/>
          <w:rtl/>
        </w:rPr>
        <w:t>ُ</w:t>
      </w:r>
      <w:r w:rsidR="0069104B" w:rsidRPr="0069104B">
        <w:rPr>
          <w:color w:val="auto"/>
          <w:sz w:val="40"/>
          <w:szCs w:val="40"/>
          <w:rtl/>
        </w:rPr>
        <w:t>ه -سبحانه- التي حد</w:t>
      </w:r>
      <w:r w:rsidR="0069104B">
        <w:rPr>
          <w:rFonts w:hint="cs"/>
          <w:color w:val="auto"/>
          <w:sz w:val="40"/>
          <w:szCs w:val="40"/>
          <w:rtl/>
        </w:rPr>
        <w:t>َّ</w:t>
      </w:r>
      <w:r w:rsidR="0069104B" w:rsidRPr="0069104B">
        <w:rPr>
          <w:color w:val="auto"/>
          <w:sz w:val="40"/>
          <w:szCs w:val="40"/>
          <w:rtl/>
        </w:rPr>
        <w:t xml:space="preserve">ها لعباده، ونهاهم عن انتهاكها، </w:t>
      </w:r>
      <w:r w:rsidR="0069104B">
        <w:rPr>
          <w:rFonts w:hint="cs"/>
          <w:color w:val="auto"/>
          <w:sz w:val="40"/>
          <w:szCs w:val="40"/>
          <w:rtl/>
        </w:rPr>
        <w:t>وتجاوُزِها،</w:t>
      </w:r>
      <w:r w:rsidR="0069104B" w:rsidRPr="0069104B">
        <w:rPr>
          <w:color w:val="auto"/>
          <w:sz w:val="40"/>
          <w:szCs w:val="40"/>
          <w:rtl/>
        </w:rPr>
        <w:t xml:space="preserve"> وتعظيمها</w:t>
      </w:r>
      <w:r w:rsidR="0069104B">
        <w:rPr>
          <w:rFonts w:hint="cs"/>
          <w:color w:val="auto"/>
          <w:sz w:val="40"/>
          <w:szCs w:val="40"/>
          <w:rtl/>
        </w:rPr>
        <w:t>:</w:t>
      </w:r>
      <w:r w:rsidR="0069104B" w:rsidRPr="0069104B">
        <w:rPr>
          <w:color w:val="auto"/>
          <w:sz w:val="40"/>
          <w:szCs w:val="40"/>
          <w:rtl/>
        </w:rPr>
        <w:t xml:space="preserve"> </w:t>
      </w:r>
      <w:r w:rsidR="0069104B">
        <w:rPr>
          <w:rFonts w:hint="cs"/>
          <w:color w:val="auto"/>
          <w:sz w:val="40"/>
          <w:szCs w:val="40"/>
          <w:rtl/>
        </w:rPr>
        <w:t xml:space="preserve">يكون </w:t>
      </w:r>
      <w:r w:rsidR="0069104B" w:rsidRPr="0069104B">
        <w:rPr>
          <w:color w:val="auto"/>
          <w:sz w:val="40"/>
          <w:szCs w:val="40"/>
          <w:rtl/>
        </w:rPr>
        <w:t>بالوقوف عندها واجتنابها</w:t>
      </w:r>
      <w:r w:rsidR="0069104B">
        <w:rPr>
          <w:rFonts w:hint="cs"/>
          <w:color w:val="auto"/>
          <w:sz w:val="40"/>
          <w:szCs w:val="40"/>
          <w:rtl/>
        </w:rPr>
        <w:t xml:space="preserve"> والبعدِ عنها. وبقدر تعظيم العبد لشعائر ربه تكونُ تقوله بقلبه (فغنها من تقوى القلوب).</w:t>
      </w:r>
    </w:p>
    <w:p w:rsidR="00375E1F" w:rsidRDefault="0069104B" w:rsidP="00375E1F">
      <w:pPr>
        <w:ind w:firstLine="0"/>
        <w:rPr>
          <w:color w:val="auto"/>
          <w:sz w:val="40"/>
          <w:szCs w:val="40"/>
          <w:rtl/>
        </w:rPr>
      </w:pPr>
      <w:r>
        <w:rPr>
          <w:rFonts w:hint="cs"/>
          <w:color w:val="auto"/>
          <w:sz w:val="40"/>
          <w:szCs w:val="40"/>
          <w:rtl/>
        </w:rPr>
        <w:t xml:space="preserve">عباد الله: </w:t>
      </w:r>
      <w:r w:rsidR="00375E1F">
        <w:rPr>
          <w:rFonts w:hint="cs"/>
          <w:color w:val="auto"/>
          <w:sz w:val="40"/>
          <w:szCs w:val="40"/>
          <w:rtl/>
        </w:rPr>
        <w:t>إن شعائرَ الله التي يجب علينا تعظيمُها محيطةٌ بنا، منها الزمانيُّ، ومنها المكانيُّ، ومنها العباداتُ الظاهرةُ التي هي أعلام</w:t>
      </w:r>
      <w:r w:rsidR="002B1546">
        <w:rPr>
          <w:rFonts w:hint="cs"/>
          <w:color w:val="auto"/>
          <w:sz w:val="40"/>
          <w:szCs w:val="40"/>
          <w:rtl/>
        </w:rPr>
        <w:t>ُ</w:t>
      </w:r>
      <w:r w:rsidR="00375E1F">
        <w:rPr>
          <w:rFonts w:hint="cs"/>
          <w:color w:val="auto"/>
          <w:sz w:val="40"/>
          <w:szCs w:val="40"/>
          <w:rtl/>
        </w:rPr>
        <w:t xml:space="preserve"> الدين، فالصلواتُ الخمس، والزكاةُ، وصومُ رمضان، والحجُّ، كلها من شعائر الله، والقرآنُ شعيرةٌ، والأذانُ، والمساجدُ، والجمعةُ، والأمرُ بالمعروف والنهيُ عن المنكر، كلها شعائرُ يجب تعظيمُها والقيامُ بحقها تعظيماً لله وامتثالا لأمره، وطلبا لأجره. </w:t>
      </w:r>
    </w:p>
    <w:p w:rsidR="005F538D" w:rsidRDefault="00375E1F" w:rsidP="005F538D">
      <w:pPr>
        <w:rPr>
          <w:sz w:val="40"/>
          <w:szCs w:val="40"/>
          <w:rtl/>
        </w:rPr>
      </w:pPr>
      <w:r>
        <w:rPr>
          <w:rFonts w:hint="cs"/>
          <w:color w:val="auto"/>
          <w:sz w:val="40"/>
          <w:szCs w:val="40"/>
          <w:rtl/>
        </w:rPr>
        <w:t>عباد الله: ومن شعائر</w:t>
      </w:r>
      <w:r w:rsidR="005F538D">
        <w:rPr>
          <w:rFonts w:hint="cs"/>
          <w:color w:val="auto"/>
          <w:sz w:val="40"/>
          <w:szCs w:val="40"/>
          <w:rtl/>
        </w:rPr>
        <w:t xml:space="preserve"> الله</w:t>
      </w:r>
      <w:r>
        <w:rPr>
          <w:rFonts w:hint="cs"/>
          <w:color w:val="auto"/>
          <w:sz w:val="40"/>
          <w:szCs w:val="40"/>
          <w:rtl/>
        </w:rPr>
        <w:t xml:space="preserve"> التي </w:t>
      </w:r>
      <w:r w:rsidR="005F538D">
        <w:rPr>
          <w:rFonts w:hint="cs"/>
          <w:color w:val="auto"/>
          <w:sz w:val="40"/>
          <w:szCs w:val="40"/>
          <w:rtl/>
        </w:rPr>
        <w:t xml:space="preserve">نعيشها، ويجب علينا تعظيمُها الأشهرُ الحرمُ، التي قال الله مبينا كيفيةَ تعظيمها (فلا تظلموا فيهن أنفسكم) </w:t>
      </w:r>
      <w:r w:rsidR="005F538D" w:rsidRPr="00575B7D">
        <w:rPr>
          <w:sz w:val="40"/>
          <w:szCs w:val="40"/>
          <w:rtl/>
        </w:rPr>
        <w:t>وهي: ذو الق</w:t>
      </w:r>
      <w:r w:rsidR="005F538D">
        <w:rPr>
          <w:rFonts w:hint="cs"/>
          <w:sz w:val="40"/>
          <w:szCs w:val="40"/>
          <w:rtl/>
        </w:rPr>
        <w:t>َ</w:t>
      </w:r>
      <w:r w:rsidR="005F538D" w:rsidRPr="00575B7D">
        <w:rPr>
          <w:sz w:val="40"/>
          <w:szCs w:val="40"/>
          <w:rtl/>
        </w:rPr>
        <w:t>عدة، وذو الح</w:t>
      </w:r>
      <w:r w:rsidR="005F538D">
        <w:rPr>
          <w:rFonts w:hint="cs"/>
          <w:sz w:val="40"/>
          <w:szCs w:val="40"/>
          <w:rtl/>
        </w:rPr>
        <w:t>ِ</w:t>
      </w:r>
      <w:r w:rsidR="005F538D" w:rsidRPr="00575B7D">
        <w:rPr>
          <w:sz w:val="40"/>
          <w:szCs w:val="40"/>
          <w:rtl/>
        </w:rPr>
        <w:t>جة، والمحرم، ورجب</w:t>
      </w:r>
      <w:r w:rsidR="005F538D">
        <w:rPr>
          <w:rFonts w:hint="cs"/>
          <w:color w:val="auto"/>
          <w:sz w:val="40"/>
          <w:szCs w:val="40"/>
          <w:rtl/>
        </w:rPr>
        <w:t xml:space="preserve">ُ. </w:t>
      </w:r>
      <w:r w:rsidR="005F538D">
        <w:rPr>
          <w:rFonts w:hint="cs"/>
          <w:sz w:val="40"/>
          <w:szCs w:val="40"/>
          <w:rtl/>
        </w:rPr>
        <w:t xml:space="preserve">وظلمُ النفس فيها يكون </w:t>
      </w:r>
      <w:r w:rsidR="005F538D" w:rsidRPr="00575B7D">
        <w:rPr>
          <w:sz w:val="40"/>
          <w:szCs w:val="40"/>
          <w:rtl/>
        </w:rPr>
        <w:t>بالمعاصي</w:t>
      </w:r>
      <w:r w:rsidR="005F538D">
        <w:rPr>
          <w:rFonts w:hint="cs"/>
          <w:sz w:val="40"/>
          <w:szCs w:val="40"/>
          <w:rtl/>
        </w:rPr>
        <w:t>، وبانتهاك حرمتِها بالقتال؛ فلا يحل لنا أن نعصيَ اللهَ في العام كله، ولكنّ ذلك أشدُّ إثما في هذه الأشهر؛ فلا يحل أن نجعلها موضعا للصخب والغناء، والسفر المحرم، والقيل والقال، وغير ذلك من ممقوت الصفات والأفعال، والأقوال.</w:t>
      </w:r>
    </w:p>
    <w:p w:rsidR="002B1546" w:rsidRDefault="00CF35CD" w:rsidP="002B1546">
      <w:pPr>
        <w:ind w:firstLine="0"/>
        <w:rPr>
          <w:sz w:val="40"/>
          <w:szCs w:val="40"/>
          <w:rtl/>
        </w:rPr>
      </w:pPr>
      <w:r>
        <w:rPr>
          <w:rFonts w:hint="cs"/>
          <w:sz w:val="40"/>
          <w:szCs w:val="40"/>
          <w:rtl/>
        </w:rPr>
        <w:t>عباد الله: ومن شعائر الله التي نقترب منها، ونرجو الله أن يمن علينا ببلوغها عشرُ ذي الحجة</w:t>
      </w:r>
      <w:r w:rsidR="002B1546">
        <w:rPr>
          <w:rFonts w:hint="cs"/>
          <w:sz w:val="40"/>
          <w:szCs w:val="40"/>
          <w:rtl/>
        </w:rPr>
        <w:t xml:space="preserve"> التي قال النبي صلى الله عليه وسلم عنها </w:t>
      </w:r>
      <w:r w:rsidR="002B1546" w:rsidRPr="001D0704">
        <w:rPr>
          <w:rFonts w:hint="cs"/>
          <w:sz w:val="40"/>
          <w:szCs w:val="40"/>
          <w:rtl/>
        </w:rPr>
        <w:t xml:space="preserve">عند البخاري وغيره عن ابن عباس رض الله عنهما: (ما من أيام العملُ الصالحُ فيهن أحبُّ إلى الله منه في هذه الأيام العشر قالوا: ولا الجهادُ في سبيل الله، قال: ولا الجهادُ في سبيل الله، إلا رجلٌ خرج بنفسه وماله ولم يرجع من ذلك بشيء). </w:t>
      </w:r>
      <w:r w:rsidR="002B1546">
        <w:rPr>
          <w:rFonts w:hint="cs"/>
          <w:sz w:val="40"/>
          <w:szCs w:val="40"/>
          <w:rtl/>
        </w:rPr>
        <w:t>فلنعظّمها بلزوم العمل الصالح فيها، والبعدِ عن المعاصي، فإن الأجرَ عظيمٌ، والموسمَ يسيرٌ، والجنةَ تتطلبُ مهرا وتستحقُّ أن نتعب في الدنيا طلبا للراحة الأبدية فيها.</w:t>
      </w:r>
    </w:p>
    <w:p w:rsidR="005F538D" w:rsidRDefault="002B1546" w:rsidP="00372861">
      <w:pPr>
        <w:ind w:firstLine="0"/>
        <w:rPr>
          <w:color w:val="auto"/>
          <w:sz w:val="40"/>
          <w:szCs w:val="40"/>
          <w:rtl/>
        </w:rPr>
      </w:pPr>
      <w:r>
        <w:rPr>
          <w:rFonts w:hint="cs"/>
          <w:sz w:val="40"/>
          <w:szCs w:val="40"/>
          <w:rtl/>
        </w:rPr>
        <w:t>ومن الشعا</w:t>
      </w:r>
      <w:r w:rsidR="00372861">
        <w:rPr>
          <w:rFonts w:hint="cs"/>
          <w:sz w:val="40"/>
          <w:szCs w:val="40"/>
          <w:rtl/>
        </w:rPr>
        <w:t>ئ</w:t>
      </w:r>
      <w:r>
        <w:rPr>
          <w:rFonts w:hint="cs"/>
          <w:sz w:val="40"/>
          <w:szCs w:val="40"/>
          <w:rtl/>
        </w:rPr>
        <w:t>ر المؤك</w:t>
      </w:r>
      <w:r w:rsidR="00372861">
        <w:rPr>
          <w:rFonts w:hint="cs"/>
          <w:sz w:val="40"/>
          <w:szCs w:val="40"/>
          <w:rtl/>
        </w:rPr>
        <w:t>َّ</w:t>
      </w:r>
      <w:r>
        <w:rPr>
          <w:rFonts w:hint="cs"/>
          <w:sz w:val="40"/>
          <w:szCs w:val="40"/>
          <w:rtl/>
        </w:rPr>
        <w:t xml:space="preserve">دةِ في هذه العشر تكبيرُ الله تعالى </w:t>
      </w:r>
      <w:r w:rsidR="00372861" w:rsidRPr="001D0704">
        <w:rPr>
          <w:sz w:val="40"/>
          <w:szCs w:val="40"/>
          <w:rtl/>
        </w:rPr>
        <w:t xml:space="preserve">فعن ابْنِ عُمَرَ </w:t>
      </w:r>
      <w:r w:rsidR="00372861">
        <w:rPr>
          <w:rFonts w:hint="cs"/>
          <w:sz w:val="40"/>
          <w:szCs w:val="40"/>
          <w:rtl/>
        </w:rPr>
        <w:t xml:space="preserve">رضي الله عنهما </w:t>
      </w:r>
      <w:r w:rsidR="00372861" w:rsidRPr="001D0704">
        <w:rPr>
          <w:sz w:val="40"/>
          <w:szCs w:val="40"/>
          <w:rtl/>
        </w:rPr>
        <w:t>عَنِ النَّبِيِّ صلى الله عليه وسلم قَالَ:</w:t>
      </w:r>
      <w:r w:rsidR="00372861">
        <w:rPr>
          <w:rFonts w:hint="cs"/>
          <w:sz w:val="40"/>
          <w:szCs w:val="40"/>
          <w:rtl/>
        </w:rPr>
        <w:t>(</w:t>
      </w:r>
      <w:r w:rsidR="00372861" w:rsidRPr="001D0704">
        <w:rPr>
          <w:sz w:val="40"/>
          <w:szCs w:val="40"/>
          <w:rtl/>
        </w:rPr>
        <w:t>مَا مِنْ أَيَّامٍ أَعْظَمُ عِنْدَ اللَّهِ وَلَا أَحَبُّ إِلَيْهِ الْعَمَل فِيهِنَّ مِنْ هَذِهِ الْأَيَّامِ الْعَشْرِ فَأَكْثِرُوا فِيهِنَّ مِنَ التَّهْلِيلِ وَالتَّكْبِيرِ وَ التَّحْمِيدِ</w:t>
      </w:r>
      <w:r w:rsidR="00372861">
        <w:rPr>
          <w:rFonts w:hint="cs"/>
          <w:sz w:val="40"/>
          <w:szCs w:val="40"/>
          <w:rtl/>
        </w:rPr>
        <w:t>)</w:t>
      </w:r>
      <w:r w:rsidR="00372861" w:rsidRPr="001D0704">
        <w:rPr>
          <w:sz w:val="40"/>
          <w:szCs w:val="40"/>
          <w:rtl/>
        </w:rPr>
        <w:t xml:space="preserve"> أخرجه أحمد</w:t>
      </w:r>
      <w:r w:rsidR="00372861" w:rsidRPr="001D0704">
        <w:rPr>
          <w:rFonts w:hint="cs"/>
          <w:sz w:val="40"/>
          <w:szCs w:val="40"/>
          <w:rtl/>
        </w:rPr>
        <w:t xml:space="preserve"> . </w:t>
      </w:r>
      <w:r w:rsidR="00372861" w:rsidRPr="001D0704">
        <w:rPr>
          <w:sz w:val="40"/>
          <w:szCs w:val="40"/>
          <w:rtl/>
        </w:rPr>
        <w:t xml:space="preserve">وكان ابنُ عمرَ وأبو هريرةَ رضي الله عنهما يخرجان إلى السوق في أيام العشر يكبران ويكبر الناس بتكبيرهما. </w:t>
      </w:r>
      <w:r w:rsidR="00372861">
        <w:rPr>
          <w:rFonts w:hint="cs"/>
          <w:sz w:val="40"/>
          <w:szCs w:val="40"/>
          <w:rtl/>
        </w:rPr>
        <w:t xml:space="preserve">ويبدأ التكبير المطلق من أول العشر إلى آخر أيام التشريق، </w:t>
      </w:r>
      <w:r w:rsidR="00372861" w:rsidRPr="001D0704">
        <w:rPr>
          <w:rFonts w:hint="cs"/>
          <w:sz w:val="40"/>
          <w:szCs w:val="40"/>
          <w:rtl/>
        </w:rPr>
        <w:t>وليس للتكبير صيغة محددة فبأي صيغة كبر المسلم أجزأه.</w:t>
      </w:r>
      <w:r w:rsidR="00372861">
        <w:rPr>
          <w:rFonts w:hint="cs"/>
          <w:sz w:val="40"/>
          <w:szCs w:val="40"/>
          <w:rtl/>
        </w:rPr>
        <w:t xml:space="preserve"> أسأل الله أن يبلغنا العشر ونحن في صحة وعافية، وأن يوفقنا فيها للعبادة على الوجه الذي يرضيه عنا إنه سميع مجيب ..</w:t>
      </w:r>
    </w:p>
    <w:p w:rsidR="002C322C" w:rsidRDefault="005F538D" w:rsidP="005F538D">
      <w:pPr>
        <w:ind w:firstLine="0"/>
        <w:rPr>
          <w:color w:val="auto"/>
          <w:sz w:val="40"/>
          <w:szCs w:val="40"/>
          <w:rtl/>
        </w:rPr>
      </w:pPr>
      <w:r w:rsidRPr="00963EAD">
        <w:rPr>
          <w:rFonts w:hint="cs"/>
          <w:color w:val="auto"/>
          <w:sz w:val="40"/>
          <w:szCs w:val="40"/>
          <w:rtl/>
        </w:rPr>
        <w:t xml:space="preserve"> </w:t>
      </w:r>
      <w:r w:rsidR="002148B1" w:rsidRPr="00963EAD">
        <w:rPr>
          <w:rFonts w:hint="cs"/>
          <w:color w:val="auto"/>
          <w:sz w:val="40"/>
          <w:szCs w:val="40"/>
          <w:rtl/>
        </w:rPr>
        <w:t xml:space="preserve">أقول ما تسمعون وأستغفر الله لي ولكم .. </w:t>
      </w:r>
    </w:p>
    <w:p w:rsidR="00372861" w:rsidRPr="00963EAD" w:rsidRDefault="00372861" w:rsidP="005F538D">
      <w:pPr>
        <w:ind w:firstLine="0"/>
        <w:rPr>
          <w:color w:val="auto"/>
          <w:sz w:val="40"/>
          <w:szCs w:val="40"/>
          <w:rtl/>
        </w:rPr>
      </w:pPr>
    </w:p>
    <w:p w:rsidR="006A37B0" w:rsidRPr="00963EAD" w:rsidRDefault="00010DE2" w:rsidP="006A37B0">
      <w:pPr>
        <w:rPr>
          <w:b/>
          <w:bCs/>
          <w:color w:val="auto"/>
          <w:sz w:val="40"/>
          <w:szCs w:val="40"/>
          <w:u w:val="single"/>
          <w:rtl/>
        </w:rPr>
      </w:pPr>
      <w:r w:rsidRPr="00963EAD">
        <w:rPr>
          <w:rFonts w:hint="cs"/>
          <w:b/>
          <w:bCs/>
          <w:color w:val="auto"/>
          <w:sz w:val="40"/>
          <w:szCs w:val="40"/>
          <w:u w:val="single"/>
          <w:rtl/>
        </w:rPr>
        <w:t xml:space="preserve">الثانية : </w:t>
      </w:r>
    </w:p>
    <w:p w:rsidR="00010DE2" w:rsidRPr="00963EAD" w:rsidRDefault="00010DE2" w:rsidP="006A37B0">
      <w:pPr>
        <w:rPr>
          <w:color w:val="auto"/>
          <w:sz w:val="40"/>
          <w:szCs w:val="40"/>
          <w:rtl/>
        </w:rPr>
      </w:pPr>
      <w:r w:rsidRPr="00963EAD">
        <w:rPr>
          <w:rFonts w:hint="cs"/>
          <w:color w:val="auto"/>
          <w:sz w:val="40"/>
          <w:szCs w:val="40"/>
          <w:rtl/>
        </w:rPr>
        <w:t>الحمد لله رب العالمين ..</w:t>
      </w:r>
    </w:p>
    <w:p w:rsidR="00606D4A" w:rsidRPr="00963EAD" w:rsidRDefault="00AD6729" w:rsidP="005727F9">
      <w:pPr>
        <w:rPr>
          <w:color w:val="auto"/>
          <w:sz w:val="40"/>
          <w:szCs w:val="40"/>
          <w:rtl/>
        </w:rPr>
      </w:pPr>
      <w:r w:rsidRPr="00963EAD">
        <w:rPr>
          <w:rFonts w:hint="cs"/>
          <w:color w:val="auto"/>
          <w:sz w:val="40"/>
          <w:szCs w:val="40"/>
          <w:rtl/>
        </w:rPr>
        <w:t>عباد الله :</w:t>
      </w:r>
      <w:r w:rsidR="00372861">
        <w:rPr>
          <w:rFonts w:hint="cs"/>
          <w:color w:val="auto"/>
          <w:sz w:val="40"/>
          <w:szCs w:val="40"/>
          <w:rtl/>
        </w:rPr>
        <w:t xml:space="preserve"> ومن شعائر الله الظاهرة التي ننتظرُها والتي شابها إهمالٌ وعدمُ اكتراثٍ من بعض الناس القادرين عليها ذبحُ الأضاحي، فإنها سنة</w:t>
      </w:r>
      <w:r w:rsidR="005727F9">
        <w:rPr>
          <w:rFonts w:hint="cs"/>
          <w:color w:val="auto"/>
          <w:sz w:val="40"/>
          <w:szCs w:val="40"/>
          <w:rtl/>
        </w:rPr>
        <w:t>ُ</w:t>
      </w:r>
      <w:r w:rsidR="00372861">
        <w:rPr>
          <w:rFonts w:hint="cs"/>
          <w:color w:val="auto"/>
          <w:sz w:val="40"/>
          <w:szCs w:val="40"/>
          <w:rtl/>
        </w:rPr>
        <w:t xml:space="preserve"> الخليلين إبراهيمَ ومحمدٍ صلى الله عليهما وسلم، وقد أوجبها بعضُ أهل العلم على الموسر بها، فينبغي أن نقدمَها على كثير من الكماليات التي تستهلكُ ميزانياتنا بلا ثمرة، من سفرٍ، أو حفلات</w:t>
      </w:r>
      <w:r w:rsidR="005727F9">
        <w:rPr>
          <w:rFonts w:hint="cs"/>
          <w:color w:val="auto"/>
          <w:sz w:val="40"/>
          <w:szCs w:val="40"/>
          <w:rtl/>
        </w:rPr>
        <w:t>ٍ وولائمَ باسم التخرج</w:t>
      </w:r>
      <w:r w:rsidR="00372861">
        <w:rPr>
          <w:rFonts w:hint="cs"/>
          <w:color w:val="auto"/>
          <w:sz w:val="40"/>
          <w:szCs w:val="40"/>
          <w:rtl/>
        </w:rPr>
        <w:t xml:space="preserve"> أو غيره. فلا نستكثر</w:t>
      </w:r>
      <w:r w:rsidR="005727F9">
        <w:rPr>
          <w:rFonts w:hint="cs"/>
          <w:color w:val="auto"/>
          <w:sz w:val="40"/>
          <w:szCs w:val="40"/>
          <w:rtl/>
        </w:rPr>
        <w:t>ْ</w:t>
      </w:r>
      <w:r w:rsidR="00372861">
        <w:rPr>
          <w:rFonts w:hint="cs"/>
          <w:color w:val="auto"/>
          <w:sz w:val="40"/>
          <w:szCs w:val="40"/>
          <w:rtl/>
        </w:rPr>
        <w:t xml:space="preserve"> قيمتَها مهما غل</w:t>
      </w:r>
      <w:r w:rsidR="005727F9">
        <w:rPr>
          <w:rFonts w:hint="cs"/>
          <w:color w:val="auto"/>
          <w:sz w:val="40"/>
          <w:szCs w:val="40"/>
          <w:rtl/>
        </w:rPr>
        <w:t>َ</w:t>
      </w:r>
      <w:r w:rsidR="00372861">
        <w:rPr>
          <w:rFonts w:hint="cs"/>
          <w:color w:val="auto"/>
          <w:sz w:val="40"/>
          <w:szCs w:val="40"/>
          <w:rtl/>
        </w:rPr>
        <w:t>تْ فإن أجر</w:t>
      </w:r>
      <w:r w:rsidR="005727F9">
        <w:rPr>
          <w:rFonts w:hint="cs"/>
          <w:color w:val="auto"/>
          <w:sz w:val="40"/>
          <w:szCs w:val="40"/>
          <w:rtl/>
        </w:rPr>
        <w:t>َ</w:t>
      </w:r>
      <w:r w:rsidR="00372861">
        <w:rPr>
          <w:rFonts w:hint="cs"/>
          <w:color w:val="auto"/>
          <w:sz w:val="40"/>
          <w:szCs w:val="40"/>
          <w:rtl/>
        </w:rPr>
        <w:t xml:space="preserve"> ذلك باق لنا، </w:t>
      </w:r>
      <w:r w:rsidR="005727F9">
        <w:rPr>
          <w:rFonts w:hint="cs"/>
          <w:color w:val="auto"/>
          <w:sz w:val="40"/>
          <w:szCs w:val="40"/>
          <w:rtl/>
        </w:rPr>
        <w:t>وفعلَها من التقوى التي يورثُها تعظيمُ شعائر الله.</w:t>
      </w:r>
      <w:r w:rsidR="000F1B9F">
        <w:rPr>
          <w:rFonts w:hint="cs"/>
          <w:color w:val="auto"/>
          <w:sz w:val="40"/>
          <w:szCs w:val="40"/>
          <w:rtl/>
        </w:rPr>
        <w:t xml:space="preserve"> </w:t>
      </w:r>
      <w:r w:rsidR="005727F9">
        <w:rPr>
          <w:rFonts w:hint="cs"/>
          <w:color w:val="auto"/>
          <w:sz w:val="40"/>
          <w:szCs w:val="40"/>
          <w:rtl/>
        </w:rPr>
        <w:t xml:space="preserve">وإنها لحقيقةٌ بادخار قيمتها شيئا فشيئا من أول العام لما لها من أثر عظيم في النفوس، ومقامٍ رفيع عند ربنا جل في علاه. ومن أراد الأضحية فعليه التزامُ ما ورد في حديث </w:t>
      </w:r>
      <w:r w:rsidR="005727F9" w:rsidRPr="001D0704">
        <w:rPr>
          <w:sz w:val="40"/>
          <w:szCs w:val="40"/>
          <w:rtl/>
        </w:rPr>
        <w:t>أم</w:t>
      </w:r>
      <w:r w:rsidR="005727F9">
        <w:rPr>
          <w:rFonts w:hint="cs"/>
          <w:sz w:val="40"/>
          <w:szCs w:val="40"/>
          <w:rtl/>
        </w:rPr>
        <w:t>ِّ</w:t>
      </w:r>
      <w:r w:rsidR="005727F9" w:rsidRPr="001D0704">
        <w:rPr>
          <w:sz w:val="40"/>
          <w:szCs w:val="40"/>
          <w:rtl/>
        </w:rPr>
        <w:t xml:space="preserve"> سلمة</w:t>
      </w:r>
      <w:r w:rsidR="005727F9">
        <w:rPr>
          <w:rFonts w:hint="cs"/>
          <w:sz w:val="40"/>
          <w:szCs w:val="40"/>
          <w:rtl/>
        </w:rPr>
        <w:t>َ</w:t>
      </w:r>
      <w:r w:rsidR="005727F9" w:rsidRPr="001D0704">
        <w:rPr>
          <w:sz w:val="40"/>
          <w:szCs w:val="40"/>
          <w:rtl/>
        </w:rPr>
        <w:t xml:space="preserve"> رضي الله عنها</w:t>
      </w:r>
      <w:r w:rsidR="005727F9">
        <w:rPr>
          <w:rFonts w:hint="cs"/>
          <w:sz w:val="40"/>
          <w:szCs w:val="40"/>
          <w:rtl/>
        </w:rPr>
        <w:t xml:space="preserve"> عند مسلمٍ وغيره</w:t>
      </w:r>
      <w:r w:rsidR="005727F9" w:rsidRPr="001D0704">
        <w:rPr>
          <w:sz w:val="40"/>
          <w:szCs w:val="40"/>
          <w:rtl/>
        </w:rPr>
        <w:t xml:space="preserve"> أن النبي صلى الله عليه وسلم قال:(إذا رأيتم هلال</w:t>
      </w:r>
      <w:r w:rsidR="005727F9">
        <w:rPr>
          <w:rFonts w:hint="cs"/>
          <w:sz w:val="40"/>
          <w:szCs w:val="40"/>
          <w:rtl/>
        </w:rPr>
        <w:t>َ</w:t>
      </w:r>
      <w:r w:rsidR="005727F9" w:rsidRPr="001D0704">
        <w:rPr>
          <w:sz w:val="40"/>
          <w:szCs w:val="40"/>
          <w:rtl/>
        </w:rPr>
        <w:t xml:space="preserve"> ذي الحجة وأراد أحد</w:t>
      </w:r>
      <w:r w:rsidR="005727F9">
        <w:rPr>
          <w:rFonts w:hint="cs"/>
          <w:sz w:val="40"/>
          <w:szCs w:val="40"/>
          <w:rtl/>
        </w:rPr>
        <w:t>ُ</w:t>
      </w:r>
      <w:r w:rsidR="005727F9" w:rsidRPr="001D0704">
        <w:rPr>
          <w:sz w:val="40"/>
          <w:szCs w:val="40"/>
          <w:rtl/>
        </w:rPr>
        <w:t>كم أن يضحي</w:t>
      </w:r>
      <w:r w:rsidR="005727F9">
        <w:rPr>
          <w:rFonts w:hint="cs"/>
          <w:sz w:val="40"/>
          <w:szCs w:val="40"/>
          <w:rtl/>
        </w:rPr>
        <w:t>َ</w:t>
      </w:r>
      <w:r w:rsidR="005727F9" w:rsidRPr="001D0704">
        <w:rPr>
          <w:sz w:val="40"/>
          <w:szCs w:val="40"/>
          <w:rtl/>
        </w:rPr>
        <w:t xml:space="preserve"> فليمسك</w:t>
      </w:r>
      <w:r w:rsidR="005727F9">
        <w:rPr>
          <w:rFonts w:hint="cs"/>
          <w:sz w:val="40"/>
          <w:szCs w:val="40"/>
          <w:rtl/>
        </w:rPr>
        <w:t>ْ</w:t>
      </w:r>
      <w:r w:rsidR="005727F9" w:rsidRPr="001D0704">
        <w:rPr>
          <w:sz w:val="40"/>
          <w:szCs w:val="40"/>
          <w:rtl/>
        </w:rPr>
        <w:t xml:space="preserve"> عن شعره وأظفاره) رواه مسلم. وفي رواية له: ( فلا يأخذنَّ شعراً ولا يقلمنَّ ظفراً)</w:t>
      </w:r>
      <w:r w:rsidR="005727F9">
        <w:rPr>
          <w:rFonts w:hint="cs"/>
          <w:color w:val="auto"/>
          <w:sz w:val="40"/>
          <w:szCs w:val="40"/>
          <w:rtl/>
        </w:rPr>
        <w:t>. فلا تتوانَ أيها المبارك عن ذبح الأضحية، واقطع ترددك بالجزم، وإعراضَك بالعزم، عسى اللهُ أن يبلغَنا وإياك منازلَ المتقين العالية (إن المتقين في جنات ونهر. في مقعد صدق عند مليك مقتدر).</w:t>
      </w:r>
    </w:p>
    <w:p w:rsidR="006A12CA" w:rsidRPr="00963EAD" w:rsidRDefault="001E5D58" w:rsidP="0090178B">
      <w:pPr>
        <w:rPr>
          <w:sz w:val="40"/>
          <w:szCs w:val="40"/>
        </w:rPr>
      </w:pPr>
      <w:r w:rsidRPr="00963EAD">
        <w:rPr>
          <w:rFonts w:hint="cs"/>
          <w:color w:val="auto"/>
          <w:sz w:val="40"/>
          <w:szCs w:val="40"/>
          <w:rtl/>
        </w:rPr>
        <w:t xml:space="preserve">هذا وصلوا وسلموا .. </w:t>
      </w:r>
    </w:p>
    <w:sectPr w:rsidR="006A12CA" w:rsidRPr="00963EAD" w:rsidSect="00963EAD">
      <w:footerReference w:type="even" r:id="rId7"/>
      <w:footerReference w:type="default" r:id="rId8"/>
      <w:pgSz w:w="8419" w:h="11906" w:orient="landscape"/>
      <w:pgMar w:top="720" w:right="720" w:bottom="720" w:left="720" w:header="720" w:footer="720" w:gutter="0"/>
      <w:cols w:sep="1" w:space="1134"/>
      <w:bidi/>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10CA" w:rsidRDefault="00F310CA">
      <w:r>
        <w:separator/>
      </w:r>
    </w:p>
  </w:endnote>
  <w:endnote w:type="continuationSeparator" w:id="0">
    <w:p w:rsidR="00F310CA" w:rsidRDefault="00F3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ndalus">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Simplified Arabic Fixed">
    <w:panose1 w:val="02070309020205020404"/>
    <w:charset w:val="B2"/>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AE4" w:rsidRDefault="00360868" w:rsidP="0078069F">
    <w:pPr>
      <w:pStyle w:val="af2"/>
      <w:framePr w:wrap="around" w:vAnchor="text" w:hAnchor="margin" w:y="1"/>
      <w:rPr>
        <w:rStyle w:val="afb"/>
      </w:rPr>
    </w:pPr>
    <w:r>
      <w:rPr>
        <w:rStyle w:val="afb"/>
      </w:rPr>
      <w:fldChar w:fldCharType="begin"/>
    </w:r>
    <w:r w:rsidR="00D46AE4">
      <w:rPr>
        <w:rStyle w:val="afb"/>
      </w:rPr>
      <w:instrText xml:space="preserve">PAGE  </w:instrText>
    </w:r>
    <w:r>
      <w:rPr>
        <w:rStyle w:val="afb"/>
      </w:rPr>
      <w:fldChar w:fldCharType="separate"/>
    </w:r>
    <w:r w:rsidR="00E77216">
      <w:rPr>
        <w:rStyle w:val="afb"/>
        <w:noProof/>
      </w:rPr>
      <w:t>6</w:t>
    </w:r>
    <w:r>
      <w:rPr>
        <w:rStyle w:val="afb"/>
      </w:rPr>
      <w:fldChar w:fldCharType="end"/>
    </w:r>
  </w:p>
  <w:p w:rsidR="00D46AE4" w:rsidRDefault="00D46AE4" w:rsidP="0078069F">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AE4" w:rsidRPr="009D6844" w:rsidRDefault="00360868" w:rsidP="009D6844">
    <w:pPr>
      <w:pStyle w:val="af2"/>
      <w:framePr w:wrap="around" w:vAnchor="text" w:hAnchor="margin" w:y="1"/>
      <w:bidi/>
      <w:jc w:val="center"/>
      <w:rPr>
        <w:rStyle w:val="afb"/>
        <w:sz w:val="42"/>
        <w:szCs w:val="42"/>
      </w:rPr>
    </w:pPr>
    <w:r w:rsidRPr="009D6844">
      <w:rPr>
        <w:rStyle w:val="afb"/>
        <w:sz w:val="42"/>
        <w:szCs w:val="42"/>
      </w:rPr>
      <w:fldChar w:fldCharType="begin"/>
    </w:r>
    <w:r w:rsidR="00D46AE4" w:rsidRPr="009D6844">
      <w:rPr>
        <w:rStyle w:val="afb"/>
        <w:sz w:val="42"/>
        <w:szCs w:val="42"/>
      </w:rPr>
      <w:instrText xml:space="preserve">PAGE  </w:instrText>
    </w:r>
    <w:r w:rsidRPr="009D6844">
      <w:rPr>
        <w:rStyle w:val="afb"/>
        <w:sz w:val="42"/>
        <w:szCs w:val="42"/>
      </w:rPr>
      <w:fldChar w:fldCharType="separate"/>
    </w:r>
    <w:r w:rsidR="007305ED">
      <w:rPr>
        <w:rStyle w:val="afb"/>
        <w:noProof/>
        <w:sz w:val="42"/>
        <w:szCs w:val="42"/>
        <w:rtl/>
      </w:rPr>
      <w:t>5</w:t>
    </w:r>
    <w:r w:rsidRPr="009D6844">
      <w:rPr>
        <w:rStyle w:val="afb"/>
        <w:sz w:val="42"/>
        <w:szCs w:val="42"/>
      </w:rPr>
      <w:fldChar w:fldCharType="end"/>
    </w:r>
  </w:p>
  <w:p w:rsidR="00D46AE4" w:rsidRDefault="00D46AE4" w:rsidP="0078069F">
    <w:pPr>
      <w:pStyle w:val="af2"/>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10CA" w:rsidRDefault="00F310CA">
      <w:r>
        <w:separator/>
      </w:r>
    </w:p>
  </w:footnote>
  <w:footnote w:type="continuationSeparator" w:id="0">
    <w:p w:rsidR="00F310CA" w:rsidRDefault="00F31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 w15:restartNumberingAfterBreak="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 w15:restartNumberingAfterBreak="0">
    <w:nsid w:val="74581B26"/>
    <w:multiLevelType w:val="multilevel"/>
    <w:tmpl w:val="AE0EFBE4"/>
    <w:styleLink w:val="a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VerticalSpacing w:val="245"/>
  <w:displayHorizontalDrawingGridEvery w:val="0"/>
  <w:displayVerticalDrawingGridEvery w:val="2"/>
  <w:noPunctuationKerning/>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CA"/>
    <w:rsid w:val="00010DE2"/>
    <w:rsid w:val="00011985"/>
    <w:rsid w:val="000152E3"/>
    <w:rsid w:val="00021C97"/>
    <w:rsid w:val="000222BB"/>
    <w:rsid w:val="00022961"/>
    <w:rsid w:val="0002299F"/>
    <w:rsid w:val="000270A1"/>
    <w:rsid w:val="00030154"/>
    <w:rsid w:val="00033A48"/>
    <w:rsid w:val="00055B0E"/>
    <w:rsid w:val="00055F73"/>
    <w:rsid w:val="000575B2"/>
    <w:rsid w:val="00066002"/>
    <w:rsid w:val="00066397"/>
    <w:rsid w:val="00070109"/>
    <w:rsid w:val="00070BFE"/>
    <w:rsid w:val="0007126C"/>
    <w:rsid w:val="0007251C"/>
    <w:rsid w:val="000825CC"/>
    <w:rsid w:val="00082D47"/>
    <w:rsid w:val="00085F99"/>
    <w:rsid w:val="00086EFD"/>
    <w:rsid w:val="000907D5"/>
    <w:rsid w:val="00091C9E"/>
    <w:rsid w:val="0009226B"/>
    <w:rsid w:val="00092912"/>
    <w:rsid w:val="00096BBD"/>
    <w:rsid w:val="00097A00"/>
    <w:rsid w:val="000A1E91"/>
    <w:rsid w:val="000A4AFB"/>
    <w:rsid w:val="000A6D24"/>
    <w:rsid w:val="000B232D"/>
    <w:rsid w:val="000B4522"/>
    <w:rsid w:val="000C1BB9"/>
    <w:rsid w:val="000C324A"/>
    <w:rsid w:val="000C76F7"/>
    <w:rsid w:val="000D29FC"/>
    <w:rsid w:val="000D462B"/>
    <w:rsid w:val="000D64A3"/>
    <w:rsid w:val="000E1D72"/>
    <w:rsid w:val="000F1B9F"/>
    <w:rsid w:val="000F50BE"/>
    <w:rsid w:val="000F5E5F"/>
    <w:rsid w:val="000F6372"/>
    <w:rsid w:val="000F673D"/>
    <w:rsid w:val="00103CD2"/>
    <w:rsid w:val="00104E67"/>
    <w:rsid w:val="0011081B"/>
    <w:rsid w:val="00111FE3"/>
    <w:rsid w:val="0011348D"/>
    <w:rsid w:val="00115D3F"/>
    <w:rsid w:val="00116A9D"/>
    <w:rsid w:val="00120EA3"/>
    <w:rsid w:val="00123242"/>
    <w:rsid w:val="00126401"/>
    <w:rsid w:val="0013324E"/>
    <w:rsid w:val="0013537C"/>
    <w:rsid w:val="00137163"/>
    <w:rsid w:val="00137EB9"/>
    <w:rsid w:val="0014044F"/>
    <w:rsid w:val="00142BC1"/>
    <w:rsid w:val="001430BE"/>
    <w:rsid w:val="00144AC8"/>
    <w:rsid w:val="00144DF9"/>
    <w:rsid w:val="00152132"/>
    <w:rsid w:val="00152B17"/>
    <w:rsid w:val="00154D7E"/>
    <w:rsid w:val="0015635C"/>
    <w:rsid w:val="001567E0"/>
    <w:rsid w:val="00160CBB"/>
    <w:rsid w:val="00160E7B"/>
    <w:rsid w:val="00161E0F"/>
    <w:rsid w:val="00166B01"/>
    <w:rsid w:val="001672C6"/>
    <w:rsid w:val="00167C73"/>
    <w:rsid w:val="00170BF4"/>
    <w:rsid w:val="00173CF4"/>
    <w:rsid w:val="00181DBC"/>
    <w:rsid w:val="00182EA0"/>
    <w:rsid w:val="001834B1"/>
    <w:rsid w:val="00184121"/>
    <w:rsid w:val="00194B8A"/>
    <w:rsid w:val="00197566"/>
    <w:rsid w:val="001A3A90"/>
    <w:rsid w:val="001A52B2"/>
    <w:rsid w:val="001B361C"/>
    <w:rsid w:val="001B5B63"/>
    <w:rsid w:val="001C077C"/>
    <w:rsid w:val="001C0B19"/>
    <w:rsid w:val="001C40CC"/>
    <w:rsid w:val="001C7DBD"/>
    <w:rsid w:val="001D1E88"/>
    <w:rsid w:val="001D6E89"/>
    <w:rsid w:val="001E0986"/>
    <w:rsid w:val="001E3C0F"/>
    <w:rsid w:val="001E5D58"/>
    <w:rsid w:val="001E6E14"/>
    <w:rsid w:val="001F18F9"/>
    <w:rsid w:val="001F3849"/>
    <w:rsid w:val="001F4BDD"/>
    <w:rsid w:val="001F563D"/>
    <w:rsid w:val="001F5BAA"/>
    <w:rsid w:val="00201197"/>
    <w:rsid w:val="002015B6"/>
    <w:rsid w:val="002015DE"/>
    <w:rsid w:val="00204BDD"/>
    <w:rsid w:val="0020566F"/>
    <w:rsid w:val="00205CE6"/>
    <w:rsid w:val="00205E4C"/>
    <w:rsid w:val="002072FF"/>
    <w:rsid w:val="00207F78"/>
    <w:rsid w:val="00210AB0"/>
    <w:rsid w:val="002148B1"/>
    <w:rsid w:val="0022296F"/>
    <w:rsid w:val="002250C6"/>
    <w:rsid w:val="00231DB5"/>
    <w:rsid w:val="002333A4"/>
    <w:rsid w:val="00233C7F"/>
    <w:rsid w:val="00234613"/>
    <w:rsid w:val="0023594B"/>
    <w:rsid w:val="002379DA"/>
    <w:rsid w:val="00237D7F"/>
    <w:rsid w:val="002410B3"/>
    <w:rsid w:val="00243941"/>
    <w:rsid w:val="00246D79"/>
    <w:rsid w:val="00250AFB"/>
    <w:rsid w:val="00251572"/>
    <w:rsid w:val="002524D9"/>
    <w:rsid w:val="00255659"/>
    <w:rsid w:val="00256D10"/>
    <w:rsid w:val="002571A0"/>
    <w:rsid w:val="002617F1"/>
    <w:rsid w:val="00261F20"/>
    <w:rsid w:val="00266B19"/>
    <w:rsid w:val="00267A03"/>
    <w:rsid w:val="00271AB9"/>
    <w:rsid w:val="00273437"/>
    <w:rsid w:val="00274077"/>
    <w:rsid w:val="00276F56"/>
    <w:rsid w:val="00283A88"/>
    <w:rsid w:val="002879FF"/>
    <w:rsid w:val="002A2CA3"/>
    <w:rsid w:val="002A4CF1"/>
    <w:rsid w:val="002A53C3"/>
    <w:rsid w:val="002A7C37"/>
    <w:rsid w:val="002B1546"/>
    <w:rsid w:val="002B32F0"/>
    <w:rsid w:val="002B7A22"/>
    <w:rsid w:val="002C020D"/>
    <w:rsid w:val="002C15BF"/>
    <w:rsid w:val="002C322C"/>
    <w:rsid w:val="002C46CE"/>
    <w:rsid w:val="002D0425"/>
    <w:rsid w:val="002D3F71"/>
    <w:rsid w:val="002D5041"/>
    <w:rsid w:val="002D5B46"/>
    <w:rsid w:val="002E01FD"/>
    <w:rsid w:val="002E3D09"/>
    <w:rsid w:val="002E4B37"/>
    <w:rsid w:val="002F2870"/>
    <w:rsid w:val="002F3E83"/>
    <w:rsid w:val="002F785C"/>
    <w:rsid w:val="003010F3"/>
    <w:rsid w:val="00301519"/>
    <w:rsid w:val="00301AB4"/>
    <w:rsid w:val="003045F6"/>
    <w:rsid w:val="00304E01"/>
    <w:rsid w:val="003057AD"/>
    <w:rsid w:val="00310EC4"/>
    <w:rsid w:val="0031104D"/>
    <w:rsid w:val="0031257C"/>
    <w:rsid w:val="00317D43"/>
    <w:rsid w:val="00320479"/>
    <w:rsid w:val="00321906"/>
    <w:rsid w:val="00322254"/>
    <w:rsid w:val="00322923"/>
    <w:rsid w:val="00330267"/>
    <w:rsid w:val="0033476F"/>
    <w:rsid w:val="00334E35"/>
    <w:rsid w:val="0033576A"/>
    <w:rsid w:val="00336659"/>
    <w:rsid w:val="0034358A"/>
    <w:rsid w:val="00360089"/>
    <w:rsid w:val="00360868"/>
    <w:rsid w:val="00361C2A"/>
    <w:rsid w:val="003638AD"/>
    <w:rsid w:val="0036563F"/>
    <w:rsid w:val="0036649F"/>
    <w:rsid w:val="003677F6"/>
    <w:rsid w:val="00372861"/>
    <w:rsid w:val="003751BC"/>
    <w:rsid w:val="00375E1F"/>
    <w:rsid w:val="0037620A"/>
    <w:rsid w:val="00385A5A"/>
    <w:rsid w:val="00386287"/>
    <w:rsid w:val="003868BF"/>
    <w:rsid w:val="003914B8"/>
    <w:rsid w:val="00391883"/>
    <w:rsid w:val="00394567"/>
    <w:rsid w:val="00394674"/>
    <w:rsid w:val="00396896"/>
    <w:rsid w:val="00397AB7"/>
    <w:rsid w:val="003A5B6C"/>
    <w:rsid w:val="003B0143"/>
    <w:rsid w:val="003B2B46"/>
    <w:rsid w:val="003B388E"/>
    <w:rsid w:val="003B420A"/>
    <w:rsid w:val="003C0521"/>
    <w:rsid w:val="003C39FD"/>
    <w:rsid w:val="003C4072"/>
    <w:rsid w:val="003D3728"/>
    <w:rsid w:val="003E1242"/>
    <w:rsid w:val="003E5A0E"/>
    <w:rsid w:val="003F1BA9"/>
    <w:rsid w:val="003F3BE3"/>
    <w:rsid w:val="004042A5"/>
    <w:rsid w:val="00407D59"/>
    <w:rsid w:val="00407FA6"/>
    <w:rsid w:val="00414C0B"/>
    <w:rsid w:val="004226B1"/>
    <w:rsid w:val="00422872"/>
    <w:rsid w:val="00426C84"/>
    <w:rsid w:val="00426F86"/>
    <w:rsid w:val="004373AE"/>
    <w:rsid w:val="004666DE"/>
    <w:rsid w:val="0046698E"/>
    <w:rsid w:val="004677D6"/>
    <w:rsid w:val="00474211"/>
    <w:rsid w:val="00484390"/>
    <w:rsid w:val="00486FC8"/>
    <w:rsid w:val="004874B5"/>
    <w:rsid w:val="00490EFC"/>
    <w:rsid w:val="0049385B"/>
    <w:rsid w:val="00494F7A"/>
    <w:rsid w:val="004A0C85"/>
    <w:rsid w:val="004A43C4"/>
    <w:rsid w:val="004B0743"/>
    <w:rsid w:val="004B44AA"/>
    <w:rsid w:val="004B512C"/>
    <w:rsid w:val="004B6520"/>
    <w:rsid w:val="004B70B1"/>
    <w:rsid w:val="004C1C74"/>
    <w:rsid w:val="004C3351"/>
    <w:rsid w:val="004C5DA4"/>
    <w:rsid w:val="004D47B7"/>
    <w:rsid w:val="004E106A"/>
    <w:rsid w:val="004E2AB1"/>
    <w:rsid w:val="004E7683"/>
    <w:rsid w:val="004F0D27"/>
    <w:rsid w:val="004F5FD5"/>
    <w:rsid w:val="004F73E5"/>
    <w:rsid w:val="00505351"/>
    <w:rsid w:val="00505E7C"/>
    <w:rsid w:val="00507FC5"/>
    <w:rsid w:val="00511D96"/>
    <w:rsid w:val="00511F2C"/>
    <w:rsid w:val="00512DB7"/>
    <w:rsid w:val="00514407"/>
    <w:rsid w:val="00517BDC"/>
    <w:rsid w:val="00520BE9"/>
    <w:rsid w:val="00520CAB"/>
    <w:rsid w:val="00521052"/>
    <w:rsid w:val="00521FCF"/>
    <w:rsid w:val="00537520"/>
    <w:rsid w:val="00540AE1"/>
    <w:rsid w:val="00560C6D"/>
    <w:rsid w:val="005629D0"/>
    <w:rsid w:val="00564A07"/>
    <w:rsid w:val="0056595D"/>
    <w:rsid w:val="00570E2E"/>
    <w:rsid w:val="005727F9"/>
    <w:rsid w:val="00576D78"/>
    <w:rsid w:val="0057781E"/>
    <w:rsid w:val="00583DCC"/>
    <w:rsid w:val="00587B75"/>
    <w:rsid w:val="00590AA7"/>
    <w:rsid w:val="00591A7F"/>
    <w:rsid w:val="00594A50"/>
    <w:rsid w:val="0059623C"/>
    <w:rsid w:val="005B6EB3"/>
    <w:rsid w:val="005C0B27"/>
    <w:rsid w:val="005C2829"/>
    <w:rsid w:val="005C4FD5"/>
    <w:rsid w:val="005C6729"/>
    <w:rsid w:val="005D3963"/>
    <w:rsid w:val="005E460D"/>
    <w:rsid w:val="005F0555"/>
    <w:rsid w:val="005F538D"/>
    <w:rsid w:val="00605DF1"/>
    <w:rsid w:val="00605E3F"/>
    <w:rsid w:val="00606D4A"/>
    <w:rsid w:val="006141E2"/>
    <w:rsid w:val="00615B49"/>
    <w:rsid w:val="00622CFF"/>
    <w:rsid w:val="00623E6B"/>
    <w:rsid w:val="00626658"/>
    <w:rsid w:val="00627AB8"/>
    <w:rsid w:val="00630599"/>
    <w:rsid w:val="00631694"/>
    <w:rsid w:val="006320B3"/>
    <w:rsid w:val="00633188"/>
    <w:rsid w:val="006331EC"/>
    <w:rsid w:val="0063653A"/>
    <w:rsid w:val="00641D68"/>
    <w:rsid w:val="00644029"/>
    <w:rsid w:val="00645550"/>
    <w:rsid w:val="00651800"/>
    <w:rsid w:val="00660787"/>
    <w:rsid w:val="00670427"/>
    <w:rsid w:val="00675D71"/>
    <w:rsid w:val="006762EB"/>
    <w:rsid w:val="00681DD2"/>
    <w:rsid w:val="00683290"/>
    <w:rsid w:val="00686714"/>
    <w:rsid w:val="006873C5"/>
    <w:rsid w:val="0069104B"/>
    <w:rsid w:val="006946EA"/>
    <w:rsid w:val="0069598B"/>
    <w:rsid w:val="00695A4D"/>
    <w:rsid w:val="00695BDA"/>
    <w:rsid w:val="006A12CA"/>
    <w:rsid w:val="006A37B0"/>
    <w:rsid w:val="006B1BAB"/>
    <w:rsid w:val="006B22E6"/>
    <w:rsid w:val="006B30C6"/>
    <w:rsid w:val="006D4978"/>
    <w:rsid w:val="006E2F65"/>
    <w:rsid w:val="006E519E"/>
    <w:rsid w:val="006F027A"/>
    <w:rsid w:val="006F3BFD"/>
    <w:rsid w:val="007020A9"/>
    <w:rsid w:val="007073E9"/>
    <w:rsid w:val="00710E83"/>
    <w:rsid w:val="00712E85"/>
    <w:rsid w:val="00714E35"/>
    <w:rsid w:val="0072112D"/>
    <w:rsid w:val="007230D9"/>
    <w:rsid w:val="00724ABF"/>
    <w:rsid w:val="007266B8"/>
    <w:rsid w:val="007274EF"/>
    <w:rsid w:val="0073051F"/>
    <w:rsid w:val="007305ED"/>
    <w:rsid w:val="00735F52"/>
    <w:rsid w:val="007421B5"/>
    <w:rsid w:val="007500AB"/>
    <w:rsid w:val="00751EBB"/>
    <w:rsid w:val="00753F0E"/>
    <w:rsid w:val="00755EA2"/>
    <w:rsid w:val="007564AA"/>
    <w:rsid w:val="00757EDC"/>
    <w:rsid w:val="00770F23"/>
    <w:rsid w:val="00777853"/>
    <w:rsid w:val="00777D19"/>
    <w:rsid w:val="0078069F"/>
    <w:rsid w:val="00783F41"/>
    <w:rsid w:val="0079393B"/>
    <w:rsid w:val="00796D3C"/>
    <w:rsid w:val="007A002E"/>
    <w:rsid w:val="007A2CE8"/>
    <w:rsid w:val="007A460E"/>
    <w:rsid w:val="007A4629"/>
    <w:rsid w:val="007A6252"/>
    <w:rsid w:val="007B2196"/>
    <w:rsid w:val="007B23F1"/>
    <w:rsid w:val="007B2CF6"/>
    <w:rsid w:val="007B332B"/>
    <w:rsid w:val="007B402A"/>
    <w:rsid w:val="007B6A43"/>
    <w:rsid w:val="007C2788"/>
    <w:rsid w:val="007C54A6"/>
    <w:rsid w:val="007C57A0"/>
    <w:rsid w:val="007C6C99"/>
    <w:rsid w:val="007D4013"/>
    <w:rsid w:val="007E3580"/>
    <w:rsid w:val="007F336E"/>
    <w:rsid w:val="008058D1"/>
    <w:rsid w:val="00807BF6"/>
    <w:rsid w:val="00810031"/>
    <w:rsid w:val="00812972"/>
    <w:rsid w:val="0081424D"/>
    <w:rsid w:val="0082386C"/>
    <w:rsid w:val="00823C71"/>
    <w:rsid w:val="00826DB3"/>
    <w:rsid w:val="0082782C"/>
    <w:rsid w:val="008306DE"/>
    <w:rsid w:val="008320FC"/>
    <w:rsid w:val="008331CC"/>
    <w:rsid w:val="00833E51"/>
    <w:rsid w:val="008416B0"/>
    <w:rsid w:val="0084552A"/>
    <w:rsid w:val="008469F2"/>
    <w:rsid w:val="00850A81"/>
    <w:rsid w:val="00852749"/>
    <w:rsid w:val="00853816"/>
    <w:rsid w:val="00854FF0"/>
    <w:rsid w:val="0086188B"/>
    <w:rsid w:val="00863833"/>
    <w:rsid w:val="00863EE1"/>
    <w:rsid w:val="008726B8"/>
    <w:rsid w:val="0087755C"/>
    <w:rsid w:val="008775D5"/>
    <w:rsid w:val="008812A2"/>
    <w:rsid w:val="00884B77"/>
    <w:rsid w:val="00886356"/>
    <w:rsid w:val="008874B1"/>
    <w:rsid w:val="00894ED6"/>
    <w:rsid w:val="00895EBA"/>
    <w:rsid w:val="00897C34"/>
    <w:rsid w:val="008A431F"/>
    <w:rsid w:val="008A50B4"/>
    <w:rsid w:val="008B08EB"/>
    <w:rsid w:val="008B28DF"/>
    <w:rsid w:val="008B7D03"/>
    <w:rsid w:val="008C117E"/>
    <w:rsid w:val="008C44BB"/>
    <w:rsid w:val="008D0EF6"/>
    <w:rsid w:val="008D4531"/>
    <w:rsid w:val="008D4794"/>
    <w:rsid w:val="008D5917"/>
    <w:rsid w:val="008D7F57"/>
    <w:rsid w:val="008E179D"/>
    <w:rsid w:val="008E64FB"/>
    <w:rsid w:val="008F1E90"/>
    <w:rsid w:val="008F28EA"/>
    <w:rsid w:val="008F66EE"/>
    <w:rsid w:val="0090062B"/>
    <w:rsid w:val="00900C2F"/>
    <w:rsid w:val="00900FD5"/>
    <w:rsid w:val="0090178B"/>
    <w:rsid w:val="00902DD4"/>
    <w:rsid w:val="00903D81"/>
    <w:rsid w:val="00905810"/>
    <w:rsid w:val="00910715"/>
    <w:rsid w:val="0091273B"/>
    <w:rsid w:val="00912996"/>
    <w:rsid w:val="00914907"/>
    <w:rsid w:val="00920FC4"/>
    <w:rsid w:val="009248C2"/>
    <w:rsid w:val="00925C6E"/>
    <w:rsid w:val="00930DB9"/>
    <w:rsid w:val="00935FC2"/>
    <w:rsid w:val="00942E0F"/>
    <w:rsid w:val="0095016B"/>
    <w:rsid w:val="009510EF"/>
    <w:rsid w:val="00951241"/>
    <w:rsid w:val="00954B27"/>
    <w:rsid w:val="00955598"/>
    <w:rsid w:val="00957172"/>
    <w:rsid w:val="009611F3"/>
    <w:rsid w:val="009633C7"/>
    <w:rsid w:val="00963EAD"/>
    <w:rsid w:val="009649C1"/>
    <w:rsid w:val="00964D80"/>
    <w:rsid w:val="0096739B"/>
    <w:rsid w:val="00970D9C"/>
    <w:rsid w:val="00975750"/>
    <w:rsid w:val="00976BC1"/>
    <w:rsid w:val="00977457"/>
    <w:rsid w:val="0099033E"/>
    <w:rsid w:val="009970B3"/>
    <w:rsid w:val="009A33D4"/>
    <w:rsid w:val="009A447B"/>
    <w:rsid w:val="009A60EC"/>
    <w:rsid w:val="009B0D89"/>
    <w:rsid w:val="009B3ECD"/>
    <w:rsid w:val="009C2CFA"/>
    <w:rsid w:val="009C6550"/>
    <w:rsid w:val="009D023F"/>
    <w:rsid w:val="009D15E3"/>
    <w:rsid w:val="009D61A8"/>
    <w:rsid w:val="009D6844"/>
    <w:rsid w:val="009D70A1"/>
    <w:rsid w:val="009D7F4D"/>
    <w:rsid w:val="009E392B"/>
    <w:rsid w:val="009E5F88"/>
    <w:rsid w:val="009E7671"/>
    <w:rsid w:val="009F1D04"/>
    <w:rsid w:val="009F24AE"/>
    <w:rsid w:val="00A00885"/>
    <w:rsid w:val="00A021DC"/>
    <w:rsid w:val="00A02AA5"/>
    <w:rsid w:val="00A02E6F"/>
    <w:rsid w:val="00A03901"/>
    <w:rsid w:val="00A12182"/>
    <w:rsid w:val="00A13680"/>
    <w:rsid w:val="00A14E9D"/>
    <w:rsid w:val="00A1538D"/>
    <w:rsid w:val="00A15D64"/>
    <w:rsid w:val="00A1695E"/>
    <w:rsid w:val="00A248C4"/>
    <w:rsid w:val="00A3205C"/>
    <w:rsid w:val="00A32C18"/>
    <w:rsid w:val="00A40229"/>
    <w:rsid w:val="00A442F6"/>
    <w:rsid w:val="00A453DF"/>
    <w:rsid w:val="00A52909"/>
    <w:rsid w:val="00A53246"/>
    <w:rsid w:val="00A6588C"/>
    <w:rsid w:val="00A67BBA"/>
    <w:rsid w:val="00A712EC"/>
    <w:rsid w:val="00A71852"/>
    <w:rsid w:val="00A8266A"/>
    <w:rsid w:val="00A82884"/>
    <w:rsid w:val="00A85B59"/>
    <w:rsid w:val="00A86A19"/>
    <w:rsid w:val="00A870C7"/>
    <w:rsid w:val="00A907E1"/>
    <w:rsid w:val="00AA0250"/>
    <w:rsid w:val="00AA3194"/>
    <w:rsid w:val="00AA486C"/>
    <w:rsid w:val="00AB3E29"/>
    <w:rsid w:val="00AC0184"/>
    <w:rsid w:val="00AC587E"/>
    <w:rsid w:val="00AD00AA"/>
    <w:rsid w:val="00AD0756"/>
    <w:rsid w:val="00AD6729"/>
    <w:rsid w:val="00AD6E77"/>
    <w:rsid w:val="00AD7575"/>
    <w:rsid w:val="00AE0873"/>
    <w:rsid w:val="00AE1BF1"/>
    <w:rsid w:val="00AE4019"/>
    <w:rsid w:val="00AE6818"/>
    <w:rsid w:val="00AF043D"/>
    <w:rsid w:val="00AF056A"/>
    <w:rsid w:val="00AF1619"/>
    <w:rsid w:val="00AF4ECE"/>
    <w:rsid w:val="00B0042A"/>
    <w:rsid w:val="00B02F42"/>
    <w:rsid w:val="00B0488E"/>
    <w:rsid w:val="00B147A2"/>
    <w:rsid w:val="00B14B58"/>
    <w:rsid w:val="00B25117"/>
    <w:rsid w:val="00B26A31"/>
    <w:rsid w:val="00B27CB2"/>
    <w:rsid w:val="00B30799"/>
    <w:rsid w:val="00B30A0F"/>
    <w:rsid w:val="00B3690D"/>
    <w:rsid w:val="00B36B76"/>
    <w:rsid w:val="00B3716C"/>
    <w:rsid w:val="00B54A10"/>
    <w:rsid w:val="00B66B90"/>
    <w:rsid w:val="00B720B1"/>
    <w:rsid w:val="00B73BF0"/>
    <w:rsid w:val="00B74A3C"/>
    <w:rsid w:val="00B757B8"/>
    <w:rsid w:val="00B8087E"/>
    <w:rsid w:val="00B92960"/>
    <w:rsid w:val="00B95D6E"/>
    <w:rsid w:val="00B96609"/>
    <w:rsid w:val="00B9793C"/>
    <w:rsid w:val="00B97B5B"/>
    <w:rsid w:val="00BA1403"/>
    <w:rsid w:val="00BA45AD"/>
    <w:rsid w:val="00BA6501"/>
    <w:rsid w:val="00BB13AE"/>
    <w:rsid w:val="00BB1DAA"/>
    <w:rsid w:val="00BB31BC"/>
    <w:rsid w:val="00BB33F2"/>
    <w:rsid w:val="00BB5704"/>
    <w:rsid w:val="00BB5DDF"/>
    <w:rsid w:val="00BB60DC"/>
    <w:rsid w:val="00BB616C"/>
    <w:rsid w:val="00BB6FC1"/>
    <w:rsid w:val="00BB704F"/>
    <w:rsid w:val="00BB7384"/>
    <w:rsid w:val="00BC100A"/>
    <w:rsid w:val="00BC14E2"/>
    <w:rsid w:val="00BC4568"/>
    <w:rsid w:val="00BD4603"/>
    <w:rsid w:val="00BD4990"/>
    <w:rsid w:val="00BD4BCE"/>
    <w:rsid w:val="00BD5832"/>
    <w:rsid w:val="00BE1E1E"/>
    <w:rsid w:val="00BE465B"/>
    <w:rsid w:val="00BF1D10"/>
    <w:rsid w:val="00BF46A6"/>
    <w:rsid w:val="00BF5590"/>
    <w:rsid w:val="00C0097D"/>
    <w:rsid w:val="00C0430D"/>
    <w:rsid w:val="00C07877"/>
    <w:rsid w:val="00C13299"/>
    <w:rsid w:val="00C15DA7"/>
    <w:rsid w:val="00C21A2F"/>
    <w:rsid w:val="00C23730"/>
    <w:rsid w:val="00C25939"/>
    <w:rsid w:val="00C2673C"/>
    <w:rsid w:val="00C26A69"/>
    <w:rsid w:val="00C27BD6"/>
    <w:rsid w:val="00C34C59"/>
    <w:rsid w:val="00C35FC9"/>
    <w:rsid w:val="00C461B8"/>
    <w:rsid w:val="00C473F6"/>
    <w:rsid w:val="00C47545"/>
    <w:rsid w:val="00C54787"/>
    <w:rsid w:val="00C56E04"/>
    <w:rsid w:val="00C633B3"/>
    <w:rsid w:val="00C634D5"/>
    <w:rsid w:val="00C6634D"/>
    <w:rsid w:val="00C709AB"/>
    <w:rsid w:val="00C74E37"/>
    <w:rsid w:val="00C74E9A"/>
    <w:rsid w:val="00C81B44"/>
    <w:rsid w:val="00C859CE"/>
    <w:rsid w:val="00C85BAE"/>
    <w:rsid w:val="00C933BB"/>
    <w:rsid w:val="00C956B4"/>
    <w:rsid w:val="00CA0A28"/>
    <w:rsid w:val="00CA0ACB"/>
    <w:rsid w:val="00CA5D8F"/>
    <w:rsid w:val="00CB029F"/>
    <w:rsid w:val="00CC559A"/>
    <w:rsid w:val="00CD0A75"/>
    <w:rsid w:val="00CD5014"/>
    <w:rsid w:val="00CD6DF1"/>
    <w:rsid w:val="00CE3A7C"/>
    <w:rsid w:val="00CE61CE"/>
    <w:rsid w:val="00CE6960"/>
    <w:rsid w:val="00CF35CD"/>
    <w:rsid w:val="00CF3E28"/>
    <w:rsid w:val="00CF6339"/>
    <w:rsid w:val="00D00476"/>
    <w:rsid w:val="00D06379"/>
    <w:rsid w:val="00D06594"/>
    <w:rsid w:val="00D06D7D"/>
    <w:rsid w:val="00D20662"/>
    <w:rsid w:val="00D20FD7"/>
    <w:rsid w:val="00D25493"/>
    <w:rsid w:val="00D315A5"/>
    <w:rsid w:val="00D36423"/>
    <w:rsid w:val="00D41110"/>
    <w:rsid w:val="00D41AE1"/>
    <w:rsid w:val="00D44334"/>
    <w:rsid w:val="00D46AE4"/>
    <w:rsid w:val="00D47FF6"/>
    <w:rsid w:val="00D51BA8"/>
    <w:rsid w:val="00D5341F"/>
    <w:rsid w:val="00D60CB4"/>
    <w:rsid w:val="00D62D3E"/>
    <w:rsid w:val="00D653A7"/>
    <w:rsid w:val="00D65656"/>
    <w:rsid w:val="00D67B70"/>
    <w:rsid w:val="00D713F5"/>
    <w:rsid w:val="00D741DC"/>
    <w:rsid w:val="00D760F4"/>
    <w:rsid w:val="00D9224A"/>
    <w:rsid w:val="00DA26F6"/>
    <w:rsid w:val="00DA3DA0"/>
    <w:rsid w:val="00DA493C"/>
    <w:rsid w:val="00DB17C3"/>
    <w:rsid w:val="00DB4D97"/>
    <w:rsid w:val="00DB6118"/>
    <w:rsid w:val="00DC4758"/>
    <w:rsid w:val="00DD210E"/>
    <w:rsid w:val="00DD2EEF"/>
    <w:rsid w:val="00DD638E"/>
    <w:rsid w:val="00DD678A"/>
    <w:rsid w:val="00DD7AA9"/>
    <w:rsid w:val="00DE3BB1"/>
    <w:rsid w:val="00DE7967"/>
    <w:rsid w:val="00DF187C"/>
    <w:rsid w:val="00DF32B5"/>
    <w:rsid w:val="00DF34E9"/>
    <w:rsid w:val="00DF572F"/>
    <w:rsid w:val="00DF5B13"/>
    <w:rsid w:val="00DF6683"/>
    <w:rsid w:val="00E02630"/>
    <w:rsid w:val="00E060BD"/>
    <w:rsid w:val="00E11918"/>
    <w:rsid w:val="00E11D56"/>
    <w:rsid w:val="00E11FAB"/>
    <w:rsid w:val="00E1444D"/>
    <w:rsid w:val="00E21C6C"/>
    <w:rsid w:val="00E23816"/>
    <w:rsid w:val="00E24DED"/>
    <w:rsid w:val="00E26217"/>
    <w:rsid w:val="00E273F0"/>
    <w:rsid w:val="00E27822"/>
    <w:rsid w:val="00E27FD9"/>
    <w:rsid w:val="00E3039D"/>
    <w:rsid w:val="00E31177"/>
    <w:rsid w:val="00E375B5"/>
    <w:rsid w:val="00E41CF2"/>
    <w:rsid w:val="00E454AB"/>
    <w:rsid w:val="00E4713B"/>
    <w:rsid w:val="00E51E88"/>
    <w:rsid w:val="00E554C9"/>
    <w:rsid w:val="00E6261F"/>
    <w:rsid w:val="00E6514B"/>
    <w:rsid w:val="00E71F94"/>
    <w:rsid w:val="00E72A60"/>
    <w:rsid w:val="00E76DB2"/>
    <w:rsid w:val="00E77216"/>
    <w:rsid w:val="00E8065C"/>
    <w:rsid w:val="00E814A0"/>
    <w:rsid w:val="00E81538"/>
    <w:rsid w:val="00E818C7"/>
    <w:rsid w:val="00E86244"/>
    <w:rsid w:val="00E90BA9"/>
    <w:rsid w:val="00E930B8"/>
    <w:rsid w:val="00E95022"/>
    <w:rsid w:val="00E96C09"/>
    <w:rsid w:val="00EB6034"/>
    <w:rsid w:val="00EC6CE2"/>
    <w:rsid w:val="00ED3919"/>
    <w:rsid w:val="00EE1933"/>
    <w:rsid w:val="00EE6CBE"/>
    <w:rsid w:val="00EE7D87"/>
    <w:rsid w:val="00EF0477"/>
    <w:rsid w:val="00EF121B"/>
    <w:rsid w:val="00F00AD6"/>
    <w:rsid w:val="00F05D2C"/>
    <w:rsid w:val="00F13B78"/>
    <w:rsid w:val="00F148DD"/>
    <w:rsid w:val="00F15C5B"/>
    <w:rsid w:val="00F1756E"/>
    <w:rsid w:val="00F17D85"/>
    <w:rsid w:val="00F21708"/>
    <w:rsid w:val="00F26A80"/>
    <w:rsid w:val="00F310CA"/>
    <w:rsid w:val="00F32B62"/>
    <w:rsid w:val="00F41B4D"/>
    <w:rsid w:val="00F42EDF"/>
    <w:rsid w:val="00F464F6"/>
    <w:rsid w:val="00F51285"/>
    <w:rsid w:val="00F539EA"/>
    <w:rsid w:val="00F55948"/>
    <w:rsid w:val="00F563AE"/>
    <w:rsid w:val="00F61CCF"/>
    <w:rsid w:val="00F63D33"/>
    <w:rsid w:val="00F63E02"/>
    <w:rsid w:val="00F645EE"/>
    <w:rsid w:val="00F646AD"/>
    <w:rsid w:val="00F6498F"/>
    <w:rsid w:val="00F65539"/>
    <w:rsid w:val="00F73C2F"/>
    <w:rsid w:val="00F776BA"/>
    <w:rsid w:val="00F803C1"/>
    <w:rsid w:val="00F831DF"/>
    <w:rsid w:val="00F837F9"/>
    <w:rsid w:val="00F83ABD"/>
    <w:rsid w:val="00F83D66"/>
    <w:rsid w:val="00F84702"/>
    <w:rsid w:val="00F8592C"/>
    <w:rsid w:val="00F86527"/>
    <w:rsid w:val="00F87283"/>
    <w:rsid w:val="00F90A99"/>
    <w:rsid w:val="00F925E5"/>
    <w:rsid w:val="00F92E51"/>
    <w:rsid w:val="00F93E72"/>
    <w:rsid w:val="00F968B3"/>
    <w:rsid w:val="00FA4456"/>
    <w:rsid w:val="00FA79C9"/>
    <w:rsid w:val="00FB0EE5"/>
    <w:rsid w:val="00FB170A"/>
    <w:rsid w:val="00FB374C"/>
    <w:rsid w:val="00FB6886"/>
    <w:rsid w:val="00FC32C5"/>
    <w:rsid w:val="00FC3BF1"/>
    <w:rsid w:val="00FC5E12"/>
    <w:rsid w:val="00FD340B"/>
    <w:rsid w:val="00FD7180"/>
    <w:rsid w:val="00FE12C7"/>
    <w:rsid w:val="00FF52EC"/>
    <w:rsid w:val="00FF5745"/>
    <w:rsid w:val="00FF7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EB3DB7-DE7F-1045-94A9-5D19E6A7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283A88"/>
    <w:pPr>
      <w:widowControl w:val="0"/>
      <w:bidi/>
      <w:ind w:firstLine="454"/>
      <w:jc w:val="both"/>
    </w:pPr>
    <w:rPr>
      <w:rFonts w:ascii="Tahoma" w:hAnsi="Tahoma" w:cs="Traditional Arabic"/>
      <w:color w:val="000000"/>
      <w:sz w:val="36"/>
      <w:szCs w:val="36"/>
      <w:lang w:eastAsia="ar-SA"/>
    </w:rPr>
  </w:style>
  <w:style w:type="paragraph" w:styleId="1">
    <w:name w:val="heading 1"/>
    <w:next w:val="a2"/>
    <w:qFormat/>
    <w:rsid w:val="00283A88"/>
    <w:pPr>
      <w:keepNext/>
      <w:spacing w:after="240"/>
      <w:outlineLvl w:val="0"/>
    </w:pPr>
    <w:rPr>
      <w:b/>
      <w:bCs/>
      <w:noProof/>
      <w:color w:val="000000"/>
      <w:kern w:val="32"/>
      <w:sz w:val="32"/>
      <w:szCs w:val="36"/>
      <w:lang w:eastAsia="ar-SA"/>
    </w:rPr>
  </w:style>
  <w:style w:type="paragraph" w:styleId="2">
    <w:name w:val="heading 2"/>
    <w:next w:val="a2"/>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2"/>
    <w:qFormat/>
    <w:rsid w:val="00283A88"/>
    <w:pPr>
      <w:keepNext/>
      <w:spacing w:before="240" w:after="60"/>
      <w:outlineLvl w:val="2"/>
    </w:pPr>
    <w:rPr>
      <w:rFonts w:ascii="Arial" w:hAnsi="Arial" w:cs="Arial"/>
      <w:b/>
      <w:bCs/>
      <w:noProof/>
      <w:color w:val="000000"/>
      <w:sz w:val="26"/>
      <w:szCs w:val="26"/>
      <w:lang w:eastAsia="ar-SA"/>
    </w:rPr>
  </w:style>
  <w:style w:type="paragraph" w:styleId="4">
    <w:name w:val="heading 4"/>
    <w:next w:val="a2"/>
    <w:qFormat/>
    <w:rsid w:val="00283A88"/>
    <w:pPr>
      <w:keepNext/>
      <w:spacing w:before="240" w:after="60"/>
      <w:outlineLvl w:val="3"/>
    </w:pPr>
    <w:rPr>
      <w:b/>
      <w:bCs/>
      <w:noProof/>
      <w:color w:val="000000"/>
      <w:sz w:val="28"/>
      <w:szCs w:val="28"/>
      <w:lang w:eastAsia="ar-SA"/>
    </w:rPr>
  </w:style>
  <w:style w:type="paragraph" w:styleId="5">
    <w:name w:val="heading 5"/>
    <w:next w:val="a2"/>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2"/>
    <w:qFormat/>
    <w:rsid w:val="00283A88"/>
    <w:pPr>
      <w:spacing w:before="240" w:after="60"/>
      <w:outlineLvl w:val="5"/>
    </w:pPr>
    <w:rPr>
      <w:b/>
      <w:bCs/>
      <w:noProof/>
      <w:color w:val="000000"/>
      <w:sz w:val="22"/>
      <w:szCs w:val="22"/>
      <w:lang w:eastAsia="ar-SA"/>
    </w:rPr>
  </w:style>
  <w:style w:type="paragraph" w:styleId="7">
    <w:name w:val="heading 7"/>
    <w:next w:val="a2"/>
    <w:qFormat/>
    <w:rsid w:val="00283A88"/>
    <w:pPr>
      <w:spacing w:before="240" w:after="60"/>
      <w:outlineLvl w:val="6"/>
    </w:pPr>
    <w:rPr>
      <w:noProof/>
      <w:color w:val="000000"/>
      <w:sz w:val="24"/>
      <w:szCs w:val="24"/>
      <w:lang w:eastAsia="ar-SA"/>
    </w:rPr>
  </w:style>
  <w:style w:type="paragraph" w:styleId="8">
    <w:name w:val="heading 8"/>
    <w:next w:val="a2"/>
    <w:qFormat/>
    <w:rsid w:val="00283A88"/>
    <w:pPr>
      <w:spacing w:before="240" w:after="60"/>
      <w:outlineLvl w:val="7"/>
    </w:pPr>
    <w:rPr>
      <w:i/>
      <w:iCs/>
      <w:noProof/>
      <w:color w:val="000000"/>
      <w:sz w:val="24"/>
      <w:szCs w:val="24"/>
      <w:lang w:eastAsia="ar-SA"/>
    </w:rPr>
  </w:style>
  <w:style w:type="paragraph" w:styleId="9">
    <w:name w:val="heading 9"/>
    <w:next w:val="a2"/>
    <w:qFormat/>
    <w:rsid w:val="00283A88"/>
    <w:pPr>
      <w:spacing w:before="240" w:after="60"/>
      <w:outlineLvl w:val="8"/>
    </w:pPr>
    <w:rPr>
      <w:rFonts w:ascii="Arial" w:hAnsi="Arial" w:cs="Arial"/>
      <w:noProof/>
      <w:color w:val="000000"/>
      <w:sz w:val="22"/>
      <w:szCs w:val="22"/>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rsid w:val="00283A88"/>
    <w:pPr>
      <w:ind w:left="454" w:hanging="454"/>
    </w:pPr>
    <w:rPr>
      <w:sz w:val="28"/>
      <w:szCs w:val="28"/>
    </w:rPr>
  </w:style>
  <w:style w:type="paragraph" w:customStyle="1" w:styleId="11">
    <w:name w:val="عنوان 11"/>
    <w:next w:val="a2"/>
    <w:rsid w:val="00283A88"/>
    <w:rPr>
      <w:rFonts w:ascii="Tahoma" w:hAnsi="Tahoma" w:cs="Andalus"/>
      <w:b/>
      <w:bCs/>
      <w:color w:val="000000"/>
      <w:sz w:val="40"/>
      <w:szCs w:val="40"/>
      <w:lang w:eastAsia="ar-SA"/>
    </w:rPr>
  </w:style>
  <w:style w:type="paragraph" w:customStyle="1" w:styleId="10">
    <w:name w:val="عنوان 10"/>
    <w:next w:val="a2"/>
    <w:rsid w:val="00283A88"/>
    <w:pPr>
      <w:bidi/>
    </w:pPr>
    <w:rPr>
      <w:rFonts w:ascii="Tahoma" w:hAnsi="Tahoma" w:cs="Monotype Koufi"/>
      <w:bCs/>
      <w:color w:val="000000"/>
      <w:sz w:val="36"/>
      <w:szCs w:val="40"/>
      <w:lang w:eastAsia="ar-SA"/>
    </w:rPr>
  </w:style>
  <w:style w:type="paragraph" w:customStyle="1" w:styleId="12">
    <w:name w:val="عنوان 12"/>
    <w:next w:val="a2"/>
    <w:rsid w:val="00283A88"/>
    <w:rPr>
      <w:b/>
      <w:bCs/>
      <w:color w:val="000000"/>
      <w:sz w:val="40"/>
      <w:szCs w:val="40"/>
      <w:lang w:eastAsia="ar-SA"/>
    </w:rPr>
  </w:style>
  <w:style w:type="paragraph" w:customStyle="1" w:styleId="13">
    <w:name w:val="عنوان 13"/>
    <w:next w:val="a2"/>
    <w:rsid w:val="00283A88"/>
    <w:rPr>
      <w:rFonts w:ascii="Tahoma" w:hAnsi="Tahoma" w:cs="Simplified Arabic"/>
      <w:b/>
      <w:bCs/>
      <w:i/>
      <w:iCs/>
      <w:color w:val="000000"/>
      <w:sz w:val="36"/>
      <w:szCs w:val="36"/>
      <w:lang w:eastAsia="ar-SA"/>
    </w:rPr>
  </w:style>
  <w:style w:type="paragraph" w:customStyle="1" w:styleId="14">
    <w:name w:val="عنوان 14"/>
    <w:next w:val="a2"/>
    <w:rsid w:val="00283A88"/>
    <w:rPr>
      <w:rFonts w:ascii="Tahoma" w:hAnsi="Tahoma" w:cs="Traditional Arabic"/>
      <w:b/>
      <w:bCs/>
      <w:color w:val="000000"/>
      <w:sz w:val="32"/>
      <w:szCs w:val="32"/>
      <w:lang w:eastAsia="ar-SA"/>
    </w:rPr>
  </w:style>
  <w:style w:type="paragraph" w:customStyle="1" w:styleId="a7">
    <w:name w:val="نمط الشعر"/>
    <w:autoRedefine/>
    <w:rsid w:val="00283A88"/>
    <w:rPr>
      <w:rFonts w:ascii="Tahoma" w:hAnsi="Tahoma" w:cs="Traditional Arabic"/>
      <w:noProof/>
      <w:color w:val="000000"/>
      <w:sz w:val="36"/>
      <w:szCs w:val="36"/>
      <w:lang w:eastAsia="ar-SA"/>
    </w:rPr>
  </w:style>
  <w:style w:type="paragraph" w:customStyle="1" w:styleId="66">
    <w:name w:val="نمط قبل:  6 نقطة بعد:  6 نقطة"/>
    <w:basedOn w:val="a2"/>
    <w:rsid w:val="00283A88"/>
    <w:pPr>
      <w:spacing w:before="120" w:after="120"/>
    </w:pPr>
  </w:style>
  <w:style w:type="paragraph" w:customStyle="1" w:styleId="0966">
    <w:name w:val="نمط مضبوطة السطر الأول:  0.9 سم قبل:  6 نقطة بعد:  6 نقطة"/>
    <w:basedOn w:val="a2"/>
    <w:rsid w:val="00283A88"/>
    <w:pPr>
      <w:spacing w:before="120" w:after="120"/>
      <w:ind w:firstLine="510"/>
    </w:pPr>
  </w:style>
  <w:style w:type="paragraph" w:styleId="Index1">
    <w:name w:val="index 1"/>
    <w:basedOn w:val="a2"/>
    <w:next w:val="a2"/>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2"/>
    <w:next w:val="a2"/>
    <w:autoRedefine/>
    <w:rsid w:val="00283A88"/>
    <w:pPr>
      <w:ind w:left="720" w:hanging="360"/>
    </w:pPr>
  </w:style>
  <w:style w:type="character" w:styleId="a8">
    <w:name w:val="FollowedHyperlink"/>
    <w:basedOn w:val="a3"/>
    <w:rsid w:val="00283A88"/>
    <w:rPr>
      <w:color w:val="800080"/>
      <w:u w:val="none"/>
    </w:rPr>
  </w:style>
  <w:style w:type="paragraph" w:styleId="Index3">
    <w:name w:val="index 3"/>
    <w:basedOn w:val="a2"/>
    <w:next w:val="a2"/>
    <w:autoRedefine/>
    <w:rsid w:val="00283A88"/>
    <w:pPr>
      <w:ind w:left="1080" w:hanging="360"/>
    </w:pPr>
  </w:style>
  <w:style w:type="numbering" w:customStyle="1" w:styleId="a1">
    <w:name w:val="ترقيم بحروف بمستويين"/>
    <w:rsid w:val="00283A88"/>
    <w:pPr>
      <w:numPr>
        <w:numId w:val="2"/>
      </w:numPr>
    </w:pPr>
  </w:style>
  <w:style w:type="paragraph" w:styleId="Index4">
    <w:name w:val="index 4"/>
    <w:basedOn w:val="a2"/>
    <w:next w:val="a2"/>
    <w:autoRedefine/>
    <w:rsid w:val="00283A88"/>
    <w:pPr>
      <w:ind w:left="1440" w:hanging="360"/>
    </w:pPr>
  </w:style>
  <w:style w:type="paragraph" w:styleId="Index5">
    <w:name w:val="index 5"/>
    <w:basedOn w:val="a2"/>
    <w:next w:val="a2"/>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2"/>
    <w:next w:val="a2"/>
    <w:autoRedefine/>
    <w:rsid w:val="00283A88"/>
    <w:pPr>
      <w:ind w:left="2160" w:hanging="360"/>
    </w:pPr>
  </w:style>
  <w:style w:type="paragraph" w:styleId="Index7">
    <w:name w:val="index 7"/>
    <w:basedOn w:val="a2"/>
    <w:next w:val="a2"/>
    <w:autoRedefine/>
    <w:rsid w:val="00283A88"/>
    <w:pPr>
      <w:ind w:left="2520" w:hanging="360"/>
    </w:pPr>
  </w:style>
  <w:style w:type="paragraph" w:styleId="Index8">
    <w:name w:val="index 8"/>
    <w:basedOn w:val="a2"/>
    <w:next w:val="a2"/>
    <w:autoRedefine/>
    <w:rsid w:val="00283A88"/>
    <w:pPr>
      <w:ind w:left="2880" w:hanging="360"/>
    </w:pPr>
  </w:style>
  <w:style w:type="paragraph" w:styleId="Index9">
    <w:name w:val="index 9"/>
    <w:basedOn w:val="a2"/>
    <w:next w:val="a2"/>
    <w:autoRedefine/>
    <w:rsid w:val="00283A88"/>
    <w:pPr>
      <w:ind w:left="3240" w:hanging="360"/>
    </w:pPr>
  </w:style>
  <w:style w:type="paragraph" w:styleId="a9">
    <w:name w:val="table of figures"/>
    <w:basedOn w:val="a2"/>
    <w:next w:val="a2"/>
    <w:rsid w:val="00283A88"/>
    <w:pPr>
      <w:ind w:left="720" w:hanging="720"/>
    </w:pPr>
  </w:style>
  <w:style w:type="paragraph" w:styleId="15">
    <w:name w:val="toc 1"/>
    <w:basedOn w:val="a2"/>
    <w:next w:val="a2"/>
    <w:autoRedefine/>
    <w:rsid w:val="00283A88"/>
  </w:style>
  <w:style w:type="paragraph" w:styleId="20">
    <w:name w:val="toc 2"/>
    <w:basedOn w:val="a2"/>
    <w:next w:val="a2"/>
    <w:autoRedefine/>
    <w:rsid w:val="00283A88"/>
    <w:pPr>
      <w:ind w:left="360"/>
    </w:pPr>
  </w:style>
  <w:style w:type="paragraph" w:styleId="30">
    <w:name w:val="toc 3"/>
    <w:basedOn w:val="a2"/>
    <w:next w:val="a2"/>
    <w:autoRedefine/>
    <w:rsid w:val="00283A88"/>
    <w:pPr>
      <w:ind w:left="720"/>
    </w:pPr>
  </w:style>
  <w:style w:type="paragraph" w:styleId="40">
    <w:name w:val="toc 4"/>
    <w:basedOn w:val="a2"/>
    <w:next w:val="a2"/>
    <w:autoRedefine/>
    <w:rsid w:val="00283A88"/>
    <w:pPr>
      <w:ind w:left="1080"/>
    </w:pPr>
  </w:style>
  <w:style w:type="paragraph" w:styleId="50">
    <w:name w:val="toc 5"/>
    <w:basedOn w:val="a2"/>
    <w:next w:val="a2"/>
    <w:autoRedefine/>
    <w:rsid w:val="00283A88"/>
    <w:pPr>
      <w:ind w:left="1440"/>
    </w:pPr>
  </w:style>
  <w:style w:type="paragraph" w:styleId="60">
    <w:name w:val="toc 6"/>
    <w:basedOn w:val="a2"/>
    <w:next w:val="a2"/>
    <w:autoRedefine/>
    <w:rsid w:val="00283A88"/>
    <w:pPr>
      <w:ind w:left="1800"/>
    </w:pPr>
  </w:style>
  <w:style w:type="paragraph" w:styleId="70">
    <w:name w:val="toc 7"/>
    <w:basedOn w:val="a2"/>
    <w:next w:val="a2"/>
    <w:autoRedefine/>
    <w:rsid w:val="00283A88"/>
    <w:pPr>
      <w:ind w:left="2160"/>
    </w:pPr>
  </w:style>
  <w:style w:type="paragraph" w:styleId="80">
    <w:name w:val="toc 8"/>
    <w:basedOn w:val="a2"/>
    <w:next w:val="a2"/>
    <w:autoRedefine/>
    <w:rsid w:val="00283A88"/>
    <w:pPr>
      <w:ind w:left="2520"/>
    </w:pPr>
  </w:style>
  <w:style w:type="paragraph" w:styleId="90">
    <w:name w:val="toc 9"/>
    <w:basedOn w:val="a2"/>
    <w:next w:val="a2"/>
    <w:autoRedefine/>
    <w:rsid w:val="00283A88"/>
    <w:pPr>
      <w:ind w:left="2880"/>
    </w:pPr>
  </w:style>
  <w:style w:type="paragraph" w:styleId="aa">
    <w:name w:val="table of authorities"/>
    <w:basedOn w:val="a2"/>
    <w:next w:val="a2"/>
    <w:rsid w:val="00283A88"/>
    <w:pPr>
      <w:ind w:left="360" w:hanging="360"/>
    </w:pPr>
  </w:style>
  <w:style w:type="paragraph" w:styleId="ab">
    <w:name w:val="Document Map"/>
    <w:basedOn w:val="a2"/>
    <w:rsid w:val="00283A88"/>
    <w:pPr>
      <w:shd w:val="clear" w:color="auto" w:fill="000080"/>
    </w:pPr>
    <w:rPr>
      <w:rFonts w:cs="Tahoma"/>
    </w:rPr>
  </w:style>
  <w:style w:type="paragraph" w:styleId="ac">
    <w:name w:val="toa heading"/>
    <w:basedOn w:val="a2"/>
    <w:next w:val="a2"/>
    <w:rsid w:val="00283A88"/>
    <w:pPr>
      <w:spacing w:before="120"/>
    </w:pPr>
    <w:rPr>
      <w:rFonts w:ascii="Arial" w:hAnsi="Arial" w:cs="Arial"/>
      <w:b/>
      <w:bCs/>
      <w:sz w:val="24"/>
      <w:szCs w:val="24"/>
    </w:rPr>
  </w:style>
  <w:style w:type="paragraph" w:styleId="ad">
    <w:name w:val="index heading"/>
    <w:basedOn w:val="a2"/>
    <w:next w:val="Index1"/>
    <w:rsid w:val="00283A88"/>
    <w:rPr>
      <w:rFonts w:ascii="Arial" w:hAnsi="Arial" w:cs="Arial"/>
      <w:b/>
      <w:bCs/>
    </w:rPr>
  </w:style>
  <w:style w:type="character" w:styleId="Hyperlink">
    <w:name w:val="Hyperlink"/>
    <w:basedOn w:val="a3"/>
    <w:rsid w:val="00EF121B"/>
    <w:rPr>
      <w:color w:val="0000FF"/>
      <w:u w:val="single"/>
    </w:rPr>
  </w:style>
  <w:style w:type="character" w:styleId="ae">
    <w:name w:val="annotation reference"/>
    <w:basedOn w:val="a3"/>
    <w:rsid w:val="00283A88"/>
    <w:rPr>
      <w:sz w:val="16"/>
      <w:szCs w:val="16"/>
    </w:rPr>
  </w:style>
  <w:style w:type="character" w:styleId="af">
    <w:name w:val="endnote reference"/>
    <w:basedOn w:val="a3"/>
    <w:rsid w:val="00283A88"/>
    <w:rPr>
      <w:vertAlign w:val="superscript"/>
    </w:rPr>
  </w:style>
  <w:style w:type="paragraph" w:styleId="af0">
    <w:name w:val="Title"/>
    <w:basedOn w:val="a2"/>
    <w:qFormat/>
    <w:rsid w:val="00EF121B"/>
    <w:pPr>
      <w:ind w:firstLine="0"/>
      <w:jc w:val="center"/>
    </w:pPr>
    <w:rPr>
      <w:b/>
      <w:bCs/>
      <w:i/>
      <w:iCs/>
      <w:sz w:val="72"/>
      <w:szCs w:val="72"/>
    </w:rPr>
  </w:style>
  <w:style w:type="paragraph" w:customStyle="1" w:styleId="af1">
    <w:name w:val="المتن"/>
    <w:basedOn w:val="a2"/>
    <w:autoRedefine/>
    <w:rsid w:val="00EF121B"/>
    <w:pPr>
      <w:spacing w:before="120" w:after="120"/>
      <w:jc w:val="lowKashida"/>
    </w:pPr>
    <w:rPr>
      <w:rFonts w:ascii="Arial" w:hAnsi="Arial"/>
      <w:kern w:val="28"/>
    </w:rPr>
  </w:style>
  <w:style w:type="paragraph" w:styleId="af2">
    <w:name w:val="footer"/>
    <w:basedOn w:val="a2"/>
    <w:rsid w:val="00EF121B"/>
    <w:pPr>
      <w:tabs>
        <w:tab w:val="center" w:pos="4153"/>
        <w:tab w:val="right" w:pos="8306"/>
      </w:tabs>
      <w:bidi w:val="0"/>
      <w:ind w:firstLine="0"/>
      <w:jc w:val="lowKashida"/>
    </w:pPr>
    <w:rPr>
      <w:rFonts w:ascii="Times New Roman" w:hAnsi="Times New Roman"/>
      <w:sz w:val="20"/>
      <w:szCs w:val="20"/>
    </w:rPr>
  </w:style>
  <w:style w:type="character" w:styleId="af3">
    <w:name w:val="footnote reference"/>
    <w:basedOn w:val="a3"/>
    <w:rsid w:val="00283A88"/>
    <w:rPr>
      <w:vertAlign w:val="superscript"/>
    </w:rPr>
  </w:style>
  <w:style w:type="paragraph" w:styleId="af4">
    <w:name w:val="annotation text"/>
    <w:basedOn w:val="a2"/>
    <w:rsid w:val="00283A88"/>
    <w:rPr>
      <w:sz w:val="20"/>
      <w:szCs w:val="20"/>
    </w:rPr>
  </w:style>
  <w:style w:type="paragraph" w:styleId="af5">
    <w:name w:val="annotation subject"/>
    <w:basedOn w:val="af4"/>
    <w:next w:val="af4"/>
    <w:rsid w:val="00283A88"/>
    <w:rPr>
      <w:b/>
      <w:bCs/>
    </w:rPr>
  </w:style>
  <w:style w:type="paragraph" w:styleId="af6">
    <w:name w:val="header"/>
    <w:basedOn w:val="a2"/>
    <w:rsid w:val="00EF121B"/>
    <w:pPr>
      <w:tabs>
        <w:tab w:val="center" w:pos="4153"/>
        <w:tab w:val="right" w:pos="8306"/>
      </w:tabs>
      <w:bidi w:val="0"/>
      <w:ind w:firstLine="0"/>
      <w:jc w:val="lowKashida"/>
    </w:pPr>
    <w:rPr>
      <w:rFonts w:ascii="Times New Roman" w:hAnsi="Times New Roman"/>
      <w:sz w:val="20"/>
      <w:szCs w:val="20"/>
    </w:rPr>
  </w:style>
  <w:style w:type="paragraph" w:styleId="af7">
    <w:name w:val="caption"/>
    <w:basedOn w:val="a2"/>
    <w:next w:val="a2"/>
    <w:qFormat/>
    <w:rsid w:val="00283A88"/>
    <w:pPr>
      <w:widowControl/>
      <w:overflowPunct w:val="0"/>
      <w:autoSpaceDE w:val="0"/>
      <w:autoSpaceDN w:val="0"/>
      <w:adjustRightInd w:val="0"/>
      <w:spacing w:before="120" w:after="120"/>
      <w:ind w:firstLine="0"/>
      <w:jc w:val="left"/>
      <w:textAlignment w:val="baseline"/>
    </w:pPr>
    <w:rPr>
      <w:rFonts w:ascii="Times New Roman" w:hAnsi="Times New Roman"/>
      <w:color w:val="auto"/>
    </w:rPr>
  </w:style>
  <w:style w:type="paragraph" w:styleId="af8">
    <w:name w:val="endnote text"/>
    <w:basedOn w:val="a2"/>
    <w:rsid w:val="00283A88"/>
    <w:rPr>
      <w:sz w:val="20"/>
      <w:szCs w:val="20"/>
    </w:rPr>
  </w:style>
  <w:style w:type="paragraph" w:styleId="af9">
    <w:name w:val="Balloon Text"/>
    <w:basedOn w:val="a2"/>
    <w:rsid w:val="00283A88"/>
    <w:rPr>
      <w:rFonts w:cs="Tahoma"/>
      <w:sz w:val="16"/>
      <w:szCs w:val="16"/>
    </w:rPr>
  </w:style>
  <w:style w:type="paragraph" w:styleId="afa">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b">
    <w:name w:val="page number"/>
    <w:basedOn w:val="a3"/>
    <w:rsid w:val="00EF121B"/>
  </w:style>
  <w:style w:type="paragraph" w:customStyle="1" w:styleId="22">
    <w:name w:val="عنوان 2 جانبي"/>
    <w:basedOn w:val="af1"/>
    <w:next w:val="af1"/>
    <w:rsid w:val="00EF121B"/>
    <w:pPr>
      <w:ind w:firstLine="0"/>
      <w:jc w:val="both"/>
    </w:pPr>
    <w:rPr>
      <w:bCs/>
      <w:szCs w:val="40"/>
    </w:rPr>
  </w:style>
  <w:style w:type="paragraph" w:customStyle="1" w:styleId="17">
    <w:name w:val="عنوان1 وسط"/>
    <w:basedOn w:val="32"/>
    <w:next w:val="af1"/>
    <w:rsid w:val="00EF121B"/>
    <w:pPr>
      <w:spacing w:after="0"/>
      <w:ind w:firstLine="0"/>
      <w:jc w:val="center"/>
    </w:pPr>
    <w:rPr>
      <w:rFonts w:ascii="Arial" w:hAnsi="Arial"/>
      <w:bCs/>
      <w:kern w:val="28"/>
      <w:sz w:val="36"/>
      <w:szCs w:val="48"/>
    </w:rPr>
  </w:style>
  <w:style w:type="paragraph" w:styleId="32">
    <w:name w:val="Body Text 3"/>
    <w:basedOn w:val="a2"/>
    <w:rsid w:val="00EF121B"/>
    <w:pPr>
      <w:spacing w:after="120"/>
      <w:jc w:val="left"/>
    </w:pPr>
    <w:rPr>
      <w:sz w:val="16"/>
      <w:szCs w:val="16"/>
    </w:rPr>
  </w:style>
  <w:style w:type="paragraph" w:styleId="afc">
    <w:name w:val="Body Text"/>
    <w:basedOn w:val="a2"/>
    <w:rsid w:val="00EF121B"/>
    <w:pPr>
      <w:spacing w:after="120"/>
      <w:jc w:val="left"/>
    </w:pPr>
    <w:rPr>
      <w:sz w:val="24"/>
      <w:lang w:val="fr-FR"/>
    </w:rPr>
  </w:style>
  <w:style w:type="paragraph" w:styleId="23">
    <w:name w:val="Body Text 2"/>
    <w:basedOn w:val="a2"/>
    <w:rsid w:val="00EF121B"/>
    <w:pPr>
      <w:ind w:firstLine="0"/>
      <w:jc w:val="lowKashida"/>
    </w:pPr>
    <w:rPr>
      <w:rFonts w:ascii="Times New Roman" w:hAnsi="Times New Roman"/>
      <w:sz w:val="22"/>
      <w:szCs w:val="30"/>
    </w:rPr>
  </w:style>
  <w:style w:type="paragraph" w:styleId="afd">
    <w:name w:val="Body Text Indent"/>
    <w:basedOn w:val="a2"/>
    <w:rsid w:val="00EF121B"/>
    <w:pPr>
      <w:jc w:val="lowKashida"/>
    </w:pPr>
    <w:rPr>
      <w:b/>
      <w:bCs/>
      <w:sz w:val="40"/>
      <w:szCs w:val="40"/>
    </w:rPr>
  </w:style>
  <w:style w:type="paragraph" w:styleId="24">
    <w:name w:val="Body Text Indent 2"/>
    <w:basedOn w:val="a2"/>
    <w:rsid w:val="00EF121B"/>
  </w:style>
  <w:style w:type="paragraph" w:styleId="afe">
    <w:name w:val="Block Text"/>
    <w:basedOn w:val="a2"/>
    <w:rsid w:val="00EF121B"/>
    <w:pPr>
      <w:ind w:left="566" w:hanging="566"/>
      <w:jc w:val="lowKashida"/>
    </w:pPr>
    <w:rPr>
      <w:rFonts w:ascii="Times New Roman" w:hAnsi="Times New Roman"/>
      <w:sz w:val="18"/>
      <w:szCs w:val="30"/>
    </w:rPr>
  </w:style>
  <w:style w:type="paragraph" w:customStyle="1" w:styleId="18">
    <w:name w:val="نمط إضافي 1"/>
    <w:basedOn w:val="a2"/>
    <w:next w:val="a2"/>
    <w:rsid w:val="00EF121B"/>
    <w:pPr>
      <w:ind w:firstLine="0"/>
      <w:jc w:val="left"/>
    </w:pPr>
    <w:rPr>
      <w:rFonts w:cs="Andalus"/>
      <w:color w:val="0000FF"/>
      <w:szCs w:val="40"/>
    </w:rPr>
  </w:style>
  <w:style w:type="paragraph" w:customStyle="1" w:styleId="25">
    <w:name w:val="نمط إضافي 2"/>
    <w:basedOn w:val="a2"/>
    <w:next w:val="a2"/>
    <w:rsid w:val="00EF121B"/>
    <w:pPr>
      <w:ind w:firstLine="0"/>
      <w:jc w:val="left"/>
    </w:pPr>
    <w:rPr>
      <w:rFonts w:cs="Monotype Koufi"/>
      <w:bCs/>
      <w:color w:val="008000"/>
      <w:szCs w:val="44"/>
    </w:rPr>
  </w:style>
  <w:style w:type="paragraph" w:customStyle="1" w:styleId="33">
    <w:name w:val="نمط إضافي 3"/>
    <w:basedOn w:val="a2"/>
    <w:next w:val="a2"/>
    <w:rsid w:val="00EF121B"/>
    <w:pPr>
      <w:ind w:firstLine="0"/>
      <w:jc w:val="left"/>
    </w:pPr>
    <w:rPr>
      <w:rFonts w:cs="Tahoma"/>
      <w:color w:val="800080"/>
    </w:rPr>
  </w:style>
  <w:style w:type="paragraph" w:customStyle="1" w:styleId="42">
    <w:name w:val="نمط إضافي 4"/>
    <w:basedOn w:val="a2"/>
    <w:next w:val="a2"/>
    <w:rsid w:val="00EF121B"/>
    <w:pPr>
      <w:ind w:firstLine="0"/>
      <w:jc w:val="left"/>
    </w:pPr>
    <w:rPr>
      <w:rFonts w:cs="Simplified Arabic Fixed"/>
      <w:color w:val="FF6600"/>
      <w:sz w:val="44"/>
    </w:rPr>
  </w:style>
  <w:style w:type="paragraph" w:customStyle="1" w:styleId="52">
    <w:name w:val="نمط إضافي 5"/>
    <w:basedOn w:val="a2"/>
    <w:next w:val="a2"/>
    <w:rsid w:val="00EF121B"/>
    <w:pPr>
      <w:ind w:firstLine="0"/>
      <w:jc w:val="left"/>
    </w:pPr>
    <w:rPr>
      <w:rFonts w:cs="DecoType Naskh"/>
      <w:color w:val="3366FF"/>
      <w:szCs w:val="44"/>
    </w:rPr>
  </w:style>
  <w:style w:type="paragraph" w:customStyle="1" w:styleId="19">
    <w:name w:val="نمط1"/>
    <w:rsid w:val="00EF121B"/>
    <w:pPr>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3825</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الحمد لله رب لعالمين ، عظيم الشان ، عزيز السلطان ، دائم البر والإحسان ، أحمد تعالى وأشكره وأتوب إليه وأستغفره من كل تقصير وعصيان ، وأشهد أن لا إله إلا الله وحده لا شريك الرحيم الرحمن ، وأشهد أن محمدا عبدالله ورسوله ، وصفيه وخليله من الإنس والجان ، صلى ال</vt:lpstr>
    </vt:vector>
  </TitlesOfParts>
  <Company>al-makthab</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الحمد لله رب لعالمين ، عظيم الشان ، عزيز السلطان ، دائم البر والإحسان ، أحمد تعالى وأشكره وأتوب إليه وأستغفره من كل تقصير وعصيان ، وأشهد أن لا إله إلا الله وحده لا شريك الرحيم الرحمن ، وأشهد أن محمدا عبدالله ورسوله ، وصفيه وخليله من الإنس والجان ، صلى ال</dc:title>
  <dc:creator>occ</dc:creator>
  <cp:lastModifiedBy>مقبل المقبل</cp:lastModifiedBy>
  <cp:revision>2</cp:revision>
  <cp:lastPrinted>2022-06-17T09:03:00Z</cp:lastPrinted>
  <dcterms:created xsi:type="dcterms:W3CDTF">2022-06-24T02:59:00Z</dcterms:created>
  <dcterms:modified xsi:type="dcterms:W3CDTF">2022-06-24T02:59:00Z</dcterms:modified>
</cp:coreProperties>
</file>