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CC" w:rsidRPr="00474019" w:rsidRDefault="005D6FCC" w:rsidP="00474019">
      <w:pPr>
        <w:spacing w:after="0"/>
        <w:jc w:val="both"/>
        <w:rPr>
          <w:rFonts w:ascii="Traditional Arabic" w:eastAsia="Times New Roman" w:hAnsi="Traditional Arabic" w:cs="Traditional Arabic"/>
          <w:b/>
          <w:bCs/>
          <w:sz w:val="44"/>
          <w:szCs w:val="44"/>
          <w:rtl/>
        </w:rPr>
      </w:pPr>
      <w:r w:rsidRPr="00474019">
        <w:rPr>
          <w:rFonts w:ascii="Traditional Arabic" w:eastAsia="Times New Roman" w:hAnsi="Traditional Arabic" w:cs="Traditional Arabic"/>
          <w:b/>
          <w:bCs/>
          <w:sz w:val="44"/>
          <w:szCs w:val="44"/>
          <w:rtl/>
        </w:rPr>
        <w:t>الخطبة الأولى</w:t>
      </w:r>
      <w:r w:rsidR="004C62FE" w:rsidRPr="00474019">
        <w:rPr>
          <w:rFonts w:ascii="Traditional Arabic" w:eastAsia="Times New Roman" w:hAnsi="Traditional Arabic" w:cs="Traditional Arabic"/>
          <w:b/>
          <w:bCs/>
          <w:sz w:val="44"/>
          <w:szCs w:val="44"/>
          <w:rtl/>
        </w:rPr>
        <w:t xml:space="preserve">: </w:t>
      </w:r>
      <w:r w:rsidRPr="00474019">
        <w:rPr>
          <w:rFonts w:ascii="Traditional Arabic" w:eastAsia="Times New Roman" w:hAnsi="Traditional Arabic" w:cs="Traditional Arabic"/>
          <w:b/>
          <w:bCs/>
          <w:sz w:val="44"/>
          <w:szCs w:val="44"/>
          <w:rtl/>
        </w:rPr>
        <w:t xml:space="preserve"> </w:t>
      </w:r>
      <w:bookmarkStart w:id="0" w:name="_GoBack"/>
      <w:r w:rsidR="004C62FE" w:rsidRPr="00474019">
        <w:rPr>
          <w:rFonts w:ascii="Traditional Arabic" w:eastAsia="Times New Roman" w:hAnsi="Traditional Arabic" w:cs="Traditional Arabic"/>
          <w:b/>
          <w:bCs/>
          <w:sz w:val="44"/>
          <w:szCs w:val="44"/>
          <w:rtl/>
        </w:rPr>
        <w:t>فَلَا تَظْلِمُوا فِيهِنَّ أَنْفُسَكُمْ</w:t>
      </w:r>
      <w:bookmarkEnd w:id="0"/>
      <w:r w:rsidRPr="00474019">
        <w:rPr>
          <w:rFonts w:ascii="Traditional Arabic" w:eastAsia="Times New Roman" w:hAnsi="Traditional Arabic" w:cs="Traditional Arabic"/>
          <w:b/>
          <w:bCs/>
          <w:sz w:val="44"/>
          <w:szCs w:val="44"/>
          <w:rtl/>
        </w:rPr>
        <w:t xml:space="preserve">. </w:t>
      </w:r>
      <w:r w:rsidR="0048604A">
        <w:rPr>
          <w:rFonts w:ascii="Traditional Arabic" w:eastAsia="Times New Roman" w:hAnsi="Traditional Arabic" w:cs="Traditional Arabic" w:hint="cs"/>
          <w:b/>
          <w:bCs/>
          <w:sz w:val="44"/>
          <w:szCs w:val="44"/>
          <w:rtl/>
        </w:rPr>
        <w:t xml:space="preserve">    </w:t>
      </w:r>
      <w:r w:rsidRPr="00474019">
        <w:rPr>
          <w:rFonts w:ascii="Traditional Arabic" w:eastAsia="Times New Roman" w:hAnsi="Traditional Arabic" w:cs="Traditional Arabic"/>
          <w:b/>
          <w:bCs/>
          <w:sz w:val="44"/>
          <w:szCs w:val="44"/>
          <w:rtl/>
        </w:rPr>
        <w:t xml:space="preserve">  </w:t>
      </w:r>
      <w:r w:rsidR="00211297" w:rsidRPr="00474019">
        <w:rPr>
          <w:rFonts w:ascii="Traditional Arabic" w:eastAsia="Times New Roman" w:hAnsi="Traditional Arabic" w:cs="Traditional Arabic" w:hint="cs"/>
          <w:b/>
          <w:bCs/>
          <w:sz w:val="44"/>
          <w:szCs w:val="44"/>
          <w:rtl/>
        </w:rPr>
        <w:t>4</w:t>
      </w:r>
      <w:r w:rsidRPr="00474019">
        <w:rPr>
          <w:rFonts w:ascii="Traditional Arabic" w:eastAsia="Times New Roman" w:hAnsi="Traditional Arabic" w:cs="Traditional Arabic"/>
          <w:b/>
          <w:bCs/>
          <w:sz w:val="44"/>
          <w:szCs w:val="44"/>
          <w:rtl/>
        </w:rPr>
        <w:t xml:space="preserve">/ </w:t>
      </w:r>
      <w:r w:rsidR="007A2DD7" w:rsidRPr="00474019">
        <w:rPr>
          <w:rFonts w:ascii="Traditional Arabic" w:eastAsia="Times New Roman" w:hAnsi="Traditional Arabic" w:cs="Traditional Arabic"/>
          <w:b/>
          <w:bCs/>
          <w:sz w:val="44"/>
          <w:szCs w:val="44"/>
          <w:rtl/>
        </w:rPr>
        <w:t>1</w:t>
      </w:r>
      <w:r w:rsidR="004C62FE" w:rsidRPr="00474019">
        <w:rPr>
          <w:rFonts w:ascii="Traditional Arabic" w:eastAsia="Times New Roman" w:hAnsi="Traditional Arabic" w:cs="Traditional Arabic"/>
          <w:b/>
          <w:bCs/>
          <w:sz w:val="44"/>
          <w:szCs w:val="44"/>
          <w:rtl/>
        </w:rPr>
        <w:t>1</w:t>
      </w:r>
      <w:r w:rsidRPr="00474019">
        <w:rPr>
          <w:rFonts w:ascii="Traditional Arabic" w:eastAsia="Times New Roman" w:hAnsi="Traditional Arabic" w:cs="Traditional Arabic"/>
          <w:b/>
          <w:bCs/>
          <w:sz w:val="44"/>
          <w:szCs w:val="44"/>
          <w:rtl/>
        </w:rPr>
        <w:t>/14</w:t>
      </w:r>
      <w:r w:rsidR="007A2DD7" w:rsidRPr="00474019">
        <w:rPr>
          <w:rFonts w:ascii="Traditional Arabic" w:eastAsia="Times New Roman" w:hAnsi="Traditional Arabic" w:cs="Traditional Arabic"/>
          <w:b/>
          <w:bCs/>
          <w:sz w:val="44"/>
          <w:szCs w:val="44"/>
          <w:rtl/>
        </w:rPr>
        <w:t>4</w:t>
      </w:r>
      <w:r w:rsidR="00211297" w:rsidRPr="00474019">
        <w:rPr>
          <w:rFonts w:ascii="Traditional Arabic" w:eastAsia="Times New Roman" w:hAnsi="Traditional Arabic" w:cs="Traditional Arabic" w:hint="cs"/>
          <w:b/>
          <w:bCs/>
          <w:sz w:val="44"/>
          <w:szCs w:val="44"/>
          <w:rtl/>
        </w:rPr>
        <w:t>3</w:t>
      </w:r>
      <w:r w:rsidRPr="00474019">
        <w:rPr>
          <w:rFonts w:ascii="Traditional Arabic" w:eastAsia="Times New Roman" w:hAnsi="Traditional Arabic" w:cs="Traditional Arabic"/>
          <w:b/>
          <w:bCs/>
          <w:sz w:val="44"/>
          <w:szCs w:val="44"/>
          <w:rtl/>
        </w:rPr>
        <w:t>ه</w:t>
      </w:r>
    </w:p>
    <w:p w:rsidR="005D6FCC" w:rsidRPr="00474019" w:rsidRDefault="005D6FCC" w:rsidP="00474019">
      <w:pPr>
        <w:spacing w:after="0"/>
        <w:jc w:val="both"/>
        <w:rPr>
          <w:rFonts w:ascii="Traditional Arabic" w:eastAsia="Times New Roman" w:hAnsi="Traditional Arabic" w:cs="Traditional Arabic"/>
          <w:b/>
          <w:bCs/>
          <w:sz w:val="44"/>
          <w:szCs w:val="44"/>
          <w:rtl/>
        </w:rPr>
      </w:pPr>
      <w:proofErr w:type="spellStart"/>
      <w:r w:rsidRPr="00474019">
        <w:rPr>
          <w:rFonts w:ascii="Traditional Arabic" w:eastAsia="Times New Roman" w:hAnsi="Traditional Arabic" w:cs="Traditional Arabic"/>
          <w:b/>
          <w:bCs/>
          <w:sz w:val="44"/>
          <w:szCs w:val="44"/>
          <w:rtl/>
        </w:rPr>
        <w:t>الحمدلله</w:t>
      </w:r>
      <w:proofErr w:type="spellEnd"/>
      <w:r w:rsidRPr="00474019">
        <w:rPr>
          <w:rFonts w:ascii="Traditional Arabic" w:eastAsia="Times New Roman" w:hAnsi="Traditional Arabic" w:cs="Traditional Arabic"/>
          <w:b/>
          <w:bCs/>
          <w:sz w:val="44"/>
          <w:szCs w:val="44"/>
          <w:rtl/>
        </w:rPr>
        <w:t xml:space="preserve"> الولي الحميد يفعل </w:t>
      </w:r>
      <w:proofErr w:type="spellStart"/>
      <w:r w:rsidRPr="00474019">
        <w:rPr>
          <w:rFonts w:ascii="Traditional Arabic" w:eastAsia="Times New Roman" w:hAnsi="Traditional Arabic" w:cs="Traditional Arabic"/>
          <w:b/>
          <w:bCs/>
          <w:sz w:val="44"/>
          <w:szCs w:val="44"/>
          <w:rtl/>
        </w:rPr>
        <w:t>مايشاء</w:t>
      </w:r>
      <w:proofErr w:type="spellEnd"/>
      <w:r w:rsidRPr="00474019">
        <w:rPr>
          <w:rFonts w:ascii="Traditional Arabic" w:eastAsia="Times New Roman" w:hAnsi="Traditional Arabic" w:cs="Traditional Arabic"/>
          <w:b/>
          <w:bCs/>
          <w:sz w:val="44"/>
          <w:szCs w:val="44"/>
          <w:rtl/>
        </w:rPr>
        <w:t xml:space="preserve"> ويحكم </w:t>
      </w:r>
      <w:proofErr w:type="spellStart"/>
      <w:r w:rsidRPr="00474019">
        <w:rPr>
          <w:rFonts w:ascii="Traditional Arabic" w:eastAsia="Times New Roman" w:hAnsi="Traditional Arabic" w:cs="Traditional Arabic"/>
          <w:b/>
          <w:bCs/>
          <w:sz w:val="44"/>
          <w:szCs w:val="44"/>
          <w:rtl/>
        </w:rPr>
        <w:t>مايريد</w:t>
      </w:r>
      <w:proofErr w:type="spellEnd"/>
      <w:r w:rsidRPr="00474019">
        <w:rPr>
          <w:rFonts w:ascii="Traditional Arabic" w:eastAsia="Times New Roman" w:hAnsi="Traditional Arabic" w:cs="Traditional Arabic"/>
          <w:b/>
          <w:bCs/>
          <w:sz w:val="44"/>
          <w:szCs w:val="44"/>
          <w:rtl/>
        </w:rPr>
        <w:t xml:space="preserve">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 أما بعد.</w:t>
      </w:r>
    </w:p>
    <w:p w:rsidR="003B703E" w:rsidRPr="00474019" w:rsidRDefault="00474019" w:rsidP="00474019">
      <w:pPr>
        <w:spacing w:after="0"/>
        <w:jc w:val="both"/>
        <w:rPr>
          <w:rFonts w:ascii="Traditional Arabic" w:eastAsia="Times New Roman" w:hAnsi="Traditional Arabic" w:cs="Traditional Arabic"/>
          <w:b/>
          <w:bCs/>
          <w:sz w:val="36"/>
          <w:szCs w:val="36"/>
          <w:rtl/>
        </w:rPr>
      </w:pPr>
      <w:r w:rsidRPr="00474019">
        <w:rPr>
          <w:rFonts w:ascii="Traditional Arabic" w:eastAsia="Times New Roman" w:hAnsi="Traditional Arabic" w:cs="Traditional Arabic"/>
          <w:b/>
          <w:bCs/>
          <w:sz w:val="44"/>
          <w:szCs w:val="44"/>
          <w:rtl/>
        </w:rPr>
        <w:t>قال رينا عز وجل</w:t>
      </w:r>
      <w:r w:rsidRPr="00474019">
        <w:rPr>
          <w:rFonts w:ascii="Traditional Arabic" w:eastAsia="Times New Roman" w:hAnsi="Traditional Arabic" w:cs="Traditional Arabic"/>
          <w:b/>
          <w:bCs/>
          <w:sz w:val="42"/>
          <w:szCs w:val="42"/>
          <w:rtl/>
        </w:rPr>
        <w:t>:</w:t>
      </w:r>
      <w:r w:rsidR="003B703E" w:rsidRPr="00474019">
        <w:rPr>
          <w:rFonts w:ascii="Traditional Arabic" w:eastAsia="Times New Roman" w:hAnsi="Traditional Arabic" w:cs="Traditional Arabic"/>
          <w:b/>
          <w:bCs/>
          <w:sz w:val="42"/>
          <w:szCs w:val="42"/>
          <w:rtl/>
        </w:rPr>
        <w:t>{إِنَّ عِدَّةَ الشُّهُورِ عِنْدَ اللَّهِ اثْنَا عَشَرَ شَهْرًا فِي كِتَابِ اللَّهِ يَوْمَ خَلَقَ السَّمَاوَاتِ وَالْأَرْضَ مِنْهَا أَرْبَعَةٌ حُرُمٌ ذَلِكَ الدِّينُ الْقَيِّمُ فَلَا تَظْلِمُوا فِيهِنَّ أَنْفُسَكُمْ}</w:t>
      </w:r>
      <w:r w:rsidR="003B703E" w:rsidRPr="00474019">
        <w:rPr>
          <w:rFonts w:ascii="Traditional Arabic" w:eastAsia="Times New Roman" w:hAnsi="Traditional Arabic" w:cs="Traditional Arabic"/>
          <w:b/>
          <w:bCs/>
          <w:sz w:val="44"/>
          <w:szCs w:val="44"/>
          <w:rtl/>
        </w:rPr>
        <w:t xml:space="preserve"> هذه هي الأشهر عند الله بأسمائها وترتيبها وتفاضلها ..</w:t>
      </w:r>
      <w:r w:rsidR="00A52089" w:rsidRPr="00474019">
        <w:rPr>
          <w:rFonts w:ascii="Traditional Arabic" w:eastAsia="Times New Roman" w:hAnsi="Traditional Arabic" w:cs="Traditional Arabic"/>
          <w:b/>
          <w:bCs/>
          <w:sz w:val="44"/>
          <w:szCs w:val="44"/>
          <w:rtl/>
        </w:rPr>
        <w:t xml:space="preserve"> وخص الله منها أربعة أشهر</w:t>
      </w:r>
      <w:r w:rsidRPr="00474019">
        <w:rPr>
          <w:rFonts w:ascii="Traditional Arabic" w:eastAsia="Times New Roman" w:hAnsi="Traditional Arabic" w:cs="Traditional Arabic"/>
          <w:b/>
          <w:bCs/>
          <w:sz w:val="44"/>
          <w:szCs w:val="44"/>
          <w:rtl/>
        </w:rPr>
        <w:t xml:space="preserve"> بمزيد من التعظيم</w:t>
      </w:r>
      <w:r w:rsidR="00AE1539" w:rsidRPr="00474019">
        <w:rPr>
          <w:rFonts w:ascii="Traditional Arabic" w:eastAsia="Times New Roman" w:hAnsi="Traditional Arabic" w:cs="Traditional Arabic"/>
          <w:b/>
          <w:bCs/>
          <w:sz w:val="44"/>
          <w:szCs w:val="44"/>
          <w:rtl/>
        </w:rPr>
        <w:t>، وبينها النبي</w:t>
      </w:r>
      <w:r w:rsidR="00A52089" w:rsidRPr="00474019">
        <w:rPr>
          <w:rFonts w:ascii="Traditional Arabic" w:eastAsia="Times New Roman" w:hAnsi="Traditional Arabic" w:cs="Traditional Arabic"/>
          <w:b/>
          <w:bCs/>
          <w:sz w:val="44"/>
          <w:szCs w:val="44"/>
          <w:rtl/>
        </w:rPr>
        <w:t xml:space="preserve"> </w:t>
      </w:r>
      <w:r w:rsidR="000B07B2" w:rsidRPr="00474019">
        <w:rPr>
          <w:rFonts w:ascii="Traditional Arabic" w:eastAsia="Times New Roman" w:hAnsi="Traditional Arabic" w:cs="Traditional Arabic"/>
          <w:b/>
          <w:bCs/>
          <w:sz w:val="44"/>
          <w:szCs w:val="44"/>
        </w:rPr>
        <w:sym w:font="AGA Arabesque" w:char="F072"/>
      </w:r>
      <w:r w:rsidR="000B07B2" w:rsidRPr="00474019">
        <w:rPr>
          <w:rFonts w:ascii="Traditional Arabic" w:eastAsia="Times New Roman" w:hAnsi="Traditional Arabic" w:cs="Traditional Arabic"/>
          <w:b/>
          <w:bCs/>
          <w:sz w:val="44"/>
          <w:szCs w:val="44"/>
          <w:rtl/>
        </w:rPr>
        <w:t xml:space="preserve"> في حديث أبي </w:t>
      </w:r>
      <w:r w:rsidR="003B703E" w:rsidRPr="00474019">
        <w:rPr>
          <w:rFonts w:ascii="Traditional Arabic" w:eastAsia="Times New Roman" w:hAnsi="Traditional Arabic" w:cs="Traditional Arabic"/>
          <w:b/>
          <w:bCs/>
          <w:sz w:val="44"/>
          <w:szCs w:val="44"/>
          <w:rtl/>
        </w:rPr>
        <w:t>بَكْ</w:t>
      </w:r>
      <w:r w:rsidR="000B07B2" w:rsidRPr="00474019">
        <w:rPr>
          <w:rFonts w:ascii="Traditional Arabic" w:eastAsia="Times New Roman" w:hAnsi="Traditional Arabic" w:cs="Traditional Arabic"/>
          <w:b/>
          <w:bCs/>
          <w:sz w:val="44"/>
          <w:szCs w:val="44"/>
          <w:rtl/>
        </w:rPr>
        <w:t xml:space="preserve">رَةَ </w:t>
      </w:r>
      <w:r w:rsidRPr="00474019">
        <w:rPr>
          <w:rFonts w:ascii="Traditional Arabic" w:eastAsia="Times New Roman" w:hAnsi="Traditional Arabic" w:cs="Traditional Arabic"/>
          <w:b/>
          <w:bCs/>
          <w:sz w:val="44"/>
          <w:szCs w:val="44"/>
        </w:rPr>
        <w:sym w:font="AGA Arabesque" w:char="F074"/>
      </w:r>
      <w:r w:rsidR="000B07B2" w:rsidRPr="00474019">
        <w:rPr>
          <w:rFonts w:ascii="Traditional Arabic" w:eastAsia="Times New Roman" w:hAnsi="Traditional Arabic" w:cs="Traditional Arabic"/>
          <w:b/>
          <w:bCs/>
          <w:sz w:val="44"/>
          <w:szCs w:val="44"/>
          <w:rtl/>
        </w:rPr>
        <w:t>، قال خطب</w:t>
      </w:r>
      <w:r w:rsidR="003B703E" w:rsidRPr="00474019">
        <w:rPr>
          <w:rFonts w:ascii="Traditional Arabic" w:eastAsia="Times New Roman" w:hAnsi="Traditional Arabic" w:cs="Traditional Arabic"/>
          <w:b/>
          <w:bCs/>
          <w:sz w:val="44"/>
          <w:szCs w:val="44"/>
          <w:rtl/>
        </w:rPr>
        <w:t xml:space="preserve"> النَّبِيِّ </w:t>
      </w:r>
      <w:r w:rsidR="004C62FE" w:rsidRPr="00474019">
        <w:rPr>
          <w:rFonts w:ascii="Traditional Arabic" w:eastAsia="Times New Roman" w:hAnsi="Traditional Arabic" w:cs="Traditional Arabic"/>
          <w:b/>
          <w:bCs/>
          <w:sz w:val="44"/>
          <w:szCs w:val="44"/>
        </w:rPr>
        <w:sym w:font="AGA Arabesque" w:char="F072"/>
      </w:r>
      <w:r w:rsidR="003B703E" w:rsidRPr="00474019">
        <w:rPr>
          <w:rFonts w:ascii="Traditional Arabic" w:eastAsia="Times New Roman" w:hAnsi="Traditional Arabic" w:cs="Traditional Arabic"/>
          <w:b/>
          <w:bCs/>
          <w:sz w:val="44"/>
          <w:szCs w:val="44"/>
          <w:rtl/>
        </w:rPr>
        <w:t xml:space="preserve"> </w:t>
      </w:r>
      <w:r w:rsidR="000B07B2" w:rsidRPr="00474019">
        <w:rPr>
          <w:rFonts w:ascii="Traditional Arabic" w:eastAsia="Times New Roman" w:hAnsi="Traditional Arabic" w:cs="Traditional Arabic"/>
          <w:b/>
          <w:bCs/>
          <w:sz w:val="44"/>
          <w:szCs w:val="44"/>
          <w:rtl/>
        </w:rPr>
        <w:t>ف</w:t>
      </w:r>
      <w:r w:rsidRPr="00474019">
        <w:rPr>
          <w:rFonts w:ascii="Traditional Arabic" w:eastAsia="Times New Roman" w:hAnsi="Traditional Arabic" w:cs="Traditional Arabic"/>
          <w:b/>
          <w:bCs/>
          <w:sz w:val="44"/>
          <w:szCs w:val="44"/>
          <w:rtl/>
        </w:rPr>
        <w:t>قَالَ</w:t>
      </w:r>
      <w:r w:rsidR="003B703E" w:rsidRPr="00474019">
        <w:rPr>
          <w:rFonts w:ascii="Traditional Arabic" w:eastAsia="Times New Roman" w:hAnsi="Traditional Arabic" w:cs="Traditional Arabic"/>
          <w:b/>
          <w:bCs/>
          <w:sz w:val="44"/>
          <w:szCs w:val="44"/>
          <w:rtl/>
        </w:rPr>
        <w:t>"</w:t>
      </w:r>
      <w:r w:rsidR="000B07B2" w:rsidRPr="00474019">
        <w:rPr>
          <w:rFonts w:ascii="Traditional Arabic" w:eastAsia="Times New Roman" w:hAnsi="Traditional Arabic" w:cs="Traditional Arabic"/>
          <w:b/>
          <w:bCs/>
          <w:sz w:val="44"/>
          <w:szCs w:val="44"/>
          <w:rtl/>
        </w:rPr>
        <w:t xml:space="preserve"> إن</w:t>
      </w:r>
      <w:r w:rsidR="003B703E" w:rsidRPr="00474019">
        <w:rPr>
          <w:rFonts w:ascii="Traditional Arabic" w:eastAsia="Times New Roman" w:hAnsi="Traditional Arabic" w:cs="Traditional Arabic"/>
          <w:b/>
          <w:bCs/>
          <w:sz w:val="44"/>
          <w:szCs w:val="44"/>
          <w:rtl/>
        </w:rPr>
        <w:t xml:space="preserve">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w:t>
      </w:r>
      <w:r w:rsidR="003B703E" w:rsidRPr="00474019">
        <w:rPr>
          <w:rFonts w:ascii="Traditional Arabic" w:eastAsia="Times New Roman" w:hAnsi="Traditional Arabic" w:cs="Traditional Arabic"/>
          <w:b/>
          <w:bCs/>
          <w:sz w:val="36"/>
          <w:szCs w:val="36"/>
          <w:rtl/>
        </w:rPr>
        <w:t>"</w:t>
      </w:r>
      <w:r w:rsidR="004C62FE" w:rsidRPr="00474019">
        <w:rPr>
          <w:rFonts w:ascii="Traditional Arabic" w:eastAsia="Times New Roman" w:hAnsi="Traditional Arabic" w:cs="Traditional Arabic"/>
          <w:b/>
          <w:bCs/>
          <w:sz w:val="36"/>
          <w:szCs w:val="36"/>
          <w:rtl/>
        </w:rPr>
        <w:t xml:space="preserve"> متفق عليه.</w:t>
      </w:r>
    </w:p>
    <w:p w:rsidR="00D91AC3" w:rsidRPr="00474019" w:rsidRDefault="000B07B2" w:rsidP="00211297">
      <w:pPr>
        <w:spacing w:after="0"/>
        <w:jc w:val="both"/>
        <w:rPr>
          <w:rFonts w:ascii="Traditional Arabic" w:eastAsia="Times New Roman" w:hAnsi="Traditional Arabic" w:cs="Traditional Arabic"/>
          <w:b/>
          <w:bCs/>
          <w:sz w:val="44"/>
          <w:szCs w:val="44"/>
          <w:rtl/>
        </w:rPr>
      </w:pPr>
      <w:r w:rsidRPr="00474019">
        <w:rPr>
          <w:rFonts w:ascii="Traditional Arabic" w:eastAsia="Times New Roman" w:hAnsi="Traditional Arabic" w:cs="Traditional Arabic"/>
          <w:b/>
          <w:bCs/>
          <w:sz w:val="44"/>
          <w:szCs w:val="44"/>
          <w:rtl/>
        </w:rPr>
        <w:t>هذه الأشهر الحرم التي نحن في أول شهرٍ منها</w:t>
      </w:r>
      <w:r w:rsidR="004C62FE" w:rsidRPr="00474019">
        <w:rPr>
          <w:rFonts w:ascii="Traditional Arabic" w:eastAsia="Times New Roman" w:hAnsi="Traditional Arabic" w:cs="Traditional Arabic"/>
          <w:b/>
          <w:bCs/>
          <w:sz w:val="44"/>
          <w:szCs w:val="44"/>
          <w:rtl/>
        </w:rPr>
        <w:t>،</w:t>
      </w:r>
      <w:r w:rsidRPr="00474019">
        <w:rPr>
          <w:rFonts w:ascii="Traditional Arabic" w:eastAsia="Times New Roman" w:hAnsi="Traditional Arabic" w:cs="Traditional Arabic"/>
          <w:b/>
          <w:bCs/>
          <w:sz w:val="44"/>
          <w:szCs w:val="44"/>
          <w:rtl/>
        </w:rPr>
        <w:t xml:space="preserve"> يعظم </w:t>
      </w:r>
      <w:r w:rsidR="00AE1539" w:rsidRPr="00474019">
        <w:rPr>
          <w:rFonts w:ascii="Traditional Arabic" w:eastAsia="Times New Roman" w:hAnsi="Traditional Arabic" w:cs="Traditional Arabic"/>
          <w:b/>
          <w:bCs/>
          <w:sz w:val="44"/>
          <w:szCs w:val="44"/>
          <w:rtl/>
        </w:rPr>
        <w:t xml:space="preserve">تحريم </w:t>
      </w:r>
      <w:r w:rsidRPr="00474019">
        <w:rPr>
          <w:rFonts w:ascii="Traditional Arabic" w:eastAsia="Times New Roman" w:hAnsi="Traditional Arabic" w:cs="Traditional Arabic"/>
          <w:b/>
          <w:bCs/>
          <w:sz w:val="44"/>
          <w:szCs w:val="44"/>
          <w:rtl/>
        </w:rPr>
        <w:t>الاعتداء</w:t>
      </w:r>
      <w:r w:rsidR="00AE1539" w:rsidRPr="00474019">
        <w:rPr>
          <w:rFonts w:ascii="Traditional Arabic" w:eastAsia="Times New Roman" w:hAnsi="Traditional Arabic" w:cs="Traditional Arabic"/>
          <w:b/>
          <w:bCs/>
          <w:sz w:val="44"/>
          <w:szCs w:val="44"/>
          <w:rtl/>
        </w:rPr>
        <w:t xml:space="preserve"> فيها، وظلم النفس والناس، أو</w:t>
      </w:r>
      <w:r w:rsidR="00D91AC3" w:rsidRPr="00474019">
        <w:rPr>
          <w:rFonts w:ascii="Traditional Arabic" w:eastAsia="Times New Roman" w:hAnsi="Traditional Arabic" w:cs="Traditional Arabic"/>
          <w:b/>
          <w:bCs/>
          <w:sz w:val="44"/>
          <w:szCs w:val="44"/>
          <w:rtl/>
        </w:rPr>
        <w:t xml:space="preserve"> عمل المعاصي بها.</w:t>
      </w:r>
    </w:p>
    <w:p w:rsidR="00D91AC3" w:rsidRPr="00474019" w:rsidRDefault="00D91AC3" w:rsidP="00211297">
      <w:pPr>
        <w:spacing w:after="0"/>
        <w:jc w:val="both"/>
        <w:rPr>
          <w:rFonts w:ascii="Traditional Arabic" w:eastAsia="Times New Roman" w:hAnsi="Traditional Arabic" w:cs="Traditional Arabic"/>
          <w:b/>
          <w:bCs/>
          <w:sz w:val="44"/>
          <w:szCs w:val="44"/>
          <w:rtl/>
        </w:rPr>
      </w:pPr>
      <w:r w:rsidRPr="00474019">
        <w:rPr>
          <w:rFonts w:ascii="Traditional Arabic" w:eastAsia="Times New Roman" w:hAnsi="Traditional Arabic" w:cs="Traditional Arabic"/>
          <w:b/>
          <w:bCs/>
          <w:sz w:val="44"/>
          <w:szCs w:val="44"/>
          <w:rtl/>
        </w:rPr>
        <w:t>أشهر حرم يجب تعظيمها وقدرها حق قدرها فَلَا تَظْلِمُوا فِيهِنَّ أَنْفُسَكُمْ ..</w:t>
      </w:r>
    </w:p>
    <w:p w:rsidR="00D91AC3" w:rsidRPr="00474019" w:rsidRDefault="00D91AC3" w:rsidP="00211297">
      <w:pPr>
        <w:spacing w:after="0"/>
        <w:jc w:val="both"/>
        <w:rPr>
          <w:rFonts w:ascii="Traditional Arabic" w:eastAsia="Times New Roman" w:hAnsi="Traditional Arabic" w:cs="Traditional Arabic"/>
          <w:b/>
          <w:bCs/>
          <w:sz w:val="44"/>
          <w:szCs w:val="44"/>
          <w:rtl/>
        </w:rPr>
      </w:pPr>
      <w:r w:rsidRPr="00474019">
        <w:rPr>
          <w:rFonts w:ascii="Traditional Arabic" w:eastAsia="Times New Roman" w:hAnsi="Traditional Arabic" w:cs="Traditional Arabic"/>
          <w:b/>
          <w:bCs/>
          <w:sz w:val="44"/>
          <w:szCs w:val="44"/>
          <w:rtl/>
        </w:rPr>
        <w:t>ومن الناس منه ظالم لنفسه ومنهم مقتصد ومنهم سابق بالخيرات بإذن ربه ..</w:t>
      </w:r>
    </w:p>
    <w:p w:rsidR="00474019" w:rsidRPr="00474019" w:rsidRDefault="00D91AC3" w:rsidP="00474019">
      <w:pPr>
        <w:autoSpaceDE w:val="0"/>
        <w:autoSpaceDN w:val="0"/>
        <w:adjustRightInd w:val="0"/>
        <w:spacing w:after="0" w:line="240" w:lineRule="auto"/>
        <w:jc w:val="both"/>
        <w:rPr>
          <w:rFonts w:ascii="Traditional Arabic" w:hAnsi="Traditional Arabic" w:cs="Traditional Arabic" w:hint="cs"/>
          <w:b/>
          <w:bCs/>
          <w:sz w:val="44"/>
          <w:szCs w:val="44"/>
          <w:rtl/>
        </w:rPr>
      </w:pPr>
      <w:r w:rsidRPr="00474019">
        <w:rPr>
          <w:rFonts w:ascii="Traditional Arabic" w:eastAsia="Times New Roman" w:hAnsi="Traditional Arabic" w:cs="Traditional Arabic"/>
          <w:b/>
          <w:bCs/>
          <w:sz w:val="44"/>
          <w:szCs w:val="44"/>
          <w:rtl/>
        </w:rPr>
        <w:t>من أعظم ظلم النفس</w:t>
      </w:r>
      <w:r w:rsidR="00C50A10" w:rsidRPr="00474019">
        <w:rPr>
          <w:rFonts w:ascii="Traditional Arabic" w:eastAsia="Times New Roman" w:hAnsi="Traditional Arabic" w:cs="Traditional Arabic"/>
          <w:b/>
          <w:bCs/>
          <w:sz w:val="44"/>
          <w:szCs w:val="44"/>
          <w:rtl/>
        </w:rPr>
        <w:t xml:space="preserve"> فوات الطاعات</w:t>
      </w:r>
      <w:r w:rsidRPr="00474019">
        <w:rPr>
          <w:rFonts w:ascii="Traditional Arabic" w:eastAsia="Times New Roman" w:hAnsi="Traditional Arabic" w:cs="Traditional Arabic"/>
          <w:b/>
          <w:bCs/>
          <w:sz w:val="44"/>
          <w:szCs w:val="44"/>
          <w:rtl/>
        </w:rPr>
        <w:t xml:space="preserve"> </w:t>
      </w:r>
      <w:r w:rsidRPr="00474019">
        <w:rPr>
          <w:rFonts w:ascii="Traditional Arabic" w:hAnsi="Traditional Arabic" w:cs="Traditional Arabic"/>
          <w:b/>
          <w:bCs/>
          <w:sz w:val="44"/>
          <w:szCs w:val="44"/>
          <w:rtl/>
        </w:rPr>
        <w:t xml:space="preserve">«الَّذِي تَفُوتُهُ صَلَاةُ الْعَصْرِ، كَأَنَّمَا وُتِرَ أَهْلَهُ وَمَالَهُ»، وقال بُرَيْدَةَ </w:t>
      </w:r>
      <w:r w:rsidRPr="00474019">
        <w:rPr>
          <w:rFonts w:ascii="Traditional Arabic" w:hAnsi="Traditional Arabic" w:cs="Traditional Arabic"/>
          <w:b/>
          <w:bCs/>
          <w:sz w:val="44"/>
          <w:szCs w:val="44"/>
        </w:rPr>
        <w:sym w:font="AGA Arabesque" w:char="F074"/>
      </w:r>
      <w:r w:rsidRPr="00474019">
        <w:rPr>
          <w:rFonts w:ascii="Traditional Arabic" w:hAnsi="Traditional Arabic" w:cs="Traditional Arabic"/>
          <w:b/>
          <w:bCs/>
          <w:sz w:val="44"/>
          <w:szCs w:val="44"/>
          <w:rtl/>
        </w:rPr>
        <w:t xml:space="preserve">،: بَكِّرُوا بِصَلاَةِ العَصْرِ، فَإِنَّ النَّبِيَّ </w:t>
      </w:r>
      <w:r w:rsidRPr="00474019">
        <w:rPr>
          <w:rFonts w:ascii="Traditional Arabic" w:hAnsi="Traditional Arabic" w:cs="Traditional Arabic"/>
          <w:b/>
          <w:bCs/>
          <w:sz w:val="44"/>
          <w:szCs w:val="44"/>
        </w:rPr>
        <w:sym w:font="AGA Arabesque" w:char="F072"/>
      </w:r>
      <w:r w:rsidRPr="00474019">
        <w:rPr>
          <w:rFonts w:ascii="Traditional Arabic" w:hAnsi="Traditional Arabic" w:cs="Traditional Arabic"/>
          <w:b/>
          <w:bCs/>
          <w:sz w:val="44"/>
          <w:szCs w:val="44"/>
          <w:rtl/>
        </w:rPr>
        <w:t xml:space="preserve"> قَالَ: «مَنْ تَرَكَ صَلاَةَ العَصْرِ فَقَدْ حَبِطَ عَمَلُهُ» أخرجه البخاري.</w:t>
      </w:r>
    </w:p>
    <w:p w:rsidR="00474019" w:rsidRPr="00474019" w:rsidRDefault="00474019" w:rsidP="00474019">
      <w:pPr>
        <w:autoSpaceDE w:val="0"/>
        <w:autoSpaceDN w:val="0"/>
        <w:adjustRightInd w:val="0"/>
        <w:spacing w:after="0" w:line="240" w:lineRule="auto"/>
        <w:jc w:val="both"/>
        <w:rPr>
          <w:rFonts w:ascii="Traditional Arabic" w:hAnsi="Traditional Arabic" w:cs="Traditional Arabic"/>
          <w:b/>
          <w:bCs/>
          <w:sz w:val="44"/>
          <w:szCs w:val="44"/>
          <w:rtl/>
        </w:rPr>
      </w:pPr>
      <w:proofErr w:type="spellStart"/>
      <w:r w:rsidRPr="00474019">
        <w:rPr>
          <w:rFonts w:ascii="Traditional Arabic" w:hAnsi="Traditional Arabic" w:cs="Traditional Arabic" w:hint="cs"/>
          <w:b/>
          <w:bCs/>
          <w:sz w:val="44"/>
          <w:szCs w:val="44"/>
          <w:rtl/>
        </w:rPr>
        <w:t>و</w:t>
      </w:r>
      <w:r w:rsidRPr="00474019">
        <w:rPr>
          <w:rFonts w:ascii="Traditional Arabic" w:hAnsi="Traditional Arabic" w:cs="Traditional Arabic"/>
          <w:b/>
          <w:bCs/>
          <w:sz w:val="44"/>
          <w:szCs w:val="44"/>
          <w:rtl/>
        </w:rPr>
        <w:t>«مَنْ</w:t>
      </w:r>
      <w:proofErr w:type="spellEnd"/>
      <w:r w:rsidRPr="00474019">
        <w:rPr>
          <w:rFonts w:ascii="Traditional Arabic" w:hAnsi="Traditional Arabic" w:cs="Traditional Arabic"/>
          <w:b/>
          <w:bCs/>
          <w:sz w:val="44"/>
          <w:szCs w:val="44"/>
          <w:rtl/>
        </w:rPr>
        <w:t xml:space="preserve"> صَلَّى الصُّبْحَ فَهُوَ فِي ذِمَّةِ اللهِ، فَلَا يَطْلُبَنَّكُمُ اللهُ مِنْ ذِمَّتِهِ بِشَيْءٍ فَيُدْرِكَهُ فَيَكُبَّهُ فِي نَارِ جَهَنَّمَ»</w:t>
      </w:r>
      <w:r w:rsidRPr="00474019">
        <w:rPr>
          <w:rFonts w:ascii="Simplified Arabic" w:hAnsi="Simplified Arabic" w:cs="Simplified Arabic" w:hint="cs"/>
          <w:sz w:val="28"/>
          <w:szCs w:val="28"/>
          <w:rtl/>
        </w:rPr>
        <w:t xml:space="preserve"> أخرجه مسلم</w:t>
      </w:r>
    </w:p>
    <w:p w:rsidR="000C4E76" w:rsidRPr="00474019" w:rsidRDefault="000C4E76"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hint="cs"/>
          <w:b/>
          <w:bCs/>
          <w:sz w:val="44"/>
          <w:szCs w:val="44"/>
          <w:rtl/>
        </w:rPr>
        <w:lastRenderedPageBreak/>
        <w:t xml:space="preserve">والتهاون عن بقية الصلوات والتخلف عنها يقحم النفس العذاب الأليم والشراب الحميم </w:t>
      </w:r>
      <w:r w:rsidRPr="00474019">
        <w:rPr>
          <w:rFonts w:ascii="Traditional Arabic" w:hAnsi="Traditional Arabic" w:cs="Traditional Arabic"/>
          <w:b/>
          <w:bCs/>
          <w:sz w:val="44"/>
          <w:szCs w:val="44"/>
          <w:rtl/>
        </w:rPr>
        <w:t>{فَخَلَفَ مِنْ بَعْدِهِمْ خَلْفٌ أَضَاعُوا الصَّلَاةَ وَاتَّبَعُوا الشَّهَوَاتِ فَسَوْفَ يَلْقَوْنَ غَيًّا}</w:t>
      </w:r>
      <w:r w:rsidR="00474019" w:rsidRPr="00474019">
        <w:rPr>
          <w:rFonts w:ascii="Traditional Arabic" w:hAnsi="Traditional Arabic" w:cs="Traditional Arabic" w:hint="cs"/>
          <w:b/>
          <w:bCs/>
          <w:sz w:val="44"/>
          <w:szCs w:val="44"/>
          <w:rtl/>
        </w:rPr>
        <w:t xml:space="preserve">، </w:t>
      </w:r>
      <w:r w:rsidR="00474019" w:rsidRPr="00474019">
        <w:rPr>
          <w:rFonts w:ascii="Traditional Arabic" w:hAnsi="Traditional Arabic" w:cs="Traditional Arabic"/>
          <w:b/>
          <w:bCs/>
          <w:sz w:val="44"/>
          <w:szCs w:val="44"/>
          <w:rtl/>
        </w:rPr>
        <w:t>{فَوَيْلٌ لِلْمُصَلِّينَ * الَّذِينَ هُمْ عَنْ صَلَاتِهِمْ سَاهُونَ}</w:t>
      </w:r>
      <w:r w:rsidRPr="00474019">
        <w:rPr>
          <w:rFonts w:ascii="Traditional Arabic" w:hAnsi="Traditional Arabic" w:cs="Traditional Arabic" w:hint="cs"/>
          <w:b/>
          <w:bCs/>
          <w:sz w:val="44"/>
          <w:szCs w:val="44"/>
          <w:rtl/>
        </w:rPr>
        <w:t>.</w:t>
      </w:r>
    </w:p>
    <w:p w:rsidR="009B517F" w:rsidRPr="00474019" w:rsidRDefault="009B517F"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التجاسر على المحرمات والتهوين من شأن ذنوب الخلوات ظلم للنفس</w:t>
      </w:r>
      <w:r w:rsidR="00474019" w:rsidRPr="00474019">
        <w:rPr>
          <w:rFonts w:ascii="Traditional Arabic" w:hAnsi="Traditional Arabic" w:cs="Traditional Arabic" w:hint="cs"/>
          <w:b/>
          <w:bCs/>
          <w:sz w:val="44"/>
          <w:szCs w:val="44"/>
          <w:rtl/>
        </w:rPr>
        <w:t xml:space="preserve"> واهدار للحسنات</w:t>
      </w:r>
      <w:r w:rsidR="006136C7" w:rsidRPr="00474019">
        <w:rPr>
          <w:rFonts w:ascii="Traditional Arabic" w:hAnsi="Traditional Arabic" w:cs="Traditional Arabic" w:hint="cs"/>
          <w:b/>
          <w:bCs/>
          <w:sz w:val="44"/>
          <w:szCs w:val="44"/>
          <w:rtl/>
        </w:rPr>
        <w:t>،</w:t>
      </w:r>
      <w:r w:rsidR="00474019" w:rsidRPr="00474019">
        <w:rPr>
          <w:rFonts w:ascii="Traditional Arabic" w:hAnsi="Traditional Arabic" w:cs="Traditional Arabic"/>
          <w:b/>
          <w:bCs/>
          <w:sz w:val="44"/>
          <w:szCs w:val="44"/>
          <w:rtl/>
        </w:rPr>
        <w:t xml:space="preserve"> </w:t>
      </w:r>
      <w:r w:rsidRPr="00474019">
        <w:rPr>
          <w:rFonts w:ascii="Traditional Arabic" w:hAnsi="Traditional Arabic" w:cs="Traditional Arabic"/>
          <w:b/>
          <w:bCs/>
          <w:sz w:val="44"/>
          <w:szCs w:val="44"/>
          <w:rtl/>
        </w:rPr>
        <w:t>عند ابن ماجة بسند حسن "لَأَعْلَمَنَّ أَقْوَامًا مِنْ أُمَّتِي يَأْتُونَ يَوْمَ الْقِيَامَةِ بِحَسَنَاتٍ أَمْثَالِ جِبَالِ تِهَامَةَ بِيضًا، 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p>
    <w:p w:rsidR="00C50A10" w:rsidRPr="00474019" w:rsidRDefault="00C50A10"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 xml:space="preserve">الخوض في أعراض الناس </w:t>
      </w:r>
      <w:proofErr w:type="spellStart"/>
      <w:r w:rsidRPr="00474019">
        <w:rPr>
          <w:rFonts w:ascii="Traditional Arabic" w:hAnsi="Traditional Arabic" w:cs="Traditional Arabic"/>
          <w:b/>
          <w:bCs/>
          <w:sz w:val="44"/>
          <w:szCs w:val="44"/>
          <w:rtl/>
        </w:rPr>
        <w:t>والتفكه</w:t>
      </w:r>
      <w:proofErr w:type="spellEnd"/>
      <w:r w:rsidRPr="00474019">
        <w:rPr>
          <w:rFonts w:ascii="Traditional Arabic" w:hAnsi="Traditional Arabic" w:cs="Traditional Arabic"/>
          <w:b/>
          <w:bCs/>
          <w:sz w:val="44"/>
          <w:szCs w:val="44"/>
          <w:rtl/>
        </w:rPr>
        <w:t xml:space="preserve"> في الحديث بهم ظلم يأكل الحسنات في صحيح مسلم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rsidR="00C50A10" w:rsidRPr="00474019" w:rsidRDefault="00C50A10"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 xml:space="preserve"> وأعظم من ذلك وانكى من يتزلف بدنياه على أعراض الناس بالوشاية عليهم والكلام بهم،  في سنن أبي داود "ومن رمى مسلماً بشيءٍ يريدُ شَيْنَهُ بهِ حبسهُ الله على جسرِ جهنم، حتى يخرُجَ مما قال"</w:t>
      </w:r>
    </w:p>
    <w:p w:rsidR="000C4E76" w:rsidRPr="00474019" w:rsidRDefault="009B517F"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اهمال الأهل والأولاد</w:t>
      </w:r>
      <w:r w:rsidR="000C4E76" w:rsidRPr="00474019">
        <w:rPr>
          <w:rFonts w:ascii="Traditional Arabic" w:hAnsi="Traditional Arabic" w:cs="Traditional Arabic"/>
          <w:b/>
          <w:bCs/>
          <w:sz w:val="44"/>
          <w:szCs w:val="44"/>
          <w:rtl/>
        </w:rPr>
        <w:t xml:space="preserve"> يسرحون ويمرحون من غير متابعة </w:t>
      </w:r>
      <w:r w:rsidR="000C4E76" w:rsidRPr="00474019">
        <w:rPr>
          <w:rFonts w:ascii="Traditional Arabic" w:hAnsi="Traditional Arabic" w:cs="Traditional Arabic" w:hint="cs"/>
          <w:b/>
          <w:bCs/>
          <w:sz w:val="44"/>
          <w:szCs w:val="44"/>
          <w:rtl/>
        </w:rPr>
        <w:t>أ</w:t>
      </w:r>
      <w:r w:rsidR="000C4E76" w:rsidRPr="00474019">
        <w:rPr>
          <w:rFonts w:ascii="Traditional Arabic" w:hAnsi="Traditional Arabic" w:cs="Traditional Arabic"/>
          <w:b/>
          <w:bCs/>
          <w:sz w:val="44"/>
          <w:szCs w:val="44"/>
          <w:rtl/>
        </w:rPr>
        <w:t xml:space="preserve">و نصح </w:t>
      </w:r>
      <w:r w:rsidR="000C4E76" w:rsidRPr="00474019">
        <w:rPr>
          <w:rFonts w:ascii="Traditional Arabic" w:hAnsi="Traditional Arabic" w:cs="Traditional Arabic" w:hint="cs"/>
          <w:b/>
          <w:bCs/>
          <w:sz w:val="44"/>
          <w:szCs w:val="44"/>
          <w:rtl/>
        </w:rPr>
        <w:t>أ</w:t>
      </w:r>
      <w:r w:rsidRPr="00474019">
        <w:rPr>
          <w:rFonts w:ascii="Traditional Arabic" w:hAnsi="Traditional Arabic" w:cs="Traditional Arabic"/>
          <w:b/>
          <w:bCs/>
          <w:sz w:val="44"/>
          <w:szCs w:val="44"/>
          <w:rtl/>
        </w:rPr>
        <w:t xml:space="preserve">و توجيه، </w:t>
      </w:r>
      <w:r w:rsidR="000C4E76" w:rsidRPr="00474019">
        <w:rPr>
          <w:rFonts w:ascii="Traditional Arabic" w:hAnsi="Traditional Arabic" w:cs="Traditional Arabic"/>
          <w:b/>
          <w:bCs/>
          <w:sz w:val="44"/>
          <w:szCs w:val="44"/>
          <w:rtl/>
        </w:rPr>
        <w:t xml:space="preserve">والتقصير في امرهم للصلاة </w:t>
      </w:r>
      <w:r w:rsidR="000C4E76" w:rsidRPr="00474019">
        <w:rPr>
          <w:rFonts w:ascii="Traditional Arabic" w:hAnsi="Traditional Arabic" w:cs="Traditional Arabic" w:hint="cs"/>
          <w:b/>
          <w:bCs/>
          <w:sz w:val="44"/>
          <w:szCs w:val="44"/>
          <w:rtl/>
        </w:rPr>
        <w:t>وإيقاظهم</w:t>
      </w:r>
      <w:r w:rsidRPr="00474019">
        <w:rPr>
          <w:rFonts w:ascii="Traditional Arabic" w:hAnsi="Traditional Arabic" w:cs="Traditional Arabic"/>
          <w:b/>
          <w:bCs/>
          <w:sz w:val="44"/>
          <w:szCs w:val="44"/>
          <w:rtl/>
        </w:rPr>
        <w:t xml:space="preserve"> لها ظلم لراعي وغش للرعية</w:t>
      </w:r>
      <w:r w:rsidR="000C4E76" w:rsidRPr="00474019">
        <w:rPr>
          <w:rFonts w:ascii="Traditional Arabic" w:hAnsi="Traditional Arabic" w:cs="Traditional Arabic" w:hint="cs"/>
          <w:b/>
          <w:bCs/>
          <w:sz w:val="44"/>
          <w:szCs w:val="44"/>
          <w:rtl/>
        </w:rPr>
        <w:t>،</w:t>
      </w:r>
      <w:r w:rsidRPr="00474019">
        <w:rPr>
          <w:rFonts w:ascii="Traditional Arabic" w:hAnsi="Traditional Arabic" w:cs="Traditional Arabic"/>
          <w:b/>
          <w:bCs/>
          <w:sz w:val="44"/>
          <w:szCs w:val="44"/>
          <w:rtl/>
        </w:rPr>
        <w:t xml:space="preserve"> </w:t>
      </w:r>
      <w:r w:rsidR="000C4E76" w:rsidRPr="00474019">
        <w:rPr>
          <w:rFonts w:ascii="Traditional Arabic" w:hAnsi="Traditional Arabic" w:cs="Traditional Arabic"/>
          <w:b/>
          <w:bCs/>
          <w:sz w:val="44"/>
          <w:szCs w:val="44"/>
          <w:rtl/>
        </w:rPr>
        <w:t xml:space="preserve"> في صحيح مسلم قال عليه الصلاة والسلام «مَا مِنْ عَبْدٍ يَسْتَرْعِيهِ اللهُ رَعِيَّةً، يَمُوتُ يَوْمَ يَمُوتُ وَهُوَ غَاشٌّ لِرَعِيَّتِهِ، إِلَّا حَرَّمَ اللهُ </w:t>
      </w:r>
      <w:r w:rsidR="000C4E76" w:rsidRPr="00474019">
        <w:rPr>
          <w:rFonts w:ascii="Traditional Arabic" w:hAnsi="Traditional Arabic" w:cs="Traditional Arabic"/>
          <w:b/>
          <w:bCs/>
          <w:sz w:val="44"/>
          <w:szCs w:val="44"/>
          <w:rtl/>
        </w:rPr>
        <w:lastRenderedPageBreak/>
        <w:t>عَلَيْهِ الْجَنَّةَ» وعند البخاري «مَا مِنْ عَبْدٍ اسْتَرْعَاهُ اللَّهُ رَعِيَّةً، فَلَمْ يَحُطْهَا بِنَصِيحَةٍ، إِلَّا لَمْ يَجِدْ رَائِحَةَ الجَنَّةِ»</w:t>
      </w:r>
    </w:p>
    <w:p w:rsidR="000C4E76" w:rsidRPr="00474019" w:rsidRDefault="000C4E76"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hint="cs"/>
          <w:b/>
          <w:bCs/>
          <w:sz w:val="44"/>
          <w:szCs w:val="44"/>
          <w:rtl/>
        </w:rPr>
        <w:t xml:space="preserve">إيذاء المسلمين بدينهم أو أخلاقهم </w:t>
      </w:r>
      <w:r w:rsidR="006136C7" w:rsidRPr="00474019">
        <w:rPr>
          <w:rFonts w:ascii="Traditional Arabic" w:hAnsi="Traditional Arabic" w:cs="Traditional Arabic" w:hint="cs"/>
          <w:b/>
          <w:bCs/>
          <w:sz w:val="44"/>
          <w:szCs w:val="44"/>
          <w:rtl/>
        </w:rPr>
        <w:t xml:space="preserve">وإسماعهم </w:t>
      </w:r>
      <w:proofErr w:type="spellStart"/>
      <w:r w:rsidR="006136C7" w:rsidRPr="00474019">
        <w:rPr>
          <w:rFonts w:ascii="Traditional Arabic" w:hAnsi="Traditional Arabic" w:cs="Traditional Arabic" w:hint="cs"/>
          <w:b/>
          <w:bCs/>
          <w:sz w:val="44"/>
          <w:szCs w:val="44"/>
          <w:rtl/>
        </w:rPr>
        <w:t>مايكرهون</w:t>
      </w:r>
      <w:proofErr w:type="spellEnd"/>
      <w:r w:rsidRPr="00474019">
        <w:rPr>
          <w:rFonts w:ascii="Traditional Arabic" w:hAnsi="Traditional Arabic" w:cs="Traditional Arabic" w:hint="cs"/>
          <w:b/>
          <w:bCs/>
          <w:sz w:val="44"/>
          <w:szCs w:val="44"/>
          <w:rtl/>
        </w:rPr>
        <w:t xml:space="preserve"> ظلم</w:t>
      </w:r>
      <w:r w:rsidR="006136C7" w:rsidRPr="00474019">
        <w:rPr>
          <w:rFonts w:ascii="Traditional Arabic" w:hAnsi="Traditional Arabic" w:cs="Traditional Arabic" w:hint="cs"/>
          <w:b/>
          <w:bCs/>
          <w:sz w:val="44"/>
          <w:szCs w:val="44"/>
          <w:rtl/>
        </w:rPr>
        <w:t xml:space="preserve"> وأي ظلم</w:t>
      </w:r>
      <w:r w:rsidRPr="00474019">
        <w:rPr>
          <w:rFonts w:ascii="Traditional Arabic" w:hAnsi="Traditional Arabic" w:cs="Traditional Arabic" w:hint="cs"/>
          <w:b/>
          <w:bCs/>
          <w:sz w:val="44"/>
          <w:szCs w:val="44"/>
          <w:rtl/>
        </w:rPr>
        <w:t xml:space="preserve"> </w:t>
      </w:r>
      <w:r w:rsidR="006136C7" w:rsidRPr="00474019">
        <w:rPr>
          <w:rFonts w:ascii="Traditional Arabic" w:hAnsi="Traditional Arabic" w:cs="Traditional Arabic"/>
          <w:b/>
          <w:bCs/>
          <w:sz w:val="44"/>
          <w:szCs w:val="44"/>
          <w:rtl/>
        </w:rPr>
        <w:t>{وَالَّذِينَ يُؤْذُونَ الْمُؤْمِنِينَ وَالْمُؤْمِنَاتِ بِغَيْرِ مَا اكْتَسَبُوا فَقَدِ احْتَمَلُوا بُهْتَانًا وَإِثْمًا مُبِينًا}.</w:t>
      </w:r>
    </w:p>
    <w:p w:rsidR="006136C7" w:rsidRPr="00474019" w:rsidRDefault="006136C7"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hint="cs"/>
          <w:b/>
          <w:bCs/>
          <w:sz w:val="44"/>
          <w:szCs w:val="44"/>
          <w:rtl/>
        </w:rPr>
        <w:t>"</w:t>
      </w:r>
      <w:r w:rsidRPr="00474019">
        <w:rPr>
          <w:rFonts w:ascii="Traditional Arabic" w:hAnsi="Traditional Arabic" w:cs="Traditional Arabic"/>
          <w:b/>
          <w:bCs/>
          <w:sz w:val="44"/>
          <w:szCs w:val="44"/>
          <w:rtl/>
        </w:rPr>
        <w:t>يَا مَعْشَرَ مَنْ أَسْلَمَ بِلِسَانِهِ وَلَمْ يُفْضِ الإِيمَانُ إِلَى قَلْبِهِ، لاَ تُؤْذُوا الْمُسْلِمِينَ وَلاَ تُعَيِّرُوهُمْ</w:t>
      </w:r>
      <w:r w:rsidRPr="00474019">
        <w:rPr>
          <w:rFonts w:ascii="Traditional Arabic" w:hAnsi="Traditional Arabic" w:cs="Traditional Arabic" w:hint="cs"/>
          <w:b/>
          <w:bCs/>
          <w:sz w:val="44"/>
          <w:szCs w:val="44"/>
          <w:rtl/>
        </w:rPr>
        <w:t>"</w:t>
      </w:r>
    </w:p>
    <w:p w:rsidR="006136C7" w:rsidRPr="00474019" w:rsidRDefault="006136C7" w:rsidP="00211297">
      <w:pPr>
        <w:autoSpaceDE w:val="0"/>
        <w:autoSpaceDN w:val="0"/>
        <w:adjustRightInd w:val="0"/>
        <w:spacing w:after="0"/>
        <w:rPr>
          <w:rFonts w:ascii="Simplified Arabic" w:hAnsi="Simplified Arabic" w:cs="Simplified Arabic"/>
          <w:sz w:val="44"/>
          <w:szCs w:val="44"/>
          <w:rtl/>
        </w:rPr>
      </w:pPr>
      <w:r w:rsidRPr="00474019">
        <w:rPr>
          <w:rFonts w:ascii="Traditional Arabic" w:hAnsi="Traditional Arabic" w:cs="Traditional Arabic" w:hint="cs"/>
          <w:b/>
          <w:bCs/>
          <w:sz w:val="44"/>
          <w:szCs w:val="44"/>
          <w:rtl/>
        </w:rPr>
        <w:t>التجاسر على أخذ اموال الناس عي</w:t>
      </w:r>
      <w:r w:rsidR="00474019">
        <w:rPr>
          <w:rFonts w:ascii="Traditional Arabic" w:hAnsi="Traditional Arabic" w:cs="Traditional Arabic" w:hint="cs"/>
          <w:b/>
          <w:bCs/>
          <w:sz w:val="44"/>
          <w:szCs w:val="44"/>
          <w:rtl/>
        </w:rPr>
        <w:t>اً</w:t>
      </w:r>
      <w:r w:rsidRPr="00474019">
        <w:rPr>
          <w:rFonts w:ascii="Traditional Arabic" w:hAnsi="Traditional Arabic" w:cs="Traditional Arabic" w:hint="cs"/>
          <w:b/>
          <w:bCs/>
          <w:sz w:val="44"/>
          <w:szCs w:val="44"/>
          <w:rtl/>
        </w:rPr>
        <w:t xml:space="preserve">نا بيانا ولو قليلاً ظلم ووعيد شديد  </w:t>
      </w:r>
      <w:r w:rsidRPr="00474019">
        <w:rPr>
          <w:rFonts w:ascii="Traditional Arabic" w:hAnsi="Traditional Arabic" w:cs="Traditional Arabic"/>
          <w:b/>
          <w:bCs/>
          <w:sz w:val="44"/>
          <w:szCs w:val="44"/>
          <w:rtl/>
        </w:rPr>
        <w:t>«مَنِ اقْتَطَعَ حَقَّ امْرِئٍ مُسْلِمٍ بِيَمِينِهِ، فَقَدْ أَوْجَبَ اللهُ لَهُ النَّارَ، وَحَرَّمَ عَلَيْهِ الْجَنَّةَ» فَقَالَ رَجُلٌ: وَإِنْ كَانَ شَيْئًا يَسِيرًا يَا رَسُولَ اللهِ؟ قَالَ: «وَإِنْ قَضِيبًا مِنْ أَرَاكٍ»</w:t>
      </w:r>
      <w:r w:rsidRPr="00474019">
        <w:rPr>
          <w:rFonts w:ascii="Traditional Arabic" w:hAnsi="Traditional Arabic" w:cs="Traditional Arabic" w:hint="cs"/>
          <w:b/>
          <w:bCs/>
          <w:sz w:val="44"/>
          <w:szCs w:val="44"/>
          <w:rtl/>
        </w:rPr>
        <w:t xml:space="preserve"> متفق عليه</w:t>
      </w:r>
    </w:p>
    <w:p w:rsidR="006136C7" w:rsidRPr="00474019" w:rsidRDefault="006136C7" w:rsidP="00211297">
      <w:pPr>
        <w:autoSpaceDE w:val="0"/>
        <w:autoSpaceDN w:val="0"/>
        <w:adjustRightInd w:val="0"/>
        <w:spacing w:after="0"/>
        <w:rPr>
          <w:rFonts w:ascii="Simplified Arabic" w:hAnsi="Simplified Arabic" w:cs="Simplified Arabic"/>
          <w:sz w:val="44"/>
          <w:szCs w:val="44"/>
          <w:rtl/>
        </w:rPr>
      </w:pPr>
      <w:r w:rsidRPr="00474019">
        <w:rPr>
          <w:rFonts w:ascii="Traditional Arabic" w:hAnsi="Traditional Arabic" w:cs="Traditional Arabic"/>
          <w:b/>
          <w:bCs/>
          <w:sz w:val="44"/>
          <w:szCs w:val="44"/>
          <w:rtl/>
        </w:rPr>
        <w:t xml:space="preserve">{يَا أَيُّهَا الَّذِينَ آمَنُوا </w:t>
      </w:r>
      <w:proofErr w:type="spellStart"/>
      <w:r w:rsidRPr="00474019">
        <w:rPr>
          <w:rFonts w:ascii="Traditional Arabic" w:hAnsi="Traditional Arabic" w:cs="Traditional Arabic"/>
          <w:b/>
          <w:bCs/>
          <w:sz w:val="44"/>
          <w:szCs w:val="44"/>
          <w:rtl/>
        </w:rPr>
        <w:t>قُوا</w:t>
      </w:r>
      <w:proofErr w:type="spellEnd"/>
      <w:r w:rsidRPr="00474019">
        <w:rPr>
          <w:rFonts w:ascii="Traditional Arabic" w:hAnsi="Traditional Arabic" w:cs="Traditional Arabic"/>
          <w:b/>
          <w:bCs/>
          <w:sz w:val="44"/>
          <w:szCs w:val="44"/>
          <w:rtl/>
        </w:rPr>
        <w:t xml:space="preserve"> أَنْفُسَكُمْ وَأَهْلِيكُمْ نَارًا وَقُودُهَا النَّاسُ وَالْحِجَارَةُ عَلَيْهَا مَلَائِكَةٌ غِلَاظٌ شِدَادٌ لَا يَعْصُونَ اللَّهَ مَا أَمَرَهُمْ وَيَفْعَلُونَ مَا يُؤْمَرُونَ}</w:t>
      </w:r>
    </w:p>
    <w:p w:rsidR="008F2F6D" w:rsidRPr="00474019" w:rsidRDefault="008F2F6D" w:rsidP="00211297">
      <w:pPr>
        <w:autoSpaceDE w:val="0"/>
        <w:autoSpaceDN w:val="0"/>
        <w:adjustRightInd w:val="0"/>
        <w:spacing w:after="0"/>
        <w:jc w:val="both"/>
        <w:rPr>
          <w:rFonts w:ascii="Traditional Arabic" w:hAnsi="Traditional Arabic" w:cs="Traditional Arabic" w:hint="cs"/>
          <w:b/>
          <w:bCs/>
          <w:sz w:val="44"/>
          <w:szCs w:val="44"/>
          <w:rtl/>
        </w:rPr>
      </w:pPr>
      <w:r w:rsidRPr="00474019">
        <w:rPr>
          <w:rFonts w:ascii="Traditional Arabic" w:hAnsi="Traditional Arabic" w:cs="Traditional Arabic"/>
          <w:b/>
          <w:bCs/>
          <w:sz w:val="44"/>
          <w:szCs w:val="44"/>
          <w:rtl/>
        </w:rPr>
        <w:t>أستغفر الله لي ولكم وللمسلمين ...</w:t>
      </w: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hint="cs"/>
          <w:b/>
          <w:bCs/>
          <w:sz w:val="44"/>
          <w:szCs w:val="44"/>
          <w:rtl/>
        </w:rPr>
      </w:pPr>
    </w:p>
    <w:p w:rsidR="00474019" w:rsidRPr="00474019" w:rsidRDefault="00474019" w:rsidP="00211297">
      <w:pPr>
        <w:autoSpaceDE w:val="0"/>
        <w:autoSpaceDN w:val="0"/>
        <w:adjustRightInd w:val="0"/>
        <w:spacing w:after="0"/>
        <w:jc w:val="both"/>
        <w:rPr>
          <w:rFonts w:ascii="Traditional Arabic" w:hAnsi="Traditional Arabic" w:cs="Traditional Arabic"/>
          <w:b/>
          <w:bCs/>
          <w:sz w:val="44"/>
          <w:szCs w:val="44"/>
          <w:rtl/>
        </w:rPr>
      </w:pPr>
    </w:p>
    <w:p w:rsidR="00211297" w:rsidRPr="00474019" w:rsidRDefault="00211297" w:rsidP="00211297">
      <w:pPr>
        <w:autoSpaceDE w:val="0"/>
        <w:autoSpaceDN w:val="0"/>
        <w:adjustRightInd w:val="0"/>
        <w:spacing w:after="0"/>
        <w:jc w:val="both"/>
        <w:rPr>
          <w:rFonts w:ascii="Traditional Arabic" w:hAnsi="Traditional Arabic" w:cs="Traditional Arabic"/>
          <w:b/>
          <w:bCs/>
          <w:sz w:val="44"/>
          <w:szCs w:val="44"/>
          <w:rtl/>
        </w:rPr>
      </w:pPr>
    </w:p>
    <w:p w:rsidR="0048604A" w:rsidRDefault="005D6FCC" w:rsidP="00211297">
      <w:pPr>
        <w:autoSpaceDE w:val="0"/>
        <w:autoSpaceDN w:val="0"/>
        <w:adjustRightInd w:val="0"/>
        <w:spacing w:after="0"/>
        <w:jc w:val="both"/>
        <w:rPr>
          <w:rFonts w:ascii="Traditional Arabic" w:hAnsi="Traditional Arabic" w:cs="Traditional Arabic" w:hint="cs"/>
          <w:b/>
          <w:bCs/>
          <w:sz w:val="44"/>
          <w:szCs w:val="44"/>
          <w:rtl/>
        </w:rPr>
      </w:pPr>
      <w:r w:rsidRPr="00474019">
        <w:rPr>
          <w:rFonts w:ascii="Traditional Arabic" w:hAnsi="Traditional Arabic" w:cs="Traditional Arabic"/>
          <w:b/>
          <w:bCs/>
          <w:sz w:val="44"/>
          <w:szCs w:val="44"/>
          <w:rtl/>
        </w:rPr>
        <w:lastRenderedPageBreak/>
        <w:t xml:space="preserve">الخطبة الثانية </w:t>
      </w:r>
      <w:r w:rsidR="004C62FE" w:rsidRPr="00474019">
        <w:rPr>
          <w:rFonts w:ascii="Traditional Arabic" w:hAnsi="Traditional Arabic" w:cs="Traditional Arabic"/>
          <w:b/>
          <w:bCs/>
          <w:sz w:val="44"/>
          <w:szCs w:val="44"/>
          <w:rtl/>
        </w:rPr>
        <w:t>..</w:t>
      </w:r>
    </w:p>
    <w:p w:rsidR="005D6FCC" w:rsidRPr="00474019" w:rsidRDefault="005D6FCC"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 xml:space="preserve">الحمد لله وكفى وسمع الله لمن </w:t>
      </w:r>
      <w:proofErr w:type="spellStart"/>
      <w:r w:rsidRPr="00474019">
        <w:rPr>
          <w:rFonts w:ascii="Traditional Arabic" w:hAnsi="Traditional Arabic" w:cs="Traditional Arabic"/>
          <w:b/>
          <w:bCs/>
          <w:sz w:val="44"/>
          <w:szCs w:val="44"/>
          <w:rtl/>
        </w:rPr>
        <w:t>دعى</w:t>
      </w:r>
      <w:proofErr w:type="spellEnd"/>
      <w:r w:rsidRPr="00474019">
        <w:rPr>
          <w:rFonts w:ascii="Traditional Arabic" w:hAnsi="Traditional Arabic" w:cs="Traditional Arabic"/>
          <w:b/>
          <w:bCs/>
          <w:sz w:val="44"/>
          <w:szCs w:val="44"/>
          <w:rtl/>
        </w:rPr>
        <w:t xml:space="preserve"> وصلى الله وسلم على الرسول المجتبى وعلى أله وصحبه ومن اقتفى وسلم تسليما كثيرا     أمّا بعد:.</w:t>
      </w:r>
    </w:p>
    <w:p w:rsidR="00DF218F" w:rsidRPr="00474019" w:rsidRDefault="00DF218F"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 xml:space="preserve">من أراد الخير والتوفيق والحفظ والسداد </w:t>
      </w:r>
      <w:proofErr w:type="spellStart"/>
      <w:r w:rsidRPr="00474019">
        <w:rPr>
          <w:rFonts w:ascii="Traditional Arabic" w:hAnsi="Traditional Arabic" w:cs="Traditional Arabic"/>
          <w:b/>
          <w:bCs/>
          <w:sz w:val="44"/>
          <w:szCs w:val="44"/>
          <w:rtl/>
        </w:rPr>
        <w:t>فاليعظم</w:t>
      </w:r>
      <w:proofErr w:type="spellEnd"/>
      <w:r w:rsidRPr="00474019">
        <w:rPr>
          <w:rFonts w:ascii="Traditional Arabic" w:hAnsi="Traditional Arabic" w:cs="Traditional Arabic"/>
          <w:b/>
          <w:bCs/>
          <w:sz w:val="44"/>
          <w:szCs w:val="44"/>
          <w:rtl/>
        </w:rPr>
        <w:t xml:space="preserve"> حرمات الله {ذلِكَ وَمَنْ يُعَظِّمْ حُرُماتِ اللهِ فَهُوَ خَيْرٌ لَهُ} وتعظيم حرمات الله وحدود</w:t>
      </w:r>
      <w:r w:rsidR="00F26857" w:rsidRPr="00474019">
        <w:rPr>
          <w:rFonts w:ascii="Traditional Arabic" w:hAnsi="Traditional Arabic" w:cs="Traditional Arabic"/>
          <w:b/>
          <w:bCs/>
          <w:sz w:val="44"/>
          <w:szCs w:val="44"/>
          <w:rtl/>
        </w:rPr>
        <w:t>ه يكون</w:t>
      </w:r>
      <w:r w:rsidRPr="00474019">
        <w:rPr>
          <w:rFonts w:ascii="Traditional Arabic" w:hAnsi="Traditional Arabic" w:cs="Traditional Arabic"/>
          <w:b/>
          <w:bCs/>
          <w:sz w:val="44"/>
          <w:szCs w:val="44"/>
          <w:rtl/>
        </w:rPr>
        <w:t xml:space="preserve"> بالقلوب والأعمال والابتعاد من حماها ، ومن أرتع قلبه </w:t>
      </w:r>
      <w:r w:rsidR="009B517F" w:rsidRPr="00474019">
        <w:rPr>
          <w:rFonts w:ascii="Traditional Arabic" w:hAnsi="Traditional Arabic" w:cs="Traditional Arabic"/>
          <w:b/>
          <w:bCs/>
          <w:sz w:val="44"/>
          <w:szCs w:val="44"/>
          <w:rtl/>
        </w:rPr>
        <w:t xml:space="preserve">وسمعه وبصره </w:t>
      </w:r>
      <w:r w:rsidRPr="00474019">
        <w:rPr>
          <w:rFonts w:ascii="Traditional Arabic" w:hAnsi="Traditional Arabic" w:cs="Traditional Arabic"/>
          <w:b/>
          <w:bCs/>
          <w:sz w:val="44"/>
          <w:szCs w:val="44"/>
          <w:rtl/>
        </w:rPr>
        <w:t>قادته للوقوع فِي الْحَرَامِ، كَالرَّاعِي يَرْعَى حَوْلَ الْحِمَى، يُوشِكُ أَنْ يَرْتَعَ فِيهِ، أَلَا وَإِنَّ لِكُلِّ مَلِكٍ حِمًى، أَلَا وَإِنَّ حِمَى اللهِ مَحَارِمُهُ )</w:t>
      </w:r>
    </w:p>
    <w:p w:rsidR="00DF218F" w:rsidRPr="00474019" w:rsidRDefault="00072211" w:rsidP="00211297">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 xml:space="preserve">إن </w:t>
      </w:r>
      <w:r w:rsidR="000B07B2" w:rsidRPr="00474019">
        <w:rPr>
          <w:rFonts w:ascii="Traditional Arabic" w:hAnsi="Traditional Arabic" w:cs="Traditional Arabic"/>
          <w:b/>
          <w:bCs/>
          <w:sz w:val="44"/>
          <w:szCs w:val="44"/>
          <w:rtl/>
        </w:rPr>
        <w:t>تعظيم شعائر ال</w:t>
      </w:r>
      <w:r w:rsidRPr="00474019">
        <w:rPr>
          <w:rFonts w:ascii="Traditional Arabic" w:hAnsi="Traditional Arabic" w:cs="Traditional Arabic"/>
          <w:b/>
          <w:bCs/>
          <w:sz w:val="44"/>
          <w:szCs w:val="44"/>
          <w:rtl/>
        </w:rPr>
        <w:t>له وحدوده سمة ال</w:t>
      </w:r>
      <w:r w:rsidR="004C62FE" w:rsidRPr="00474019">
        <w:rPr>
          <w:rFonts w:ascii="Traditional Arabic" w:hAnsi="Traditional Arabic" w:cs="Traditional Arabic"/>
          <w:b/>
          <w:bCs/>
          <w:sz w:val="44"/>
          <w:szCs w:val="44"/>
          <w:rtl/>
        </w:rPr>
        <w:t>متقين</w:t>
      </w:r>
      <w:r w:rsidR="000B07B2" w:rsidRPr="00474019">
        <w:rPr>
          <w:rFonts w:ascii="Traditional Arabic" w:hAnsi="Traditional Arabic" w:cs="Traditional Arabic"/>
          <w:b/>
          <w:bCs/>
          <w:sz w:val="44"/>
          <w:szCs w:val="44"/>
          <w:rtl/>
        </w:rPr>
        <w:t xml:space="preserve"> {ذَلِكَ وَمَنْ يُعَظِّمْ شَعَائِرَ اللَّهِ فَإِنَّهَا مِنْ تَقْوَى الْقُلُوبِ}</w:t>
      </w:r>
    </w:p>
    <w:p w:rsidR="005D6FCC" w:rsidRPr="00474019" w:rsidRDefault="00072211" w:rsidP="0048604A">
      <w:pPr>
        <w:autoSpaceDE w:val="0"/>
        <w:autoSpaceDN w:val="0"/>
        <w:adjustRightInd w:val="0"/>
        <w:spacing w:after="0"/>
        <w:jc w:val="both"/>
        <w:rPr>
          <w:rFonts w:ascii="Traditional Arabic" w:hAnsi="Traditional Arabic" w:cs="Traditional Arabic"/>
          <w:b/>
          <w:bCs/>
          <w:sz w:val="44"/>
          <w:szCs w:val="44"/>
          <w:rtl/>
        </w:rPr>
      </w:pPr>
      <w:r w:rsidRPr="00474019">
        <w:rPr>
          <w:rFonts w:ascii="Traditional Arabic" w:hAnsi="Traditional Arabic" w:cs="Traditional Arabic"/>
          <w:b/>
          <w:bCs/>
          <w:sz w:val="44"/>
          <w:szCs w:val="44"/>
          <w:rtl/>
        </w:rPr>
        <w:t>فعظموا شعائر ربكم و</w:t>
      </w:r>
      <w:r w:rsidR="00F26857" w:rsidRPr="00474019">
        <w:rPr>
          <w:rFonts w:ascii="Traditional Arabic" w:hAnsi="Traditional Arabic" w:cs="Traditional Arabic"/>
          <w:b/>
          <w:bCs/>
          <w:sz w:val="44"/>
          <w:szCs w:val="44"/>
          <w:rtl/>
        </w:rPr>
        <w:t>احفظوا بأنفسكم وانصحوا لمن حولكم واستوصوا</w:t>
      </w:r>
      <w:r w:rsidR="005D6FCC" w:rsidRPr="00474019">
        <w:rPr>
          <w:rFonts w:ascii="Traditional Arabic" w:hAnsi="Traditional Arabic" w:cs="Traditional Arabic"/>
          <w:b/>
          <w:bCs/>
          <w:sz w:val="44"/>
          <w:szCs w:val="44"/>
          <w:rtl/>
        </w:rPr>
        <w:t xml:space="preserve"> برعاياكم ومن تحت أيديكم </w:t>
      </w:r>
      <w:proofErr w:type="spellStart"/>
      <w:r w:rsidR="005D6FCC" w:rsidRPr="00474019">
        <w:rPr>
          <w:rFonts w:ascii="Traditional Arabic" w:hAnsi="Traditional Arabic" w:cs="Traditional Arabic"/>
          <w:b/>
          <w:bCs/>
          <w:sz w:val="44"/>
          <w:szCs w:val="44"/>
          <w:rtl/>
        </w:rPr>
        <w:t>خيرا،واحفظوا</w:t>
      </w:r>
      <w:proofErr w:type="spellEnd"/>
      <w:r w:rsidR="005D6FCC" w:rsidRPr="00474019">
        <w:rPr>
          <w:rFonts w:ascii="Traditional Arabic" w:hAnsi="Traditional Arabic" w:cs="Traditional Arabic"/>
          <w:b/>
          <w:bCs/>
          <w:sz w:val="44"/>
          <w:szCs w:val="44"/>
          <w:rtl/>
        </w:rPr>
        <w:t xml:space="preserve"> الأمانة</w:t>
      </w:r>
      <w:r w:rsidR="00FE4650" w:rsidRPr="00474019">
        <w:rPr>
          <w:rFonts w:ascii="Traditional Arabic" w:hAnsi="Traditional Arabic" w:cs="Traditional Arabic"/>
          <w:b/>
          <w:bCs/>
          <w:sz w:val="44"/>
          <w:szCs w:val="44"/>
          <w:rtl/>
        </w:rPr>
        <w:t xml:space="preserve"> و(</w:t>
      </w:r>
      <w:r w:rsidR="0048604A">
        <w:rPr>
          <w:rFonts w:ascii="Traditional Arabic" w:hAnsi="Traditional Arabic" w:cs="Traditional Arabic"/>
          <w:b/>
          <w:bCs/>
          <w:color w:val="000080"/>
          <w:sz w:val="44"/>
          <w:szCs w:val="44"/>
          <w:rtl/>
        </w:rPr>
        <w:t xml:space="preserve">اتَّقُوا رَبَّكُمُ الَّذِي خَلَقَكُمْ مِنْ نَفْسٍ وَاحِدَةٍ وَخَلَقَ مِنْهَا زَوْجَهَا وَبَثَّ مِنْهُمَا رِجَالًا كَثِيرًا وَنِسَاءً وَاتَّقُوا اللَّهَ الَّذِي تَسَاءَلُونَ بِهِ </w:t>
      </w:r>
      <w:r w:rsidR="0048604A">
        <w:rPr>
          <w:rFonts w:ascii="Traditional Arabic" w:hAnsi="Traditional Arabic" w:cs="Traditional Arabic"/>
          <w:b/>
          <w:bCs/>
          <w:color w:val="FF0000"/>
          <w:sz w:val="44"/>
          <w:szCs w:val="44"/>
          <w:rtl/>
        </w:rPr>
        <w:t>وَالْأَرْحَام</w:t>
      </w:r>
      <w:r w:rsidR="0048604A">
        <w:rPr>
          <w:rFonts w:ascii="Traditional Arabic" w:hAnsi="Traditional Arabic" w:cs="Traditional Arabic"/>
          <w:b/>
          <w:bCs/>
          <w:color w:val="000080"/>
          <w:sz w:val="44"/>
          <w:szCs w:val="44"/>
          <w:rtl/>
        </w:rPr>
        <w:t>َ إِنَّ اللَّهَ كَانَ عَلَيْكُمْ رَقِيبًا</w:t>
      </w:r>
      <w:r w:rsidR="004C62FE" w:rsidRPr="00474019">
        <w:rPr>
          <w:rFonts w:ascii="Traditional Arabic" w:hAnsi="Traditional Arabic" w:cs="Traditional Arabic"/>
          <w:b/>
          <w:bCs/>
          <w:sz w:val="44"/>
          <w:szCs w:val="44"/>
          <w:rtl/>
        </w:rPr>
        <w:t>)</w:t>
      </w:r>
      <w:r w:rsidR="00FE4650" w:rsidRPr="00474019">
        <w:rPr>
          <w:rFonts w:ascii="Traditional Arabic" w:hAnsi="Traditional Arabic" w:cs="Traditional Arabic"/>
          <w:b/>
          <w:bCs/>
          <w:sz w:val="44"/>
          <w:szCs w:val="44"/>
          <w:rtl/>
        </w:rPr>
        <w:t xml:space="preserve"> </w:t>
      </w:r>
    </w:p>
    <w:p w:rsidR="00C5563F" w:rsidRPr="00474019" w:rsidRDefault="005D6FCC" w:rsidP="00211297">
      <w:pPr>
        <w:autoSpaceDE w:val="0"/>
        <w:autoSpaceDN w:val="0"/>
        <w:adjustRightInd w:val="0"/>
        <w:spacing w:after="0"/>
        <w:jc w:val="both"/>
        <w:rPr>
          <w:rFonts w:ascii="Traditional Arabic" w:hAnsi="Traditional Arabic" w:cs="Traditional Arabic"/>
          <w:b/>
          <w:bCs/>
          <w:sz w:val="44"/>
          <w:szCs w:val="44"/>
        </w:rPr>
      </w:pPr>
      <w:r w:rsidRPr="00474019">
        <w:rPr>
          <w:rFonts w:ascii="Traditional Arabic" w:hAnsi="Traditional Arabic" w:cs="Traditional Arabic"/>
          <w:b/>
          <w:bCs/>
          <w:sz w:val="44"/>
          <w:szCs w:val="44"/>
          <w:rtl/>
        </w:rPr>
        <w:t xml:space="preserve">اللهم استرنا بسترك واعفوا عنا بعفوك ولا </w:t>
      </w:r>
      <w:proofErr w:type="spellStart"/>
      <w:r w:rsidRPr="00474019">
        <w:rPr>
          <w:rFonts w:ascii="Traditional Arabic" w:hAnsi="Traditional Arabic" w:cs="Traditional Arabic"/>
          <w:b/>
          <w:bCs/>
          <w:sz w:val="44"/>
          <w:szCs w:val="44"/>
          <w:rtl/>
        </w:rPr>
        <w:t>تؤاخنا</w:t>
      </w:r>
      <w:proofErr w:type="spellEnd"/>
      <w:r w:rsidRPr="00474019">
        <w:rPr>
          <w:rFonts w:ascii="Traditional Arabic" w:hAnsi="Traditional Arabic" w:cs="Traditional Arabic"/>
          <w:b/>
          <w:bCs/>
          <w:sz w:val="44"/>
          <w:szCs w:val="44"/>
          <w:rtl/>
        </w:rPr>
        <w:t xml:space="preserve"> بما فعل السفهاء منا</w:t>
      </w:r>
      <w:r w:rsidR="0048604A">
        <w:rPr>
          <w:rFonts w:ascii="Traditional Arabic" w:hAnsi="Traditional Arabic" w:cs="Traditional Arabic" w:hint="cs"/>
          <w:b/>
          <w:bCs/>
          <w:sz w:val="44"/>
          <w:szCs w:val="44"/>
          <w:rtl/>
        </w:rPr>
        <w:t xml:space="preserve"> واعف عنا واغفر لنا وارحمنا أنت مولانا فانصرنا على القوم الكافرين...</w:t>
      </w:r>
    </w:p>
    <w:sectPr w:rsidR="00C5563F" w:rsidRPr="00474019" w:rsidSect="007A2DD7">
      <w:footerReference w:type="default" r:id="rId8"/>
      <w:pgSz w:w="11906" w:h="16838"/>
      <w:pgMar w:top="426" w:right="140" w:bottom="1418"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3A" w:rsidRDefault="009B2B3A" w:rsidP="007A2DD7">
      <w:pPr>
        <w:spacing w:after="0" w:line="240" w:lineRule="auto"/>
      </w:pPr>
      <w:r>
        <w:separator/>
      </w:r>
    </w:p>
  </w:endnote>
  <w:endnote w:type="continuationSeparator" w:id="0">
    <w:p w:rsidR="009B2B3A" w:rsidRDefault="009B2B3A" w:rsidP="007A2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5849943"/>
      <w:docPartObj>
        <w:docPartGallery w:val="Page Numbers (Bottom of Page)"/>
        <w:docPartUnique/>
      </w:docPartObj>
    </w:sdtPr>
    <w:sdtEndPr/>
    <w:sdtContent>
      <w:p w:rsidR="007A2DD7" w:rsidRDefault="007A2DD7">
        <w:pPr>
          <w:pStyle w:val="afc"/>
          <w:jc w:val="center"/>
        </w:pPr>
        <w:r>
          <w:fldChar w:fldCharType="begin"/>
        </w:r>
        <w:r>
          <w:instrText>PAGE   \* MERGEFORMAT</w:instrText>
        </w:r>
        <w:r>
          <w:fldChar w:fldCharType="separate"/>
        </w:r>
        <w:r w:rsidR="001D623F" w:rsidRPr="001D623F">
          <w:rPr>
            <w:noProof/>
            <w:rtl/>
            <w:lang w:val="ar-SA"/>
          </w:rPr>
          <w:t>4</w:t>
        </w:r>
        <w:r>
          <w:fldChar w:fldCharType="end"/>
        </w:r>
      </w:p>
    </w:sdtContent>
  </w:sdt>
  <w:p w:rsidR="007A2DD7" w:rsidRDefault="007A2DD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3A" w:rsidRDefault="009B2B3A" w:rsidP="007A2DD7">
      <w:pPr>
        <w:spacing w:after="0" w:line="240" w:lineRule="auto"/>
      </w:pPr>
      <w:r>
        <w:separator/>
      </w:r>
    </w:p>
  </w:footnote>
  <w:footnote w:type="continuationSeparator" w:id="0">
    <w:p w:rsidR="009B2B3A" w:rsidRDefault="009B2B3A" w:rsidP="007A2D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907"/>
    <w:rsid w:val="0000031D"/>
    <w:rsid w:val="00051AF1"/>
    <w:rsid w:val="00072211"/>
    <w:rsid w:val="00075B92"/>
    <w:rsid w:val="000762B5"/>
    <w:rsid w:val="00083E2A"/>
    <w:rsid w:val="00097DCB"/>
    <w:rsid w:val="00097FFE"/>
    <w:rsid w:val="000A4F6E"/>
    <w:rsid w:val="000B07B2"/>
    <w:rsid w:val="000C08E4"/>
    <w:rsid w:val="000C4E76"/>
    <w:rsid w:val="000D202C"/>
    <w:rsid w:val="000E2621"/>
    <w:rsid w:val="000F66E4"/>
    <w:rsid w:val="001068B1"/>
    <w:rsid w:val="001128A7"/>
    <w:rsid w:val="00141577"/>
    <w:rsid w:val="001565A6"/>
    <w:rsid w:val="00166094"/>
    <w:rsid w:val="001B3220"/>
    <w:rsid w:val="001D052F"/>
    <w:rsid w:val="001D481B"/>
    <w:rsid w:val="001D623F"/>
    <w:rsid w:val="001E4C5C"/>
    <w:rsid w:val="00211079"/>
    <w:rsid w:val="00211297"/>
    <w:rsid w:val="002447AF"/>
    <w:rsid w:val="00247F6A"/>
    <w:rsid w:val="00251DDA"/>
    <w:rsid w:val="0027116D"/>
    <w:rsid w:val="0029523A"/>
    <w:rsid w:val="002A02E6"/>
    <w:rsid w:val="002B0C36"/>
    <w:rsid w:val="002B465F"/>
    <w:rsid w:val="002C0C10"/>
    <w:rsid w:val="002C46BD"/>
    <w:rsid w:val="00305526"/>
    <w:rsid w:val="003342E2"/>
    <w:rsid w:val="00336EC0"/>
    <w:rsid w:val="00354155"/>
    <w:rsid w:val="00355E33"/>
    <w:rsid w:val="00396E40"/>
    <w:rsid w:val="003A21AB"/>
    <w:rsid w:val="003B1D08"/>
    <w:rsid w:val="003B703E"/>
    <w:rsid w:val="003D7B61"/>
    <w:rsid w:val="003E7979"/>
    <w:rsid w:val="00404A93"/>
    <w:rsid w:val="004445F8"/>
    <w:rsid w:val="00444A1A"/>
    <w:rsid w:val="00456458"/>
    <w:rsid w:val="00474019"/>
    <w:rsid w:val="0048604A"/>
    <w:rsid w:val="004A3F44"/>
    <w:rsid w:val="004C62FE"/>
    <w:rsid w:val="004D35AB"/>
    <w:rsid w:val="00512C46"/>
    <w:rsid w:val="00562912"/>
    <w:rsid w:val="005C7D9D"/>
    <w:rsid w:val="005D6FCC"/>
    <w:rsid w:val="005F7907"/>
    <w:rsid w:val="006136C7"/>
    <w:rsid w:val="0064321A"/>
    <w:rsid w:val="006722CA"/>
    <w:rsid w:val="0067618C"/>
    <w:rsid w:val="0068596A"/>
    <w:rsid w:val="006E0455"/>
    <w:rsid w:val="006E234E"/>
    <w:rsid w:val="006E6B72"/>
    <w:rsid w:val="006E6BA2"/>
    <w:rsid w:val="006F4CA7"/>
    <w:rsid w:val="0074520F"/>
    <w:rsid w:val="00777673"/>
    <w:rsid w:val="00793F74"/>
    <w:rsid w:val="007A2DD7"/>
    <w:rsid w:val="007B10E0"/>
    <w:rsid w:val="007B5D2B"/>
    <w:rsid w:val="007F6F87"/>
    <w:rsid w:val="00807F8F"/>
    <w:rsid w:val="008452E1"/>
    <w:rsid w:val="00875E98"/>
    <w:rsid w:val="00890336"/>
    <w:rsid w:val="008F2F6D"/>
    <w:rsid w:val="008F42FA"/>
    <w:rsid w:val="008F4869"/>
    <w:rsid w:val="00991E40"/>
    <w:rsid w:val="009A7ACE"/>
    <w:rsid w:val="009B2B3A"/>
    <w:rsid w:val="009B517F"/>
    <w:rsid w:val="009B682D"/>
    <w:rsid w:val="009B7238"/>
    <w:rsid w:val="009F26D1"/>
    <w:rsid w:val="00A342DF"/>
    <w:rsid w:val="00A44C74"/>
    <w:rsid w:val="00A52089"/>
    <w:rsid w:val="00A65CAD"/>
    <w:rsid w:val="00A77F53"/>
    <w:rsid w:val="00A85B5E"/>
    <w:rsid w:val="00AD4E8E"/>
    <w:rsid w:val="00AE1539"/>
    <w:rsid w:val="00B26F80"/>
    <w:rsid w:val="00B432B8"/>
    <w:rsid w:val="00BC6176"/>
    <w:rsid w:val="00C126BD"/>
    <w:rsid w:val="00C50A10"/>
    <w:rsid w:val="00C5563F"/>
    <w:rsid w:val="00CB6B30"/>
    <w:rsid w:val="00CC2130"/>
    <w:rsid w:val="00CC578C"/>
    <w:rsid w:val="00CD470B"/>
    <w:rsid w:val="00CE4C14"/>
    <w:rsid w:val="00D307FC"/>
    <w:rsid w:val="00D404E6"/>
    <w:rsid w:val="00D63D87"/>
    <w:rsid w:val="00D67B73"/>
    <w:rsid w:val="00D91AC3"/>
    <w:rsid w:val="00DA2616"/>
    <w:rsid w:val="00DB31DB"/>
    <w:rsid w:val="00DB5871"/>
    <w:rsid w:val="00DE4C74"/>
    <w:rsid w:val="00DF218F"/>
    <w:rsid w:val="00E11D81"/>
    <w:rsid w:val="00E143F7"/>
    <w:rsid w:val="00E40ACF"/>
    <w:rsid w:val="00E40F6C"/>
    <w:rsid w:val="00E54FD6"/>
    <w:rsid w:val="00E61427"/>
    <w:rsid w:val="00E74352"/>
    <w:rsid w:val="00E777A9"/>
    <w:rsid w:val="00EC5007"/>
    <w:rsid w:val="00ED6969"/>
    <w:rsid w:val="00EE0FE9"/>
    <w:rsid w:val="00F033F4"/>
    <w:rsid w:val="00F04B3F"/>
    <w:rsid w:val="00F1412A"/>
    <w:rsid w:val="00F26857"/>
    <w:rsid w:val="00F61602"/>
    <w:rsid w:val="00F70AF8"/>
    <w:rsid w:val="00F97628"/>
    <w:rsid w:val="00FA2C9F"/>
    <w:rsid w:val="00FB4F82"/>
    <w:rsid w:val="00FE4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FCC"/>
    <w:pPr>
      <w:bidi/>
      <w:spacing w:after="200" w:line="276" w:lineRule="auto"/>
    </w:pPr>
    <w:rPr>
      <w:rFonts w:asciiTheme="minorHAnsi" w:hAnsiTheme="minorHAnsi" w:cstheme="minorBidi"/>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7A2DD7"/>
    <w:pPr>
      <w:tabs>
        <w:tab w:val="center" w:pos="4153"/>
        <w:tab w:val="right" w:pos="8306"/>
      </w:tabs>
      <w:spacing w:after="0" w:line="240" w:lineRule="auto"/>
    </w:pPr>
  </w:style>
  <w:style w:type="character" w:customStyle="1" w:styleId="Char">
    <w:name w:val="تذييل الصفحة Char"/>
    <w:basedOn w:val="a0"/>
    <w:link w:val="afc"/>
    <w:uiPriority w:val="99"/>
    <w:rsid w:val="007A2DD7"/>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830</Words>
  <Characters>4733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18</cp:revision>
  <cp:lastPrinted>2022-06-02T08:30:00Z</cp:lastPrinted>
  <dcterms:created xsi:type="dcterms:W3CDTF">2019-06-21T08:03:00Z</dcterms:created>
  <dcterms:modified xsi:type="dcterms:W3CDTF">2022-06-02T08:30:00Z</dcterms:modified>
</cp:coreProperties>
</file>