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1C973" w14:textId="48554F9B" w:rsidR="00680628" w:rsidRDefault="003A0DBC" w:rsidP="00DE354A">
      <w:pPr>
        <w:spacing w:line="240" w:lineRule="auto"/>
        <w:rPr>
          <w:rFonts w:ascii="Traditional Arabic" w:hAnsi="Traditional Arabic" w:cs="Traditional Arabic"/>
          <w:sz w:val="36"/>
          <w:szCs w:val="36"/>
          <w:rtl/>
        </w:rPr>
      </w:pPr>
      <w:r w:rsidRPr="003A0DBC">
        <w:rPr>
          <w:rFonts w:ascii="Traditional Arabic" w:hAnsi="Traditional Arabic" w:cs="Traditional Arabic"/>
          <w:sz w:val="36"/>
          <w:szCs w:val="36"/>
          <w:rtl/>
        </w:rPr>
        <w:t xml:space="preserve">الخطبة الأولى </w:t>
      </w:r>
      <w:proofErr w:type="gramStart"/>
      <w:r w:rsidRPr="003A0DBC">
        <w:rPr>
          <w:rFonts w:ascii="Traditional Arabic" w:hAnsi="Traditional Arabic" w:cs="Traditional Arabic"/>
          <w:sz w:val="36"/>
          <w:szCs w:val="36"/>
          <w:rtl/>
        </w:rPr>
        <w:t>( ضعف</w:t>
      </w:r>
      <w:proofErr w:type="gramEnd"/>
      <w:r w:rsidRPr="003A0DBC">
        <w:rPr>
          <w:rFonts w:ascii="Traditional Arabic" w:hAnsi="Traditional Arabic" w:cs="Traditional Arabic"/>
          <w:sz w:val="36"/>
          <w:szCs w:val="36"/>
          <w:rtl/>
        </w:rPr>
        <w:t xml:space="preserve"> الإيمان ، علاماته ، </w:t>
      </w:r>
      <w:r w:rsidR="0006191E">
        <w:rPr>
          <w:rFonts w:ascii="Traditional Arabic" w:hAnsi="Traditional Arabic" w:cs="Traditional Arabic" w:hint="cs"/>
          <w:sz w:val="36"/>
          <w:szCs w:val="36"/>
          <w:rtl/>
        </w:rPr>
        <w:t xml:space="preserve">وأسبابه ، </w:t>
      </w:r>
      <w:r w:rsidRPr="003A0DBC">
        <w:rPr>
          <w:rFonts w:ascii="Traditional Arabic" w:hAnsi="Traditional Arabic" w:cs="Traditional Arabic"/>
          <w:sz w:val="36"/>
          <w:szCs w:val="36"/>
          <w:rtl/>
        </w:rPr>
        <w:t>وسبل تقويته ) 26/10/1443</w:t>
      </w:r>
    </w:p>
    <w:p w14:paraId="5384249A" w14:textId="5E733D30" w:rsidR="003A0DBC" w:rsidRDefault="003A0DBC" w:rsidP="00DE354A">
      <w:pPr>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w:t>
      </w:r>
      <w:r w:rsidR="006655EA">
        <w:rPr>
          <w:rFonts w:ascii="Traditional Arabic" w:hAnsi="Traditional Arabic" w:cs="Traditional Arabic" w:hint="cs"/>
          <w:sz w:val="36"/>
          <w:szCs w:val="36"/>
          <w:rtl/>
        </w:rPr>
        <w:t xml:space="preserve">قلوب الناس </w:t>
      </w:r>
      <w:r w:rsidR="002129C4">
        <w:rPr>
          <w:rFonts w:ascii="Traditional Arabic" w:hAnsi="Traditional Arabic" w:cs="Traditional Arabic" w:hint="cs"/>
          <w:sz w:val="36"/>
          <w:szCs w:val="36"/>
          <w:rtl/>
        </w:rPr>
        <w:t xml:space="preserve">تتقلب ، ويؤثر عليها ما يمر بها من شهوات وشبهات ، كما يؤثر عليها ما يمر بها من مواعظ وآيات ، وقلب العبد بين هذه العوارض </w:t>
      </w:r>
      <w:r w:rsidR="006D7D09">
        <w:rPr>
          <w:rFonts w:ascii="Traditional Arabic" w:hAnsi="Traditional Arabic" w:cs="Traditional Arabic" w:hint="cs"/>
          <w:sz w:val="36"/>
          <w:szCs w:val="36"/>
          <w:rtl/>
        </w:rPr>
        <w:t>، مرة يقوى إيمانه ، وأخرى يضعف ، والعبد نفسه يجاهد ذلك أو يهمل .</w:t>
      </w:r>
    </w:p>
    <w:p w14:paraId="05FF3A93" w14:textId="403870C7" w:rsidR="006D7D09" w:rsidRDefault="006D7D09" w:rsidP="00DE354A">
      <w:pPr>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ونحن في هذه الأزمنة نشتكي من ضعف </w:t>
      </w:r>
      <w:proofErr w:type="gramStart"/>
      <w:r>
        <w:rPr>
          <w:rFonts w:ascii="Traditional Arabic" w:hAnsi="Traditional Arabic" w:cs="Traditional Arabic" w:hint="cs"/>
          <w:sz w:val="36"/>
          <w:szCs w:val="36"/>
          <w:rtl/>
        </w:rPr>
        <w:t>الإيمان ،</w:t>
      </w:r>
      <w:proofErr w:type="gramEnd"/>
      <w:r>
        <w:rPr>
          <w:rFonts w:ascii="Traditional Arabic" w:hAnsi="Traditional Arabic" w:cs="Traditional Arabic" w:hint="cs"/>
          <w:sz w:val="36"/>
          <w:szCs w:val="36"/>
          <w:rtl/>
        </w:rPr>
        <w:t xml:space="preserve"> والبعد  عن الدين ، والانغماس في الشهوات والملهيات ، والكل يشتكي من ضعف الإيمان ، وقسوة القلب ، وسرعة السقوط في المعصية ، </w:t>
      </w:r>
      <w:r w:rsidR="00677791">
        <w:rPr>
          <w:rFonts w:ascii="Traditional Arabic" w:hAnsi="Traditional Arabic" w:cs="Traditional Arabic" w:hint="cs"/>
          <w:sz w:val="36"/>
          <w:szCs w:val="36"/>
          <w:rtl/>
        </w:rPr>
        <w:t xml:space="preserve">وقد توعد الله أصحاب القلوب القاسية فقال </w:t>
      </w:r>
      <w:r w:rsidR="00677791" w:rsidRPr="00570A03">
        <w:rPr>
          <w:rFonts w:ascii="Traditional Arabic" w:hAnsi="Traditional Arabic" w:cs="Traditional Arabic"/>
          <w:sz w:val="36"/>
          <w:szCs w:val="36"/>
          <w:rtl/>
        </w:rPr>
        <w:t>﴿</w:t>
      </w:r>
      <w:r w:rsidR="00677791" w:rsidRPr="00570A03">
        <w:rPr>
          <w:rFonts w:ascii="Traditional Arabic" w:hAnsi="Traditional Arabic" w:cs="Traditional Arabic" w:hint="cs"/>
          <w:sz w:val="36"/>
          <w:szCs w:val="36"/>
          <w:rtl/>
        </w:rPr>
        <w:t>فويل</w:t>
      </w:r>
      <w:r w:rsidR="00677791" w:rsidRPr="00570A03">
        <w:rPr>
          <w:rFonts w:ascii="Traditional Arabic" w:hAnsi="Traditional Arabic" w:cs="Traditional Arabic"/>
          <w:sz w:val="36"/>
          <w:szCs w:val="36"/>
          <w:rtl/>
        </w:rPr>
        <w:t> لِّلْقَاسِيَةِ قُلُوبُهُم مِّن ذِكْرِ اللَّهِ ﴾ </w:t>
      </w:r>
      <w:r w:rsidR="00677791" w:rsidRPr="00570A03">
        <w:rPr>
          <w:rFonts w:ascii="Traditional Arabic" w:hAnsi="Traditional Arabic" w:cs="Traditional Arabic" w:hint="cs"/>
          <w:sz w:val="36"/>
          <w:szCs w:val="36"/>
          <w:rtl/>
        </w:rPr>
        <w:t xml:space="preserve">فالأمر خطير ، </w:t>
      </w:r>
      <w:r>
        <w:rPr>
          <w:rFonts w:ascii="Traditional Arabic" w:hAnsi="Traditional Arabic" w:cs="Traditional Arabic" w:hint="cs"/>
          <w:sz w:val="36"/>
          <w:szCs w:val="36"/>
          <w:rtl/>
        </w:rPr>
        <w:t>ولا حول ولا قوة إلا بالله .</w:t>
      </w:r>
    </w:p>
    <w:p w14:paraId="26281AF7" w14:textId="54AB1F40" w:rsidR="00570A03" w:rsidRDefault="006D7D09" w:rsidP="00DE354A">
      <w:pPr>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w:t>
      </w:r>
      <w:proofErr w:type="gramStart"/>
      <w:r>
        <w:rPr>
          <w:rFonts w:ascii="Traditional Arabic" w:hAnsi="Traditional Arabic" w:cs="Traditional Arabic" w:hint="cs"/>
          <w:sz w:val="36"/>
          <w:szCs w:val="36"/>
          <w:rtl/>
        </w:rPr>
        <w:t>الله :</w:t>
      </w:r>
      <w:proofErr w:type="gramEnd"/>
      <w:r>
        <w:rPr>
          <w:rFonts w:ascii="Traditional Arabic" w:hAnsi="Traditional Arabic" w:cs="Traditional Arabic" w:hint="cs"/>
          <w:sz w:val="36"/>
          <w:szCs w:val="36"/>
          <w:rtl/>
        </w:rPr>
        <w:t xml:space="preserve"> </w:t>
      </w:r>
      <w:r w:rsidR="0063577E">
        <w:rPr>
          <w:rFonts w:ascii="Traditional Arabic" w:hAnsi="Traditional Arabic" w:cs="Traditional Arabic" w:hint="cs"/>
          <w:sz w:val="36"/>
          <w:szCs w:val="36"/>
          <w:rtl/>
        </w:rPr>
        <w:t xml:space="preserve">إن مبدأ الإيمان في القلب ، فيصدق بالله وبما جاء عن الله على مراد الله ، ويصدق برسول الله وبما جاء عن رسول الله على مراد رسول الله صلى الله عليه وسلم </w:t>
      </w:r>
      <w:r w:rsidR="00570A03">
        <w:rPr>
          <w:rFonts w:ascii="Traditional Arabic" w:hAnsi="Traditional Arabic" w:cs="Traditional Arabic" w:hint="cs"/>
          <w:sz w:val="36"/>
          <w:szCs w:val="36"/>
          <w:rtl/>
        </w:rPr>
        <w:t xml:space="preserve">، ثم يصدقه العمل ، فالعبرة بالقلب ، فيجب العناية به ، ويوم القيامة لا يفلح وينجو إلا صاحب القلب السليم المنيب ، قال تعالى : </w:t>
      </w:r>
      <w:r w:rsidR="00570A03" w:rsidRPr="00570A03">
        <w:rPr>
          <w:rFonts w:ascii="Traditional Arabic" w:hAnsi="Traditional Arabic" w:cs="Traditional Arabic"/>
          <w:sz w:val="36"/>
          <w:szCs w:val="36"/>
          <w:rtl/>
        </w:rPr>
        <w:t>ـ﴿ مَّنْ خَشِيَ الرَّحْمَنَ بِالْغَيْبِ وَجَاءَ بِقَلْبٍ مُّنِيبٍ ﴾</w:t>
      </w:r>
      <w:r w:rsidR="00570A03" w:rsidRPr="00570A03">
        <w:rPr>
          <w:rFonts w:ascii="Traditional Arabic" w:hAnsi="Traditional Arabic" w:cs="Traditional Arabic"/>
          <w:sz w:val="36"/>
          <w:szCs w:val="36"/>
        </w:rPr>
        <w:br/>
      </w:r>
      <w:r w:rsidR="00570A03" w:rsidRPr="00570A03">
        <w:rPr>
          <w:rFonts w:ascii="Traditional Arabic" w:hAnsi="Traditional Arabic" w:cs="Traditional Arabic" w:hint="cs"/>
          <w:sz w:val="36"/>
          <w:szCs w:val="36"/>
          <w:rtl/>
        </w:rPr>
        <w:t>وقال ( إلا من أتى الله بقلب سليم ) .</w:t>
      </w:r>
    </w:p>
    <w:p w14:paraId="61DC1F56" w14:textId="07ED00A9" w:rsidR="00804E14" w:rsidRDefault="00804E14" w:rsidP="00DE354A">
      <w:pPr>
        <w:spacing w:line="240" w:lineRule="auto"/>
        <w:rPr>
          <w:rFonts w:ascii="Traditional Arabic" w:hAnsi="Traditional Arabic" w:cs="Traditional Arabic"/>
          <w:sz w:val="36"/>
          <w:szCs w:val="36"/>
          <w:rtl/>
        </w:rPr>
      </w:pPr>
      <w:r w:rsidRPr="00804E14">
        <w:rPr>
          <w:rFonts w:ascii="Traditional Arabic" w:hAnsi="Traditional Arabic" w:cs="Traditional Arabic"/>
          <w:sz w:val="36"/>
          <w:szCs w:val="36"/>
          <w:rtl/>
        </w:rPr>
        <w:t>لا بد للمؤمن أن يتحسس قلبه، ويعرف مكمن الداء وسبب المرض، ويشرع في العلاج قبل أن يطغى عليه الران فيهلك؛ والأمر عظيم والشأن خطير؛ فإن الله قد حذرنا من القلب القاسي والمقفل والمريض والأعمى والأغلف والمنكوس والمطبوع والمختوم عليه</w:t>
      </w:r>
      <w:r w:rsidRPr="00804E14">
        <w:rPr>
          <w:rFonts w:ascii="Traditional Arabic" w:hAnsi="Traditional Arabic" w:cs="Traditional Arabic"/>
          <w:sz w:val="36"/>
          <w:szCs w:val="36"/>
        </w:rPr>
        <w:t>.</w:t>
      </w:r>
      <w:r w:rsidRPr="00804E14">
        <w:rPr>
          <w:rFonts w:ascii="Traditional Arabic" w:hAnsi="Traditional Arabic" w:cs="Traditional Arabic"/>
          <w:sz w:val="36"/>
          <w:szCs w:val="36"/>
        </w:rPr>
        <w:br/>
      </w:r>
      <w:r>
        <w:rPr>
          <w:rFonts w:ascii="Tahoma" w:hAnsi="Tahoma" w:cs="Tahoma" w:hint="cs"/>
          <w:color w:val="000000"/>
          <w:sz w:val="21"/>
          <w:szCs w:val="21"/>
          <w:rtl/>
        </w:rPr>
        <w:t xml:space="preserve"> </w:t>
      </w:r>
      <w:r>
        <w:rPr>
          <w:rFonts w:ascii="Traditional Arabic" w:hAnsi="Traditional Arabic" w:cs="Traditional Arabic" w:hint="cs"/>
          <w:sz w:val="36"/>
          <w:szCs w:val="36"/>
          <w:rtl/>
        </w:rPr>
        <w:t>و</w:t>
      </w:r>
      <w:r w:rsidR="00570A03" w:rsidRPr="00570A03">
        <w:rPr>
          <w:rFonts w:ascii="Traditional Arabic" w:hAnsi="Traditional Arabic" w:cs="Traditional Arabic" w:hint="cs"/>
          <w:sz w:val="36"/>
          <w:szCs w:val="36"/>
          <w:rtl/>
        </w:rPr>
        <w:t>ضعف الإيمان وقوته هي في القلب</w:t>
      </w:r>
      <w:r w:rsidR="00570A03">
        <w:rPr>
          <w:rFonts w:ascii="Traditional Arabic" w:hAnsi="Traditional Arabic" w:cs="Traditional Arabic" w:hint="cs"/>
          <w:sz w:val="36"/>
          <w:szCs w:val="36"/>
          <w:rtl/>
        </w:rPr>
        <w:t xml:space="preserve"> </w:t>
      </w:r>
      <w:r w:rsidR="00570A03" w:rsidRPr="00570A0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وقد يكون العبد ضعيف الإيمان وهو لا يشعر ، فلا بد من معرفة أمارات ضعف الإيمان ، فمن ذلك : كثرة الوقوع في المعاصي ، وعدم التوبة ، والإصرار عليها ، </w:t>
      </w:r>
      <w:proofErr w:type="spellStart"/>
      <w:r>
        <w:rPr>
          <w:rFonts w:ascii="Traditional Arabic" w:hAnsi="Traditional Arabic" w:cs="Traditional Arabic" w:hint="cs"/>
          <w:sz w:val="36"/>
          <w:szCs w:val="36"/>
          <w:rtl/>
        </w:rPr>
        <w:t>واستمراؤها</w:t>
      </w:r>
      <w:proofErr w:type="spellEnd"/>
      <w:r>
        <w:rPr>
          <w:rFonts w:ascii="Traditional Arabic" w:hAnsi="Traditional Arabic" w:cs="Traditional Arabic" w:hint="cs"/>
          <w:sz w:val="36"/>
          <w:szCs w:val="36"/>
          <w:rtl/>
        </w:rPr>
        <w:t xml:space="preserve"> ، حتى تكون كالعادة ، وبحيث لا يفكر في عقوبتها ، ولا أنه يتوب منها ، وربما يكون العبد صالحا ، ولكن لديه ذنوب هو مصر عليها ، لا يستطيع التوبة منها ، فهذه علامة ضعف الإيمان ، والضعف يزيد في القلب وينقص .</w:t>
      </w:r>
    </w:p>
    <w:p w14:paraId="147F4A26" w14:textId="32FC02C0" w:rsidR="00456784" w:rsidRPr="00456784" w:rsidRDefault="00456784" w:rsidP="00DE354A">
      <w:pPr>
        <w:spacing w:line="240" w:lineRule="auto"/>
        <w:rPr>
          <w:rFonts w:ascii="Traditional Arabic" w:hAnsi="Traditional Arabic" w:cs="Traditional Arabic"/>
          <w:sz w:val="36"/>
          <w:szCs w:val="36"/>
        </w:rPr>
      </w:pPr>
      <w:r>
        <w:rPr>
          <w:rFonts w:ascii="Traditional Arabic" w:hAnsi="Traditional Arabic" w:cs="Traditional Arabic" w:hint="cs"/>
          <w:sz w:val="36"/>
          <w:szCs w:val="36"/>
          <w:rtl/>
        </w:rPr>
        <w:t xml:space="preserve">ومن مظاهر وعلامات ضعف </w:t>
      </w:r>
      <w:proofErr w:type="gramStart"/>
      <w:r>
        <w:rPr>
          <w:rFonts w:ascii="Traditional Arabic" w:hAnsi="Traditional Arabic" w:cs="Traditional Arabic" w:hint="cs"/>
          <w:sz w:val="36"/>
          <w:szCs w:val="36"/>
          <w:rtl/>
        </w:rPr>
        <w:t>الإيمان</w:t>
      </w:r>
      <w:r w:rsidR="0006191E">
        <w:rPr>
          <w:rFonts w:ascii="Traditional Arabic" w:hAnsi="Traditional Arabic" w:cs="Traditional Arabic" w:hint="cs"/>
          <w:sz w:val="36"/>
          <w:szCs w:val="36"/>
          <w:rtl/>
        </w:rPr>
        <w:t xml:space="preserve"> :</w:t>
      </w:r>
      <w:proofErr w:type="gramEnd"/>
      <w:r>
        <w:rPr>
          <w:rFonts w:ascii="Traditional Arabic" w:hAnsi="Traditional Arabic" w:cs="Traditional Arabic" w:hint="cs"/>
          <w:sz w:val="36"/>
          <w:szCs w:val="36"/>
          <w:rtl/>
        </w:rPr>
        <w:t xml:space="preserve"> </w:t>
      </w:r>
      <w:r w:rsidRPr="00456784">
        <w:rPr>
          <w:rFonts w:ascii="Traditional Arabic" w:hAnsi="Traditional Arabic" w:cs="Traditional Arabic"/>
          <w:sz w:val="36"/>
          <w:szCs w:val="36"/>
          <w:rtl/>
        </w:rPr>
        <w:t>عدم إتقان العبادات</w:t>
      </w:r>
      <w:r w:rsidR="0006191E">
        <w:rPr>
          <w:rFonts w:ascii="Traditional Arabic" w:hAnsi="Traditional Arabic" w:cs="Traditional Arabic" w:hint="cs"/>
          <w:sz w:val="36"/>
          <w:szCs w:val="36"/>
          <w:rtl/>
        </w:rPr>
        <w:t xml:space="preserve"> ، كالعجلة في الصلاة ، و</w:t>
      </w:r>
      <w:r w:rsidRPr="00456784">
        <w:rPr>
          <w:rFonts w:ascii="Traditional Arabic" w:hAnsi="Traditional Arabic" w:cs="Traditional Arabic"/>
          <w:sz w:val="36"/>
          <w:szCs w:val="36"/>
          <w:rtl/>
        </w:rPr>
        <w:t xml:space="preserve"> شرود الذهن أثناء الصلاة</w:t>
      </w:r>
      <w:r w:rsidR="0006191E">
        <w:rPr>
          <w:rFonts w:ascii="Traditional Arabic" w:hAnsi="Traditional Arabic" w:cs="Traditional Arabic" w:hint="cs"/>
          <w:sz w:val="36"/>
          <w:szCs w:val="36"/>
          <w:rtl/>
        </w:rPr>
        <w:t xml:space="preserve"> وفي </w:t>
      </w:r>
      <w:r w:rsidRPr="00456784">
        <w:rPr>
          <w:rFonts w:ascii="Traditional Arabic" w:hAnsi="Traditional Arabic" w:cs="Traditional Arabic"/>
          <w:sz w:val="36"/>
          <w:szCs w:val="36"/>
          <w:rtl/>
        </w:rPr>
        <w:t>تلاوة القرآن والأدعية ونحوها</w:t>
      </w:r>
      <w:r w:rsidR="0006191E">
        <w:rPr>
          <w:rFonts w:ascii="Traditional Arabic" w:hAnsi="Traditional Arabic" w:cs="Traditional Arabic" w:hint="cs"/>
          <w:sz w:val="36"/>
          <w:szCs w:val="36"/>
          <w:rtl/>
        </w:rPr>
        <w:t xml:space="preserve"> </w:t>
      </w:r>
      <w:r w:rsidRPr="00456784">
        <w:rPr>
          <w:rFonts w:ascii="Traditional Arabic" w:hAnsi="Traditional Arabic" w:cs="Traditional Arabic"/>
          <w:sz w:val="36"/>
          <w:szCs w:val="36"/>
        </w:rPr>
        <w:t>.</w:t>
      </w:r>
    </w:p>
    <w:p w14:paraId="7E811D49" w14:textId="4745E058" w:rsidR="00456784" w:rsidRPr="00456784" w:rsidRDefault="00456784" w:rsidP="00DE354A">
      <w:pPr>
        <w:spacing w:line="240" w:lineRule="auto"/>
        <w:rPr>
          <w:rFonts w:ascii="Traditional Arabic" w:hAnsi="Traditional Arabic" w:cs="Traditional Arabic"/>
          <w:sz w:val="36"/>
          <w:szCs w:val="36"/>
        </w:rPr>
      </w:pPr>
      <w:r w:rsidRPr="00456784">
        <w:rPr>
          <w:rFonts w:ascii="Traditional Arabic" w:hAnsi="Traditional Arabic" w:cs="Traditional Arabic"/>
          <w:sz w:val="36"/>
          <w:szCs w:val="36"/>
        </w:rPr>
        <w:lastRenderedPageBreak/>
        <w:t> </w:t>
      </w:r>
      <w:r>
        <w:rPr>
          <w:rFonts w:ascii="Traditional Arabic" w:hAnsi="Traditional Arabic" w:cs="Traditional Arabic" w:hint="cs"/>
          <w:sz w:val="36"/>
          <w:szCs w:val="36"/>
          <w:rtl/>
          <w:lang w:val="en-AE"/>
        </w:rPr>
        <w:t xml:space="preserve">ومنها </w:t>
      </w:r>
      <w:proofErr w:type="gramStart"/>
      <w:r>
        <w:rPr>
          <w:rFonts w:ascii="Traditional Arabic" w:hAnsi="Traditional Arabic" w:cs="Traditional Arabic" w:hint="cs"/>
          <w:sz w:val="36"/>
          <w:szCs w:val="36"/>
          <w:rtl/>
          <w:lang w:val="en-AE"/>
        </w:rPr>
        <w:t xml:space="preserve">كذلك </w:t>
      </w:r>
      <w:r w:rsidRPr="00456784">
        <w:rPr>
          <w:rFonts w:ascii="Traditional Arabic" w:hAnsi="Traditional Arabic" w:cs="Traditional Arabic"/>
          <w:sz w:val="36"/>
          <w:szCs w:val="36"/>
        </w:rPr>
        <w:t>:</w:t>
      </w:r>
      <w:proofErr w:type="gramEnd"/>
      <w:r>
        <w:rPr>
          <w:rFonts w:ascii="Traditional Arabic" w:hAnsi="Traditional Arabic" w:cs="Traditional Arabic" w:hint="cs"/>
          <w:sz w:val="36"/>
          <w:szCs w:val="36"/>
          <w:rtl/>
        </w:rPr>
        <w:t xml:space="preserve"> </w:t>
      </w:r>
      <w:r w:rsidRPr="00456784">
        <w:rPr>
          <w:rFonts w:ascii="Traditional Arabic" w:hAnsi="Traditional Arabic" w:cs="Traditional Arabic"/>
          <w:sz w:val="36"/>
          <w:szCs w:val="36"/>
          <w:rtl/>
        </w:rPr>
        <w:t xml:space="preserve">التكاسل عن الطاعات والعبادات، وإضاعتها، </w:t>
      </w:r>
      <w:r>
        <w:rPr>
          <w:rFonts w:ascii="Traditional Arabic" w:hAnsi="Traditional Arabic" w:cs="Traditional Arabic" w:hint="cs"/>
          <w:sz w:val="36"/>
          <w:szCs w:val="36"/>
          <w:rtl/>
        </w:rPr>
        <w:t xml:space="preserve">وعدم أداء السنن ، </w:t>
      </w:r>
      <w:r w:rsidRPr="00456784">
        <w:rPr>
          <w:rFonts w:ascii="Traditional Arabic" w:hAnsi="Traditional Arabic" w:cs="Traditional Arabic"/>
          <w:sz w:val="36"/>
          <w:szCs w:val="36"/>
          <w:rtl/>
        </w:rPr>
        <w:t>وإذا أداها فإنما هي حركات جوفاء لا روح فيها، وقد وصف الله عز وجل المنافقين بقوله</w:t>
      </w:r>
      <w:r w:rsidRPr="00456784">
        <w:rPr>
          <w:rFonts w:ascii="Traditional Arabic" w:hAnsi="Traditional Arabic" w:cs="Traditional Arabic"/>
          <w:sz w:val="36"/>
          <w:szCs w:val="36"/>
        </w:rPr>
        <w:t xml:space="preserve">: </w:t>
      </w:r>
      <w:r w:rsidRPr="00456784">
        <w:rPr>
          <w:rFonts w:ascii="Traditional Arabic" w:hAnsi="Traditional Arabic" w:cs="Traditional Arabic"/>
          <w:sz w:val="36"/>
          <w:szCs w:val="36"/>
          <w:rtl/>
        </w:rPr>
        <w:t>﴿ وَإذَا قَامُوا إلَى الصَّلاةِ قَامُوا كُسَالَى ﴾ [النساء: 142] ويدخل في ذلك عدم الاكتراث لفوات مواسم الخير وأوقات العبادة؛ وهذا يدل على عدم اهتمام الشخص بتحصيل الأجر</w:t>
      </w:r>
      <w:r w:rsidRPr="00456784">
        <w:rPr>
          <w:rFonts w:ascii="Traditional Arabic" w:hAnsi="Traditional Arabic" w:cs="Traditional Arabic"/>
          <w:sz w:val="36"/>
          <w:szCs w:val="36"/>
        </w:rPr>
        <w:t>.</w:t>
      </w:r>
    </w:p>
    <w:p w14:paraId="5F2FDF27" w14:textId="0EF0B9A7" w:rsidR="00456784" w:rsidRPr="00456784" w:rsidRDefault="00456784" w:rsidP="00DE354A">
      <w:pPr>
        <w:spacing w:line="240" w:lineRule="auto"/>
        <w:rPr>
          <w:rFonts w:ascii="Traditional Arabic" w:hAnsi="Traditional Arabic" w:cs="Traditional Arabic"/>
          <w:sz w:val="36"/>
          <w:szCs w:val="36"/>
        </w:rPr>
      </w:pPr>
      <w:r w:rsidRPr="00456784">
        <w:rPr>
          <w:rFonts w:ascii="Traditional Arabic" w:hAnsi="Traditional Arabic" w:cs="Traditional Arabic"/>
          <w:sz w:val="36"/>
          <w:szCs w:val="36"/>
        </w:rPr>
        <w:t> </w:t>
      </w:r>
      <w:proofErr w:type="gramStart"/>
      <w:r>
        <w:rPr>
          <w:rFonts w:ascii="Traditional Arabic" w:hAnsi="Traditional Arabic" w:cs="Traditional Arabic" w:hint="cs"/>
          <w:sz w:val="36"/>
          <w:szCs w:val="36"/>
          <w:rtl/>
        </w:rPr>
        <w:t>ومنها :</w:t>
      </w:r>
      <w:proofErr w:type="gramEnd"/>
      <w:r>
        <w:rPr>
          <w:rFonts w:ascii="Traditional Arabic" w:hAnsi="Traditional Arabic" w:cs="Traditional Arabic" w:hint="cs"/>
          <w:sz w:val="36"/>
          <w:szCs w:val="36"/>
          <w:rtl/>
        </w:rPr>
        <w:t xml:space="preserve"> </w:t>
      </w:r>
      <w:r w:rsidRPr="00456784">
        <w:rPr>
          <w:rFonts w:ascii="Traditional Arabic" w:hAnsi="Traditional Arabic" w:cs="Traditional Arabic"/>
          <w:sz w:val="36"/>
          <w:szCs w:val="36"/>
          <w:rtl/>
        </w:rPr>
        <w:t xml:space="preserve">عدم التأثر بآيات القرآن لا بوعده ولا بوعيده، ولا بأمره ولا نهيه، ولا في وصفه للقيامة، فضعيف الإيمان يمل من سماع القرآن، ولا تطيق نفسه مواصلة قراءته </w:t>
      </w:r>
      <w:r w:rsidR="00634F80">
        <w:rPr>
          <w:rFonts w:ascii="Traditional Arabic" w:hAnsi="Traditional Arabic" w:cs="Traditional Arabic" w:hint="cs"/>
          <w:sz w:val="36"/>
          <w:szCs w:val="36"/>
          <w:rtl/>
        </w:rPr>
        <w:t>، فتراه قليل التلاوة للقرآن .</w:t>
      </w:r>
    </w:p>
    <w:p w14:paraId="316506E2" w14:textId="58C68FA5" w:rsidR="00456784" w:rsidRDefault="00456784" w:rsidP="00DE354A">
      <w:pPr>
        <w:spacing w:line="240" w:lineRule="auto"/>
        <w:rPr>
          <w:rFonts w:ascii="Traditional Arabic" w:hAnsi="Traditional Arabic" w:cs="Traditional Arabic"/>
          <w:sz w:val="36"/>
          <w:szCs w:val="36"/>
          <w:rtl/>
        </w:rPr>
      </w:pPr>
      <w:r w:rsidRPr="00456784">
        <w:rPr>
          <w:rFonts w:ascii="Traditional Arabic" w:hAnsi="Traditional Arabic" w:cs="Traditional Arabic"/>
          <w:sz w:val="36"/>
          <w:szCs w:val="36"/>
        </w:rPr>
        <w:t> </w:t>
      </w:r>
      <w:r w:rsidRPr="00456784">
        <w:rPr>
          <w:rFonts w:ascii="Traditional Arabic" w:hAnsi="Traditional Arabic" w:cs="Traditional Arabic"/>
          <w:sz w:val="36"/>
          <w:szCs w:val="36"/>
          <w:rtl/>
        </w:rPr>
        <w:t>ومنها</w:t>
      </w:r>
      <w:r w:rsidRPr="00456784">
        <w:rPr>
          <w:rFonts w:ascii="Traditional Arabic" w:hAnsi="Traditional Arabic" w:cs="Traditional Arabic"/>
          <w:sz w:val="36"/>
          <w:szCs w:val="36"/>
        </w:rPr>
        <w:t>: </w:t>
      </w:r>
      <w:r w:rsidRPr="00456784">
        <w:rPr>
          <w:rFonts w:ascii="Traditional Arabic" w:hAnsi="Traditional Arabic" w:cs="Traditional Arabic"/>
          <w:sz w:val="36"/>
          <w:szCs w:val="36"/>
          <w:rtl/>
        </w:rPr>
        <w:t xml:space="preserve">الغفلة عن </w:t>
      </w:r>
      <w:r w:rsidR="00634F80">
        <w:rPr>
          <w:rFonts w:ascii="Traditional Arabic" w:hAnsi="Traditional Arabic" w:cs="Traditional Arabic" w:hint="cs"/>
          <w:sz w:val="36"/>
          <w:szCs w:val="36"/>
          <w:rtl/>
        </w:rPr>
        <w:t xml:space="preserve"> </w:t>
      </w:r>
      <w:r w:rsidRPr="00456784">
        <w:rPr>
          <w:rFonts w:ascii="Traditional Arabic" w:hAnsi="Traditional Arabic" w:cs="Traditional Arabic"/>
          <w:sz w:val="36"/>
          <w:szCs w:val="36"/>
          <w:rtl/>
        </w:rPr>
        <w:t xml:space="preserve"> ذكر</w:t>
      </w:r>
      <w:r w:rsidR="00634F80">
        <w:rPr>
          <w:rFonts w:ascii="Traditional Arabic" w:hAnsi="Traditional Arabic" w:cs="Traditional Arabic" w:hint="cs"/>
          <w:sz w:val="36"/>
          <w:szCs w:val="36"/>
          <w:rtl/>
        </w:rPr>
        <w:t xml:space="preserve"> الله</w:t>
      </w:r>
      <w:r w:rsidRPr="00456784">
        <w:rPr>
          <w:rFonts w:ascii="Traditional Arabic" w:hAnsi="Traditional Arabic" w:cs="Traditional Arabic"/>
          <w:sz w:val="36"/>
          <w:szCs w:val="36"/>
          <w:rtl/>
        </w:rPr>
        <w:t xml:space="preserve"> ودعائه سبحانه وتعالى فيثقل الذكر على الذاكر، وإذا رفع يده للدعاء سرعان ما يقبضهما </w:t>
      </w:r>
      <w:proofErr w:type="gramStart"/>
      <w:r w:rsidRPr="00456784">
        <w:rPr>
          <w:rFonts w:ascii="Traditional Arabic" w:hAnsi="Traditional Arabic" w:cs="Traditional Arabic"/>
          <w:sz w:val="36"/>
          <w:szCs w:val="36"/>
          <w:rtl/>
        </w:rPr>
        <w:t>ويمضي</w:t>
      </w:r>
      <w:r w:rsidR="00634F80">
        <w:rPr>
          <w:rFonts w:ascii="Traditional Arabic" w:hAnsi="Traditional Arabic" w:cs="Traditional Arabic" w:hint="cs"/>
          <w:sz w:val="36"/>
          <w:szCs w:val="36"/>
          <w:rtl/>
        </w:rPr>
        <w:t xml:space="preserve"> .</w:t>
      </w:r>
      <w:proofErr w:type="gramEnd"/>
    </w:p>
    <w:p w14:paraId="548195B1" w14:textId="0A979718" w:rsidR="00634F80" w:rsidRDefault="00634F80" w:rsidP="00DE354A">
      <w:pPr>
        <w:spacing w:line="240" w:lineRule="auto"/>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ومنها :</w:t>
      </w:r>
      <w:proofErr w:type="gramEnd"/>
      <w:r>
        <w:rPr>
          <w:rFonts w:ascii="Traditional Arabic" w:hAnsi="Traditional Arabic" w:cs="Traditional Arabic" w:hint="cs"/>
          <w:sz w:val="36"/>
          <w:szCs w:val="36"/>
          <w:rtl/>
        </w:rPr>
        <w:t xml:space="preserve"> سرعة السقوط في المعصية إذا عرضت له ، فلا تكاد تجده يمنع نفسه من حرام .</w:t>
      </w:r>
    </w:p>
    <w:p w14:paraId="2863BA1D" w14:textId="61838B3F" w:rsidR="000218C8" w:rsidRDefault="000218C8" w:rsidP="00DE354A">
      <w:pPr>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معاشر </w:t>
      </w:r>
      <w:proofErr w:type="gramStart"/>
      <w:r>
        <w:rPr>
          <w:rFonts w:ascii="Traditional Arabic" w:hAnsi="Traditional Arabic" w:cs="Traditional Arabic" w:hint="cs"/>
          <w:sz w:val="36"/>
          <w:szCs w:val="36"/>
          <w:rtl/>
        </w:rPr>
        <w:t>المؤمنين :</w:t>
      </w:r>
      <w:proofErr w:type="gramEnd"/>
      <w:r>
        <w:rPr>
          <w:rFonts w:ascii="Traditional Arabic" w:hAnsi="Traditional Arabic" w:cs="Traditional Arabic" w:hint="cs"/>
          <w:sz w:val="36"/>
          <w:szCs w:val="36"/>
          <w:rtl/>
        </w:rPr>
        <w:t xml:space="preserve"> هذه أبرز علامات ضعف الإيمان التي لا يخلو منها أحد إلا من رحم ربي ، اللهم قو إيماننا ، وحبب إلينا الإيمان وزينه في قلوبنا ، وكره إلينا الكفر والفسوق والعصيان ، أقول قولي هذا ...........</w:t>
      </w:r>
    </w:p>
    <w:p w14:paraId="0E81C8FB" w14:textId="45E0F97C" w:rsidR="000218C8" w:rsidRDefault="000218C8" w:rsidP="00DE354A">
      <w:pPr>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w:t>
      </w:r>
      <w:proofErr w:type="gramStart"/>
      <w:r>
        <w:rPr>
          <w:rFonts w:ascii="Traditional Arabic" w:hAnsi="Traditional Arabic" w:cs="Traditional Arabic" w:hint="cs"/>
          <w:sz w:val="36"/>
          <w:szCs w:val="36"/>
          <w:rtl/>
        </w:rPr>
        <w:t>الثانية :</w:t>
      </w:r>
      <w:proofErr w:type="gramEnd"/>
      <w:r>
        <w:rPr>
          <w:rFonts w:ascii="Traditional Arabic" w:hAnsi="Traditional Arabic" w:cs="Traditional Arabic" w:hint="cs"/>
          <w:sz w:val="36"/>
          <w:szCs w:val="36"/>
          <w:rtl/>
        </w:rPr>
        <w:t xml:space="preserve"> </w:t>
      </w:r>
    </w:p>
    <w:p w14:paraId="7A456F8B" w14:textId="45209594" w:rsidR="004554EC" w:rsidRDefault="000218C8" w:rsidP="00DE354A">
      <w:pPr>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يعد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w:t>
      </w:r>
      <w:r w:rsidR="004554EC">
        <w:rPr>
          <w:rFonts w:ascii="Traditional Arabic" w:hAnsi="Traditional Arabic" w:cs="Traditional Arabic" w:hint="cs"/>
          <w:sz w:val="36"/>
          <w:szCs w:val="36"/>
          <w:rtl/>
        </w:rPr>
        <w:t xml:space="preserve">إن لضعف الإيمان أسبابا ، يجب على المسلم الابتعاد عنها ليستطيع تقوية إيمانه ، فمنها : </w:t>
      </w:r>
      <w:r w:rsidRPr="000218C8">
        <w:rPr>
          <w:rFonts w:ascii="Traditional Arabic" w:hAnsi="Traditional Arabic" w:cs="Traditional Arabic"/>
          <w:sz w:val="36"/>
          <w:szCs w:val="36"/>
        </w:rPr>
        <w:t xml:space="preserve"> </w:t>
      </w:r>
      <w:r w:rsidRPr="000218C8">
        <w:rPr>
          <w:rFonts w:ascii="Traditional Arabic" w:hAnsi="Traditional Arabic" w:cs="Traditional Arabic"/>
          <w:sz w:val="36"/>
          <w:szCs w:val="36"/>
          <w:rtl/>
        </w:rPr>
        <w:t>الابتعاد عن الأجواء الإيمانية فترة طويلة</w:t>
      </w:r>
      <w:r w:rsidR="004554EC">
        <w:rPr>
          <w:rFonts w:ascii="Traditional Arabic" w:hAnsi="Traditional Arabic" w:cs="Traditional Arabic" w:hint="cs"/>
          <w:sz w:val="36"/>
          <w:szCs w:val="36"/>
          <w:rtl/>
        </w:rPr>
        <w:t xml:space="preserve"> ، ومن أهمها ، </w:t>
      </w:r>
      <w:r w:rsidRPr="000218C8">
        <w:rPr>
          <w:rFonts w:ascii="Traditional Arabic" w:hAnsi="Traditional Arabic" w:cs="Traditional Arabic"/>
          <w:sz w:val="36"/>
          <w:szCs w:val="36"/>
          <w:rtl/>
        </w:rPr>
        <w:t xml:space="preserve"> طلب العلم الشرعي والاتصال </w:t>
      </w:r>
      <w:r w:rsidR="00634F80">
        <w:rPr>
          <w:rFonts w:ascii="Traditional Arabic" w:hAnsi="Traditional Arabic" w:cs="Traditional Arabic" w:hint="cs"/>
          <w:sz w:val="36"/>
          <w:szCs w:val="36"/>
          <w:rtl/>
        </w:rPr>
        <w:t>بالقرآن و</w:t>
      </w:r>
      <w:r w:rsidRPr="000218C8">
        <w:rPr>
          <w:rFonts w:ascii="Traditional Arabic" w:hAnsi="Traditional Arabic" w:cs="Traditional Arabic"/>
          <w:sz w:val="36"/>
          <w:szCs w:val="36"/>
          <w:rtl/>
        </w:rPr>
        <w:t>كتب السلف ، التي تحيي القل</w:t>
      </w:r>
      <w:r w:rsidR="004554EC">
        <w:rPr>
          <w:rFonts w:ascii="Traditional Arabic" w:hAnsi="Traditional Arabic" w:cs="Traditional Arabic" w:hint="cs"/>
          <w:sz w:val="36"/>
          <w:szCs w:val="36"/>
          <w:rtl/>
        </w:rPr>
        <w:t>و</w:t>
      </w:r>
      <w:r w:rsidRPr="000218C8">
        <w:rPr>
          <w:rFonts w:ascii="Traditional Arabic" w:hAnsi="Traditional Arabic" w:cs="Traditional Arabic"/>
          <w:sz w:val="36"/>
          <w:szCs w:val="36"/>
          <w:rtl/>
        </w:rPr>
        <w:t xml:space="preserve">ب؛ </w:t>
      </w:r>
      <w:r w:rsidR="004554EC">
        <w:rPr>
          <w:rFonts w:ascii="Traditional Arabic" w:hAnsi="Traditional Arabic" w:cs="Traditional Arabic" w:hint="cs"/>
          <w:sz w:val="36"/>
          <w:szCs w:val="36"/>
          <w:rtl/>
        </w:rPr>
        <w:t>وحضور دروس أهل العلم .</w:t>
      </w:r>
    </w:p>
    <w:p w14:paraId="033E81E5" w14:textId="1AB73356" w:rsidR="000218C8" w:rsidRPr="000218C8" w:rsidRDefault="000218C8" w:rsidP="00DE354A">
      <w:pPr>
        <w:spacing w:line="240" w:lineRule="auto"/>
        <w:rPr>
          <w:rFonts w:ascii="Traditional Arabic" w:hAnsi="Traditional Arabic" w:cs="Traditional Arabic"/>
          <w:sz w:val="36"/>
          <w:szCs w:val="36"/>
        </w:rPr>
      </w:pPr>
      <w:r w:rsidRPr="000218C8">
        <w:rPr>
          <w:rFonts w:ascii="Traditional Arabic" w:hAnsi="Traditional Arabic" w:cs="Traditional Arabic"/>
          <w:sz w:val="36"/>
          <w:szCs w:val="36"/>
          <w:rtl/>
        </w:rPr>
        <w:t>ومنها</w:t>
      </w:r>
      <w:r w:rsidRPr="000218C8">
        <w:rPr>
          <w:rFonts w:ascii="Traditional Arabic" w:hAnsi="Traditional Arabic" w:cs="Traditional Arabic"/>
          <w:sz w:val="36"/>
          <w:szCs w:val="36"/>
        </w:rPr>
        <w:t>: </w:t>
      </w:r>
      <w:r w:rsidRPr="000218C8">
        <w:rPr>
          <w:rFonts w:ascii="Traditional Arabic" w:hAnsi="Traditional Arabic" w:cs="Traditional Arabic"/>
          <w:sz w:val="36"/>
          <w:szCs w:val="36"/>
          <w:rtl/>
        </w:rPr>
        <w:t xml:space="preserve">وجود الإنسان في وسط يعج بالمعاصي؛ </w:t>
      </w:r>
      <w:r w:rsidR="00634F80">
        <w:rPr>
          <w:rFonts w:ascii="Traditional Arabic" w:hAnsi="Traditional Arabic" w:cs="Traditional Arabic" w:hint="cs"/>
          <w:sz w:val="36"/>
          <w:szCs w:val="36"/>
          <w:rtl/>
        </w:rPr>
        <w:t xml:space="preserve">كالاستراحات ومجالس </w:t>
      </w:r>
      <w:proofErr w:type="gramStart"/>
      <w:r w:rsidR="00634F80">
        <w:rPr>
          <w:rFonts w:ascii="Traditional Arabic" w:hAnsi="Traditional Arabic" w:cs="Traditional Arabic" w:hint="cs"/>
          <w:sz w:val="36"/>
          <w:szCs w:val="36"/>
          <w:rtl/>
        </w:rPr>
        <w:t>السوء ،</w:t>
      </w:r>
      <w:proofErr w:type="gramEnd"/>
      <w:r w:rsidR="00634F80">
        <w:rPr>
          <w:rFonts w:ascii="Traditional Arabic" w:hAnsi="Traditional Arabic" w:cs="Traditional Arabic" w:hint="cs"/>
          <w:sz w:val="36"/>
          <w:szCs w:val="36"/>
          <w:rtl/>
        </w:rPr>
        <w:t xml:space="preserve"> والاختلاط بالنساء ، والسفر للخارج .</w:t>
      </w:r>
    </w:p>
    <w:p w14:paraId="1009EAD0" w14:textId="0F2089F0" w:rsidR="004554EC" w:rsidRPr="000218C8" w:rsidRDefault="004554EC" w:rsidP="00DE354A">
      <w:pPr>
        <w:spacing w:line="240" w:lineRule="auto"/>
        <w:rPr>
          <w:rFonts w:ascii="Traditional Arabic" w:hAnsi="Traditional Arabic" w:cs="Traditional Arabic"/>
          <w:sz w:val="36"/>
          <w:szCs w:val="36"/>
        </w:rPr>
      </w:pPr>
      <w:proofErr w:type="gramStart"/>
      <w:r>
        <w:rPr>
          <w:rFonts w:ascii="Traditional Arabic" w:hAnsi="Traditional Arabic" w:cs="Traditional Arabic" w:hint="cs"/>
          <w:sz w:val="36"/>
          <w:szCs w:val="36"/>
          <w:rtl/>
        </w:rPr>
        <w:t>ومنها :</w:t>
      </w:r>
      <w:proofErr w:type="gramEnd"/>
      <w:r>
        <w:rPr>
          <w:rFonts w:ascii="Traditional Arabic" w:hAnsi="Traditional Arabic" w:cs="Traditional Arabic" w:hint="cs"/>
          <w:sz w:val="36"/>
          <w:szCs w:val="36"/>
          <w:rtl/>
        </w:rPr>
        <w:t xml:space="preserve"> </w:t>
      </w:r>
      <w:r w:rsidR="000218C8" w:rsidRPr="000218C8">
        <w:rPr>
          <w:rFonts w:ascii="Traditional Arabic" w:hAnsi="Traditional Arabic" w:cs="Traditional Arabic"/>
          <w:sz w:val="36"/>
          <w:szCs w:val="36"/>
        </w:rPr>
        <w:t xml:space="preserve"> </w:t>
      </w:r>
      <w:r w:rsidR="000218C8" w:rsidRPr="000218C8">
        <w:rPr>
          <w:rFonts w:ascii="Traditional Arabic" w:hAnsi="Traditional Arabic" w:cs="Traditional Arabic"/>
          <w:sz w:val="36"/>
          <w:szCs w:val="36"/>
          <w:rtl/>
        </w:rPr>
        <w:t>طول الأمل</w:t>
      </w:r>
      <w:r w:rsidR="00DE354A">
        <w:rPr>
          <w:rFonts w:ascii="Traditional Arabic" w:hAnsi="Traditional Arabic" w:cs="Traditional Arabic" w:hint="cs"/>
          <w:sz w:val="36"/>
          <w:szCs w:val="36"/>
          <w:rtl/>
        </w:rPr>
        <w:t xml:space="preserve"> ، وعدم تذكر الموت ، </w:t>
      </w:r>
      <w:r w:rsidR="000218C8" w:rsidRPr="000218C8">
        <w:rPr>
          <w:rFonts w:ascii="Traditional Arabic" w:hAnsi="Traditional Arabic" w:cs="Traditional Arabic"/>
          <w:sz w:val="36"/>
          <w:szCs w:val="36"/>
          <w:rtl/>
        </w:rPr>
        <w:t>قال الله تعالى</w:t>
      </w:r>
      <w:r w:rsidR="000218C8" w:rsidRPr="000218C8">
        <w:rPr>
          <w:rFonts w:ascii="Traditional Arabic" w:hAnsi="Traditional Arabic" w:cs="Traditional Arabic"/>
          <w:sz w:val="36"/>
          <w:szCs w:val="36"/>
        </w:rPr>
        <w:t xml:space="preserve">: </w:t>
      </w:r>
      <w:r w:rsidR="000218C8" w:rsidRPr="000218C8">
        <w:rPr>
          <w:rFonts w:ascii="Traditional Arabic" w:hAnsi="Traditional Arabic" w:cs="Traditional Arabic"/>
          <w:sz w:val="36"/>
          <w:szCs w:val="36"/>
          <w:rtl/>
        </w:rPr>
        <w:t xml:space="preserve">﴿ ذَرْهُمْ يَأْكُلُوا وَيَتَمَتَّعُوا وَيُلْهِهِمُ الأَمَلُ فَسَوْفَ يَعْلَمُونَ ﴾ [الحجر: 3] </w:t>
      </w:r>
    </w:p>
    <w:p w14:paraId="7C5588CC" w14:textId="4C25B5E0" w:rsidR="000218C8" w:rsidRDefault="004554EC" w:rsidP="00DE354A">
      <w:pPr>
        <w:spacing w:line="240" w:lineRule="auto"/>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ومنها :</w:t>
      </w:r>
      <w:proofErr w:type="gramEnd"/>
      <w:r>
        <w:rPr>
          <w:rFonts w:ascii="Traditional Arabic" w:hAnsi="Traditional Arabic" w:cs="Traditional Arabic" w:hint="cs"/>
          <w:sz w:val="36"/>
          <w:szCs w:val="36"/>
          <w:rtl/>
        </w:rPr>
        <w:t xml:space="preserve"> </w:t>
      </w:r>
      <w:r w:rsidR="000218C8" w:rsidRPr="000218C8">
        <w:rPr>
          <w:rFonts w:ascii="Traditional Arabic" w:hAnsi="Traditional Arabic" w:cs="Traditional Arabic"/>
          <w:sz w:val="36"/>
          <w:szCs w:val="36"/>
        </w:rPr>
        <w:t> </w:t>
      </w:r>
      <w:r w:rsidR="000218C8" w:rsidRPr="000218C8">
        <w:rPr>
          <w:rFonts w:ascii="Traditional Arabic" w:hAnsi="Traditional Arabic" w:cs="Traditional Arabic"/>
          <w:sz w:val="36"/>
          <w:szCs w:val="36"/>
          <w:rtl/>
        </w:rPr>
        <w:t>الإفراط في الأكل والنوم والسهر والكلام والخلطة، وكثرة الضحك؛ فإن الوقت الذي لا يُملأ بطاعة الله تعالى ينتج قلبًا صلدًا لا تنفع فيه زواجر القرآن ولا مواعظ الإيمان</w:t>
      </w:r>
      <w:r w:rsidR="000218C8" w:rsidRPr="000218C8">
        <w:rPr>
          <w:rFonts w:ascii="Traditional Arabic" w:hAnsi="Traditional Arabic" w:cs="Traditional Arabic"/>
          <w:sz w:val="36"/>
          <w:szCs w:val="36"/>
        </w:rPr>
        <w:t>.</w:t>
      </w:r>
    </w:p>
    <w:p w14:paraId="3AB86518" w14:textId="68F09047" w:rsidR="000218C8" w:rsidRPr="000218C8" w:rsidRDefault="004554EC" w:rsidP="00DE354A">
      <w:pPr>
        <w:spacing w:line="240" w:lineRule="auto"/>
        <w:rPr>
          <w:rFonts w:ascii="Traditional Arabic" w:hAnsi="Traditional Arabic" w:cs="Traditional Arabic"/>
          <w:sz w:val="36"/>
          <w:szCs w:val="36"/>
        </w:rPr>
      </w:pPr>
      <w:r>
        <w:rPr>
          <w:rFonts w:ascii="Traditional Arabic" w:hAnsi="Traditional Arabic" w:cs="Traditional Arabic" w:hint="cs"/>
          <w:sz w:val="36"/>
          <w:szCs w:val="36"/>
          <w:rtl/>
        </w:rPr>
        <w:lastRenderedPageBreak/>
        <w:t xml:space="preserve">أيها المؤمنون : لابد من علاج القلب الذي ضعف الإيمان فيه ، </w:t>
      </w:r>
      <w:r w:rsidR="00125852">
        <w:rPr>
          <w:rFonts w:ascii="Traditional Arabic" w:hAnsi="Traditional Arabic" w:cs="Traditional Arabic" w:hint="cs"/>
          <w:sz w:val="36"/>
          <w:szCs w:val="36"/>
          <w:rtl/>
        </w:rPr>
        <w:t xml:space="preserve">وذلك بالمجاهدة في الله ، وفعل الأسباب المقوية للإيمان ، أخرج </w:t>
      </w:r>
      <w:r w:rsidR="000218C8" w:rsidRPr="000218C8">
        <w:rPr>
          <w:rFonts w:ascii="Traditional Arabic" w:hAnsi="Traditional Arabic" w:cs="Traditional Arabic"/>
          <w:sz w:val="36"/>
          <w:szCs w:val="36"/>
          <w:rtl/>
        </w:rPr>
        <w:t>الحاكم في مستدركه والطبراني في مجمعه</w:t>
      </w:r>
      <w:r w:rsidR="00125852">
        <w:rPr>
          <w:rFonts w:ascii="Traditional Arabic" w:hAnsi="Traditional Arabic" w:cs="Traditional Arabic" w:hint="cs"/>
          <w:sz w:val="36"/>
          <w:szCs w:val="36"/>
          <w:rtl/>
        </w:rPr>
        <w:t xml:space="preserve"> من حديث عبد الله بن عمرو أن</w:t>
      </w:r>
      <w:r w:rsidR="000218C8" w:rsidRPr="000218C8">
        <w:rPr>
          <w:rFonts w:ascii="Traditional Arabic" w:hAnsi="Traditional Arabic" w:cs="Traditional Arabic"/>
          <w:sz w:val="36"/>
          <w:szCs w:val="36"/>
          <w:rtl/>
        </w:rPr>
        <w:t xml:space="preserve"> النبي -صلى الله عليه وسلم</w:t>
      </w:r>
      <w:r w:rsidR="00125852">
        <w:rPr>
          <w:rFonts w:ascii="Traditional Arabic" w:hAnsi="Traditional Arabic" w:cs="Traditional Arabic" w:hint="cs"/>
          <w:sz w:val="36"/>
          <w:szCs w:val="36"/>
          <w:rtl/>
        </w:rPr>
        <w:t xml:space="preserve"> </w:t>
      </w:r>
      <w:r w:rsidR="000218C8" w:rsidRPr="000218C8">
        <w:rPr>
          <w:rFonts w:ascii="Traditional Arabic" w:hAnsi="Traditional Arabic" w:cs="Traditional Arabic"/>
          <w:sz w:val="36"/>
          <w:szCs w:val="36"/>
          <w:rtl/>
        </w:rPr>
        <w:t xml:space="preserve"> قال: (إن الإيمان ليَخلق في جوف أحدكم كما يَخْلَقُ الثوب؛ فاسألوا الله أن يجدد الإيمان في قلوبكم) </w:t>
      </w:r>
      <w:bookmarkStart w:id="0" w:name="_ftnref7"/>
      <w:r w:rsidR="000218C8" w:rsidRPr="000218C8">
        <w:rPr>
          <w:rFonts w:ascii="Traditional Arabic" w:hAnsi="Traditional Arabic" w:cs="Traditional Arabic"/>
          <w:sz w:val="36"/>
          <w:szCs w:val="36"/>
        </w:rPr>
        <w:fldChar w:fldCharType="begin"/>
      </w:r>
      <w:r w:rsidR="000218C8" w:rsidRPr="000218C8">
        <w:rPr>
          <w:rFonts w:ascii="Traditional Arabic" w:hAnsi="Traditional Arabic" w:cs="Traditional Arabic"/>
          <w:sz w:val="36"/>
          <w:szCs w:val="36"/>
        </w:rPr>
        <w:instrText xml:space="preserve"> HYPERLINK "https://www.alukah.net/sharia/0/57518/%d8%b8%d8%a7%d9%87%d8%b1%d8%a9-%d8%b6%d8%b9%d9%81-%d8%a7%d9%84%d8%a5%d9%8a%d9%85%d8%a7%d9%86-%d8%a3%d8%b9%d8%b1%d8%a7%d8%b6%d9%87%d8%a7-%d8%a3%d8%b3%d8%a8%d8%a7%d8%a8%d9%87%d8%a7-%d8%b9%d9%84%d8%a7%d8%ac%d9%87%d8%a7/" \l "_ftn7" </w:instrText>
      </w:r>
      <w:r w:rsidR="000218C8" w:rsidRPr="000218C8">
        <w:rPr>
          <w:rFonts w:ascii="Traditional Arabic" w:hAnsi="Traditional Arabic" w:cs="Traditional Arabic"/>
          <w:sz w:val="36"/>
          <w:szCs w:val="36"/>
        </w:rPr>
        <w:fldChar w:fldCharType="separate"/>
      </w:r>
      <w:r w:rsidR="000218C8" w:rsidRPr="000218C8">
        <w:rPr>
          <w:rFonts w:ascii="Traditional Arabic" w:hAnsi="Traditional Arabic" w:cs="Traditional Arabic"/>
          <w:sz w:val="36"/>
          <w:szCs w:val="36"/>
        </w:rPr>
        <w:fldChar w:fldCharType="end"/>
      </w:r>
      <w:bookmarkEnd w:id="0"/>
      <w:r w:rsidR="00125852">
        <w:rPr>
          <w:rFonts w:ascii="Traditional Arabic" w:hAnsi="Traditional Arabic" w:cs="Traditional Arabic" w:hint="cs"/>
          <w:sz w:val="36"/>
          <w:szCs w:val="36"/>
          <w:rtl/>
        </w:rPr>
        <w:t xml:space="preserve"> وروي</w:t>
      </w:r>
      <w:r w:rsidR="000218C8" w:rsidRPr="000218C8">
        <w:rPr>
          <w:rFonts w:ascii="Traditional Arabic" w:hAnsi="Traditional Arabic" w:cs="Traditional Arabic"/>
          <w:sz w:val="36"/>
          <w:szCs w:val="36"/>
          <w:rtl/>
        </w:rPr>
        <w:t xml:space="preserve"> (ما من القلوب قلب إلا وله سحابة كسحابة القمر، بينما القمر مضيء إذا علته سحابة فأظلم؛ إذ تجلت عنه فأضاء)</w:t>
      </w:r>
      <w:r w:rsidR="00125852">
        <w:rPr>
          <w:rFonts w:ascii="Traditional Arabic" w:hAnsi="Traditional Arabic" w:cs="Traditional Arabic"/>
          <w:sz w:val="36"/>
          <w:szCs w:val="36"/>
        </w:rPr>
        <w:t xml:space="preserve"> </w:t>
      </w:r>
    </w:p>
    <w:p w14:paraId="501AF8FD" w14:textId="77777777" w:rsidR="000218C8" w:rsidRPr="000218C8" w:rsidRDefault="000218C8" w:rsidP="00DE354A">
      <w:pPr>
        <w:spacing w:line="240" w:lineRule="auto"/>
        <w:rPr>
          <w:rFonts w:ascii="Traditional Arabic" w:hAnsi="Traditional Arabic" w:cs="Traditional Arabic"/>
          <w:sz w:val="36"/>
          <w:szCs w:val="36"/>
        </w:rPr>
      </w:pPr>
      <w:r w:rsidRPr="000218C8">
        <w:rPr>
          <w:rFonts w:ascii="Traditional Arabic" w:hAnsi="Traditional Arabic" w:cs="Traditional Arabic"/>
          <w:sz w:val="36"/>
          <w:szCs w:val="36"/>
          <w:rtl/>
        </w:rPr>
        <w:t>وفيما يلي ذكر عدد من الوسائل الشرعية التي يمكن للمرء المسلم أن يعالج بها ضعف إيمانه ويزيل قسوة قلبه بعد الاعتماد على الله عز وجل وتوطين النفس على المجاهدة</w:t>
      </w:r>
      <w:r w:rsidRPr="000218C8">
        <w:rPr>
          <w:rFonts w:ascii="Traditional Arabic" w:hAnsi="Traditional Arabic" w:cs="Traditional Arabic"/>
          <w:sz w:val="36"/>
          <w:szCs w:val="36"/>
        </w:rPr>
        <w:t>:</w:t>
      </w:r>
    </w:p>
    <w:p w14:paraId="35CEEC76" w14:textId="66950A24" w:rsidR="000218C8" w:rsidRDefault="00125852" w:rsidP="00DE354A">
      <w:pPr>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فمن </w:t>
      </w:r>
      <w:proofErr w:type="gramStart"/>
      <w:r>
        <w:rPr>
          <w:rFonts w:ascii="Traditional Arabic" w:hAnsi="Traditional Arabic" w:cs="Traditional Arabic" w:hint="cs"/>
          <w:sz w:val="36"/>
          <w:szCs w:val="36"/>
          <w:rtl/>
        </w:rPr>
        <w:t xml:space="preserve">ذلك </w:t>
      </w:r>
      <w:r w:rsidR="000218C8" w:rsidRPr="000218C8">
        <w:rPr>
          <w:rFonts w:ascii="Traditional Arabic" w:hAnsi="Traditional Arabic" w:cs="Traditional Arabic"/>
          <w:sz w:val="36"/>
          <w:szCs w:val="36"/>
        </w:rPr>
        <w:t> </w:t>
      </w:r>
      <w:r w:rsidR="000218C8" w:rsidRPr="000218C8">
        <w:rPr>
          <w:rFonts w:ascii="Traditional Arabic" w:hAnsi="Traditional Arabic" w:cs="Traditional Arabic"/>
          <w:sz w:val="36"/>
          <w:szCs w:val="36"/>
          <w:rtl/>
        </w:rPr>
        <w:t>تدبر</w:t>
      </w:r>
      <w:proofErr w:type="gramEnd"/>
      <w:r w:rsidR="000218C8" w:rsidRPr="000218C8">
        <w:rPr>
          <w:rFonts w:ascii="Traditional Arabic" w:hAnsi="Traditional Arabic" w:cs="Traditional Arabic"/>
          <w:sz w:val="36"/>
          <w:szCs w:val="36"/>
          <w:rtl/>
        </w:rPr>
        <w:t xml:space="preserve"> القرآن الكريم </w:t>
      </w:r>
      <w:r w:rsidR="005F2414">
        <w:rPr>
          <w:rFonts w:ascii="Traditional Arabic" w:hAnsi="Traditional Arabic" w:cs="Traditional Arabic" w:hint="cs"/>
          <w:sz w:val="36"/>
          <w:szCs w:val="36"/>
          <w:rtl/>
        </w:rPr>
        <w:t>، وكثرة تلاوته .</w:t>
      </w:r>
    </w:p>
    <w:p w14:paraId="7D9F6390" w14:textId="24282EE6" w:rsidR="000218C8" w:rsidRPr="000218C8" w:rsidRDefault="005F2414" w:rsidP="00DE354A">
      <w:pPr>
        <w:spacing w:line="240" w:lineRule="auto"/>
        <w:rPr>
          <w:rFonts w:ascii="Traditional Arabic" w:hAnsi="Traditional Arabic" w:cs="Traditional Arabic"/>
          <w:sz w:val="36"/>
          <w:szCs w:val="36"/>
        </w:rPr>
      </w:pPr>
      <w:proofErr w:type="gramStart"/>
      <w:r>
        <w:rPr>
          <w:rFonts w:ascii="Traditional Arabic" w:hAnsi="Traditional Arabic" w:cs="Traditional Arabic" w:hint="cs"/>
          <w:sz w:val="36"/>
          <w:szCs w:val="36"/>
          <w:rtl/>
        </w:rPr>
        <w:t xml:space="preserve">ومنها </w:t>
      </w:r>
      <w:r w:rsidR="000218C8" w:rsidRPr="000218C8">
        <w:rPr>
          <w:rFonts w:ascii="Traditional Arabic" w:hAnsi="Traditional Arabic" w:cs="Traditional Arabic"/>
          <w:sz w:val="36"/>
          <w:szCs w:val="36"/>
        </w:rPr>
        <w:t> </w:t>
      </w:r>
      <w:r w:rsidR="000218C8" w:rsidRPr="000218C8">
        <w:rPr>
          <w:rFonts w:ascii="Traditional Arabic" w:hAnsi="Traditional Arabic" w:cs="Traditional Arabic"/>
          <w:sz w:val="36"/>
          <w:szCs w:val="36"/>
          <w:rtl/>
        </w:rPr>
        <w:t>استشعار</w:t>
      </w:r>
      <w:proofErr w:type="gramEnd"/>
      <w:r w:rsidR="000218C8" w:rsidRPr="000218C8">
        <w:rPr>
          <w:rFonts w:ascii="Traditional Arabic" w:hAnsi="Traditional Arabic" w:cs="Traditional Arabic"/>
          <w:sz w:val="36"/>
          <w:szCs w:val="36"/>
          <w:rtl/>
        </w:rPr>
        <w:t xml:space="preserve"> عظمة الله عز وجل ومعرفة أسمائه وصفاته، والتدبر فيها، وعقل معانيها</w:t>
      </w:r>
      <w:r>
        <w:rPr>
          <w:rFonts w:ascii="Traditional Arabic" w:hAnsi="Traditional Arabic" w:cs="Traditional Arabic" w:hint="cs"/>
          <w:sz w:val="36"/>
          <w:szCs w:val="36"/>
          <w:rtl/>
        </w:rPr>
        <w:t>.</w:t>
      </w:r>
    </w:p>
    <w:p w14:paraId="1C8F2CE3" w14:textId="77777777" w:rsidR="005F2414" w:rsidRDefault="005F2414" w:rsidP="00DE354A">
      <w:pPr>
        <w:spacing w:line="240" w:lineRule="auto"/>
        <w:rPr>
          <w:rFonts w:ascii="Traditional Arabic" w:hAnsi="Traditional Arabic" w:cs="Traditional Arabic"/>
          <w:sz w:val="36"/>
          <w:szCs w:val="36"/>
          <w:rtl/>
        </w:rPr>
      </w:pPr>
      <w:proofErr w:type="gramStart"/>
      <w:r>
        <w:rPr>
          <w:rFonts w:ascii="Traditional Arabic" w:hAnsi="Traditional Arabic" w:cs="Traditional Arabic" w:hint="cs"/>
          <w:sz w:val="36"/>
          <w:szCs w:val="36"/>
          <w:rtl/>
          <w:lang w:val="en-AE"/>
        </w:rPr>
        <w:t>ومنها :</w:t>
      </w:r>
      <w:proofErr w:type="gramEnd"/>
      <w:r>
        <w:rPr>
          <w:rFonts w:ascii="Traditional Arabic" w:hAnsi="Traditional Arabic" w:cs="Traditional Arabic" w:hint="cs"/>
          <w:sz w:val="36"/>
          <w:szCs w:val="36"/>
          <w:rtl/>
          <w:lang w:val="en-AE"/>
        </w:rPr>
        <w:t xml:space="preserve"> </w:t>
      </w:r>
      <w:r w:rsidR="000218C8" w:rsidRPr="000218C8">
        <w:rPr>
          <w:rFonts w:ascii="Traditional Arabic" w:hAnsi="Traditional Arabic" w:cs="Traditional Arabic"/>
          <w:sz w:val="36"/>
          <w:szCs w:val="36"/>
        </w:rPr>
        <w:t> </w:t>
      </w:r>
      <w:r w:rsidR="000218C8" w:rsidRPr="000218C8">
        <w:rPr>
          <w:rFonts w:ascii="Traditional Arabic" w:hAnsi="Traditional Arabic" w:cs="Traditional Arabic"/>
          <w:sz w:val="36"/>
          <w:szCs w:val="36"/>
          <w:rtl/>
        </w:rPr>
        <w:t xml:space="preserve">لزوم حلق الذكر وهو يؤدي إلى زيادة الإيمان </w:t>
      </w:r>
      <w:r>
        <w:rPr>
          <w:rFonts w:ascii="Traditional Arabic" w:hAnsi="Traditional Arabic" w:cs="Traditional Arabic" w:hint="cs"/>
          <w:sz w:val="36"/>
          <w:szCs w:val="36"/>
          <w:rtl/>
        </w:rPr>
        <w:t xml:space="preserve"> .</w:t>
      </w:r>
    </w:p>
    <w:p w14:paraId="616BA02E" w14:textId="54C0E413" w:rsidR="000218C8" w:rsidRPr="000218C8" w:rsidRDefault="005F2414" w:rsidP="00DE354A">
      <w:pPr>
        <w:spacing w:line="240" w:lineRule="auto"/>
        <w:rPr>
          <w:rFonts w:ascii="Traditional Arabic" w:hAnsi="Traditional Arabic" w:cs="Traditional Arabic"/>
          <w:sz w:val="36"/>
          <w:szCs w:val="36"/>
        </w:rPr>
      </w:pPr>
      <w:r>
        <w:rPr>
          <w:rFonts w:ascii="Traditional Arabic" w:hAnsi="Traditional Arabic" w:cs="Traditional Arabic" w:hint="cs"/>
          <w:sz w:val="36"/>
          <w:szCs w:val="36"/>
          <w:rtl/>
        </w:rPr>
        <w:t>ومنها:</w:t>
      </w:r>
      <w:r w:rsidR="000218C8" w:rsidRPr="000218C8">
        <w:rPr>
          <w:rFonts w:ascii="Traditional Arabic" w:hAnsi="Traditional Arabic" w:cs="Traditional Arabic"/>
          <w:sz w:val="36"/>
          <w:szCs w:val="36"/>
          <w:rtl/>
        </w:rPr>
        <w:t xml:space="preserve"> الاستكثار من الأعمال الصالحة، وملء الوقت بها؛ وهذا من أعظم أسباب العلاج؛ وهو أمر عظيم وأثره في تقوية الإيمان ظاهر كبير</w:t>
      </w:r>
      <w:r w:rsidR="000218C8" w:rsidRPr="000218C8">
        <w:rPr>
          <w:rFonts w:ascii="Traditional Arabic" w:hAnsi="Traditional Arabic" w:cs="Traditional Arabic"/>
          <w:sz w:val="36"/>
          <w:szCs w:val="36"/>
        </w:rPr>
        <w:t>.</w:t>
      </w:r>
    </w:p>
    <w:p w14:paraId="599EEC29" w14:textId="62EB2363" w:rsidR="000218C8" w:rsidRPr="000218C8" w:rsidRDefault="000218C8" w:rsidP="00DE354A">
      <w:pPr>
        <w:spacing w:line="240" w:lineRule="auto"/>
        <w:rPr>
          <w:rFonts w:ascii="Traditional Arabic" w:hAnsi="Traditional Arabic" w:cs="Traditional Arabic"/>
          <w:sz w:val="36"/>
          <w:szCs w:val="36"/>
        </w:rPr>
      </w:pPr>
      <w:r w:rsidRPr="000218C8">
        <w:rPr>
          <w:rFonts w:ascii="Traditional Arabic" w:hAnsi="Traditional Arabic" w:cs="Traditional Arabic"/>
          <w:sz w:val="36"/>
          <w:szCs w:val="36"/>
        </w:rPr>
        <w:t>  </w:t>
      </w:r>
      <w:r w:rsidR="005F2414">
        <w:rPr>
          <w:rFonts w:ascii="Traditional Arabic" w:hAnsi="Traditional Arabic" w:cs="Traditional Arabic"/>
          <w:sz w:val="36"/>
          <w:szCs w:val="36"/>
        </w:rPr>
        <w:t xml:space="preserve"> </w:t>
      </w:r>
      <w:proofErr w:type="gramStart"/>
      <w:r w:rsidR="005F2414">
        <w:rPr>
          <w:rFonts w:ascii="Traditional Arabic" w:hAnsi="Traditional Arabic" w:cs="Traditional Arabic" w:hint="cs"/>
          <w:sz w:val="36"/>
          <w:szCs w:val="36"/>
          <w:rtl/>
          <w:lang w:val="en-AE"/>
        </w:rPr>
        <w:t>ومنها :تذكر</w:t>
      </w:r>
      <w:proofErr w:type="gramEnd"/>
      <w:r w:rsidR="005F2414">
        <w:rPr>
          <w:rFonts w:ascii="Traditional Arabic" w:hAnsi="Traditional Arabic" w:cs="Traditional Arabic" w:hint="cs"/>
          <w:sz w:val="36"/>
          <w:szCs w:val="36"/>
          <w:rtl/>
          <w:lang w:val="en-AE"/>
        </w:rPr>
        <w:t xml:space="preserve"> الموت</w:t>
      </w:r>
      <w:r w:rsidRPr="000218C8">
        <w:rPr>
          <w:rFonts w:ascii="Traditional Arabic" w:hAnsi="Traditional Arabic" w:cs="Traditional Arabic"/>
          <w:sz w:val="36"/>
          <w:szCs w:val="36"/>
          <w:rtl/>
        </w:rPr>
        <w:t xml:space="preserve"> </w:t>
      </w:r>
      <w:r w:rsidR="00DE354A">
        <w:rPr>
          <w:rFonts w:ascii="Traditional Arabic" w:hAnsi="Traditional Arabic" w:cs="Traditional Arabic" w:hint="cs"/>
          <w:sz w:val="36"/>
          <w:szCs w:val="36"/>
          <w:rtl/>
        </w:rPr>
        <w:t xml:space="preserve">و </w:t>
      </w:r>
      <w:r w:rsidRPr="000218C8">
        <w:rPr>
          <w:rFonts w:ascii="Traditional Arabic" w:hAnsi="Traditional Arabic" w:cs="Traditional Arabic"/>
          <w:sz w:val="36"/>
          <w:szCs w:val="36"/>
          <w:rtl/>
        </w:rPr>
        <w:t>الخوف من سوء الخاتمة؛ لأنه يدفع المسلم إلى الطاعة، ويجدد الإيمان في القلب</w:t>
      </w:r>
      <w:r w:rsidR="005F2414">
        <w:rPr>
          <w:rFonts w:ascii="Traditional Arabic" w:hAnsi="Traditional Arabic" w:cs="Traditional Arabic" w:hint="cs"/>
          <w:sz w:val="36"/>
          <w:szCs w:val="36"/>
          <w:rtl/>
        </w:rPr>
        <w:t xml:space="preserve"> ، و</w:t>
      </w:r>
      <w:r w:rsidR="00DE354A">
        <w:rPr>
          <w:rFonts w:ascii="Traditional Arabic" w:hAnsi="Traditional Arabic" w:cs="Traditional Arabic" w:hint="cs"/>
          <w:sz w:val="36"/>
          <w:szCs w:val="36"/>
          <w:rtl/>
        </w:rPr>
        <w:t xml:space="preserve"> كذلك </w:t>
      </w:r>
      <w:r w:rsidR="005F2414">
        <w:rPr>
          <w:rFonts w:ascii="Traditional Arabic" w:hAnsi="Traditional Arabic" w:cs="Traditional Arabic" w:hint="cs"/>
          <w:sz w:val="36"/>
          <w:szCs w:val="36"/>
          <w:rtl/>
        </w:rPr>
        <w:t>زيارة المقابر للاتعاظ .</w:t>
      </w:r>
    </w:p>
    <w:p w14:paraId="40D6BD82" w14:textId="75D9C2C2" w:rsidR="000218C8" w:rsidRPr="000218C8" w:rsidRDefault="000218C8" w:rsidP="00DE354A">
      <w:pPr>
        <w:spacing w:line="240" w:lineRule="auto"/>
        <w:rPr>
          <w:rFonts w:ascii="Traditional Arabic" w:hAnsi="Traditional Arabic" w:cs="Traditional Arabic"/>
          <w:sz w:val="36"/>
          <w:szCs w:val="36"/>
        </w:rPr>
      </w:pPr>
      <w:r w:rsidRPr="000218C8">
        <w:rPr>
          <w:rFonts w:ascii="Traditional Arabic" w:hAnsi="Traditional Arabic" w:cs="Traditional Arabic"/>
          <w:sz w:val="36"/>
          <w:szCs w:val="36"/>
          <w:rtl/>
        </w:rPr>
        <w:t xml:space="preserve">ومن الأمور بالغة الأهمية في علاج ضعف الإيمان: ذكر الله تعالى وهو جلاء القلوب وشفاؤها، ودواؤها عند اعتلالها، وهو من روح الأعمال </w:t>
      </w:r>
      <w:proofErr w:type="gramStart"/>
      <w:r w:rsidRPr="000218C8">
        <w:rPr>
          <w:rFonts w:ascii="Traditional Arabic" w:hAnsi="Traditional Arabic" w:cs="Traditional Arabic"/>
          <w:sz w:val="36"/>
          <w:szCs w:val="36"/>
          <w:rtl/>
        </w:rPr>
        <w:t xml:space="preserve">الصالحة </w:t>
      </w:r>
      <w:r w:rsidR="005F2414">
        <w:rPr>
          <w:rFonts w:ascii="Traditional Arabic" w:hAnsi="Traditional Arabic" w:cs="Traditional Arabic"/>
          <w:sz w:val="36"/>
          <w:szCs w:val="36"/>
        </w:rPr>
        <w:t xml:space="preserve"> </w:t>
      </w:r>
      <w:r w:rsidR="00DE354A">
        <w:rPr>
          <w:rFonts w:ascii="Traditional Arabic" w:hAnsi="Traditional Arabic" w:cs="Traditional Arabic"/>
          <w:sz w:val="36"/>
          <w:szCs w:val="36"/>
        </w:rPr>
        <w:t>&gt;</w:t>
      </w:r>
      <w:proofErr w:type="gramEnd"/>
    </w:p>
    <w:p w14:paraId="162FCA53" w14:textId="1FD57430" w:rsidR="000218C8" w:rsidRPr="000218C8" w:rsidRDefault="005F2414" w:rsidP="00DE354A">
      <w:pPr>
        <w:spacing w:line="240" w:lineRule="auto"/>
        <w:rPr>
          <w:rFonts w:ascii="Traditional Arabic" w:hAnsi="Traditional Arabic" w:cs="Traditional Arabic"/>
          <w:sz w:val="36"/>
          <w:szCs w:val="36"/>
        </w:rPr>
      </w:pPr>
      <w:r>
        <w:rPr>
          <w:rFonts w:ascii="Traditional Arabic" w:hAnsi="Traditional Arabic" w:cs="Traditional Arabic"/>
          <w:sz w:val="36"/>
          <w:szCs w:val="36"/>
        </w:rPr>
        <w:t xml:space="preserve"> </w:t>
      </w:r>
      <w:proofErr w:type="gramStart"/>
      <w:r>
        <w:rPr>
          <w:rFonts w:ascii="Traditional Arabic" w:hAnsi="Traditional Arabic" w:cs="Traditional Arabic" w:hint="cs"/>
          <w:sz w:val="36"/>
          <w:szCs w:val="36"/>
          <w:rtl/>
          <w:lang w:val="en-AE"/>
        </w:rPr>
        <w:t>ومنها :</w:t>
      </w:r>
      <w:proofErr w:type="gramEnd"/>
      <w:r>
        <w:rPr>
          <w:rFonts w:ascii="Traditional Arabic" w:hAnsi="Traditional Arabic" w:cs="Traditional Arabic" w:hint="cs"/>
          <w:sz w:val="36"/>
          <w:szCs w:val="36"/>
          <w:rtl/>
          <w:lang w:val="en-AE"/>
        </w:rPr>
        <w:t xml:space="preserve"> </w:t>
      </w:r>
      <w:r w:rsidR="000218C8" w:rsidRPr="000218C8">
        <w:rPr>
          <w:rFonts w:ascii="Traditional Arabic" w:hAnsi="Traditional Arabic" w:cs="Traditional Arabic"/>
          <w:sz w:val="36"/>
          <w:szCs w:val="36"/>
          <w:rtl/>
        </w:rPr>
        <w:t xml:space="preserve">محاسبة النفس </w:t>
      </w:r>
      <w:r>
        <w:rPr>
          <w:rFonts w:ascii="Traditional Arabic" w:hAnsi="Traditional Arabic" w:cs="Traditional Arabic" w:hint="cs"/>
          <w:sz w:val="36"/>
          <w:szCs w:val="36"/>
          <w:rtl/>
        </w:rPr>
        <w:t>باستمرار قال</w:t>
      </w:r>
      <w:r w:rsidR="000218C8" w:rsidRPr="000218C8">
        <w:rPr>
          <w:rFonts w:ascii="Traditional Arabic" w:hAnsi="Traditional Arabic" w:cs="Traditional Arabic"/>
          <w:sz w:val="36"/>
          <w:szCs w:val="36"/>
          <w:rtl/>
        </w:rPr>
        <w:t xml:space="preserve"> الله عز وجل</w:t>
      </w:r>
      <w:r w:rsidR="000218C8" w:rsidRPr="000218C8">
        <w:rPr>
          <w:rFonts w:ascii="Traditional Arabic" w:hAnsi="Traditional Arabic" w:cs="Traditional Arabic"/>
          <w:sz w:val="36"/>
          <w:szCs w:val="36"/>
        </w:rPr>
        <w:t xml:space="preserve">: </w:t>
      </w:r>
      <w:r w:rsidR="000218C8" w:rsidRPr="000218C8">
        <w:rPr>
          <w:rFonts w:ascii="Traditional Arabic" w:hAnsi="Traditional Arabic" w:cs="Traditional Arabic"/>
          <w:sz w:val="36"/>
          <w:szCs w:val="36"/>
          <w:rtl/>
        </w:rPr>
        <w:t xml:space="preserve">﴿ يَا أَيُّهَا الَذِينَ آمَنُوا اتَّقُوا اللَّهَ وَلْتَنظُرْ نَفْسٌ مَّا قَدَّمَتْ لِغَدٍ ﴾ </w:t>
      </w:r>
      <w:r w:rsidR="000218C8" w:rsidRPr="000218C8">
        <w:rPr>
          <w:rFonts w:ascii="Traditional Arabic" w:hAnsi="Traditional Arabic" w:cs="Traditional Arabic"/>
          <w:sz w:val="36"/>
          <w:szCs w:val="36"/>
        </w:rPr>
        <w:t>[</w:t>
      </w:r>
      <w:r w:rsidR="000218C8" w:rsidRPr="000218C8">
        <w:rPr>
          <w:rFonts w:ascii="Traditional Arabic" w:hAnsi="Traditional Arabic" w:cs="Traditional Arabic"/>
          <w:sz w:val="36"/>
          <w:szCs w:val="36"/>
          <w:rtl/>
        </w:rPr>
        <w:t>الحشر: 18</w:t>
      </w:r>
      <w:r w:rsidR="000218C8" w:rsidRPr="000218C8">
        <w:rPr>
          <w:rFonts w:ascii="Traditional Arabic" w:hAnsi="Traditional Arabic" w:cs="Traditional Arabic"/>
          <w:sz w:val="36"/>
          <w:szCs w:val="36"/>
        </w:rPr>
        <w:t>].</w:t>
      </w:r>
    </w:p>
    <w:p w14:paraId="427180FC" w14:textId="08934DD5" w:rsidR="000218C8" w:rsidRDefault="000218C8" w:rsidP="00DE354A">
      <w:pPr>
        <w:spacing w:line="240" w:lineRule="auto"/>
        <w:rPr>
          <w:rFonts w:ascii="Traditional Arabic" w:hAnsi="Traditional Arabic" w:cs="Traditional Arabic"/>
          <w:sz w:val="36"/>
          <w:szCs w:val="36"/>
          <w:rtl/>
          <w:lang w:val="en-AE"/>
        </w:rPr>
      </w:pPr>
      <w:r w:rsidRPr="000218C8">
        <w:rPr>
          <w:rFonts w:ascii="Traditional Arabic" w:hAnsi="Traditional Arabic" w:cs="Traditional Arabic"/>
          <w:sz w:val="36"/>
          <w:szCs w:val="36"/>
        </w:rPr>
        <w:t> </w:t>
      </w:r>
      <w:r w:rsidR="005F2414">
        <w:rPr>
          <w:rFonts w:ascii="Traditional Arabic" w:hAnsi="Traditional Arabic" w:cs="Traditional Arabic" w:hint="cs"/>
          <w:sz w:val="36"/>
          <w:szCs w:val="36"/>
          <w:rtl/>
          <w:lang w:val="en-AE"/>
        </w:rPr>
        <w:t xml:space="preserve">معاشر </w:t>
      </w:r>
      <w:proofErr w:type="gramStart"/>
      <w:r w:rsidR="005F2414">
        <w:rPr>
          <w:rFonts w:ascii="Traditional Arabic" w:hAnsi="Traditional Arabic" w:cs="Traditional Arabic" w:hint="cs"/>
          <w:sz w:val="36"/>
          <w:szCs w:val="36"/>
          <w:rtl/>
          <w:lang w:val="en-AE"/>
        </w:rPr>
        <w:t>المسلمين :</w:t>
      </w:r>
      <w:proofErr w:type="gramEnd"/>
      <w:r w:rsidR="005F2414">
        <w:rPr>
          <w:rFonts w:ascii="Traditional Arabic" w:hAnsi="Traditional Arabic" w:cs="Traditional Arabic" w:hint="cs"/>
          <w:sz w:val="36"/>
          <w:szCs w:val="36"/>
          <w:rtl/>
          <w:lang w:val="en-AE"/>
        </w:rPr>
        <w:t xml:space="preserve"> </w:t>
      </w:r>
      <w:r w:rsidR="00EC53FD">
        <w:rPr>
          <w:rFonts w:ascii="Traditional Arabic" w:hAnsi="Traditional Arabic" w:cs="Traditional Arabic" w:hint="cs"/>
          <w:sz w:val="36"/>
          <w:szCs w:val="36"/>
          <w:rtl/>
          <w:lang w:val="en-AE"/>
        </w:rPr>
        <w:t xml:space="preserve">إن هذه الدنيا غرارة ، قليلة أيامها ، فلا تغرنكم ، ولا </w:t>
      </w:r>
      <w:proofErr w:type="spellStart"/>
      <w:r w:rsidR="00EC53FD">
        <w:rPr>
          <w:rFonts w:ascii="Traditional Arabic" w:hAnsi="Traditional Arabic" w:cs="Traditional Arabic" w:hint="cs"/>
          <w:sz w:val="36"/>
          <w:szCs w:val="36"/>
          <w:rtl/>
          <w:lang w:val="en-AE"/>
        </w:rPr>
        <w:t>تلهينكم</w:t>
      </w:r>
      <w:proofErr w:type="spellEnd"/>
      <w:r w:rsidR="00EC53FD">
        <w:rPr>
          <w:rFonts w:ascii="Traditional Arabic" w:hAnsi="Traditional Arabic" w:cs="Traditional Arabic" w:hint="cs"/>
          <w:sz w:val="36"/>
          <w:szCs w:val="36"/>
          <w:rtl/>
          <w:lang w:val="en-AE"/>
        </w:rPr>
        <w:t xml:space="preserve"> عما خلقتم له ، فإنما هي زاد فاتخذوها زادا يرحمكم الله .</w:t>
      </w:r>
    </w:p>
    <w:p w14:paraId="0E2B8BCC" w14:textId="3E9FEB61" w:rsidR="006D7D09" w:rsidRPr="00DE354A" w:rsidRDefault="00EC53FD" w:rsidP="00DE354A">
      <w:pPr>
        <w:spacing w:line="240" w:lineRule="auto"/>
        <w:rPr>
          <w:rFonts w:ascii="Traditional Arabic" w:hAnsi="Traditional Arabic" w:cs="Traditional Arabic"/>
          <w:sz w:val="36"/>
          <w:szCs w:val="36"/>
          <w:lang w:val="en-AE"/>
        </w:rPr>
      </w:pPr>
      <w:r>
        <w:rPr>
          <w:rFonts w:ascii="Traditional Arabic" w:hAnsi="Traditional Arabic" w:cs="Traditional Arabic" w:hint="cs"/>
          <w:sz w:val="36"/>
          <w:szCs w:val="36"/>
          <w:rtl/>
          <w:lang w:val="en-AE"/>
        </w:rPr>
        <w:t xml:space="preserve">اللهم إنا نسألك إيمانا </w:t>
      </w:r>
      <w:proofErr w:type="gramStart"/>
      <w:r>
        <w:rPr>
          <w:rFonts w:ascii="Traditional Arabic" w:hAnsi="Traditional Arabic" w:cs="Traditional Arabic" w:hint="cs"/>
          <w:sz w:val="36"/>
          <w:szCs w:val="36"/>
          <w:rtl/>
          <w:lang w:val="en-AE"/>
        </w:rPr>
        <w:t>صادقا ،</w:t>
      </w:r>
      <w:proofErr w:type="gramEnd"/>
      <w:r>
        <w:rPr>
          <w:rFonts w:ascii="Traditional Arabic" w:hAnsi="Traditional Arabic" w:cs="Traditional Arabic" w:hint="cs"/>
          <w:sz w:val="36"/>
          <w:szCs w:val="36"/>
          <w:rtl/>
          <w:lang w:val="en-AE"/>
        </w:rPr>
        <w:t xml:space="preserve"> وعملا صالحا ، ومرد غير مخز ولا فاضح ....</w:t>
      </w:r>
    </w:p>
    <w:sectPr w:rsidR="006D7D09" w:rsidRPr="00DE354A"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675"/>
    <w:rsid w:val="000218C8"/>
    <w:rsid w:val="0006191E"/>
    <w:rsid w:val="00125852"/>
    <w:rsid w:val="002129C4"/>
    <w:rsid w:val="00352439"/>
    <w:rsid w:val="003A0DBC"/>
    <w:rsid w:val="004554EC"/>
    <w:rsid w:val="00456784"/>
    <w:rsid w:val="00570A03"/>
    <w:rsid w:val="005B435F"/>
    <w:rsid w:val="005F2414"/>
    <w:rsid w:val="00634F80"/>
    <w:rsid w:val="0063577E"/>
    <w:rsid w:val="006655EA"/>
    <w:rsid w:val="00677791"/>
    <w:rsid w:val="00680628"/>
    <w:rsid w:val="006D7D09"/>
    <w:rsid w:val="007A6675"/>
    <w:rsid w:val="00804E14"/>
    <w:rsid w:val="00DE354A"/>
    <w:rsid w:val="00EC53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7F77F"/>
  <w15:chartTrackingRefBased/>
  <w15:docId w15:val="{0A45A53A-A2CB-47B3-BF0F-B0D7CB5C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70A03"/>
    <w:rPr>
      <w:color w:val="0000FF"/>
      <w:u w:val="single"/>
    </w:rPr>
  </w:style>
  <w:style w:type="paragraph" w:styleId="a3">
    <w:name w:val="Normal (Web)"/>
    <w:basedOn w:val="a"/>
    <w:uiPriority w:val="99"/>
    <w:semiHidden/>
    <w:unhideWhenUsed/>
    <w:rsid w:val="0045678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Unresolved Mention"/>
    <w:basedOn w:val="a0"/>
    <w:uiPriority w:val="99"/>
    <w:semiHidden/>
    <w:unhideWhenUsed/>
    <w:rsid w:val="00021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06575">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sChild>
        <w:div w:id="441002108">
          <w:marLeft w:val="0"/>
          <w:marRight w:val="0"/>
          <w:marTop w:val="0"/>
          <w:marBottom w:val="0"/>
          <w:divBdr>
            <w:top w:val="none" w:sz="0" w:space="0" w:color="auto"/>
            <w:left w:val="none" w:sz="0" w:space="0" w:color="auto"/>
            <w:bottom w:val="none" w:sz="0" w:space="0" w:color="auto"/>
            <w:right w:val="none" w:sz="0" w:space="0" w:color="auto"/>
          </w:divBdr>
          <w:divsChild>
            <w:div w:id="2115125877">
              <w:marLeft w:val="0"/>
              <w:marRight w:val="0"/>
              <w:marTop w:val="0"/>
              <w:marBottom w:val="0"/>
              <w:divBdr>
                <w:top w:val="none" w:sz="0" w:space="0" w:color="auto"/>
                <w:left w:val="none" w:sz="0" w:space="0" w:color="auto"/>
                <w:bottom w:val="none" w:sz="0" w:space="0" w:color="auto"/>
                <w:right w:val="none" w:sz="0" w:space="0" w:color="auto"/>
              </w:divBdr>
            </w:div>
            <w:div w:id="767165511">
              <w:marLeft w:val="0"/>
              <w:marRight w:val="0"/>
              <w:marTop w:val="0"/>
              <w:marBottom w:val="0"/>
              <w:divBdr>
                <w:top w:val="none" w:sz="0" w:space="0" w:color="auto"/>
                <w:left w:val="none" w:sz="0" w:space="0" w:color="auto"/>
                <w:bottom w:val="none" w:sz="0" w:space="0" w:color="auto"/>
                <w:right w:val="none" w:sz="0" w:space="0" w:color="auto"/>
              </w:divBdr>
            </w:div>
            <w:div w:id="726338955">
              <w:marLeft w:val="0"/>
              <w:marRight w:val="0"/>
              <w:marTop w:val="0"/>
              <w:marBottom w:val="0"/>
              <w:divBdr>
                <w:top w:val="none" w:sz="0" w:space="0" w:color="auto"/>
                <w:left w:val="none" w:sz="0" w:space="0" w:color="auto"/>
                <w:bottom w:val="none" w:sz="0" w:space="0" w:color="auto"/>
                <w:right w:val="none" w:sz="0" w:space="0" w:color="auto"/>
              </w:divBdr>
            </w:div>
            <w:div w:id="494227646">
              <w:marLeft w:val="0"/>
              <w:marRight w:val="0"/>
              <w:marTop w:val="0"/>
              <w:marBottom w:val="0"/>
              <w:divBdr>
                <w:top w:val="none" w:sz="0" w:space="0" w:color="auto"/>
                <w:left w:val="none" w:sz="0" w:space="0" w:color="auto"/>
                <w:bottom w:val="none" w:sz="0" w:space="0" w:color="auto"/>
                <w:right w:val="none" w:sz="0" w:space="0" w:color="auto"/>
              </w:divBdr>
            </w:div>
            <w:div w:id="981930639">
              <w:marLeft w:val="0"/>
              <w:marRight w:val="0"/>
              <w:marTop w:val="0"/>
              <w:marBottom w:val="0"/>
              <w:divBdr>
                <w:top w:val="none" w:sz="0" w:space="0" w:color="auto"/>
                <w:left w:val="none" w:sz="0" w:space="0" w:color="auto"/>
                <w:bottom w:val="none" w:sz="0" w:space="0" w:color="auto"/>
                <w:right w:val="none" w:sz="0" w:space="0" w:color="auto"/>
              </w:divBdr>
            </w:div>
            <w:div w:id="274556616">
              <w:marLeft w:val="0"/>
              <w:marRight w:val="0"/>
              <w:marTop w:val="0"/>
              <w:marBottom w:val="0"/>
              <w:divBdr>
                <w:top w:val="none" w:sz="0" w:space="0" w:color="auto"/>
                <w:left w:val="none" w:sz="0" w:space="0" w:color="auto"/>
                <w:bottom w:val="none" w:sz="0" w:space="0" w:color="auto"/>
                <w:right w:val="none" w:sz="0" w:space="0" w:color="auto"/>
              </w:divBdr>
            </w:div>
            <w:div w:id="644165515">
              <w:marLeft w:val="0"/>
              <w:marRight w:val="0"/>
              <w:marTop w:val="0"/>
              <w:marBottom w:val="0"/>
              <w:divBdr>
                <w:top w:val="none" w:sz="0" w:space="0" w:color="auto"/>
                <w:left w:val="none" w:sz="0" w:space="0" w:color="auto"/>
                <w:bottom w:val="none" w:sz="0" w:space="0" w:color="auto"/>
                <w:right w:val="none" w:sz="0" w:space="0" w:color="auto"/>
              </w:divBdr>
            </w:div>
            <w:div w:id="1905599154">
              <w:marLeft w:val="0"/>
              <w:marRight w:val="0"/>
              <w:marTop w:val="0"/>
              <w:marBottom w:val="0"/>
              <w:divBdr>
                <w:top w:val="none" w:sz="0" w:space="0" w:color="auto"/>
                <w:left w:val="none" w:sz="0" w:space="0" w:color="auto"/>
                <w:bottom w:val="none" w:sz="0" w:space="0" w:color="auto"/>
                <w:right w:val="none" w:sz="0" w:space="0" w:color="auto"/>
              </w:divBdr>
            </w:div>
            <w:div w:id="165171621">
              <w:marLeft w:val="0"/>
              <w:marRight w:val="0"/>
              <w:marTop w:val="0"/>
              <w:marBottom w:val="0"/>
              <w:divBdr>
                <w:top w:val="none" w:sz="0" w:space="0" w:color="auto"/>
                <w:left w:val="none" w:sz="0" w:space="0" w:color="auto"/>
                <w:bottom w:val="none" w:sz="0" w:space="0" w:color="auto"/>
                <w:right w:val="none" w:sz="0" w:space="0" w:color="auto"/>
              </w:divBdr>
            </w:div>
            <w:div w:id="1306472002">
              <w:marLeft w:val="0"/>
              <w:marRight w:val="0"/>
              <w:marTop w:val="0"/>
              <w:marBottom w:val="0"/>
              <w:divBdr>
                <w:top w:val="none" w:sz="0" w:space="0" w:color="auto"/>
                <w:left w:val="none" w:sz="0" w:space="0" w:color="auto"/>
                <w:bottom w:val="none" w:sz="0" w:space="0" w:color="auto"/>
                <w:right w:val="none" w:sz="0" w:space="0" w:color="auto"/>
              </w:divBdr>
            </w:div>
            <w:div w:id="5600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07747">
      <w:bodyDiv w:val="1"/>
      <w:marLeft w:val="0"/>
      <w:marRight w:val="0"/>
      <w:marTop w:val="0"/>
      <w:marBottom w:val="0"/>
      <w:divBdr>
        <w:top w:val="none" w:sz="0" w:space="0" w:color="auto"/>
        <w:left w:val="none" w:sz="0" w:space="0" w:color="auto"/>
        <w:bottom w:val="none" w:sz="0" w:space="0" w:color="auto"/>
        <w:right w:val="none" w:sz="0" w:space="0" w:color="auto"/>
      </w:divBdr>
      <w:divsChild>
        <w:div w:id="10646813">
          <w:marLeft w:val="0"/>
          <w:marRight w:val="0"/>
          <w:marTop w:val="0"/>
          <w:marBottom w:val="0"/>
          <w:divBdr>
            <w:top w:val="none" w:sz="0" w:space="0" w:color="auto"/>
            <w:left w:val="none" w:sz="0" w:space="0" w:color="auto"/>
            <w:bottom w:val="none" w:sz="0" w:space="0" w:color="auto"/>
            <w:right w:val="none" w:sz="0" w:space="0" w:color="auto"/>
          </w:divBdr>
          <w:divsChild>
            <w:div w:id="203296023">
              <w:marLeft w:val="0"/>
              <w:marRight w:val="0"/>
              <w:marTop w:val="0"/>
              <w:marBottom w:val="0"/>
              <w:divBdr>
                <w:top w:val="none" w:sz="0" w:space="0" w:color="auto"/>
                <w:left w:val="none" w:sz="0" w:space="0" w:color="auto"/>
                <w:bottom w:val="none" w:sz="0" w:space="0" w:color="auto"/>
                <w:right w:val="none" w:sz="0" w:space="0" w:color="auto"/>
              </w:divBdr>
            </w:div>
            <w:div w:id="780756941">
              <w:marLeft w:val="0"/>
              <w:marRight w:val="0"/>
              <w:marTop w:val="0"/>
              <w:marBottom w:val="0"/>
              <w:divBdr>
                <w:top w:val="none" w:sz="0" w:space="0" w:color="auto"/>
                <w:left w:val="none" w:sz="0" w:space="0" w:color="auto"/>
                <w:bottom w:val="none" w:sz="0" w:space="0" w:color="auto"/>
                <w:right w:val="none" w:sz="0" w:space="0" w:color="auto"/>
              </w:divBdr>
            </w:div>
            <w:div w:id="1448701111">
              <w:marLeft w:val="0"/>
              <w:marRight w:val="0"/>
              <w:marTop w:val="0"/>
              <w:marBottom w:val="0"/>
              <w:divBdr>
                <w:top w:val="none" w:sz="0" w:space="0" w:color="auto"/>
                <w:left w:val="none" w:sz="0" w:space="0" w:color="auto"/>
                <w:bottom w:val="none" w:sz="0" w:space="0" w:color="auto"/>
                <w:right w:val="none" w:sz="0" w:space="0" w:color="auto"/>
              </w:divBdr>
            </w:div>
            <w:div w:id="1057704182">
              <w:marLeft w:val="0"/>
              <w:marRight w:val="0"/>
              <w:marTop w:val="0"/>
              <w:marBottom w:val="0"/>
              <w:divBdr>
                <w:top w:val="none" w:sz="0" w:space="0" w:color="auto"/>
                <w:left w:val="none" w:sz="0" w:space="0" w:color="auto"/>
                <w:bottom w:val="none" w:sz="0" w:space="0" w:color="auto"/>
                <w:right w:val="none" w:sz="0" w:space="0" w:color="auto"/>
              </w:divBdr>
            </w:div>
            <w:div w:id="380597493">
              <w:marLeft w:val="0"/>
              <w:marRight w:val="0"/>
              <w:marTop w:val="0"/>
              <w:marBottom w:val="0"/>
              <w:divBdr>
                <w:top w:val="none" w:sz="0" w:space="0" w:color="auto"/>
                <w:left w:val="none" w:sz="0" w:space="0" w:color="auto"/>
                <w:bottom w:val="none" w:sz="0" w:space="0" w:color="auto"/>
                <w:right w:val="none" w:sz="0" w:space="0" w:color="auto"/>
              </w:divBdr>
            </w:div>
            <w:div w:id="73551805">
              <w:marLeft w:val="0"/>
              <w:marRight w:val="0"/>
              <w:marTop w:val="0"/>
              <w:marBottom w:val="0"/>
              <w:divBdr>
                <w:top w:val="none" w:sz="0" w:space="0" w:color="auto"/>
                <w:left w:val="none" w:sz="0" w:space="0" w:color="auto"/>
                <w:bottom w:val="none" w:sz="0" w:space="0" w:color="auto"/>
                <w:right w:val="none" w:sz="0" w:space="0" w:color="auto"/>
              </w:divBdr>
            </w:div>
            <w:div w:id="399714364">
              <w:marLeft w:val="0"/>
              <w:marRight w:val="0"/>
              <w:marTop w:val="0"/>
              <w:marBottom w:val="0"/>
              <w:divBdr>
                <w:top w:val="none" w:sz="0" w:space="0" w:color="auto"/>
                <w:left w:val="none" w:sz="0" w:space="0" w:color="auto"/>
                <w:bottom w:val="none" w:sz="0" w:space="0" w:color="auto"/>
                <w:right w:val="none" w:sz="0" w:space="0" w:color="auto"/>
              </w:divBdr>
            </w:div>
            <w:div w:id="550113115">
              <w:marLeft w:val="0"/>
              <w:marRight w:val="0"/>
              <w:marTop w:val="0"/>
              <w:marBottom w:val="0"/>
              <w:divBdr>
                <w:top w:val="none" w:sz="0" w:space="0" w:color="auto"/>
                <w:left w:val="none" w:sz="0" w:space="0" w:color="auto"/>
                <w:bottom w:val="none" w:sz="0" w:space="0" w:color="auto"/>
                <w:right w:val="none" w:sz="0" w:space="0" w:color="auto"/>
              </w:divBdr>
            </w:div>
            <w:div w:id="313291378">
              <w:marLeft w:val="0"/>
              <w:marRight w:val="0"/>
              <w:marTop w:val="0"/>
              <w:marBottom w:val="0"/>
              <w:divBdr>
                <w:top w:val="none" w:sz="0" w:space="0" w:color="auto"/>
                <w:left w:val="none" w:sz="0" w:space="0" w:color="auto"/>
                <w:bottom w:val="none" w:sz="0" w:space="0" w:color="auto"/>
                <w:right w:val="none" w:sz="0" w:space="0" w:color="auto"/>
              </w:divBdr>
            </w:div>
            <w:div w:id="690109334">
              <w:marLeft w:val="0"/>
              <w:marRight w:val="0"/>
              <w:marTop w:val="0"/>
              <w:marBottom w:val="0"/>
              <w:divBdr>
                <w:top w:val="none" w:sz="0" w:space="0" w:color="auto"/>
                <w:left w:val="none" w:sz="0" w:space="0" w:color="auto"/>
                <w:bottom w:val="none" w:sz="0" w:space="0" w:color="auto"/>
                <w:right w:val="none" w:sz="0" w:space="0" w:color="auto"/>
              </w:divBdr>
            </w:div>
            <w:div w:id="20900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767</Words>
  <Characters>4374</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3</cp:revision>
  <dcterms:created xsi:type="dcterms:W3CDTF">2022-05-26T13:04:00Z</dcterms:created>
  <dcterms:modified xsi:type="dcterms:W3CDTF">2022-05-26T15:15:00Z</dcterms:modified>
</cp:coreProperties>
</file>