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03B7" w14:textId="118D54A2" w:rsidR="00600482" w:rsidRPr="00600482" w:rsidRDefault="00531FCA" w:rsidP="00B8109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Hlk68739846"/>
      <w:bookmarkStart w:id="1" w:name="_Hlk70564840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إنّ الحمد لله، نحمده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 من شرور أنفسنا ومن سيئات أعمالنا، من يهده الله فلا مضل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ومن يضلل فلا هادي له، وأشهد أنّ لا إله إلاّ الله وحده لا شريك له، وأشهد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أنّ محمدًا عبده ورسوله، صلّى الله عليه وعلى </w:t>
      </w:r>
      <w:proofErr w:type="spellStart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وأصحابه، وسلّم تسليمًا</w:t>
      </w:r>
      <w:r w:rsidRPr="003519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كثيرًا</w:t>
      </w:r>
      <w:r w:rsidRPr="003519C0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4C187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</w:t>
      </w:r>
      <w:r w:rsidR="00CE582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 أيُّها المسلمون الصائمون: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فوصِيَّةُ الله</w:t>
      </w:r>
      <w:r w:rsidR="00CE582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للأولين والآخ</w:t>
      </w:r>
      <w:r w:rsidR="00CE582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رين</w:t>
      </w:r>
      <w:r w:rsidR="00CE582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تقوَاه، </w:t>
      </w:r>
      <w:r w:rsidR="00600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600482" w:rsidRPr="00CD0D2E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وَلَقَدْ وَصَّيْنَا الَّذِينَ أُوتُوا الْكِتَابَ مِنْ قَبْلِكُمْ وَإِيَّاكُمْ أَنِ اتَّقُوا اللَّهَ</w:t>
      </w:r>
      <w:r w:rsidR="00600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="00600482" w:rsidRPr="00B8109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[</w:t>
      </w:r>
      <w:r w:rsidR="00600482" w:rsidRPr="00B81094">
        <w:rPr>
          <w:rFonts w:ascii="Traditional Arabic" w:hAnsi="Traditional Arabic" w:cs="Traditional Arabic"/>
          <w:b/>
          <w:bCs/>
          <w:sz w:val="28"/>
          <w:szCs w:val="28"/>
          <w:rtl/>
        </w:rPr>
        <w:t>النساء:131</w:t>
      </w:r>
      <w:r w:rsidR="00600482" w:rsidRPr="00B8109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].</w:t>
      </w:r>
      <w:r w:rsidR="00F644E9" w:rsidRPr="00B8109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والتقوَى ثمرةُ الصوم</w:t>
      </w:r>
      <w:r w:rsidR="00624A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العُظمى</w:t>
      </w:r>
      <w:r w:rsidR="00600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600482" w:rsidRPr="00CD0D2E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يَا أَيُّهَا الَّذِينَ آمَنُوا كُتِبَ عَلَيْكُمُ الصِّيَامُ كَمَا كُتِبَ عَلَى الَّذِينَ مِنْ قَبْلِكُمْ لَعَلَّكُمْ تَتَّقُونَ</w:t>
      </w:r>
      <w:r w:rsidR="00600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600482" w:rsidRPr="00600482">
        <w:rPr>
          <w:rFonts w:ascii="Traditional Arabic" w:hAnsi="Traditional Arabic" w:cs="Traditional Arabic"/>
          <w:b/>
          <w:bCs/>
          <w:sz w:val="32"/>
          <w:szCs w:val="32"/>
          <w:rtl/>
        </w:rPr>
        <w:t>البقرة:183</w:t>
      </w:r>
      <w:r w:rsidR="00600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368D4D15" w14:textId="3B4226A9" w:rsidR="002F18EA" w:rsidRPr="002F18EA" w:rsidRDefault="00700253" w:rsidP="002F18EA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 المسلمون</w:t>
      </w:r>
      <w:r w:rsidRPr="00700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يسّ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 ل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عبادِهِ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قَ الخيرات، وتاب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مواس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مَ الحس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نات، وربُّنا وحدَه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 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رِّف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الأيّ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والشهور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2F18EA" w:rsidRPr="00CD0D2E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يُولِجُ اللَّيْلَ فِي النَّهَارِ وَيُولِجُ النَّهَارَ فِي اللَّيْلِ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الحج:61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]. 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جعل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لكلِّ أجلٍ كتابًا، ولكلّ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لٍ ح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ابًا، وجعل الدّ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نيا س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وقًا يغدو إليها النّاس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وحون، فبائعٌ نفسَه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تِق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ها أو 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وبِق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ها، والأيّام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أجزاءٌ 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 العُمر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راح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E345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نى يومًا بعد يوم، 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ورَحِيلُها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ادٌ للأعمار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واستكمال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للآثار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ربٌ م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الآجال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وغَلقٌ لخزائن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الأعمال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مضَت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يالٍ غ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رٌّ بفض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لها، ونفح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ربّها، وأوشك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باقيها على الرّ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حيل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وكأنّها ض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 م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2F18EA"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خيال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59E5706" w14:textId="58EAE69D" w:rsidR="002F18EA" w:rsidRDefault="002F18EA" w:rsidP="002F18E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هذا هو شهرُكم، وهذه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هي نهايت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ه، كم 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 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ست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قب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لٍ له لم </w:t>
      </w:r>
      <w:proofErr w:type="spellStart"/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ستكمِل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proofErr w:type="spellEnd"/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، وكم 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 مؤمِّلٍ أن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يعودَ إليه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 ي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درِكه، فاغتنِم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بقي م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448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الشّهر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ضاع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فةِ الطّاعات، فأيّام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رمضانَ ت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سارع 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إلى 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>الرّحيل، وما الحياة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إلاّ أنفاسٌ معدودة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وآجال</w:t>
      </w:r>
      <w:r w:rsidR="00145A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2F18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محدودة</w:t>
      </w:r>
      <w:r w:rsidRP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34C82D9" w14:textId="65B5C806" w:rsidR="00600482" w:rsidRDefault="00E2767E" w:rsidP="002F18E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بَقِيَ م</w:t>
      </w:r>
      <w:r w:rsidR="00FA70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 هذا الشَّهرِ أيَّامٌ مُباركاتٌ، ولي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فاضلاتٌ، وساع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اتٌ غ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الياتٌ، بَقِيَت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مِنَحٌ و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هِبَات</w:t>
      </w:r>
      <w:r w:rsidR="00FA70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وأجورٌ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وأُعطِيَات، </w:t>
      </w:r>
      <w:r w:rsidR="00253E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وربُّكُم هو الرَّحمنُ الرحيم، وهو الغفورُ الوَدود، الكريمُ الشَّكور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ولو لم يَب</w:t>
      </w:r>
      <w:r w:rsidR="00213B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قَ في هذا الشَّهرِ المُبارَكِ إلاَّ دقيقةٌ واحد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ةٌ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؛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فما الَّذي يَصرِفُ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عنِ اغتنامِه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ا؟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</w:t>
      </w:r>
      <w:r w:rsidR="00CD12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09C781CC" w14:textId="2A26DEBF" w:rsidR="00253E81" w:rsidRDefault="00253E81" w:rsidP="002F18E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 محمدُ بن شِهاب الزّ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هري رحمه الله: "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ت</w:t>
      </w:r>
      <w:r w:rsidR="00742C70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َ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س</w:t>
      </w:r>
      <w:r w:rsidR="00742C70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ْ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ب</w:t>
      </w:r>
      <w:r w:rsidR="00742C70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ِ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يح</w:t>
      </w:r>
      <w:r w:rsidR="00742C70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َ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ةٌ في رمضان؛ أفضلُ مِن ألفِ تسبيحةٍ في غَيرِه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 فالمؤمنُ يَغتنِمُ كُلَّ نَفَسٍ له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هذا الشَّهرِ المُبارَك؛ فإنَّه لا يَدري؛ هل تَعودُ عليهِ أيَّامُ الشَّهرِ أو لا تَعود؟! ومَن هو الَمقبُولُ ومَن هو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المَردُود؟!.</w:t>
      </w:r>
      <w:proofErr w:type="gramEnd"/>
    </w:p>
    <w:p w14:paraId="03523777" w14:textId="092B77ED" w:rsidR="00253E81" w:rsidRDefault="007C4DA8" w:rsidP="002F18E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وخيرُ ما تُحي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بهِ خوَات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يمُ هذا الشَّهرِ المُبارك؛ في أيَّامِه وليَاليِه: ذِكرُ اللهِ عزَّ وجل، بالتَّسبيحِ والتَّهليل، والتَّكبيرِ والتَّحميد، وتلاوَةِ القرآن، والخَلوةِ لذلك، باعتكافٍ ونحوِه.. قال ابنُ القيِّمِ رحمه الله: "</w:t>
      </w:r>
      <w:r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أفضلُ الصُّوَّام: أكثَرُهم ذِكرًا للهِ عزَّ وجلَّ في صَومِهِم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"، وقال رحمه الله: "</w:t>
      </w:r>
      <w:r w:rsidR="005D3B51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إذا انكشَفَ الغِطَاءُ للناسِ يومَ القيامةِ عن ثوَابِ أعمالِهم؛ لم يَروا عم</w:t>
      </w:r>
      <w:r w:rsidR="00742C70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َ</w:t>
      </w:r>
      <w:r w:rsidR="005D3B51" w:rsidRPr="008F2D55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لاً أكثرَ ثوابًا مِن الذِّكر؛ فيتحَسَّرُ عندَ ذلك أقوامٌ، فيقولون: ما كانَ شيءٌ أيسَرَ علينا من الذِّكر</w:t>
      </w:r>
      <w:r w:rsidR="005D3B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 انتهى كلامه رحمه الله.</w:t>
      </w:r>
    </w:p>
    <w:p w14:paraId="538FBFE1" w14:textId="63A465D5" w:rsidR="00F57C66" w:rsidRDefault="005D3B51" w:rsidP="005D3B5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وأحبُّ الأعمال إلى الله: الصلاة، وما فيها مِن ذِكرٍ وتلاوةٍ ودُعاء.. ف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يا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ن قُمت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م وص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مت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م، بُش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م رَحمةٌ ورِضوان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تقٌ وغُفران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برحمَةِ ربِّكم وكرَمِه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؛ فربّ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كم رحيم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كَريم، 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وادٌ عظيم، 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يع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أجرَ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ن أحسنَ عملاً، فأحسِنوا به الظنَّ، واحم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وه على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لوغ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تام،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مَ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لنا ولكم بالحُسنى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وه 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ولَ الصيام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والقيام،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فإنه سبحانه قريبٌ مُجِيب، واستغفِروهُ مِن</w:t>
      </w:r>
      <w:r w:rsidR="00742C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التقصيرِ والتَّفريطِ والعِصيان، فإنه سبحانه غفورٌ رحيم،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راق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وه بأداءِ 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أوجَبَ عليكم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واشكرُوه على عَظيمِ نِعَمِهِ إليكم.</w:t>
      </w:r>
    </w:p>
    <w:p w14:paraId="7FBF8CFF" w14:textId="77777777" w:rsidR="00742C70" w:rsidRDefault="005D3B51" w:rsidP="00742C7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استقيموا على عبادتِه، واستمرّ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45F7">
        <w:rPr>
          <w:rFonts w:ascii="Traditional Arabic" w:hAnsi="Traditional Arabic" w:cs="Traditional Arabic"/>
          <w:b/>
          <w:bCs/>
          <w:sz w:val="32"/>
          <w:szCs w:val="32"/>
          <w:rtl/>
        </w:rPr>
        <w:t>وا على طاعتِه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لِحُّوا عل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يهِ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بالد</w:t>
      </w:r>
      <w:r w:rsidR="00F57C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عاء فإنه يُحبُّ المُلِحِّين. تضرَّعُوا لله وارجُوه،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انكَسِر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>وا بين يدَيه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سبحانه واستغفِرُوه، اطلُبُوا خيرَي الدنيا والآخرة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644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لأنفُسِكم ولأهلِيكم وللمُسلمين</w:t>
      </w:r>
      <w:r w:rsidRPr="00F644E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(</w:t>
      </w:r>
      <w:r w:rsidRPr="008F2D55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وَاتَّقُوا يَوْمًا تُرْجَعُونَ فِيهِ إِلَى اللَّهِ ثُمَّ تُوَفَّى كُلُّ نَفْسٍ مَا كَسَبَتْ وَهُمْ لا يُظْلَمُونَ</w:t>
      </w:r>
      <w:r w:rsidRPr="005D3B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[البقرة: 281].</w:t>
      </w:r>
      <w:r w:rsidR="007B49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3B12399" w14:textId="16B13A92" w:rsidR="00307F51" w:rsidRDefault="00644861" w:rsidP="00742C7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بارك الله 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القرآن 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والسنة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ونفعن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بما فيه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الآيات و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="00220D51" w:rsidRPr="002D72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أقول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قولي هذا</w:t>
      </w:r>
      <w:r w:rsidR="00220D51" w:rsidRPr="002D72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وأستغفِر اللهَ لي ولَكم</w:t>
      </w:r>
      <w:r w:rsidR="00220D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20D51" w:rsidRPr="002D72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ولجميعِ المسلِمين من كلّ ذنب فاستغفِروه، إنّه </w:t>
      </w:r>
      <w:r w:rsidR="008F2D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 غفارا</w:t>
      </w:r>
      <w:r w:rsidR="002F18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bookmarkEnd w:id="0"/>
    <w:p w14:paraId="457C6857" w14:textId="007D4222" w:rsidR="00E2767E" w:rsidRPr="00F63A7D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رب العالمين، ولي الصالحين، وأشهد ألا إله إلا الله وحده لا شريك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له القوي المتين، وأشهد أن نبينا وسيدنا محمداً عبده ورسوله، بعثه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بالهدى واليقين، اللهم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صلِّ وسلم وبارك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يه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وعلى </w:t>
      </w:r>
      <w:proofErr w:type="spellStart"/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وصحبه أجمعين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6B99760" w14:textId="647BFAD8" w:rsidR="00E2767E" w:rsidRPr="00F63A7D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أما بعدُ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يُّهَا المُسلِمُونَ: إنَّ لكم في خِتَامِ شَهرِكُم عِبَاداتٍ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جَلِيلَةً، تَعملُونَ بها شُكرًا لِرَبِّكُم، فتَزدَادُونَ منهُ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قُربًا، ويَمنَحُكُم وُدًّا وحُبًّا؛ مِن ذلك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زكاةُ الفِطر، وهيَ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صَاعٌ مِن قُوتِكُم، عل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ى الصَّغيرِ والكبيرِ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والذّ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كرِ والأُنثَى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والغنيّ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ِ والفَقِير، شَرَعَهَا اللهُ تعالى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تَكمِيلاً للصِّيَام،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وشُكرًا لهُ على إكمَالِ العِدَّة، وطُه</w:t>
      </w:r>
      <w:r w:rsidR="009E2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9E2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ةً للصَّائمِ مِنَ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اللَّغوِ والرَّفَث، ومُوَاسَاةً للفُقراءِ والمسَاكِين،</w:t>
      </w:r>
      <w:r w:rsidR="009E2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وإغناءً لهم عن ذُلِّ الحا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جَةِ والسُّؤالِ يومَ العِيد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ووقتُ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إخرَاجِها مِن ثُبُوتِ خَبَرِ العِيدِ إلى صلاةِ العِيد، ويجوزُ</w:t>
      </w:r>
      <w:r w:rsidR="009E2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إخرَاجُهَا قبلَ العِيدِ بِيَومٍ أو يومَين، فَأَخرِجُوها مِن</w:t>
      </w:r>
      <w:r w:rsidR="009E2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طَيِّبِ قُوتِكُم، </w:t>
      </w:r>
      <w:proofErr w:type="spellStart"/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وابذُلُوها</w:t>
      </w:r>
      <w:proofErr w:type="spellEnd"/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طَيِّبَةً بها نُفُوسُكُم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A064D96" w14:textId="77777777" w:rsidR="00E2767E" w:rsidRPr="009E26D2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EF0104C" w14:textId="21B0A44B" w:rsidR="00E2767E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ومِمَّا شُرِعَ لكم في خِتَامِ الشَّهرِ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التَّكبِيرُ ليلةَ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العِ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يدِ إلى صلاةِ العِيد،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كما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قالَ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CD0D2E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وَلِتُكمِلُوا العِدَّةَ وَلِتُكَبِّرُوا اللهَ عَلَى مَا هَدَاكُم وَلَعَلَّكُم تَشكُرُونَ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البقرة:185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6F747910" w14:textId="09785BD1" w:rsidR="00E2767E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ومِمَّا شُرِعَ لكم في خِتَامِ شَهرِكُم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صَلاةُ العِيدِ، أَمَرَ بها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ولُ اللهِ </w:t>
      </w:r>
      <w:r w:rsidRPr="00E2767E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الرِّجالَ والنِّساء،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بل حَتَّى العَوَاتِقُ وذَوَاتُ الخُدُورِ والحُيَّضُ، أُمِرنَ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بِشُهُودِهَا لِيَشهَدْنَ الخيرَ ودعوةَ المُسلِمِين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2555984" w14:textId="530C6424" w:rsidR="00E2767E" w:rsidRPr="00A52AB1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فَهَنِيئًا لِمَنِ احتَسَبَ صِيَامَهُ وقِيَامَه، وعَمَّرَ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بالطّ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َاعَاتِ لَيَالِيَهُ وأيَّامَه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، وتابَ توب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ً نَصُوحًا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يُكَفِّر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 اللهُ بها ذُنُوبَهُ وآثامَه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، ذاكَ -</w:t>
      </w:r>
      <w:proofErr w:type="gramStart"/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واللهِ!-</w:t>
      </w:r>
      <w:proofErr w:type="gramEnd"/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هُوَ الذي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يَحِقُّ لهُ الفَرَحُ بالعِيد، والسُّرُورُ بِلِب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سِ الجَدِيد،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فاللهم وَفِّقنا لِمَا وَفَّقتَ إليهِ عِبادَك الصَّال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حي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واغفِرْ لنا ولِوَالدِينا ول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ميعِ المُسلِمي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ن.</w:t>
      </w:r>
    </w:p>
    <w:bookmarkEnd w:id="1"/>
    <w:p w14:paraId="004B7545" w14:textId="7885C972" w:rsidR="00E2767E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CD0D2E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إِنَّ اللهَ وَمَلَائِكَتَهُ يُصَلُّونَ عَلَى النَّبِيِّ يَا أَيُّهَا الَّذِينَ آمَنُوا صَلُّوا عَلَيْهِ وَسَلِّمُوا تَسْلِيمَاً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الأ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حزاب:56]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فَصَلُّوا وسلِّموا على سيد الأولين والآخرين، وإمام المرسلين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9DE846C" w14:textId="47ABC7A6" w:rsidR="00E2767E" w:rsidRPr="00A16F05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صَلِّ على محمد وعلى آل محمد، كما صليت على إبراهيم وعلى آل إبراهيم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إنك حميد مجيد، اللهم بارك على محمد وعلى آل محمد، كما باركت على إبراهيم</w:t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63A7D">
        <w:rPr>
          <w:rFonts w:ascii="Traditional Arabic" w:hAnsi="Traditional Arabic" w:cs="Traditional Arabic"/>
          <w:b/>
          <w:bCs/>
          <w:sz w:val="32"/>
          <w:szCs w:val="32"/>
          <w:rtl/>
        </w:rPr>
        <w:t>وعلى آل إبراهيم إنك حميد مجيد، وسلِّم تسليما كثيراً</w:t>
      </w:r>
      <w:r w:rsidRPr="00F63A7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88B1175" w14:textId="77777777" w:rsidR="00E2767E" w:rsidRPr="003F4833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ودمِّر أعداء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الدين، واجعل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هذا البلد آمِنًا مُطمئنًّا وسائر بلاد المسلمين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احفظ رجال أمننا، وانصر جنودنا المرابطين على ثغورنا، اللهم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بحفظك التام، واحرسهم بعينك التي لا تنام، يا ذا الجلال والإكرام.</w:t>
      </w:r>
    </w:p>
    <w:p w14:paraId="2A297EC9" w14:textId="1D6A8BCD" w:rsidR="00E2767E" w:rsidRPr="00261A0C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وفِّق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 أمرنا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خادم</w:t>
      </w:r>
      <w:r w:rsidR="005F0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الحرمين الشريفين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لهُداك،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وفقه وولي عهده لما تحب وترضى،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وارزقهم البطانة الصالحة</w:t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الناصحة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، ووفِّق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جميع ولاة أمور المسلمين للعملِ بكتابك، و</w:t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بسنة نبيك </w:t>
      </w:r>
      <w:r w:rsidR="00261A0C" w:rsidRPr="00261A0C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261A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4F1B139" w14:textId="77777777" w:rsidR="00E2767E" w:rsidRPr="005840DC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أص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لِح أحوالَ المسلمين في كل مكان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اصرِف عنهم الفتنَ 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ظهر منها وما بطَن، اللهم وحِّد كلمتَهم على 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واكفهم كل شرٍّ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رب العالمين.</w:t>
      </w:r>
    </w:p>
    <w:p w14:paraId="1728A722" w14:textId="4E93A77D" w:rsidR="00E2767E" w:rsidRPr="005840DC" w:rsidRDefault="00E2767E" w:rsidP="00E2767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اجعلنا ممن صام رمضان وقامه إيمان</w:t>
      </w:r>
      <w:r w:rsidR="00B81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واحتسابا</w:t>
      </w:r>
      <w:r w:rsidR="00B81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واكتبنا فيمن قام ليلة القدر إيمانًا واحتسابا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اللهم وأعد علينا رمضان أعوامًا عديدة، وأزمنة مديدة، وأمة الإسلام في </w:t>
      </w:r>
      <w:r w:rsidR="00B81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صحةٍ وسلامةٍ وعافية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يا رب العالمين.</w:t>
      </w:r>
    </w:p>
    <w:p w14:paraId="3D36EF3C" w14:textId="2820C0BE" w:rsidR="0082785C" w:rsidRPr="008F2D55" w:rsidRDefault="00E2767E" w:rsidP="008F2D55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(رَبَّنَا آتِنَا فِي الدُّنْيَا حَسَنَةً وَفِي الْآخِرَةِ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سبحان ربك رب العزة عما يصفون، وسلام على المرسلين، والحمد لله رب العالمين.</w:t>
      </w:r>
    </w:p>
    <w:sectPr w:rsidR="0082785C" w:rsidRPr="008F2D55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12F47"/>
    <w:rsid w:val="0007028D"/>
    <w:rsid w:val="00075286"/>
    <w:rsid w:val="00076C7F"/>
    <w:rsid w:val="0009660F"/>
    <w:rsid w:val="000A4F22"/>
    <w:rsid w:val="000C40D7"/>
    <w:rsid w:val="000F7D18"/>
    <w:rsid w:val="00110A25"/>
    <w:rsid w:val="00115C62"/>
    <w:rsid w:val="00123B4D"/>
    <w:rsid w:val="001434D8"/>
    <w:rsid w:val="00145A68"/>
    <w:rsid w:val="001574C2"/>
    <w:rsid w:val="00161957"/>
    <w:rsid w:val="00163730"/>
    <w:rsid w:val="00190C40"/>
    <w:rsid w:val="00195805"/>
    <w:rsid w:val="001B2444"/>
    <w:rsid w:val="001B4625"/>
    <w:rsid w:val="001C336E"/>
    <w:rsid w:val="001D38B8"/>
    <w:rsid w:val="001E651D"/>
    <w:rsid w:val="001F3CB7"/>
    <w:rsid w:val="00213B8B"/>
    <w:rsid w:val="00220D51"/>
    <w:rsid w:val="0022318F"/>
    <w:rsid w:val="00225F00"/>
    <w:rsid w:val="00235291"/>
    <w:rsid w:val="00253E81"/>
    <w:rsid w:val="00261A0C"/>
    <w:rsid w:val="0026484C"/>
    <w:rsid w:val="002932B1"/>
    <w:rsid w:val="002B7C5B"/>
    <w:rsid w:val="002E0BA8"/>
    <w:rsid w:val="002F09AC"/>
    <w:rsid w:val="002F18EA"/>
    <w:rsid w:val="00307F51"/>
    <w:rsid w:val="00322312"/>
    <w:rsid w:val="0034601E"/>
    <w:rsid w:val="00346D7C"/>
    <w:rsid w:val="003B4279"/>
    <w:rsid w:val="003B724D"/>
    <w:rsid w:val="00423544"/>
    <w:rsid w:val="004852C7"/>
    <w:rsid w:val="004939BB"/>
    <w:rsid w:val="004C1876"/>
    <w:rsid w:val="004C1F04"/>
    <w:rsid w:val="00531FCA"/>
    <w:rsid w:val="00544299"/>
    <w:rsid w:val="00544CDE"/>
    <w:rsid w:val="005D3B51"/>
    <w:rsid w:val="005F0240"/>
    <w:rsid w:val="00600482"/>
    <w:rsid w:val="00624ADE"/>
    <w:rsid w:val="00644861"/>
    <w:rsid w:val="00644B1E"/>
    <w:rsid w:val="006568F6"/>
    <w:rsid w:val="00686AA2"/>
    <w:rsid w:val="006D7D69"/>
    <w:rsid w:val="006D7FE1"/>
    <w:rsid w:val="006E3FA0"/>
    <w:rsid w:val="00700253"/>
    <w:rsid w:val="00734530"/>
    <w:rsid w:val="00742C70"/>
    <w:rsid w:val="00750FE2"/>
    <w:rsid w:val="007645D8"/>
    <w:rsid w:val="007B49F9"/>
    <w:rsid w:val="007C2F72"/>
    <w:rsid w:val="007C4DA8"/>
    <w:rsid w:val="0082785C"/>
    <w:rsid w:val="00834797"/>
    <w:rsid w:val="0088151D"/>
    <w:rsid w:val="00881A27"/>
    <w:rsid w:val="008E46D1"/>
    <w:rsid w:val="008F2D55"/>
    <w:rsid w:val="0090754D"/>
    <w:rsid w:val="00956035"/>
    <w:rsid w:val="00957980"/>
    <w:rsid w:val="00972B7E"/>
    <w:rsid w:val="0098156E"/>
    <w:rsid w:val="009B115A"/>
    <w:rsid w:val="009D1361"/>
    <w:rsid w:val="009E26D2"/>
    <w:rsid w:val="00A0772A"/>
    <w:rsid w:val="00A73FE7"/>
    <w:rsid w:val="00AB1A16"/>
    <w:rsid w:val="00AE5EA0"/>
    <w:rsid w:val="00B113D4"/>
    <w:rsid w:val="00B1230F"/>
    <w:rsid w:val="00B61561"/>
    <w:rsid w:val="00B81094"/>
    <w:rsid w:val="00B83548"/>
    <w:rsid w:val="00B84F93"/>
    <w:rsid w:val="00B96953"/>
    <w:rsid w:val="00C02D1D"/>
    <w:rsid w:val="00C22216"/>
    <w:rsid w:val="00C45AC5"/>
    <w:rsid w:val="00C6178B"/>
    <w:rsid w:val="00C91B44"/>
    <w:rsid w:val="00CD0D2E"/>
    <w:rsid w:val="00CD121F"/>
    <w:rsid w:val="00CE5821"/>
    <w:rsid w:val="00CF006B"/>
    <w:rsid w:val="00D00B20"/>
    <w:rsid w:val="00D37B22"/>
    <w:rsid w:val="00D56909"/>
    <w:rsid w:val="00D8380E"/>
    <w:rsid w:val="00DD0A2D"/>
    <w:rsid w:val="00E0116A"/>
    <w:rsid w:val="00E206E5"/>
    <w:rsid w:val="00E2144E"/>
    <w:rsid w:val="00E2767E"/>
    <w:rsid w:val="00E32F97"/>
    <w:rsid w:val="00E345F7"/>
    <w:rsid w:val="00E517E7"/>
    <w:rsid w:val="00E93943"/>
    <w:rsid w:val="00F01F2A"/>
    <w:rsid w:val="00F51279"/>
    <w:rsid w:val="00F57C66"/>
    <w:rsid w:val="00F644E9"/>
    <w:rsid w:val="00F827DF"/>
    <w:rsid w:val="00FA6CD7"/>
    <w:rsid w:val="00F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10</cp:revision>
  <cp:lastPrinted>2022-04-27T14:39:00Z</cp:lastPrinted>
  <dcterms:created xsi:type="dcterms:W3CDTF">2022-04-27T12:14:00Z</dcterms:created>
  <dcterms:modified xsi:type="dcterms:W3CDTF">2022-04-27T18:22:00Z</dcterms:modified>
</cp:coreProperties>
</file>