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6416" w14:textId="0139D2AB" w:rsidR="002F3231" w:rsidRPr="009F353D" w:rsidRDefault="002F3231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يَا أَيُّهَا النَّاسُ اعبُدُوا رَبَّكُمُ الَّذِي خَلَقَكُم وَالَّذِينَ مِن قَبلِكُم لَعَلَّكُم تَتَّقُونَ</w:t>
      </w:r>
      <w:r w:rsidRPr="009F353D">
        <w:rPr>
          <w:rFonts w:ascii="Traditional Arabic" w:hAnsi="Traditional Arabic" w:cs="Traditional Arabic"/>
          <w:sz w:val="70"/>
          <w:szCs w:val="70"/>
        </w:rPr>
        <w:sym w:font="AGA Arabesque" w:char="F05B"/>
      </w:r>
    </w:p>
    <w:p w14:paraId="368361DB" w14:textId="796BAD4C" w:rsidR="002F3231" w:rsidRPr="009F353D" w:rsidRDefault="002F3231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إِخْوَةُ الْإِيمَانِ وَالْعَقِيدَةِ ...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وَبَعدَ انقِطَاعِ عَدَدٍ كَبِيرٍ مِن أَبنَائِنَا وَبَنَاتِنَا عَنِ الدِّراسةِ بِسَبَبِ الوَبَاءِ فِيمَا مَضَى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تَعُودُ العَجَلَةُ بَعدَ غَدٍ بِإِذنِ اللهِ وَتُستَأنَفُ المَسِيرَةُ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وَيَغدُو الجَمِيعُ إِلى مَدَارِسِهِم في سَعَادَةٍ وَبَهجَةٍ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لَيُستَكمَلَ سَقيُ الغَرسِ وَتَنمِيَةُ الزَّرعِ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وَلِيَستَمِرَّ الاعتِنَاءُ بِهِ عَن قُربٍ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.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وَبِعَودَةِ الجَمِيعِ إِلى مَقَاعِدِ الدِّرَاسَةِ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تَبدَأُ مَرحَلَةٌ مِنَ العَطَاءِ جَدِيدَةٌ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نَسأَلُ المَولى أَن تَكُونَ مُبارَكَةً عَلَى الجَمِيعِ مُعَلِّمِينَ وَطُلاَّبًا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وَأَن يَكُونَ شِعَارُهَا الجِدَّ وَالاجتِهَادَ وَالمُثَابَرَةَ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وَوَقُودُهَا الإِخلاصَ وَالصَّبرَ وَالمُصَابَرَةَ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وَدِثَارُهَا العِلمَ وَالعَمَلَ وَالإِتقَانَ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في تَعَاوُنٍ عَلَى البِرِّ وَالتَّقوَى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وَسَعيٍ في الصَّلاحِ وَالإِصلاحِ</w:t>
      </w:r>
      <w:r w:rsidRPr="009F353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694DDB6F" w14:textId="55A31779" w:rsidR="002F3231" w:rsidRPr="009F353D" w:rsidRDefault="002F3231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/>
          <w:sz w:val="70"/>
          <w:szCs w:val="70"/>
          <w:rtl/>
        </w:rPr>
        <w:lastRenderedPageBreak/>
        <w:t>وَإِنَّهُ وَإِنْ كَانَ الوَبَاءُ مَا زَالَ بَاقِيًا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وَأَعدَادُ المُصَابِينَ بِهِ تَزدَادُ كُلَّ يَومٍ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إِلاَّ أَنَّ التَّفَاؤُلَ بِزَوَالِهِ وَتَغَيُّرِ الحَالِ لِلعَافِيَةِ بَعدَ البَلاءِ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يَجِبُ أَن تَكُونَ هِيَ خَيرَ مَا نَستَقبِلُ بِهِ عَودَةَ أَبنَائِنَا وَبَنَاتِنَا لِمَدَارِسِهِم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فَقَد مَرَّت بِهِم سَنَتَانِ هِيَ مِن أَثقَلِ مَا مَرَّ بِهِم وَبَأَهلِيهِم وَخَاصَّةً الأُمَّهَاتِ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سَنَتَانِ كَانُوا فِيهِمَا قَعِيدِي البُيُوتِ رَهِيني الأَجهِزَةِ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مَحبُوسِينَ عَنِ اللِّقَاءِ بِمُعَلِّمِيهِم إِلاَّ عَن بُعدٍ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مَحرُومِينَ مِن كَثِيرٍ مِمَّا يَتَعَلَّمُهُ الطَّالِبُ مِن غُدُوِّهِ إِلى مَدرَسَتِهِ وَرَوَاحِهِ مِنهَا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وَمَا </w:t>
      </w:r>
      <w:proofErr w:type="spellStart"/>
      <w:r w:rsidRPr="009F353D">
        <w:rPr>
          <w:rFonts w:ascii="Traditional Arabic" w:hAnsi="Traditional Arabic" w:cs="Traditional Arabic"/>
          <w:sz w:val="70"/>
          <w:szCs w:val="70"/>
          <w:rtl/>
        </w:rPr>
        <w:t>يَستَفِيدُهُ</w:t>
      </w:r>
      <w:proofErr w:type="spellEnd"/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 وَيَكتَسِبُهُ مِن لِقَاءِ مُعَلِّمِيهِ وَمُخَالَطَةِ زُمَلائِهِ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مِن أَخلاقٍ وَعَادَاتٍ وَمَهَارَاتٍ عَمَلِيَّةٍ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يَنتَفِعُ بِكَثِيرٍ مِنهَا في حَيَاتِهِ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فَنَعُوذُ بِاللهِ مِنَ جَهدِ البَلاءِ وَدَرَكِ الشَّقَاءِ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ومِنَ الهَمِّ وَالحَزَنِ وَالعَجزِ وَالكَسَلِ .</w:t>
      </w:r>
    </w:p>
    <w:p w14:paraId="6AE81919" w14:textId="0ACFBA19" w:rsidR="002F3231" w:rsidRPr="009F353D" w:rsidRDefault="002F3231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/>
          <w:sz w:val="70"/>
          <w:szCs w:val="70"/>
          <w:rtl/>
        </w:rPr>
        <w:t>أَيُّهَا المُسلِمُونَ</w:t>
      </w:r>
      <w:r w:rsidR="00186B12"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 ...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يَعُودُ أَبنَاؤُنَا لِمَقَاعِدِ الدِّرَاسَةِ وَنَحنُ في نِعَمٍ عَظِيمَةٍ وَآلاءٍ جَسِيمَةٍ حُرِمَ مِنهَا غَيرُنَا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صِحَّةٌ في الأَبدَانِ</w:t>
      </w:r>
      <w:r w:rsidR="00186B12" w:rsidRPr="009F353D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 وَأَمنٌ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lastRenderedPageBreak/>
        <w:t>في الأَوطَانِ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وَمَأوًى وَدِفءٌ وَغِذَاءٌ وَكِسَاءٌ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وَوَفرَةٌ في الأَرزَاقِ وَعَافِيَةٌ مِن كَثِيرٍ مِمَّا ابتُلِيَ بِهِ مَن حَولَنَا </w:t>
      </w:r>
      <w:r w:rsidR="00186B12" w:rsidRPr="009F353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وَإِن تَعُدُّوا نِعمَةَ اللهِ لا تُحصُوهَا</w:t>
      </w:r>
      <w:r w:rsidR="00186B12" w:rsidRPr="009F353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186B12"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فَللهِ الحَمدُ وَالشُّكرُ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وَنَسأَلُهُ بِذَلِكَ المَزِيدَ مِنَ الفَضلِ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وَهُوَ القَائِلُ سُبحَانَهُ </w:t>
      </w:r>
      <w:r w:rsidR="00186B12" w:rsidRPr="009F353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وَإِذْ تَأَذَّنَ رَبُّكُم لَئِنْ شَكَرتُم لأَزِيدَنَّكُم</w:t>
      </w:r>
      <w:r w:rsidR="00186B12" w:rsidRPr="009F353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186B12"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</w:p>
    <w:p w14:paraId="746598F9" w14:textId="77777777" w:rsidR="00186B12" w:rsidRPr="009F353D" w:rsidRDefault="002F3231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أَيُّهَا </w:t>
      </w:r>
      <w:proofErr w:type="gramStart"/>
      <w:r w:rsidRPr="009F353D">
        <w:rPr>
          <w:rFonts w:ascii="Traditional Arabic" w:hAnsi="Traditional Arabic" w:cs="Traditional Arabic"/>
          <w:sz w:val="70"/>
          <w:szCs w:val="70"/>
          <w:rtl/>
        </w:rPr>
        <w:t>المُسلِمُونَ</w:t>
      </w:r>
      <w:r w:rsidR="00186B12"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 .</w:t>
      </w:r>
      <w:proofErr w:type="gramEnd"/>
      <w:r w:rsidR="00186B12" w:rsidRPr="009F353D">
        <w:rPr>
          <w:rFonts w:ascii="Traditional Arabic" w:hAnsi="Traditional Arabic" w:cs="Traditional Arabic" w:hint="cs"/>
          <w:sz w:val="70"/>
          <w:szCs w:val="70"/>
          <w:rtl/>
        </w:rPr>
        <w:t>.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إِنَّهُ وَإِن كَانَ الوَبَاءُ مَا زَالَ مَوجُودًا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إِلاَّ أَنَّ مِن فَضلِ اللهِ تَعَالى أَنْ مَنَّ عَلَى النَّاسِ في هَذَا الزَّمَانِ </w:t>
      </w:r>
      <w:proofErr w:type="spellStart"/>
      <w:r w:rsidRPr="009F353D">
        <w:rPr>
          <w:rFonts w:ascii="Traditional Arabic" w:hAnsi="Traditional Arabic" w:cs="Traditional Arabic"/>
          <w:sz w:val="70"/>
          <w:szCs w:val="70"/>
          <w:rtl/>
        </w:rPr>
        <w:t>بِتَيَسُّرِ</w:t>
      </w:r>
      <w:proofErr w:type="spellEnd"/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 العِلاجِ لِمَا يُصِيبُهُم مِنَ الأَوبِئَةِ وَالجَوائِحِ بِالتَّلقِيحِ النَّاجِعِ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الَّذِي يَزِيدُ الأَجسَادَ مَنَاعَةً وَحَصَانَةً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وَيَهَبُهَا بِتَوفِيقِ اللهِ القُدرَةَ وَالقُوَّةَ عَلَى مُدَافَعَةِ المَرَضِ قَبلَ نُزُولِهِ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وَهِيَ أَسبَابٌ وَإِن كَانَت لا تَمنَعُ مِن قَدَرِ اللهِ وَلا تَرُدُّ مُرَادَهُ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إِلاَّ أَنَّهُا تَنفَعُ بِفَضلِهِ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قَالَ </w:t>
      </w:r>
      <w:r w:rsidR="00186B12" w:rsidRPr="009F353D">
        <w:rPr>
          <w:rFonts w:ascii="Traditional Arabic" w:hAnsi="Traditional Arabic" w:cs="Traditional Arabic" w:hint="cs"/>
          <w:sz w:val="70"/>
          <w:szCs w:val="70"/>
          <w:rtl/>
        </w:rPr>
        <w:t>ﷺ (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مَا أَنزَلَ اللهُ دَاءً إِلاَّ أَنزَلَ لَهُ دَوَاءً</w:t>
      </w:r>
      <w:r w:rsidR="00186B12"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)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وَلا رَيبَ أَنَّهُ لا يُغني حَذَرٌ مِن قَدَرٍ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قَالَ </w:t>
      </w:r>
      <w:r w:rsidR="00186B12" w:rsidRPr="009F353D">
        <w:rPr>
          <w:rFonts w:ascii="Traditional Arabic" w:hAnsi="Traditional Arabic" w:cs="Traditional Arabic" w:hint="cs"/>
          <w:sz w:val="70"/>
          <w:szCs w:val="70"/>
          <w:rtl/>
        </w:rPr>
        <w:t>ﷺ (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اِحفَظِ اللهَ يَحفَظْكَ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احفَظِ اللهَ تَجِدْهُ تُجَاهَكَ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وَإِذَا سَأَلتَ فَاسأَلِ اللهَ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وَإِذَا استَعَنتَ فَاستَعِنْ بِاللهِ</w:t>
      </w:r>
      <w:r w:rsidR="00186B12" w:rsidRPr="009F353D">
        <w:rPr>
          <w:rFonts w:ascii="Traditional Arabic" w:hAnsi="Traditional Arabic" w:cs="Traditional Arabic" w:hint="cs"/>
          <w:sz w:val="70"/>
          <w:szCs w:val="70"/>
          <w:rtl/>
        </w:rPr>
        <w:t>).</w:t>
      </w:r>
    </w:p>
    <w:p w14:paraId="6D3FA597" w14:textId="77777777" w:rsidR="002070AB" w:rsidRPr="009F353D" w:rsidRDefault="002F3231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أَجَل – أَيُّهَا المُسلِمُونَ – إِنَّهُ لا يُغني حَذَرٌ مِن قَدَرٌ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ولا يَكُونُ إِلاَّ مَا قَدَّرَهُ اللهُ وَأَرَادَهُ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وَقَد خَرَجَ قَومٌ مِن دِيَارِهِم حَذَرَ المَوتِ فَأَمَاتَهُمُ اللهُ</w:t>
      </w:r>
      <w:r w:rsidR="00186B12"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186B12" w:rsidRPr="009F353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أَلم تَرَ إِلى الَّذِينَ خَرَجُوا مِن دِيَارِهِم وَهُم أُلُوفٌ حَذَرَ المَوتِ فَقَالَ لَهُمُ اللهُ مُوتُوا ثُمَّ أَحيَاهُم إِنَّ اللهَ لَذُو فَضلٍ عَلَى </w:t>
      </w:r>
      <w:proofErr w:type="gramStart"/>
      <w:r w:rsidRPr="009F353D">
        <w:rPr>
          <w:rFonts w:ascii="Traditional Arabic" w:hAnsi="Traditional Arabic" w:cs="Traditional Arabic"/>
          <w:sz w:val="70"/>
          <w:szCs w:val="70"/>
          <w:rtl/>
        </w:rPr>
        <w:t>النَّاسِ</w:t>
      </w:r>
      <w:proofErr w:type="gramEnd"/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 وَلَكِنَّ أَكثَرَ النَّاسِ لا يَشكُرُونَ</w:t>
      </w:r>
      <w:r w:rsidR="002070AB" w:rsidRPr="009F353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2070AB" w:rsidRPr="009F353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0A4FE12D" w14:textId="198A877E" w:rsidR="002070AB" w:rsidRPr="009F353D" w:rsidRDefault="002F3231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/>
          <w:sz w:val="70"/>
          <w:szCs w:val="70"/>
          <w:rtl/>
        </w:rPr>
        <w:t>وَمَعَ هَذَا فَإِنَّ الأَخذَ بِالأَسبَابِ أَمرٌ ضَرُورِيٌّ عَقلاً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وَوَاجِبٌ مَطلُوبٌ شَرعًا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قَالَ </w:t>
      </w:r>
      <w:r w:rsidR="002070AB" w:rsidRPr="009F353D">
        <w:rPr>
          <w:rFonts w:ascii="Traditional Arabic" w:hAnsi="Traditional Arabic" w:cs="Traditional Arabic" w:hint="cs"/>
          <w:sz w:val="70"/>
          <w:szCs w:val="70"/>
          <w:rtl/>
        </w:rPr>
        <w:t>ﷺ (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لا يُورِدَنَّ مُمرِضٌ عَلَى مُصِحٍّ</w:t>
      </w:r>
      <w:r w:rsidR="002070AB"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)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غَيرَ أَنَّ الوَاجِبَ مَعَ </w:t>
      </w:r>
      <w:proofErr w:type="spellStart"/>
      <w:r w:rsidRPr="009F353D">
        <w:rPr>
          <w:rFonts w:ascii="Traditional Arabic" w:hAnsi="Traditional Arabic" w:cs="Traditional Arabic"/>
          <w:sz w:val="70"/>
          <w:szCs w:val="70"/>
          <w:rtl/>
        </w:rPr>
        <w:t>التَّوَقِّي</w:t>
      </w:r>
      <w:proofErr w:type="spellEnd"/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 وَالحَذَرِ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أَن يَكُونَ الاعتِمَادُ وَالتَّوَكُّلُ عَلَى اللهِ وَحدَهُ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وَأَلاَّ تَنقَطِعَ الصِّلَةُ بِهِ سُبحَانَهُ</w:t>
      </w:r>
      <w:r w:rsidR="002070AB"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فَإِنَّهُ المُتَكَفِّلُ بِجَمِيعِ حَاجَاتِ خَلقِهِ</w:t>
      </w:r>
      <w:r w:rsidR="002070AB"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2070AB" w:rsidRPr="009F353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وَمَن يَتَوَكَّلْ عَلَى اللهِ فَهُوَ حَسبُهُ إِنَّ اللهَ بَالِغُ أَمرِهِ قَد جَعَلَ اللهُ لِكُلِّ شَيءٍ قَدْرًا</w:t>
      </w:r>
      <w:r w:rsidR="002070AB" w:rsidRPr="009F353D">
        <w:rPr>
          <w:rFonts w:ascii="Traditional Arabic" w:hAnsi="Traditional Arabic" w:cs="Traditional Arabic"/>
          <w:sz w:val="70"/>
          <w:szCs w:val="70"/>
        </w:rPr>
        <w:sym w:font="AGA Arabesque" w:char="F05B"/>
      </w:r>
    </w:p>
    <w:p w14:paraId="2BF43064" w14:textId="77777777" w:rsidR="002070AB" w:rsidRPr="009F353D" w:rsidRDefault="002F3231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/>
          <w:sz w:val="70"/>
          <w:szCs w:val="70"/>
          <w:rtl/>
        </w:rPr>
        <w:t>وَمَا زَالَ النَّاسُ فِيمَا مَضَى مِن أَيَّامِ هَذَا الوَبَاءِ يَذهَبُونَ وَيَجِيئُونَ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وَيُعَامِلُ بَعضُهُم بَعضًا وَيَبِيعُونَ وَيَشتَرُونَ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مُتَوَكِّلِينَ عَلَى اللهِ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lastRenderedPageBreak/>
        <w:t>آخِذِينَ بِالأَسبَابِ وَالاحتِرَازَاتِ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وَعَلَى هَذا – أَيُّهَا الإِخوَةُ – فَإِنَّ عَلَى الأُسَرِ وَرِجَالِ التَّعلِيمِ وَالطُّلاَّبِ وَالطَّالِبَاتِ أَن يَستَقبِلُوا العَودَةَ إِلى المَدَارِسِ وَكَرَاسِيِّ العِلمِ بِهِمَّةٍ وَنَشَاطٍ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مَعَ الالتِزَامِ بِمَا وُجِّهُوا بِهِ مِن أُمُورٍ احتِرَازِيَّةٍ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تَتَحَقَّقُ بها بِإِذنِ اللهِ العَودَةُ الآمِنَةُ إِلى المَقَاعِدِ الدِّرَاسِيَّةِ</w:t>
      </w:r>
      <w:r w:rsidR="002070AB" w:rsidRPr="009F353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6CC90C86" w14:textId="77777777" w:rsidR="002070AB" w:rsidRPr="009F353D" w:rsidRDefault="002F3231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/>
          <w:sz w:val="70"/>
          <w:szCs w:val="70"/>
          <w:rtl/>
        </w:rPr>
        <w:t>وَلْنَعلَمْ - أَيُّهَا الآباءُ – أَنَّنَا وَالمَدارِسَ في رِسَالَةِ التَّعلِيمِ شُرَكَاءُ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فَعَلَينَا أَن نَزرَعَ في قُلُوبِ أَبنَائِنَا حُبَّ العِلمِ وَالحِرصَ عَلَى طَلَبِهِ وَالصَّبرَ في طَرِيقِ تَحصِيلِهِ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وَلْيُبشِرِ الجَمِيعُ مَا عَمِلُوا وَاجتَهَدُوا واحتَسَبُوا</w:t>
      </w:r>
      <w:r w:rsidR="002070AB" w:rsidRPr="009F353D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 فَإِنَّ اللهَ لا يُضِيعُ أَجرَ مَن أَحسَنَ عَمَلاً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وَقَد قَالَ </w:t>
      </w:r>
      <w:r w:rsidR="002070AB" w:rsidRPr="009F353D">
        <w:rPr>
          <w:rFonts w:ascii="Traditional Arabic" w:hAnsi="Traditional Arabic" w:cs="Traditional Arabic" w:hint="cs"/>
          <w:sz w:val="70"/>
          <w:szCs w:val="70"/>
          <w:rtl/>
        </w:rPr>
        <w:t>ﷺ (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مَن سَلَكَ طَرِيقًا يَلتَمِسُ فِيهِ عِلمًا سَهَّلَ اللهُ لَهُ بِهِ طَرِيقًا إِلى الجَنَّةِ</w:t>
      </w:r>
      <w:r w:rsidR="002070AB" w:rsidRPr="009F353D">
        <w:rPr>
          <w:rFonts w:ascii="Traditional Arabic" w:hAnsi="Traditional Arabic" w:cs="Traditional Arabic" w:hint="cs"/>
          <w:sz w:val="70"/>
          <w:szCs w:val="70"/>
          <w:rtl/>
        </w:rPr>
        <w:t>).</w:t>
      </w:r>
    </w:p>
    <w:p w14:paraId="7A68F761" w14:textId="77777777" w:rsidR="002070AB" w:rsidRPr="009F353D" w:rsidRDefault="002F3231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اللَّهُمَّ أَسبِغْ عَلَينَا وَعَلَى جَمِيعِ </w:t>
      </w:r>
      <w:proofErr w:type="spellStart"/>
      <w:r w:rsidRPr="009F353D">
        <w:rPr>
          <w:rFonts w:ascii="Traditional Arabic" w:hAnsi="Traditional Arabic" w:cs="Traditional Arabic"/>
          <w:sz w:val="70"/>
          <w:szCs w:val="70"/>
          <w:rtl/>
        </w:rPr>
        <w:t>المُسلِمِینَ</w:t>
      </w:r>
      <w:proofErr w:type="spellEnd"/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 ثَوبَ العَافِيَةَ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وَأَتِمَّ عَلَينَا نِعمَةَ الأَمنِ والإِيمانِ إِلى يَومِ الدِّينِ</w:t>
      </w:r>
      <w:r w:rsidR="002070AB" w:rsidRPr="009F353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6517C3E0" w14:textId="6F8405FF" w:rsidR="002F3231" w:rsidRPr="009F353D" w:rsidRDefault="002F3231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/>
          <w:sz w:val="70"/>
          <w:szCs w:val="70"/>
          <w:rtl/>
        </w:rPr>
        <w:lastRenderedPageBreak/>
        <w:t>وَأَقُولُ هَذَا القَولَ وَأَستَغفِرُ اللهَ</w:t>
      </w:r>
    </w:p>
    <w:p w14:paraId="5BC24283" w14:textId="77777777" w:rsidR="002F3231" w:rsidRPr="009F353D" w:rsidRDefault="002F3231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5821B50E" w14:textId="77777777" w:rsidR="002070AB" w:rsidRPr="009F353D" w:rsidRDefault="002070AB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4A45DE61" w14:textId="54FBEAE6" w:rsidR="002070AB" w:rsidRPr="009F353D" w:rsidRDefault="002070AB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الْحَمْدُ للهِ ربَّ </w:t>
      </w:r>
      <w:proofErr w:type="gramStart"/>
      <w:r w:rsidRPr="009F353D">
        <w:rPr>
          <w:rFonts w:ascii="Traditional Arabic" w:hAnsi="Traditional Arabic" w:cs="Traditional Arabic" w:hint="cs"/>
          <w:sz w:val="70"/>
          <w:szCs w:val="70"/>
          <w:rtl/>
        </w:rPr>
        <w:t>الْعاَلَمِينَ .</w:t>
      </w:r>
      <w:proofErr w:type="gramEnd"/>
      <w:r w:rsidRPr="009F353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467E8923" w14:textId="70D01349" w:rsidR="002F3231" w:rsidRPr="009F353D" w:rsidRDefault="002070AB" w:rsidP="002070AB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مَعَاشِرُ </w:t>
      </w:r>
      <w:proofErr w:type="gramStart"/>
      <w:r w:rsidRPr="009F353D">
        <w:rPr>
          <w:rFonts w:ascii="Traditional Arabic" w:hAnsi="Traditional Arabic" w:cs="Traditional Arabic" w:hint="cs"/>
          <w:sz w:val="70"/>
          <w:szCs w:val="70"/>
          <w:rtl/>
        </w:rPr>
        <w:t>الْمُؤْمِنِينَ .</w:t>
      </w:r>
      <w:proofErr w:type="gramEnd"/>
      <w:r w:rsidRPr="009F353D">
        <w:rPr>
          <w:rFonts w:ascii="Traditional Arabic" w:hAnsi="Traditional Arabic" w:cs="Traditional Arabic" w:hint="cs"/>
          <w:sz w:val="70"/>
          <w:szCs w:val="70"/>
          <w:rtl/>
        </w:rPr>
        <w:t>.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2F3231" w:rsidRPr="009F353D">
        <w:rPr>
          <w:rFonts w:ascii="Traditional Arabic" w:hAnsi="Traditional Arabic" w:cs="Traditional Arabic"/>
          <w:sz w:val="70"/>
          <w:szCs w:val="70"/>
          <w:rtl/>
        </w:rPr>
        <w:t xml:space="preserve">اتَّقُوا اللهَ تَعَالى </w:t>
      </w:r>
      <w:proofErr w:type="spellStart"/>
      <w:r w:rsidR="002F3231" w:rsidRPr="009F353D">
        <w:rPr>
          <w:rFonts w:ascii="Traditional Arabic" w:hAnsi="Traditional Arabic" w:cs="Traditional Arabic"/>
          <w:sz w:val="70"/>
          <w:szCs w:val="70"/>
          <w:rtl/>
        </w:rPr>
        <w:t>وَأَطِيعُوهُ</w:t>
      </w:r>
      <w:proofErr w:type="spellEnd"/>
      <w:r w:rsidR="002F3231" w:rsidRPr="009F353D">
        <w:rPr>
          <w:rFonts w:ascii="Traditional Arabic" w:hAnsi="Traditional Arabic" w:cs="Traditional Arabic"/>
          <w:sz w:val="70"/>
          <w:szCs w:val="70"/>
          <w:rtl/>
        </w:rPr>
        <w:t xml:space="preserve"> وَلا تَعصُوهُ</w:t>
      </w:r>
      <w:r w:rsidR="002F3231"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="002F3231" w:rsidRPr="009F353D">
        <w:rPr>
          <w:rFonts w:ascii="Traditional Arabic" w:hAnsi="Traditional Arabic" w:cs="Traditional Arabic"/>
          <w:sz w:val="70"/>
          <w:szCs w:val="70"/>
          <w:rtl/>
        </w:rPr>
        <w:t xml:space="preserve">وَاشكُرُوهُ وَلا تَكفُرُوهُ </w:t>
      </w:r>
      <w:r w:rsidR="00AB253A" w:rsidRPr="009F353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="002F3231" w:rsidRPr="009F353D">
        <w:rPr>
          <w:rFonts w:ascii="Traditional Arabic" w:hAnsi="Traditional Arabic" w:cs="Traditional Arabic"/>
          <w:sz w:val="70"/>
          <w:szCs w:val="70"/>
          <w:rtl/>
        </w:rPr>
        <w:t>وَمَن يَتَّقِ اللهَ يَجعَلْ لَهُ مَخرَجًا</w:t>
      </w:r>
      <w:r w:rsidR="00AB253A" w:rsidRPr="009F353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2F3231" w:rsidRPr="009F353D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AB253A" w:rsidRPr="009F353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="002F3231" w:rsidRPr="009F353D">
        <w:rPr>
          <w:rFonts w:ascii="Traditional Arabic" w:hAnsi="Traditional Arabic" w:cs="Traditional Arabic"/>
          <w:sz w:val="70"/>
          <w:szCs w:val="70"/>
          <w:rtl/>
        </w:rPr>
        <w:t>وَمَن يَتَّقِ اللهَ يَجعَلْ لَهُ مِن أَمرِهِ يُسرًا</w:t>
      </w:r>
      <w:r w:rsidR="00AB253A" w:rsidRPr="009F353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AB253A"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AB253A" w:rsidRPr="009F353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="002F3231" w:rsidRPr="009F353D">
        <w:rPr>
          <w:rFonts w:ascii="Traditional Arabic" w:hAnsi="Traditional Arabic" w:cs="Traditional Arabic"/>
          <w:sz w:val="70"/>
          <w:szCs w:val="70"/>
          <w:rtl/>
        </w:rPr>
        <w:t>وَمَن يَتَّقِ اللهَ يُكَفِّرْ عَنهُ سَيِّئَاتِهِ وَيُعظِمْ لَهُ أَجرًا</w:t>
      </w:r>
      <w:r w:rsidR="00AB253A" w:rsidRPr="009F353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AB253A" w:rsidRPr="009F353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015CF008" w14:textId="77777777" w:rsidR="00AB253A" w:rsidRPr="009F353D" w:rsidRDefault="002F3231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أَيُّهَا </w:t>
      </w:r>
      <w:proofErr w:type="gramStart"/>
      <w:r w:rsidRPr="009F353D">
        <w:rPr>
          <w:rFonts w:ascii="Traditional Arabic" w:hAnsi="Traditional Arabic" w:cs="Traditional Arabic"/>
          <w:sz w:val="70"/>
          <w:szCs w:val="70"/>
          <w:rtl/>
        </w:rPr>
        <w:t>المُسلِمُونَ</w:t>
      </w:r>
      <w:r w:rsidR="00AB253A"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 .</w:t>
      </w:r>
      <w:proofErr w:type="gramEnd"/>
      <w:r w:rsidR="00AB253A" w:rsidRPr="009F353D">
        <w:rPr>
          <w:rFonts w:ascii="Traditional Arabic" w:hAnsi="Traditional Arabic" w:cs="Traditional Arabic" w:hint="cs"/>
          <w:sz w:val="70"/>
          <w:szCs w:val="70"/>
          <w:rtl/>
        </w:rPr>
        <w:t>.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طَلَبٌ العِلمِ فَرِيضَةٌ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وَالاستِكثَارُ مِنهُ شِفَاءٌ لِلقُلُوبِ المَرِيضَةِ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وَأَهَمُّ مَا عَلَى العَبدِ مَعرِفُةُ دَينِهِ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الَّذِي بِمَعرِفَتِهِ وَالعَمَلِ بِهِ تُدخَلُ الجَنَّةُ بِرَحمَةِ اللهِ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وَمَن لا عِلمَ عِندَهُ وَلا عَمَلَ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فَلا دِينَ لَهُ وَلا عَقلَ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وَهُوَ غَيرُ مَعدُودٍ مِنَ النَّاسِ في الحَيَاةِ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وَلا مَفقُودٍ فِيهِم إِذَا مَاتَ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قَالَ سُبحَانَهُ</w:t>
      </w:r>
      <w:r w:rsidR="00AB253A"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AB253A" w:rsidRPr="009F353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يَرفَعِ اللهُ الَّذِينَ آمَنُوا مِنكُم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lastRenderedPageBreak/>
        <w:t>وَالَّذِينَ أُوتُوا العِلمَ دَرَجَاتٍ</w:t>
      </w:r>
      <w:r w:rsidR="00AB253A" w:rsidRPr="009F353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AB253A"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وَقَالَ سُبحَانَهُ </w:t>
      </w:r>
      <w:r w:rsidR="00AB253A" w:rsidRPr="009F353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قُلْ هَل يَستَوِي الَّذِينَ يَعلَمُونَ وَالَّذِينَ لا يَعلَمُونَ إِنَّمَا يَتَذَكَّرُ أُولُو الأَلبَابِ</w:t>
      </w:r>
      <w:r w:rsidR="00AB253A" w:rsidRPr="009F353D">
        <w:rPr>
          <w:rFonts w:ascii="Traditional Arabic" w:hAnsi="Traditional Arabic" w:cs="Traditional Arabic"/>
          <w:sz w:val="70"/>
          <w:szCs w:val="70"/>
        </w:rPr>
        <w:sym w:font="AGA Arabesque" w:char="F05B"/>
      </w:r>
      <w:r w:rsidR="00AB253A" w:rsidRPr="009F353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410BA0C" w14:textId="77777777" w:rsidR="00AB253A" w:rsidRPr="009F353D" w:rsidRDefault="002F3231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/>
          <w:sz w:val="70"/>
          <w:szCs w:val="70"/>
          <w:rtl/>
        </w:rPr>
        <w:t>أَلا فَلْنَتَّقِ اللهَ – أَيُّهَا المُسلِمُونَ – وَلْنَحرِصْ عَلَى حُضُورِ أَبنَائِنَا في مَدَارِسِهِم مَعَ مُعَلِّمِيهِم وَزُمَلائِهِم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وَلْنَتَوَكَّلْ عَلَى اللهِ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وَلْنَبذُلِ الأَسبَابَ وَلْنَحرِصْ عَلَى تَحصِينِهِم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وَأَهَمُّ ذَلِكَ وَأَعظَمُهُ وَأَنفَعُهُ أَن نُحَصِّنَهُم بِالتَّحصِينَاتِ الشَّرعِيَّةِ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وَأَهَمُّهَا الحِرصُ عَلَى أَدَائِهِمُ الصَّلاةَ وَخَاصَّةً صَلاةَ الفَجرِ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وَالدُّعَاءُ لَهُم وَتَعوِيذُهُم بِالتَّعوِيذَاتِ الوَارِدَةِ وَتَحفِيظُهُم إِيَّاهَا ؛ لِيَقُولُوهَا وَيُرَدِّدُوهَا كُلَّمَا أَصبَحُوا وَأَمسَوا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وَكُلَّمَا غَدَوا إِلى مَدَارِسَهُم وَدَخَلُوا فُصُولَهُم</w:t>
      </w:r>
      <w:r w:rsidR="00AB253A" w:rsidRPr="009F353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71E3CBC4" w14:textId="77777777" w:rsidR="00AB253A" w:rsidRPr="009F353D" w:rsidRDefault="002F3231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قَالَ </w:t>
      </w:r>
      <w:r w:rsidR="00AB253A" w:rsidRPr="009F353D">
        <w:rPr>
          <w:rFonts w:ascii="Traditional Arabic" w:hAnsi="Traditional Arabic" w:cs="Traditional Arabic" w:hint="cs"/>
          <w:sz w:val="70"/>
          <w:szCs w:val="70"/>
          <w:rtl/>
        </w:rPr>
        <w:t>ﷺ (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مَن صَلَّى صَلاةَ الصُّبحِ فَهُوَ في ذِمَّةِ </w:t>
      </w:r>
      <w:proofErr w:type="gramStart"/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اللهِ </w:t>
      </w:r>
      <w:r w:rsidR="00AB253A" w:rsidRPr="009F353D">
        <w:rPr>
          <w:rFonts w:ascii="Traditional Arabic" w:hAnsi="Traditional Arabic" w:cs="Traditional Arabic" w:hint="cs"/>
          <w:sz w:val="70"/>
          <w:szCs w:val="70"/>
          <w:rtl/>
        </w:rPr>
        <w:t>)</w:t>
      </w:r>
      <w:proofErr w:type="gramEnd"/>
      <w:r w:rsidR="00AB253A" w:rsidRPr="009F353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2B9C6F3A" w14:textId="1214EFD8" w:rsidR="00AB253A" w:rsidRPr="009F353D" w:rsidRDefault="002F3231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وَكَانَ رَسُولُ اللهِ </w:t>
      </w:r>
      <w:r w:rsidR="00AB253A"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يُعَوِّذُ الحَسَنَ وَالحُسَينَ</w:t>
      </w:r>
      <w:r w:rsidR="00AB253A"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 (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أُعِيذُكُمَا بِكَلِمَاتِ اللهِ التَّامَّةِ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مِن كُلِّ شَيطَانٍ وَهَامَّةٍ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وَمِن كُلِّ عَينٍ لامَّةٍ</w:t>
      </w:r>
      <w:r w:rsidR="00AB253A"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)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وَيَقُولُ</w:t>
      </w:r>
      <w:r w:rsidR="00AB253A"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 (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إِنَّ أَبَاكُمَا كَانَ يُعَوِّذُ بِهِمَا إِسمَاعِيلَ وَإِسحَاقَ</w:t>
      </w:r>
      <w:r w:rsidR="00AB253A" w:rsidRPr="009F353D">
        <w:rPr>
          <w:rFonts w:ascii="Traditional Arabic" w:hAnsi="Traditional Arabic" w:cs="Traditional Arabic" w:hint="cs"/>
          <w:sz w:val="70"/>
          <w:szCs w:val="70"/>
          <w:rtl/>
        </w:rPr>
        <w:t>).</w:t>
      </w:r>
    </w:p>
    <w:p w14:paraId="2CAFB222" w14:textId="6B518842" w:rsidR="005457B4" w:rsidRPr="009F353D" w:rsidRDefault="002F3231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/>
          <w:sz w:val="70"/>
          <w:szCs w:val="70"/>
          <w:rtl/>
        </w:rPr>
        <w:lastRenderedPageBreak/>
        <w:t xml:space="preserve">وَقَالَ </w:t>
      </w:r>
      <w:r w:rsidR="00AB253A" w:rsidRPr="009F353D">
        <w:rPr>
          <w:rFonts w:ascii="Traditional Arabic" w:hAnsi="Traditional Arabic" w:cs="Traditional Arabic" w:hint="cs"/>
          <w:sz w:val="70"/>
          <w:szCs w:val="70"/>
          <w:rtl/>
        </w:rPr>
        <w:t>ﷺ (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مَا مِن عَبدٍ يَقُولُ في صَبَاحِ كُلِّ يَومٍ وَمَسَاءِ كُلِّ لَيلَةٍ</w:t>
      </w:r>
      <w:r w:rsidR="00AB253A" w:rsidRPr="009F353D">
        <w:rPr>
          <w:rFonts w:ascii="Traditional Arabic" w:hAnsi="Traditional Arabic" w:cs="Traditional Arabic" w:hint="cs"/>
          <w:sz w:val="70"/>
          <w:szCs w:val="70"/>
          <w:rtl/>
        </w:rPr>
        <w:t>: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 بِاسمِ اللهِ الَّذِي لا يَضُرُّ مَعَ اسمِهِ شَيءٌ في الأَرضِ وَلا في السَّمَاءِ وَهُوَ السَّمِيعِ العَلِيمِ</w:t>
      </w:r>
      <w:r w:rsidR="005457B4" w:rsidRPr="009F353D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 ثَلاثَ مَرَّاتٍ لم يَضُرَّهُ شَيءٌ</w:t>
      </w:r>
      <w:r w:rsidR="005457B4" w:rsidRPr="009F353D">
        <w:rPr>
          <w:rFonts w:ascii="Traditional Arabic" w:hAnsi="Traditional Arabic" w:cs="Traditional Arabic" w:hint="cs"/>
          <w:sz w:val="70"/>
          <w:szCs w:val="70"/>
          <w:rtl/>
        </w:rPr>
        <w:t>).</w:t>
      </w:r>
    </w:p>
    <w:p w14:paraId="6587C4B8" w14:textId="77777777" w:rsidR="005457B4" w:rsidRPr="009F353D" w:rsidRDefault="002F3231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وَقَالَ </w:t>
      </w:r>
      <w:r w:rsidR="005457B4" w:rsidRPr="009F353D">
        <w:rPr>
          <w:rFonts w:ascii="Traditional Arabic" w:hAnsi="Traditional Arabic" w:cs="Traditional Arabic" w:hint="cs"/>
          <w:sz w:val="70"/>
          <w:szCs w:val="70"/>
          <w:rtl/>
        </w:rPr>
        <w:t>ﷺ (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إِذَا خَرَجَ الرَّجُلُ مِن بَيتِهِ فَقَالَ</w:t>
      </w:r>
      <w:r w:rsidR="005457B4"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بِاسمِ اللهِ</w:t>
      </w:r>
      <w:r w:rsidR="005457B4" w:rsidRPr="009F353D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 تَوَكَّلتُ عَلَى اللهِ</w:t>
      </w:r>
      <w:r w:rsidR="005457B4" w:rsidRPr="009F353D">
        <w:rPr>
          <w:rFonts w:ascii="Traditional Arabic" w:hAnsi="Traditional Arabic" w:cs="Traditional Arabic" w:hint="cs"/>
          <w:sz w:val="70"/>
          <w:szCs w:val="70"/>
          <w:rtl/>
        </w:rPr>
        <w:t>،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 لا حَولَ وَلا قُوَّةَ إِلاَّ بِاللهِ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يُقَالُ لَهُ حِينَئِذٍ: هُدِيتَ وَكُفِيتَ وَوُقِيتَ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وَتَنَحَّى عَنهُ الشَّيطَانُ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Pr="009F353D">
        <w:rPr>
          <w:rFonts w:ascii="Traditional Arabic" w:hAnsi="Traditional Arabic" w:cs="Traditional Arabic"/>
          <w:sz w:val="70"/>
          <w:szCs w:val="70"/>
          <w:rtl/>
        </w:rPr>
        <w:t>فَيَقُولُ لَهُ شَيطَانٌ آخَرُ: كَيفَ لَكَ بِرَجُلٍ هُدِيَ وَكُفِيَ وَوُقِيَ</w:t>
      </w:r>
      <w:r w:rsidR="005457B4" w:rsidRPr="009F353D">
        <w:rPr>
          <w:rFonts w:ascii="Traditional Arabic" w:hAnsi="Traditional Arabic" w:cs="Traditional Arabic" w:hint="cs"/>
          <w:sz w:val="70"/>
          <w:szCs w:val="70"/>
          <w:rtl/>
        </w:rPr>
        <w:t>)</w:t>
      </w:r>
    </w:p>
    <w:p w14:paraId="192761F1" w14:textId="77777777" w:rsidR="005457B4" w:rsidRPr="009F353D" w:rsidRDefault="005457B4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وَقَالَ </w:t>
      </w:r>
      <w:r w:rsidR="002F3231" w:rsidRPr="009F353D">
        <w:rPr>
          <w:rFonts w:ascii="Traditional Arabic" w:hAnsi="Traditional Arabic" w:cs="Traditional Arabic"/>
          <w:sz w:val="70"/>
          <w:szCs w:val="70"/>
          <w:rtl/>
        </w:rPr>
        <w:t>رَسُول</w:t>
      </w:r>
      <w:r w:rsidRPr="009F353D">
        <w:rPr>
          <w:rFonts w:ascii="Traditional Arabic" w:hAnsi="Traditional Arabic" w:cs="Traditional Arabic" w:hint="cs"/>
          <w:sz w:val="70"/>
          <w:szCs w:val="70"/>
          <w:rtl/>
        </w:rPr>
        <w:t>ُ</w:t>
      </w:r>
      <w:r w:rsidR="002F3231" w:rsidRPr="009F353D">
        <w:rPr>
          <w:rFonts w:ascii="Traditional Arabic" w:hAnsi="Traditional Arabic" w:cs="Traditional Arabic"/>
          <w:sz w:val="70"/>
          <w:szCs w:val="70"/>
          <w:rtl/>
        </w:rPr>
        <w:t xml:space="preserve"> اللهِ </w:t>
      </w:r>
      <w:r w:rsidRPr="009F353D">
        <w:rPr>
          <w:rFonts w:ascii="Traditional Arabic" w:hAnsi="Traditional Arabic" w:cs="Traditional Arabic" w:hint="cs"/>
          <w:sz w:val="70"/>
          <w:szCs w:val="70"/>
          <w:rtl/>
        </w:rPr>
        <w:t>ﷺ (</w:t>
      </w:r>
      <w:r w:rsidR="002F3231" w:rsidRPr="009F353D">
        <w:rPr>
          <w:rFonts w:ascii="Traditional Arabic" w:hAnsi="Traditional Arabic" w:cs="Traditional Arabic"/>
          <w:sz w:val="70"/>
          <w:szCs w:val="70"/>
          <w:rtl/>
        </w:rPr>
        <w:t>مَن نَزَلَ مَنزِلاً فَقَالَ: أَعُوذُ بِكَلِمَاتِ اللهِ التَّامَّاتِ مِن شَرِّ مَا خَلَقَ</w:t>
      </w:r>
      <w:r w:rsidR="002F3231" w:rsidRPr="009F353D">
        <w:rPr>
          <w:rFonts w:ascii="Traditional Arabic" w:hAnsi="Traditional Arabic" w:cs="Traditional Arabic"/>
          <w:sz w:val="70"/>
          <w:szCs w:val="70"/>
          <w:rtl/>
        </w:rPr>
        <w:t xml:space="preserve">، </w:t>
      </w:r>
      <w:r w:rsidR="002F3231" w:rsidRPr="009F353D">
        <w:rPr>
          <w:rFonts w:ascii="Traditional Arabic" w:hAnsi="Traditional Arabic" w:cs="Traditional Arabic"/>
          <w:sz w:val="70"/>
          <w:szCs w:val="70"/>
          <w:rtl/>
        </w:rPr>
        <w:t>لم يَضُرَّهُ شَيءٌ حَتَّى يَرحَلَ مِن مَنزِلِهِ ذَلِك</w:t>
      </w:r>
      <w:r w:rsidRPr="009F353D">
        <w:rPr>
          <w:rFonts w:ascii="Traditional Arabic" w:hAnsi="Traditional Arabic" w:cs="Traditional Arabic" w:hint="cs"/>
          <w:sz w:val="70"/>
          <w:szCs w:val="70"/>
          <w:rtl/>
        </w:rPr>
        <w:t>).</w:t>
      </w:r>
    </w:p>
    <w:p w14:paraId="36B88A42" w14:textId="0750246F" w:rsidR="00ED430E" w:rsidRPr="009F353D" w:rsidRDefault="005457B4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وَكَانَ </w:t>
      </w:r>
      <w:r w:rsidR="002F3231" w:rsidRPr="009F353D">
        <w:rPr>
          <w:rFonts w:ascii="Traditional Arabic" w:hAnsi="Traditional Arabic" w:cs="Traditional Arabic"/>
          <w:sz w:val="70"/>
          <w:szCs w:val="70"/>
          <w:rtl/>
        </w:rPr>
        <w:t>النَّبيّ</w:t>
      </w:r>
      <w:r w:rsidRPr="009F353D">
        <w:rPr>
          <w:rFonts w:ascii="Traditional Arabic" w:hAnsi="Traditional Arabic" w:cs="Traditional Arabic" w:hint="cs"/>
          <w:sz w:val="70"/>
          <w:szCs w:val="70"/>
          <w:rtl/>
        </w:rPr>
        <w:t>ُ</w:t>
      </w:r>
      <w:r w:rsidR="002F3231" w:rsidRPr="009F353D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9F353D">
        <w:rPr>
          <w:rFonts w:ascii="Traditional Arabic" w:hAnsi="Traditional Arabic" w:cs="Traditional Arabic" w:hint="cs"/>
          <w:sz w:val="70"/>
          <w:szCs w:val="70"/>
          <w:rtl/>
        </w:rPr>
        <w:t xml:space="preserve">ﷺ </w:t>
      </w:r>
      <w:r w:rsidR="002F3231" w:rsidRPr="009F353D">
        <w:rPr>
          <w:rFonts w:ascii="Traditional Arabic" w:hAnsi="Traditional Arabic" w:cs="Traditional Arabic"/>
          <w:sz w:val="70"/>
          <w:szCs w:val="70"/>
          <w:rtl/>
        </w:rPr>
        <w:t xml:space="preserve">يَقُولُ </w:t>
      </w:r>
      <w:r w:rsidRPr="009F353D">
        <w:rPr>
          <w:rFonts w:ascii="Traditional Arabic" w:hAnsi="Traditional Arabic" w:cs="Traditional Arabic" w:hint="cs"/>
          <w:sz w:val="70"/>
          <w:szCs w:val="70"/>
          <w:rtl/>
        </w:rPr>
        <w:t>(</w:t>
      </w:r>
      <w:r w:rsidR="002F3231" w:rsidRPr="009F353D">
        <w:rPr>
          <w:rFonts w:ascii="Traditional Arabic" w:hAnsi="Traditional Arabic" w:cs="Traditional Arabic"/>
          <w:sz w:val="70"/>
          <w:szCs w:val="70"/>
          <w:rtl/>
        </w:rPr>
        <w:t>اللَّهُمَّ إِنِّي أَعُوذُ بِكَ مِنَ البَرَصِ وَالجُنُونِ وَالجُذَامِ وَمِن سَيِّئِ الأَسقَامِ</w:t>
      </w:r>
      <w:r w:rsidRPr="009F353D">
        <w:rPr>
          <w:rFonts w:ascii="Traditional Arabic" w:hAnsi="Traditional Arabic" w:cs="Traditional Arabic" w:hint="cs"/>
          <w:sz w:val="70"/>
          <w:szCs w:val="70"/>
          <w:rtl/>
        </w:rPr>
        <w:t>)</w:t>
      </w:r>
    </w:p>
    <w:p w14:paraId="28925C77" w14:textId="73DD766C" w:rsidR="005457B4" w:rsidRPr="009F353D" w:rsidRDefault="005457B4" w:rsidP="002F3231">
      <w:pPr>
        <w:pStyle w:val="a4"/>
        <w:jc w:val="both"/>
        <w:rPr>
          <w:rFonts w:ascii="Traditional Arabic" w:hAnsi="Traditional Arabic" w:cs="Traditional Arabic"/>
          <w:sz w:val="70"/>
          <w:szCs w:val="70"/>
        </w:rPr>
      </w:pPr>
      <w:r w:rsidRPr="009F353D">
        <w:rPr>
          <w:rFonts w:ascii="Traditional Arabic" w:hAnsi="Traditional Arabic" w:cs="Traditional Arabic" w:hint="cs"/>
          <w:sz w:val="70"/>
          <w:szCs w:val="70"/>
          <w:rtl/>
        </w:rPr>
        <w:t>صَلَّى اللهُ وسلَّمَ عَلَى نَبِيِّنَا مُحَمَّدٍ ...</w:t>
      </w:r>
    </w:p>
    <w:sectPr w:rsidR="005457B4" w:rsidRPr="009F353D" w:rsidSect="00B96DD7">
      <w:pgSz w:w="12240" w:h="15840"/>
      <w:pgMar w:top="737" w:right="737" w:bottom="73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31"/>
    <w:rsid w:val="001430A7"/>
    <w:rsid w:val="00186B12"/>
    <w:rsid w:val="002070AB"/>
    <w:rsid w:val="002F3231"/>
    <w:rsid w:val="00354A38"/>
    <w:rsid w:val="00480C30"/>
    <w:rsid w:val="005457B4"/>
    <w:rsid w:val="006C3311"/>
    <w:rsid w:val="009F353D"/>
    <w:rsid w:val="00A507BF"/>
    <w:rsid w:val="00AB253A"/>
    <w:rsid w:val="00B96DD7"/>
    <w:rsid w:val="00E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DB7FBD"/>
  <w15:chartTrackingRefBased/>
  <w15:docId w15:val="{7C29AF6E-5142-4DCF-9A4A-DE21ABD6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2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F323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2F3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شيخه بنت العريفان</dc:creator>
  <cp:keywords/>
  <dc:description/>
  <cp:lastModifiedBy>شيخه بنت العريفان</cp:lastModifiedBy>
  <cp:revision>2</cp:revision>
  <dcterms:created xsi:type="dcterms:W3CDTF">2022-01-21T02:59:00Z</dcterms:created>
  <dcterms:modified xsi:type="dcterms:W3CDTF">2022-01-21T03:26:00Z</dcterms:modified>
</cp:coreProperties>
</file>