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5B3" w:rsidRPr="00C61494" w:rsidRDefault="00C165B3" w:rsidP="00BE7593">
      <w:pPr>
        <w:rPr>
          <w:rFonts w:ascii="Arial" w:hAnsi="Arial" w:cs="KFGQPC Uthman Taha Naskh"/>
          <w:color w:val="auto"/>
          <w:sz w:val="42"/>
          <w:szCs w:val="42"/>
          <w:lang w:eastAsia="en-US"/>
        </w:rPr>
      </w:pPr>
      <w:r w:rsidRPr="00C61494">
        <w:rPr>
          <w:rFonts w:ascii="Arial" w:hAnsi="Arial" w:cs="KFGQPC Uthman Taha Naskh" w:hint="cs"/>
          <w:color w:val="auto"/>
          <w:sz w:val="42"/>
          <w:szCs w:val="42"/>
          <w:rtl/>
          <w:lang w:eastAsia="en-US"/>
        </w:rPr>
        <w:t>الحمد</w:t>
      </w:r>
      <w:r w:rsidR="005A2576">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لله</w:t>
      </w:r>
      <w:bookmarkStart w:id="0" w:name="_GoBack"/>
      <w:bookmarkEnd w:id="0"/>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w:t>
      </w:r>
      <w:r w:rsidR="00B928C6">
        <w:rPr>
          <w:rFonts w:ascii="Arial" w:hAnsi="Arial" w:cs="KFGQPC Uthman Taha Naskh" w:hint="cs"/>
          <w:color w:val="auto"/>
          <w:sz w:val="42"/>
          <w:szCs w:val="42"/>
          <w:rtl/>
          <w:lang w:eastAsia="en-US"/>
        </w:rPr>
        <w:t>يفعل</w:t>
      </w:r>
      <w:r w:rsidR="005A2576">
        <w:rPr>
          <w:rFonts w:ascii="Arial" w:hAnsi="Arial" w:cs="KFGQPC Uthman Taha Naskh" w:hint="cs"/>
          <w:color w:val="auto"/>
          <w:sz w:val="42"/>
          <w:szCs w:val="42"/>
          <w:rtl/>
          <w:lang w:eastAsia="en-US"/>
        </w:rPr>
        <w:t>ُ</w:t>
      </w:r>
      <w:r w:rsidR="00B928C6">
        <w:rPr>
          <w:rFonts w:ascii="Arial" w:hAnsi="Arial" w:cs="KFGQPC Uthman Taha Naskh" w:hint="cs"/>
          <w:color w:val="auto"/>
          <w:sz w:val="42"/>
          <w:szCs w:val="42"/>
          <w:rtl/>
          <w:lang w:eastAsia="en-US"/>
        </w:rPr>
        <w:t xml:space="preserve"> ما يشاء</w:t>
      </w:r>
      <w:r w:rsidR="005A2576">
        <w:rPr>
          <w:rFonts w:ascii="Arial" w:hAnsi="Arial" w:cs="KFGQPC Uthman Taha Naskh" w:hint="cs"/>
          <w:color w:val="auto"/>
          <w:sz w:val="42"/>
          <w:szCs w:val="42"/>
          <w:rtl/>
          <w:lang w:eastAsia="en-US"/>
        </w:rPr>
        <w:t>ُ</w:t>
      </w:r>
      <w:r w:rsidR="00B928C6">
        <w:rPr>
          <w:rFonts w:ascii="Arial" w:hAnsi="Arial" w:cs="KFGQPC Uthman Taha Naskh" w:hint="cs"/>
          <w:color w:val="auto"/>
          <w:sz w:val="42"/>
          <w:szCs w:val="42"/>
          <w:rtl/>
          <w:lang w:eastAsia="en-US"/>
        </w:rPr>
        <w:t xml:space="preserve"> ويحكم</w:t>
      </w:r>
      <w:r w:rsidR="005A2576">
        <w:rPr>
          <w:rFonts w:ascii="Arial" w:hAnsi="Arial" w:cs="KFGQPC Uthman Taha Naskh" w:hint="cs"/>
          <w:color w:val="auto"/>
          <w:sz w:val="42"/>
          <w:szCs w:val="42"/>
          <w:rtl/>
          <w:lang w:eastAsia="en-US"/>
        </w:rPr>
        <w:t>ُ</w:t>
      </w:r>
      <w:r w:rsidR="00B928C6">
        <w:rPr>
          <w:rFonts w:ascii="Arial" w:hAnsi="Arial" w:cs="KFGQPC Uthman Taha Naskh" w:hint="cs"/>
          <w:color w:val="auto"/>
          <w:sz w:val="42"/>
          <w:szCs w:val="42"/>
          <w:rtl/>
          <w:lang w:eastAsia="en-US"/>
        </w:rPr>
        <w:t xml:space="preserve"> ما يريد</w:t>
      </w:r>
      <w:r w:rsidR="005A2576">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وأشهد</w:t>
      </w:r>
      <w:r w:rsidR="005A2576">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أن لا إله</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إلا الله</w:t>
      </w:r>
      <w:r w:rsidR="005A2576">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وحد</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ه لا شريك</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له، </w:t>
      </w:r>
      <w:r w:rsidR="00BE7593">
        <w:rPr>
          <w:rFonts w:ascii="Arial" w:hAnsi="Arial" w:cs="KFGQPC Uthman Taha Naskh" w:hint="cs"/>
          <w:color w:val="auto"/>
          <w:sz w:val="42"/>
          <w:szCs w:val="42"/>
          <w:rtl/>
          <w:lang w:eastAsia="en-US"/>
        </w:rPr>
        <w:t>يعطي ويمنع</w:t>
      </w:r>
      <w:r w:rsidR="00B928C6" w:rsidRPr="00B928C6">
        <w:rPr>
          <w:rFonts w:ascii="Arial" w:hAnsi="Arial" w:cs="KFGQPC Uthman Taha Naskh"/>
          <w:color w:val="auto"/>
          <w:sz w:val="42"/>
          <w:szCs w:val="42"/>
          <w:rtl/>
          <w:lang w:eastAsia="en-US"/>
        </w:rPr>
        <w:t>{</w:t>
      </w:r>
      <w:r w:rsidR="00B928C6" w:rsidRPr="00B928C6">
        <w:rPr>
          <w:rFonts w:ascii="Arial" w:hAnsi="Arial" w:cs="KFGQPC Uthman Taha Naskh"/>
          <w:b/>
          <w:bCs/>
          <w:color w:val="auto"/>
          <w:sz w:val="42"/>
          <w:szCs w:val="42"/>
          <w:rtl/>
          <w:lang w:eastAsia="en-US"/>
        </w:rPr>
        <w:t>وَمَا رَبُّكَ بِظَلَّامٍ لِلْعَبِيدِ</w:t>
      </w:r>
      <w:r w:rsidR="00B928C6" w:rsidRPr="00B928C6">
        <w:rPr>
          <w:rFonts w:ascii="Arial" w:hAnsi="Arial" w:cs="KFGQPC Uthman Taha Naskh"/>
          <w:color w:val="auto"/>
          <w:sz w:val="42"/>
          <w:szCs w:val="42"/>
          <w:rtl/>
          <w:lang w:eastAsia="en-US"/>
        </w:rPr>
        <w:t>}</w:t>
      </w:r>
      <w:r w:rsidR="00B928C6" w:rsidRPr="00B928C6">
        <w:rPr>
          <w:rFonts w:ascii="Arial" w:hAnsi="Arial" w:cs="KFGQPC Uthman Taha Naskh"/>
          <w:color w:val="auto"/>
          <w:sz w:val="32"/>
          <w:szCs w:val="32"/>
          <w:rtl/>
          <w:lang w:eastAsia="en-US"/>
        </w:rPr>
        <w:t>[فصلت46]</w:t>
      </w:r>
      <w:r w:rsidRPr="00B928C6">
        <w:rPr>
          <w:rFonts w:ascii="Arial" w:hAnsi="Arial" w:cs="KFGQPC Uthman Taha Naskh" w:hint="cs"/>
          <w:color w:val="auto"/>
          <w:sz w:val="32"/>
          <w:szCs w:val="32"/>
          <w:rtl/>
          <w:lang w:eastAsia="en-US"/>
        </w:rPr>
        <w:t xml:space="preserve">. </w:t>
      </w:r>
      <w:r w:rsidRPr="00C61494">
        <w:rPr>
          <w:rFonts w:ascii="Arial" w:hAnsi="Arial" w:cs="KFGQPC Uthman Taha Naskh" w:hint="cs"/>
          <w:color w:val="auto"/>
          <w:sz w:val="42"/>
          <w:szCs w:val="42"/>
          <w:rtl/>
          <w:lang w:eastAsia="en-US"/>
        </w:rPr>
        <w:t>وأشهد</w:t>
      </w:r>
      <w:r w:rsidR="005A2576">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أن نبي</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نا محمداً عبدُ الله</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ورسولُه</w:t>
      </w:r>
      <w:r w:rsidR="009855E5">
        <w:rPr>
          <w:rFonts w:ascii="Arial" w:hAnsi="Arial" w:cs="KFGQPC Uthman Taha Naskh" w:hint="cs"/>
          <w:color w:val="auto"/>
          <w:sz w:val="42"/>
          <w:szCs w:val="42"/>
          <w:rtl/>
          <w:lang w:eastAsia="en-US"/>
        </w:rPr>
        <w:t xml:space="preserve"> </w:t>
      </w:r>
      <w:r w:rsidR="00BE7593" w:rsidRPr="00BE7593">
        <w:rPr>
          <w:rFonts w:ascii="Arial" w:hAnsi="Arial" w:cs="KFGQPC Uthman Taha Naskh"/>
          <w:color w:val="auto"/>
          <w:sz w:val="42"/>
          <w:szCs w:val="42"/>
          <w:rtl/>
          <w:lang w:eastAsia="en-US"/>
        </w:rPr>
        <w:t>{</w:t>
      </w:r>
      <w:r w:rsidR="00BE7593" w:rsidRPr="0045588F">
        <w:rPr>
          <w:rFonts w:ascii="Arial" w:hAnsi="Arial" w:cs="KFGQPC Uthman Taha Naskh"/>
          <w:b/>
          <w:bCs/>
          <w:color w:val="auto"/>
          <w:sz w:val="42"/>
          <w:szCs w:val="42"/>
          <w:rtl/>
          <w:lang w:eastAsia="en-US"/>
        </w:rPr>
        <w:t>إِنْ هُوَ إِلَّا نَذِيرٌ لَكُمْ بَيْنَ يَدَيْ عَذَابٍ شَدِيدٍ</w:t>
      </w:r>
      <w:r w:rsidR="00BE7593" w:rsidRPr="00BE7593">
        <w:rPr>
          <w:rFonts w:ascii="Arial" w:hAnsi="Arial" w:cs="KFGQPC Uthman Taha Naskh"/>
          <w:color w:val="auto"/>
          <w:sz w:val="42"/>
          <w:szCs w:val="42"/>
          <w:rtl/>
          <w:lang w:eastAsia="en-US"/>
        </w:rPr>
        <w:t>}</w:t>
      </w:r>
      <w:r w:rsidR="00BE7593">
        <w:rPr>
          <w:rFonts w:ascii="Arial" w:hAnsi="Arial" w:cs="KFGQPC Uthman Taha Naskh"/>
          <w:color w:val="auto"/>
          <w:sz w:val="32"/>
          <w:szCs w:val="32"/>
          <w:rtl/>
          <w:lang w:eastAsia="en-US"/>
        </w:rPr>
        <w:t>[سبأ</w:t>
      </w:r>
      <w:r w:rsidR="00BE7593" w:rsidRPr="00BE7593">
        <w:rPr>
          <w:rFonts w:ascii="Arial" w:hAnsi="Arial" w:cs="KFGQPC Uthman Taha Naskh"/>
          <w:color w:val="auto"/>
          <w:sz w:val="32"/>
          <w:szCs w:val="32"/>
          <w:rtl/>
          <w:lang w:eastAsia="en-US"/>
        </w:rPr>
        <w:t>46]</w:t>
      </w:r>
      <w:r w:rsidRPr="00BE7593">
        <w:rPr>
          <w:rFonts w:ascii="Arial" w:hAnsi="Arial" w:cs="KFGQPC Uthman Taha Naskh" w:hint="cs"/>
          <w:color w:val="auto"/>
          <w:sz w:val="32"/>
          <w:szCs w:val="32"/>
          <w:rtl/>
          <w:lang w:eastAsia="en-US"/>
        </w:rPr>
        <w:t>،</w:t>
      </w:r>
      <w:r w:rsidRPr="00C61494">
        <w:rPr>
          <w:rFonts w:ascii="Arial" w:hAnsi="Arial" w:cs="KFGQPC Uthman Taha Naskh" w:hint="cs"/>
          <w:color w:val="auto"/>
          <w:sz w:val="42"/>
          <w:szCs w:val="42"/>
          <w:rtl/>
          <w:lang w:eastAsia="en-US"/>
        </w:rPr>
        <w:t xml:space="preserve"> صلى الله</w:t>
      </w:r>
      <w:r w:rsidR="005A2576">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عليه</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وسلَّم تسليماً </w:t>
      </w:r>
      <w:r w:rsidR="00BE7593">
        <w:rPr>
          <w:rFonts w:ascii="Arial" w:hAnsi="Arial" w:cs="KFGQPC Uthman Taha Naskh" w:hint="cs"/>
          <w:color w:val="auto"/>
          <w:sz w:val="42"/>
          <w:szCs w:val="42"/>
          <w:rtl/>
          <w:lang w:eastAsia="en-US"/>
        </w:rPr>
        <w:t>إلى يوم</w:t>
      </w:r>
      <w:r w:rsidR="00597371">
        <w:rPr>
          <w:rFonts w:ascii="Arial" w:hAnsi="Arial" w:cs="KFGQPC Uthman Taha Naskh" w:hint="cs"/>
          <w:color w:val="auto"/>
          <w:sz w:val="42"/>
          <w:szCs w:val="42"/>
          <w:rtl/>
          <w:lang w:eastAsia="en-US"/>
        </w:rPr>
        <w:t>ِ</w:t>
      </w:r>
      <w:r w:rsidR="00BE7593">
        <w:rPr>
          <w:rFonts w:ascii="Arial" w:hAnsi="Arial" w:cs="KFGQPC Uthman Taha Naskh" w:hint="cs"/>
          <w:color w:val="auto"/>
          <w:sz w:val="42"/>
          <w:szCs w:val="42"/>
          <w:rtl/>
          <w:lang w:eastAsia="en-US"/>
        </w:rPr>
        <w:t xml:space="preserve"> المزيد</w:t>
      </w:r>
      <w:r w:rsidR="00597371">
        <w:rPr>
          <w:rFonts w:ascii="Arial" w:hAnsi="Arial" w:cs="KFGQPC Uthman Taha Naskh" w:hint="cs"/>
          <w:color w:val="auto"/>
          <w:sz w:val="42"/>
          <w:szCs w:val="42"/>
          <w:rtl/>
          <w:lang w:eastAsia="en-US"/>
        </w:rPr>
        <w:t>ِ</w:t>
      </w:r>
      <w:r w:rsidR="00BE7593">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أما بعد</w:t>
      </w:r>
      <w:r w:rsidR="005A2576">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w:t>
      </w:r>
    </w:p>
    <w:p w:rsidR="00C165B3" w:rsidRPr="00C61494" w:rsidRDefault="00C165B3" w:rsidP="002D4547">
      <w:pPr>
        <w:rPr>
          <w:rFonts w:ascii="Arial" w:hAnsi="Arial" w:cs="KFGQPC Uthman Taha Naskh"/>
          <w:color w:val="auto"/>
          <w:sz w:val="42"/>
          <w:szCs w:val="42"/>
          <w:rtl/>
          <w:lang w:eastAsia="en-US"/>
        </w:rPr>
      </w:pPr>
      <w:r w:rsidRPr="00C61494">
        <w:rPr>
          <w:rFonts w:ascii="Arial" w:hAnsi="Arial" w:cs="KFGQPC Uthman Taha Naskh" w:hint="cs"/>
          <w:color w:val="auto"/>
          <w:sz w:val="42"/>
          <w:szCs w:val="42"/>
          <w:rtl/>
          <w:lang w:eastAsia="en-US"/>
        </w:rPr>
        <w:t>فيا عباد</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الله</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اتقوا الله</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حق</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تقوا</w:t>
      </w:r>
      <w:r w:rsidR="002D4547" w:rsidRPr="00C61494">
        <w:rPr>
          <w:rFonts w:ascii="Arial" w:hAnsi="Arial" w:cs="KFGQPC Uthman Taha Naskh" w:hint="cs"/>
          <w:color w:val="auto"/>
          <w:sz w:val="42"/>
          <w:szCs w:val="42"/>
          <w:rtl/>
          <w:lang w:eastAsia="en-US"/>
        </w:rPr>
        <w:t>ه</w:t>
      </w:r>
      <w:r w:rsidR="005A2576">
        <w:rPr>
          <w:rFonts w:ascii="Arial" w:hAnsi="Arial" w:cs="KFGQPC Uthman Taha Naskh" w:hint="cs"/>
          <w:color w:val="auto"/>
          <w:sz w:val="42"/>
          <w:szCs w:val="42"/>
          <w:rtl/>
          <w:lang w:eastAsia="en-US"/>
        </w:rPr>
        <w:t>ُ</w:t>
      </w:r>
      <w:r w:rsidR="002D4547" w:rsidRPr="00C61494">
        <w:rPr>
          <w:rFonts w:ascii="Arial" w:hAnsi="Arial" w:cs="KFGQPC Uthman Taha Naskh" w:hint="cs"/>
          <w:color w:val="auto"/>
          <w:sz w:val="42"/>
          <w:szCs w:val="42"/>
          <w:rtl/>
          <w:lang w:eastAsia="en-US"/>
        </w:rPr>
        <w:t>، فإن مَن اتقى الله</w:t>
      </w:r>
      <w:r w:rsidR="0045588F">
        <w:rPr>
          <w:rFonts w:ascii="Arial" w:hAnsi="Arial" w:cs="KFGQPC Uthman Taha Naskh" w:hint="cs"/>
          <w:color w:val="auto"/>
          <w:sz w:val="42"/>
          <w:szCs w:val="42"/>
          <w:rtl/>
          <w:lang w:eastAsia="en-US"/>
        </w:rPr>
        <w:t>َ</w:t>
      </w:r>
      <w:r w:rsidR="002D4547" w:rsidRPr="00C61494">
        <w:rPr>
          <w:rFonts w:ascii="Arial" w:hAnsi="Arial" w:cs="KFGQPC Uthman Taha Naskh" w:hint="cs"/>
          <w:color w:val="auto"/>
          <w:sz w:val="42"/>
          <w:szCs w:val="42"/>
          <w:rtl/>
          <w:lang w:eastAsia="en-US"/>
        </w:rPr>
        <w:t xml:space="preserve"> حفظه</w:t>
      </w:r>
      <w:r w:rsidR="005A2576">
        <w:rPr>
          <w:rFonts w:ascii="Arial" w:hAnsi="Arial" w:cs="KFGQPC Uthman Taha Naskh" w:hint="cs"/>
          <w:color w:val="auto"/>
          <w:sz w:val="42"/>
          <w:szCs w:val="42"/>
          <w:rtl/>
          <w:lang w:eastAsia="en-US"/>
        </w:rPr>
        <w:t>ُ</w:t>
      </w:r>
      <w:r w:rsidR="002D4547" w:rsidRPr="00C61494">
        <w:rPr>
          <w:rFonts w:ascii="Arial" w:hAnsi="Arial" w:cs="KFGQPC Uthman Taha Naskh" w:hint="cs"/>
          <w:color w:val="auto"/>
          <w:sz w:val="42"/>
          <w:szCs w:val="42"/>
          <w:rtl/>
          <w:lang w:eastAsia="en-US"/>
        </w:rPr>
        <w:t xml:space="preserve"> </w:t>
      </w:r>
      <w:proofErr w:type="spellStart"/>
      <w:r w:rsidR="002D4547" w:rsidRPr="00C61494">
        <w:rPr>
          <w:rFonts w:ascii="Arial" w:hAnsi="Arial" w:cs="KFGQPC Uthman Taha Naskh" w:hint="cs"/>
          <w:color w:val="auto"/>
          <w:sz w:val="42"/>
          <w:szCs w:val="42"/>
          <w:rtl/>
          <w:lang w:eastAsia="en-US"/>
        </w:rPr>
        <w:t>ووقاه</w:t>
      </w:r>
      <w:r w:rsidR="005A2576">
        <w:rPr>
          <w:rFonts w:ascii="Arial" w:hAnsi="Arial" w:cs="KFGQPC Uthman Taha Naskh" w:hint="cs"/>
          <w:color w:val="auto"/>
          <w:sz w:val="42"/>
          <w:szCs w:val="42"/>
          <w:rtl/>
          <w:lang w:eastAsia="en-US"/>
        </w:rPr>
        <w:t>ُ</w:t>
      </w:r>
      <w:proofErr w:type="spellEnd"/>
      <w:r w:rsidRPr="00C61494">
        <w:rPr>
          <w:rFonts w:ascii="Arial" w:hAnsi="Arial" w:cs="KFGQPC Uthman Taha Naskh" w:hint="cs"/>
          <w:color w:val="auto"/>
          <w:sz w:val="42"/>
          <w:szCs w:val="42"/>
          <w:rtl/>
          <w:lang w:eastAsia="en-US"/>
        </w:rPr>
        <w:t>.</w:t>
      </w:r>
    </w:p>
    <w:p w:rsidR="002D4547" w:rsidRPr="00C61494" w:rsidRDefault="00C165B3" w:rsidP="005A2576">
      <w:pPr>
        <w:rPr>
          <w:rFonts w:ascii="Arial" w:hAnsi="Arial" w:cs="KFGQPC Uthman Taha Naskh"/>
          <w:color w:val="auto"/>
          <w:sz w:val="42"/>
          <w:szCs w:val="42"/>
          <w:rtl/>
          <w:lang w:eastAsia="en-US"/>
        </w:rPr>
      </w:pPr>
      <w:r w:rsidRPr="00C61494">
        <w:rPr>
          <w:rFonts w:ascii="Arial" w:hAnsi="Arial" w:cs="KFGQPC Uthman Taha Naskh" w:hint="cs"/>
          <w:color w:val="auto"/>
          <w:sz w:val="42"/>
          <w:szCs w:val="42"/>
          <w:rtl/>
          <w:lang w:eastAsia="en-US"/>
        </w:rPr>
        <w:t>أيها المؤمنون</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لله حِكم</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دقيقة</w:t>
      </w:r>
      <w:r w:rsidR="005A2576">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لطيفة</w:t>
      </w:r>
      <w:r w:rsidR="005A2576">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تُحيِّر</w:t>
      </w:r>
      <w:r w:rsidR="005A2576">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الألباب</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لدقة</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w:t>
      </w:r>
      <w:r w:rsidR="00C0339C" w:rsidRPr="00C61494">
        <w:rPr>
          <w:rFonts w:ascii="Arial" w:hAnsi="Arial" w:cs="KFGQPC Uthman Taha Naskh" w:hint="cs"/>
          <w:color w:val="auto"/>
          <w:sz w:val="42"/>
          <w:szCs w:val="42"/>
          <w:rtl/>
          <w:lang w:eastAsia="en-US"/>
        </w:rPr>
        <w:t>حكمته</w:t>
      </w:r>
      <w:r w:rsidR="00597371">
        <w:rPr>
          <w:rFonts w:ascii="Arial" w:hAnsi="Arial" w:cs="KFGQPC Uthman Taha Naskh" w:hint="cs"/>
          <w:color w:val="auto"/>
          <w:sz w:val="42"/>
          <w:szCs w:val="42"/>
          <w:rtl/>
          <w:lang w:eastAsia="en-US"/>
        </w:rPr>
        <w:t>ِ</w:t>
      </w:r>
      <w:r w:rsidR="00C0339C" w:rsidRPr="00C61494">
        <w:rPr>
          <w:rFonts w:ascii="Arial" w:hAnsi="Arial" w:cs="KFGQPC Uthman Taha Naskh" w:hint="cs"/>
          <w:color w:val="auto"/>
          <w:sz w:val="42"/>
          <w:szCs w:val="42"/>
          <w:rtl/>
          <w:lang w:eastAsia="en-US"/>
        </w:rPr>
        <w:t xml:space="preserve"> وح</w:t>
      </w:r>
      <w:r w:rsidR="00597371">
        <w:rPr>
          <w:rFonts w:ascii="Arial" w:hAnsi="Arial" w:cs="KFGQPC Uthman Taha Naskh" w:hint="cs"/>
          <w:color w:val="auto"/>
          <w:sz w:val="42"/>
          <w:szCs w:val="42"/>
          <w:rtl/>
          <w:lang w:eastAsia="en-US"/>
        </w:rPr>
        <w:t>ُ</w:t>
      </w:r>
      <w:r w:rsidR="00C0339C" w:rsidRPr="00C61494">
        <w:rPr>
          <w:rFonts w:ascii="Arial" w:hAnsi="Arial" w:cs="KFGQPC Uthman Taha Naskh" w:hint="cs"/>
          <w:color w:val="auto"/>
          <w:sz w:val="42"/>
          <w:szCs w:val="42"/>
          <w:rtl/>
          <w:lang w:eastAsia="en-US"/>
        </w:rPr>
        <w:t>كمه</w:t>
      </w:r>
      <w:r w:rsidR="00597371">
        <w:rPr>
          <w:rFonts w:ascii="Arial" w:hAnsi="Arial" w:cs="KFGQPC Uthman Taha Naskh" w:hint="cs"/>
          <w:color w:val="auto"/>
          <w:sz w:val="42"/>
          <w:szCs w:val="42"/>
          <w:rtl/>
          <w:lang w:eastAsia="en-US"/>
        </w:rPr>
        <w:t>ِ</w:t>
      </w:r>
      <w:r w:rsidR="00C0339C" w:rsidRPr="00C61494">
        <w:rPr>
          <w:rFonts w:ascii="Arial" w:hAnsi="Arial" w:cs="KFGQPC Uthman Taha Naskh" w:hint="cs"/>
          <w:color w:val="auto"/>
          <w:sz w:val="42"/>
          <w:szCs w:val="42"/>
          <w:rtl/>
          <w:lang w:eastAsia="en-US"/>
        </w:rPr>
        <w:t>، وخفي</w:t>
      </w:r>
      <w:r w:rsidR="00597371">
        <w:rPr>
          <w:rFonts w:ascii="Arial" w:hAnsi="Arial" w:cs="KFGQPC Uthman Taha Naskh" w:hint="cs"/>
          <w:color w:val="auto"/>
          <w:sz w:val="42"/>
          <w:szCs w:val="42"/>
          <w:rtl/>
          <w:lang w:eastAsia="en-US"/>
        </w:rPr>
        <w:t>ِ</w:t>
      </w:r>
      <w:r w:rsidR="00C0339C" w:rsidRPr="00C61494">
        <w:rPr>
          <w:rFonts w:ascii="Arial" w:hAnsi="Arial" w:cs="KFGQPC Uthman Taha Naskh" w:hint="cs"/>
          <w:color w:val="auto"/>
          <w:sz w:val="42"/>
          <w:szCs w:val="42"/>
          <w:rtl/>
          <w:lang w:eastAsia="en-US"/>
        </w:rPr>
        <w:t xml:space="preserve"> لطفه</w:t>
      </w:r>
      <w:r w:rsidR="00597371">
        <w:rPr>
          <w:rFonts w:ascii="Arial" w:hAnsi="Arial" w:cs="KFGQPC Uthman Taha Naskh" w:hint="cs"/>
          <w:color w:val="auto"/>
          <w:sz w:val="42"/>
          <w:szCs w:val="42"/>
          <w:rtl/>
          <w:lang w:eastAsia="en-US"/>
        </w:rPr>
        <w:t>ِ</w:t>
      </w:r>
      <w:r w:rsidR="00C0339C" w:rsidRPr="00C61494">
        <w:rPr>
          <w:rFonts w:ascii="Arial" w:hAnsi="Arial" w:cs="KFGQPC Uthman Taha Naskh" w:hint="cs"/>
          <w:color w:val="auto"/>
          <w:sz w:val="42"/>
          <w:szCs w:val="42"/>
          <w:rtl/>
          <w:lang w:eastAsia="en-US"/>
        </w:rPr>
        <w:t xml:space="preserve"> وكمال</w:t>
      </w:r>
      <w:r w:rsidR="00597371">
        <w:rPr>
          <w:rFonts w:ascii="Arial" w:hAnsi="Arial" w:cs="KFGQPC Uthman Taha Naskh" w:hint="cs"/>
          <w:color w:val="auto"/>
          <w:sz w:val="42"/>
          <w:szCs w:val="42"/>
          <w:rtl/>
          <w:lang w:eastAsia="en-US"/>
        </w:rPr>
        <w:t>ِ</w:t>
      </w:r>
      <w:r w:rsidR="00C0339C" w:rsidRPr="00C61494">
        <w:rPr>
          <w:rFonts w:ascii="Arial" w:hAnsi="Arial" w:cs="KFGQPC Uthman Taha Naskh" w:hint="cs"/>
          <w:color w:val="auto"/>
          <w:sz w:val="42"/>
          <w:szCs w:val="42"/>
          <w:rtl/>
          <w:lang w:eastAsia="en-US"/>
        </w:rPr>
        <w:t xml:space="preserve"> علمه</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ومن هذه الحِكم ما ينِدُّ عن فهم</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أكثر</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الناس</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w:t>
      </w:r>
      <w:r w:rsidR="00BE7593">
        <w:rPr>
          <w:rFonts w:ascii="Arial" w:hAnsi="Arial" w:cs="KFGQPC Uthman Taha Naskh" w:hint="cs"/>
          <w:color w:val="auto"/>
          <w:sz w:val="42"/>
          <w:szCs w:val="42"/>
          <w:rtl/>
          <w:lang w:eastAsia="en-US"/>
        </w:rPr>
        <w:t>و</w:t>
      </w:r>
      <w:r w:rsidR="005A2576">
        <w:rPr>
          <w:rFonts w:ascii="Arial" w:hAnsi="Arial" w:cs="KFGQPC Uthman Taha Naskh" w:hint="cs"/>
          <w:color w:val="auto"/>
          <w:sz w:val="42"/>
          <w:szCs w:val="42"/>
          <w:rtl/>
          <w:lang w:eastAsia="en-US"/>
        </w:rPr>
        <w:t>منها ما لا يُدركون</w:t>
      </w:r>
      <w:r w:rsidR="0045588F">
        <w:rPr>
          <w:rFonts w:ascii="Arial" w:hAnsi="Arial" w:cs="KFGQPC Uthman Taha Naskh" w:hint="cs"/>
          <w:color w:val="auto"/>
          <w:sz w:val="42"/>
          <w:szCs w:val="42"/>
          <w:rtl/>
          <w:lang w:eastAsia="en-US"/>
        </w:rPr>
        <w:t>َ</w:t>
      </w:r>
      <w:r w:rsidR="005A2576">
        <w:rPr>
          <w:rFonts w:ascii="Arial" w:hAnsi="Arial" w:cs="KFGQPC Uthman Taha Naskh" w:hint="cs"/>
          <w:color w:val="auto"/>
          <w:sz w:val="42"/>
          <w:szCs w:val="42"/>
          <w:rtl/>
          <w:lang w:eastAsia="en-US"/>
        </w:rPr>
        <w:t>ه</w:t>
      </w:r>
      <w:r w:rsidRPr="00C61494">
        <w:rPr>
          <w:rFonts w:ascii="Arial" w:hAnsi="Arial" w:cs="KFGQPC Uthman Taha Naskh" w:hint="cs"/>
          <w:color w:val="auto"/>
          <w:sz w:val="42"/>
          <w:szCs w:val="42"/>
          <w:rtl/>
          <w:lang w:eastAsia="en-US"/>
        </w:rPr>
        <w:t>.</w:t>
      </w:r>
    </w:p>
    <w:p w:rsidR="00C165B3" w:rsidRPr="00C61494" w:rsidRDefault="00C165B3" w:rsidP="00BE7593">
      <w:pPr>
        <w:rPr>
          <w:rFonts w:ascii="Arial" w:hAnsi="Arial" w:cs="KFGQPC Uthman Taha Naskh"/>
          <w:color w:val="auto"/>
          <w:sz w:val="42"/>
          <w:szCs w:val="42"/>
          <w:lang w:eastAsia="en-US"/>
        </w:rPr>
      </w:pPr>
      <w:r w:rsidRPr="00C61494">
        <w:rPr>
          <w:rFonts w:ascii="Arial" w:hAnsi="Arial" w:cs="KFGQPC Uthman Taha Naskh" w:hint="cs"/>
          <w:color w:val="auto"/>
          <w:sz w:val="42"/>
          <w:szCs w:val="42"/>
          <w:rtl/>
          <w:lang w:eastAsia="en-US"/>
        </w:rPr>
        <w:t>( وإن ثمت</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w:t>
      </w:r>
      <w:r w:rsidR="00C0339C" w:rsidRPr="00C61494">
        <w:rPr>
          <w:rFonts w:ascii="Arial" w:hAnsi="Arial" w:cs="KFGQPC Uthman Taha Naskh" w:hint="cs"/>
          <w:color w:val="auto"/>
          <w:sz w:val="42"/>
          <w:szCs w:val="42"/>
          <w:rtl/>
          <w:lang w:eastAsia="en-US"/>
        </w:rPr>
        <w:t>ثلاثة</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أمور</w:t>
      </w:r>
      <w:r w:rsidR="00C0339C" w:rsidRPr="00C61494">
        <w:rPr>
          <w:rFonts w:ascii="Arial" w:hAnsi="Arial" w:cs="KFGQPC Uthman Taha Naskh" w:hint="cs"/>
          <w:color w:val="auto"/>
          <w:sz w:val="42"/>
          <w:szCs w:val="42"/>
          <w:rtl/>
          <w:lang w:eastAsia="en-US"/>
        </w:rPr>
        <w:t>ٍ دقيقة</w:t>
      </w:r>
      <w:r w:rsidR="005A2576">
        <w:rPr>
          <w:rFonts w:ascii="Arial" w:hAnsi="Arial" w:cs="KFGQPC Uthman Taha Naskh" w:hint="cs"/>
          <w:color w:val="auto"/>
          <w:sz w:val="42"/>
          <w:szCs w:val="42"/>
          <w:rtl/>
          <w:lang w:eastAsia="en-US"/>
        </w:rPr>
        <w:t>ٍ</w:t>
      </w:r>
      <w:r w:rsidR="009855E5">
        <w:rPr>
          <w:rFonts w:ascii="Arial" w:hAnsi="Arial" w:cs="KFGQPC Uthman Taha Naskh" w:hint="cs"/>
          <w:color w:val="auto"/>
          <w:sz w:val="42"/>
          <w:szCs w:val="42"/>
          <w:rtl/>
          <w:lang w:eastAsia="en-US"/>
        </w:rPr>
        <w:t xml:space="preserve"> مهمة</w:t>
      </w:r>
      <w:r w:rsidR="005A2576">
        <w:rPr>
          <w:rFonts w:ascii="Arial" w:hAnsi="Arial" w:cs="KFGQPC Uthman Taha Naskh" w:hint="cs"/>
          <w:color w:val="auto"/>
          <w:sz w:val="42"/>
          <w:szCs w:val="42"/>
          <w:rtl/>
          <w:lang w:eastAsia="en-US"/>
        </w:rPr>
        <w:t>ٍ</w:t>
      </w:r>
      <w:r w:rsidR="009855E5">
        <w:rPr>
          <w:rFonts w:ascii="Arial" w:hAnsi="Arial" w:cs="KFGQPC Uthman Taha Naskh" w:hint="cs"/>
          <w:color w:val="auto"/>
          <w:sz w:val="42"/>
          <w:szCs w:val="42"/>
          <w:rtl/>
          <w:lang w:eastAsia="en-US"/>
        </w:rPr>
        <w:t xml:space="preserve"> يجب</w:t>
      </w:r>
      <w:r w:rsidR="005A2576">
        <w:rPr>
          <w:rFonts w:ascii="Arial" w:hAnsi="Arial" w:cs="KFGQPC Uthman Taha Naskh" w:hint="cs"/>
          <w:color w:val="auto"/>
          <w:sz w:val="42"/>
          <w:szCs w:val="42"/>
          <w:rtl/>
          <w:lang w:eastAsia="en-US"/>
        </w:rPr>
        <w:t>ُ</w:t>
      </w:r>
      <w:r w:rsidR="009855E5">
        <w:rPr>
          <w:rFonts w:ascii="Arial" w:hAnsi="Arial" w:cs="KFGQPC Uthman Taha Naskh" w:hint="cs"/>
          <w:color w:val="auto"/>
          <w:sz w:val="42"/>
          <w:szCs w:val="42"/>
          <w:rtl/>
          <w:lang w:eastAsia="en-US"/>
        </w:rPr>
        <w:t xml:space="preserve"> </w:t>
      </w:r>
      <w:r w:rsidR="00BE7593">
        <w:rPr>
          <w:rFonts w:ascii="Arial" w:hAnsi="Arial" w:cs="KFGQPC Uthman Taha Naskh" w:hint="cs"/>
          <w:color w:val="auto"/>
          <w:sz w:val="42"/>
          <w:szCs w:val="42"/>
          <w:rtl/>
          <w:lang w:eastAsia="en-US"/>
        </w:rPr>
        <w:t>تدبر</w:t>
      </w:r>
      <w:r w:rsidR="005A2576">
        <w:rPr>
          <w:rFonts w:ascii="Arial" w:hAnsi="Arial" w:cs="KFGQPC Uthman Taha Naskh" w:hint="cs"/>
          <w:color w:val="auto"/>
          <w:sz w:val="42"/>
          <w:szCs w:val="42"/>
          <w:rtl/>
          <w:lang w:eastAsia="en-US"/>
        </w:rPr>
        <w:t>ُ</w:t>
      </w:r>
      <w:r w:rsidR="00BE7593">
        <w:rPr>
          <w:rFonts w:ascii="Arial" w:hAnsi="Arial" w:cs="KFGQPC Uthman Taha Naskh" w:hint="cs"/>
          <w:color w:val="auto"/>
          <w:sz w:val="42"/>
          <w:szCs w:val="42"/>
          <w:rtl/>
          <w:lang w:eastAsia="en-US"/>
        </w:rPr>
        <w:t>ها</w:t>
      </w:r>
      <w:r w:rsidR="009855E5">
        <w:rPr>
          <w:rFonts w:ascii="Arial" w:hAnsi="Arial" w:cs="KFGQPC Uthman Taha Naskh" w:hint="cs"/>
          <w:color w:val="auto"/>
          <w:sz w:val="42"/>
          <w:szCs w:val="42"/>
          <w:rtl/>
          <w:lang w:eastAsia="en-US"/>
        </w:rPr>
        <w:t xml:space="preserve"> في هذا الأمر</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w:t>
      </w:r>
    </w:p>
    <w:p w:rsidR="00C165B3" w:rsidRPr="00C61494" w:rsidRDefault="00C165B3" w:rsidP="00BE7593">
      <w:pPr>
        <w:rPr>
          <w:rFonts w:ascii="Arial" w:hAnsi="Arial" w:cs="KFGQPC Uthman Taha Naskh"/>
          <w:color w:val="auto"/>
          <w:sz w:val="42"/>
          <w:szCs w:val="42"/>
          <w:rtl/>
          <w:lang w:eastAsia="en-US"/>
        </w:rPr>
      </w:pPr>
      <w:r w:rsidRPr="00C61494">
        <w:rPr>
          <w:rFonts w:ascii="Arial" w:hAnsi="Arial" w:cs="KFGQPC Uthman Taha Naskh" w:hint="cs"/>
          <w:color w:val="auto"/>
          <w:sz w:val="42"/>
          <w:szCs w:val="42"/>
          <w:rtl/>
          <w:lang w:eastAsia="en-US"/>
        </w:rPr>
        <w:t>أولاً : أن المصائب</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w:t>
      </w:r>
      <w:r w:rsidR="00BE7593">
        <w:rPr>
          <w:rFonts w:ascii="Arial" w:hAnsi="Arial" w:cs="KFGQPC Uthman Taha Naskh" w:hint="cs"/>
          <w:color w:val="auto"/>
          <w:sz w:val="42"/>
          <w:szCs w:val="42"/>
          <w:rtl/>
          <w:lang w:eastAsia="en-US"/>
        </w:rPr>
        <w:t>تزداد</w:t>
      </w:r>
      <w:r w:rsidR="005A2576">
        <w:rPr>
          <w:rFonts w:ascii="Arial" w:hAnsi="Arial" w:cs="KFGQPC Uthman Taha Naskh" w:hint="cs"/>
          <w:color w:val="auto"/>
          <w:sz w:val="42"/>
          <w:szCs w:val="42"/>
          <w:rtl/>
          <w:lang w:eastAsia="en-US"/>
        </w:rPr>
        <w:t>ُ</w:t>
      </w:r>
      <w:r w:rsidR="00BE7593">
        <w:rPr>
          <w:rFonts w:ascii="Arial" w:hAnsi="Arial" w:cs="KFGQPC Uthman Taha Naskh" w:hint="cs"/>
          <w:color w:val="auto"/>
          <w:sz w:val="42"/>
          <w:szCs w:val="42"/>
          <w:rtl/>
          <w:lang w:eastAsia="en-US"/>
        </w:rPr>
        <w:t xml:space="preserve"> على</w:t>
      </w:r>
      <w:r w:rsidRPr="00C61494">
        <w:rPr>
          <w:rFonts w:ascii="Arial" w:hAnsi="Arial" w:cs="KFGQPC Uthman Taha Naskh" w:hint="cs"/>
          <w:color w:val="auto"/>
          <w:sz w:val="42"/>
          <w:szCs w:val="42"/>
          <w:rtl/>
          <w:lang w:eastAsia="en-US"/>
        </w:rPr>
        <w:t xml:space="preserve"> خيار</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w:t>
      </w:r>
      <w:r w:rsidR="00BE7593">
        <w:rPr>
          <w:rFonts w:ascii="Arial" w:hAnsi="Arial" w:cs="KFGQPC Uthman Taha Naskh" w:hint="cs"/>
          <w:color w:val="auto"/>
          <w:sz w:val="42"/>
          <w:szCs w:val="42"/>
          <w:rtl/>
          <w:lang w:eastAsia="en-US"/>
        </w:rPr>
        <w:t>الخلق</w:t>
      </w:r>
      <w:r w:rsidR="00597371">
        <w:rPr>
          <w:rFonts w:ascii="Arial" w:hAnsi="Arial" w:cs="KFGQPC Uthman Taha Naskh" w:hint="cs"/>
          <w:color w:val="auto"/>
          <w:sz w:val="42"/>
          <w:szCs w:val="42"/>
          <w:rtl/>
          <w:lang w:eastAsia="en-US"/>
        </w:rPr>
        <w:t>ِ</w:t>
      </w:r>
      <w:r w:rsidR="00BE7593">
        <w:rPr>
          <w:rFonts w:ascii="Arial" w:hAnsi="Arial" w:cs="KFGQPC Uthman Taha Naskh" w:hint="cs"/>
          <w:color w:val="auto"/>
          <w:sz w:val="42"/>
          <w:szCs w:val="42"/>
          <w:rtl/>
          <w:lang w:eastAsia="en-US"/>
        </w:rPr>
        <w:t>، ولكنها تختلف</w:t>
      </w:r>
      <w:r w:rsidR="005A2576">
        <w:rPr>
          <w:rFonts w:ascii="Arial" w:hAnsi="Arial" w:cs="KFGQPC Uthman Taha Naskh" w:hint="cs"/>
          <w:color w:val="auto"/>
          <w:sz w:val="42"/>
          <w:szCs w:val="42"/>
          <w:rtl/>
          <w:lang w:eastAsia="en-US"/>
        </w:rPr>
        <w:t>ُ</w:t>
      </w:r>
      <w:r w:rsidR="00BE7593">
        <w:rPr>
          <w:rFonts w:ascii="Arial" w:hAnsi="Arial" w:cs="KFGQPC Uthman Taha Naskh" w:hint="cs"/>
          <w:color w:val="auto"/>
          <w:sz w:val="42"/>
          <w:szCs w:val="42"/>
          <w:rtl/>
          <w:lang w:eastAsia="en-US"/>
        </w:rPr>
        <w:t xml:space="preserve"> أثراً وحكمة</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وقد صح</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أَنَّ رَسُولَ اللهِ صَلَّى اللهُ عَلَيْهِ وَسَلَّمَ طَرَقَهُ وَجَعٌ، فَجَعَلَ يَشْتَكِي وَيَتَقَلَّبُ عَلَى فِرَاشِهِ، فَقَالَتْ عَائِشَةُ: لَوْ صَنَعَ هَذَ</w:t>
      </w:r>
      <w:r w:rsidR="00C0339C" w:rsidRPr="00C61494">
        <w:rPr>
          <w:rFonts w:ascii="Arial" w:hAnsi="Arial" w:cs="KFGQPC Uthman Taha Naskh" w:hint="cs"/>
          <w:color w:val="auto"/>
          <w:sz w:val="42"/>
          <w:szCs w:val="42"/>
          <w:rtl/>
          <w:lang w:eastAsia="en-US"/>
        </w:rPr>
        <w:t>ا بَعْضُنَا لَوَجِدْتَ عَلَيْهِ</w:t>
      </w:r>
      <w:r w:rsidRPr="00C61494">
        <w:rPr>
          <w:rFonts w:ascii="Arial" w:hAnsi="Arial" w:cs="KFGQPC Uthman Taha Naskh" w:hint="cs"/>
          <w:color w:val="auto"/>
          <w:sz w:val="42"/>
          <w:szCs w:val="42"/>
          <w:rtl/>
          <w:lang w:eastAsia="en-US"/>
        </w:rPr>
        <w:t xml:space="preserve">؟ فَقَالَ صَلَّى اللهُ عَلَيْهِ وَسَلَّمَ: </w:t>
      </w:r>
      <w:r w:rsidRPr="00C61494">
        <w:rPr>
          <w:rFonts w:ascii="Arial" w:hAnsi="Arial" w:cs="KFGQPC Uthman Taha Naskh" w:hint="cs"/>
          <w:b/>
          <w:bCs/>
          <w:color w:val="auto"/>
          <w:sz w:val="42"/>
          <w:szCs w:val="42"/>
          <w:rtl/>
          <w:lang w:eastAsia="en-US"/>
        </w:rPr>
        <w:t>إِنَّ الصَّالِحِينَ يُشَدَّدُ عَلَيْهِمْ، وَإِنَّهُ لَا يُصِيبُ مُؤْمِنًا نَكْبَةٌ مِنْ شَوْكَةٍ، فَمَا فَوْقَ ذَلِكَ، إِلَّا حُطَّتْ بِهِ عَنْهُ خَطِيئَةٌ، وَرُفِعَ بِهَا دَرَجَةً</w:t>
      </w:r>
      <w:r w:rsidRPr="00C61494">
        <w:rPr>
          <w:rStyle w:val="ae"/>
          <w:rFonts w:hint="cs"/>
          <w:sz w:val="46"/>
          <w:szCs w:val="46"/>
          <w:rtl/>
        </w:rPr>
        <w:t>(</w:t>
      </w:r>
      <w:r w:rsidRPr="00C61494">
        <w:rPr>
          <w:rStyle w:val="ae"/>
          <w:sz w:val="46"/>
          <w:szCs w:val="46"/>
          <w:rtl/>
        </w:rPr>
        <w:footnoteReference w:id="1"/>
      </w:r>
      <w:r w:rsidRPr="00C61494">
        <w:rPr>
          <w:rStyle w:val="ae"/>
          <w:rFonts w:hint="cs"/>
          <w:sz w:val="46"/>
          <w:szCs w:val="46"/>
          <w:rtl/>
        </w:rPr>
        <w:t>)</w:t>
      </w:r>
      <w:r w:rsidRPr="00C61494">
        <w:rPr>
          <w:rFonts w:ascii="Arial" w:hAnsi="Arial" w:cs="KFGQPC Uthman Taha Naskh" w:hint="cs"/>
          <w:color w:val="auto"/>
          <w:sz w:val="42"/>
          <w:szCs w:val="42"/>
          <w:rtl/>
          <w:lang w:eastAsia="en-US"/>
        </w:rPr>
        <w:t>.</w:t>
      </w:r>
    </w:p>
    <w:p w:rsidR="00C165B3" w:rsidRPr="00C61494" w:rsidRDefault="00C165B3" w:rsidP="004652AF">
      <w:pPr>
        <w:rPr>
          <w:rFonts w:ascii="Arial" w:hAnsi="Arial" w:cs="KFGQPC Uthman Taha Naskh"/>
          <w:color w:val="auto"/>
          <w:sz w:val="42"/>
          <w:szCs w:val="42"/>
          <w:rtl/>
          <w:lang w:eastAsia="en-US"/>
        </w:rPr>
      </w:pPr>
      <w:r w:rsidRPr="00C61494">
        <w:rPr>
          <w:rFonts w:ascii="Arial" w:hAnsi="Arial" w:cs="KFGQPC Uthman Taha Naskh" w:hint="cs"/>
          <w:color w:val="auto"/>
          <w:sz w:val="42"/>
          <w:szCs w:val="42"/>
          <w:rtl/>
          <w:lang w:eastAsia="en-US"/>
        </w:rPr>
        <w:t>وفي هذا تذكير</w:t>
      </w:r>
      <w:r w:rsidR="005A2576">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وتعليم</w:t>
      </w:r>
      <w:r w:rsidR="005A2576">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للمسلمين</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أن ثمن</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الاتِّباع</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لي</w:t>
      </w:r>
      <w:r w:rsidR="004652AF" w:rsidRPr="00C61494">
        <w:rPr>
          <w:rFonts w:ascii="Arial" w:hAnsi="Arial" w:cs="KFGQPC Uthman Taha Naskh" w:hint="cs"/>
          <w:color w:val="auto"/>
          <w:sz w:val="42"/>
          <w:szCs w:val="42"/>
          <w:rtl/>
          <w:lang w:eastAsia="en-US"/>
        </w:rPr>
        <w:t>س سلامة</w:t>
      </w:r>
      <w:r w:rsidR="005A2576">
        <w:rPr>
          <w:rFonts w:ascii="Arial" w:hAnsi="Arial" w:cs="KFGQPC Uthman Taha Naskh" w:hint="cs"/>
          <w:color w:val="auto"/>
          <w:sz w:val="42"/>
          <w:szCs w:val="42"/>
          <w:rtl/>
          <w:lang w:eastAsia="en-US"/>
        </w:rPr>
        <w:t>ُ</w:t>
      </w:r>
      <w:r w:rsidR="004652AF" w:rsidRPr="00C61494">
        <w:rPr>
          <w:rFonts w:ascii="Arial" w:hAnsi="Arial" w:cs="KFGQPC Uthman Taha Naskh" w:hint="cs"/>
          <w:color w:val="auto"/>
          <w:sz w:val="42"/>
          <w:szCs w:val="42"/>
          <w:rtl/>
          <w:lang w:eastAsia="en-US"/>
        </w:rPr>
        <w:t xml:space="preserve"> الدنيا بل سلامة</w:t>
      </w:r>
      <w:r w:rsidR="005A2576">
        <w:rPr>
          <w:rFonts w:ascii="Arial" w:hAnsi="Arial" w:cs="KFGQPC Uthman Taha Naskh" w:hint="cs"/>
          <w:color w:val="auto"/>
          <w:sz w:val="42"/>
          <w:szCs w:val="42"/>
          <w:rtl/>
          <w:lang w:eastAsia="en-US"/>
        </w:rPr>
        <w:t>ُ</w:t>
      </w:r>
      <w:r w:rsidR="004652AF" w:rsidRPr="00C61494">
        <w:rPr>
          <w:rFonts w:ascii="Arial" w:hAnsi="Arial" w:cs="KFGQPC Uthman Taha Naskh" w:hint="cs"/>
          <w:color w:val="auto"/>
          <w:sz w:val="42"/>
          <w:szCs w:val="42"/>
          <w:rtl/>
          <w:lang w:eastAsia="en-US"/>
        </w:rPr>
        <w:t xml:space="preserve"> الآخرة</w:t>
      </w:r>
      <w:r w:rsidR="00597371">
        <w:rPr>
          <w:rFonts w:ascii="Arial" w:hAnsi="Arial" w:cs="KFGQPC Uthman Taha Naskh" w:hint="cs"/>
          <w:color w:val="auto"/>
          <w:sz w:val="42"/>
          <w:szCs w:val="42"/>
          <w:rtl/>
          <w:lang w:eastAsia="en-US"/>
        </w:rPr>
        <w:t>ِ</w:t>
      </w:r>
      <w:r w:rsidR="004652AF" w:rsidRPr="00C61494">
        <w:rPr>
          <w:rFonts w:ascii="Arial" w:hAnsi="Arial" w:cs="KFGQPC Uthman Taha Naskh" w:hint="cs"/>
          <w:color w:val="auto"/>
          <w:sz w:val="42"/>
          <w:szCs w:val="42"/>
          <w:rtl/>
          <w:lang w:eastAsia="en-US"/>
        </w:rPr>
        <w:t>.</w:t>
      </w:r>
    </w:p>
    <w:p w:rsidR="00C165B3" w:rsidRDefault="00C165B3" w:rsidP="00BE7593">
      <w:pPr>
        <w:rPr>
          <w:rFonts w:ascii="Arial" w:hAnsi="Arial" w:cs="KFGQPC Uthman Taha Naskh"/>
          <w:color w:val="auto"/>
          <w:sz w:val="42"/>
          <w:szCs w:val="42"/>
          <w:rtl/>
          <w:lang w:eastAsia="en-US"/>
        </w:rPr>
      </w:pPr>
      <w:r w:rsidRPr="00C61494">
        <w:rPr>
          <w:rFonts w:ascii="Arial" w:hAnsi="Arial" w:cs="KFGQPC Uthman Taha Naskh" w:hint="cs"/>
          <w:color w:val="auto"/>
          <w:sz w:val="42"/>
          <w:szCs w:val="42"/>
          <w:rtl/>
          <w:lang w:eastAsia="en-US"/>
        </w:rPr>
        <w:t>وقد يُصاب</w:t>
      </w:r>
      <w:r w:rsidR="005A2576">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الإنسان</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بمصيبة</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وغير</w:t>
      </w:r>
      <w:r w:rsidR="005A2576">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ه مم</w:t>
      </w:r>
      <w:r w:rsidR="00BE7593">
        <w:rPr>
          <w:rFonts w:ascii="Arial" w:hAnsi="Arial" w:cs="KFGQPC Uthman Taha Naskh" w:hint="cs"/>
          <w:color w:val="auto"/>
          <w:sz w:val="42"/>
          <w:szCs w:val="42"/>
          <w:rtl/>
          <w:lang w:eastAsia="en-US"/>
        </w:rPr>
        <w:t>ن هو أعظم</w:t>
      </w:r>
      <w:r w:rsidR="005A2576">
        <w:rPr>
          <w:rFonts w:ascii="Arial" w:hAnsi="Arial" w:cs="KFGQPC Uthman Taha Naskh" w:hint="cs"/>
          <w:color w:val="auto"/>
          <w:sz w:val="42"/>
          <w:szCs w:val="42"/>
          <w:rtl/>
          <w:lang w:eastAsia="en-US"/>
        </w:rPr>
        <w:t>ُ</w:t>
      </w:r>
      <w:r w:rsidR="00BE7593">
        <w:rPr>
          <w:rFonts w:ascii="Arial" w:hAnsi="Arial" w:cs="KFGQPC Uthman Taha Naskh" w:hint="cs"/>
          <w:color w:val="auto"/>
          <w:sz w:val="42"/>
          <w:szCs w:val="42"/>
          <w:rtl/>
          <w:lang w:eastAsia="en-US"/>
        </w:rPr>
        <w:t xml:space="preserve"> ذنباً منه مصيبت</w:t>
      </w:r>
      <w:r w:rsidR="005A2576">
        <w:rPr>
          <w:rFonts w:ascii="Arial" w:hAnsi="Arial" w:cs="KFGQPC Uthman Taha Naskh" w:hint="cs"/>
          <w:color w:val="auto"/>
          <w:sz w:val="42"/>
          <w:szCs w:val="42"/>
          <w:rtl/>
          <w:lang w:eastAsia="en-US"/>
        </w:rPr>
        <w:t>ُ</w:t>
      </w:r>
      <w:r w:rsidR="00BE7593">
        <w:rPr>
          <w:rFonts w:ascii="Arial" w:hAnsi="Arial" w:cs="KFGQPC Uthman Taha Naskh" w:hint="cs"/>
          <w:color w:val="auto"/>
          <w:sz w:val="42"/>
          <w:szCs w:val="42"/>
          <w:rtl/>
          <w:lang w:eastAsia="en-US"/>
        </w:rPr>
        <w:t>ه أدنى</w:t>
      </w:r>
      <w:r w:rsidRPr="00C61494">
        <w:rPr>
          <w:rFonts w:ascii="Arial" w:hAnsi="Arial" w:cs="KFGQPC Uthman Taha Naskh" w:hint="cs"/>
          <w:color w:val="auto"/>
          <w:sz w:val="42"/>
          <w:szCs w:val="42"/>
          <w:rtl/>
          <w:lang w:eastAsia="en-US"/>
        </w:rPr>
        <w:t>.  ومن الناس</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من تنزل</w:t>
      </w:r>
      <w:r w:rsidR="005A2576">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به المصيبة</w:t>
      </w:r>
      <w:r w:rsidR="005A2576">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رحمة</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به ليرجع</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إلى ربه</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كما قال</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ابن</w:t>
      </w:r>
      <w:r w:rsidR="005A2576">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عباس</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في قوله</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تعالى: {</w:t>
      </w:r>
      <w:r w:rsidRPr="00C61494">
        <w:rPr>
          <w:rFonts w:ascii="Arial" w:hAnsi="Arial" w:cs="KFGQPC Uthman Taha Naskh" w:hint="cs"/>
          <w:b/>
          <w:bCs/>
          <w:color w:val="auto"/>
          <w:sz w:val="42"/>
          <w:szCs w:val="42"/>
          <w:rtl/>
          <w:lang w:eastAsia="en-US"/>
        </w:rPr>
        <w:t>وَلَنُذِيقَنَّهُمْ مِنَ الْعَذَابِ الْأَدْنَى دُونَ الْعَذَابِ الْأَكْبَرِ لَعَلَّهُمْ يَرْجِعُونَ</w:t>
      </w:r>
      <w:r w:rsidR="00BE7593">
        <w:rPr>
          <w:rFonts w:ascii="Arial" w:hAnsi="Arial" w:cs="KFGQPC Uthman Taha Naskh" w:hint="cs"/>
          <w:color w:val="auto"/>
          <w:sz w:val="42"/>
          <w:szCs w:val="42"/>
          <w:rtl/>
          <w:lang w:eastAsia="en-US"/>
        </w:rPr>
        <w:t>}. قال</w:t>
      </w:r>
      <w:r w:rsidR="0045588F">
        <w:rPr>
          <w:rFonts w:ascii="Arial" w:hAnsi="Arial" w:cs="KFGQPC Uthman Taha Naskh" w:hint="cs"/>
          <w:color w:val="auto"/>
          <w:sz w:val="42"/>
          <w:szCs w:val="42"/>
          <w:rtl/>
          <w:lang w:eastAsia="en-US"/>
        </w:rPr>
        <w:t>َ</w:t>
      </w:r>
      <w:r w:rsidR="00BE7593">
        <w:rPr>
          <w:rFonts w:ascii="Arial" w:hAnsi="Arial" w:cs="KFGQPC Uthman Taha Naskh" w:hint="cs"/>
          <w:color w:val="auto"/>
          <w:sz w:val="42"/>
          <w:szCs w:val="42"/>
          <w:rtl/>
          <w:lang w:eastAsia="en-US"/>
        </w:rPr>
        <w:t>: هي المصائب</w:t>
      </w:r>
      <w:r w:rsidR="005A2576">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w:t>
      </w:r>
    </w:p>
    <w:p w:rsidR="00BE7593" w:rsidRPr="00C61494" w:rsidRDefault="00BE7593" w:rsidP="00BE7593">
      <w:pPr>
        <w:rPr>
          <w:rFonts w:ascii="Arial" w:hAnsi="Arial" w:cs="KFGQPC Uthman Taha Naskh"/>
          <w:color w:val="auto"/>
          <w:sz w:val="42"/>
          <w:szCs w:val="42"/>
          <w:rtl/>
          <w:lang w:eastAsia="en-US"/>
        </w:rPr>
      </w:pPr>
      <w:r>
        <w:rPr>
          <w:rFonts w:ascii="Arial" w:hAnsi="Arial" w:cs="KFGQPC Uthman Taha Naskh" w:hint="cs"/>
          <w:color w:val="auto"/>
          <w:sz w:val="42"/>
          <w:szCs w:val="42"/>
          <w:rtl/>
          <w:lang w:eastAsia="en-US"/>
        </w:rPr>
        <w:t>فقد تكون</w:t>
      </w:r>
      <w:r w:rsidR="0045588F">
        <w:rPr>
          <w:rFonts w:ascii="Arial" w:hAnsi="Arial" w:cs="KFGQPC Uthman Taha Naskh" w:hint="cs"/>
          <w:color w:val="auto"/>
          <w:sz w:val="42"/>
          <w:szCs w:val="42"/>
          <w:rtl/>
          <w:lang w:eastAsia="en-US"/>
        </w:rPr>
        <w:t>ُ</w:t>
      </w:r>
      <w:r>
        <w:rPr>
          <w:rFonts w:ascii="Arial" w:hAnsi="Arial" w:cs="KFGQPC Uthman Taha Naskh" w:hint="cs"/>
          <w:color w:val="auto"/>
          <w:sz w:val="42"/>
          <w:szCs w:val="42"/>
          <w:rtl/>
          <w:lang w:eastAsia="en-US"/>
        </w:rPr>
        <w:t xml:space="preserve"> المصائب</w:t>
      </w:r>
      <w:r w:rsidR="005A2576">
        <w:rPr>
          <w:rFonts w:ascii="Arial" w:hAnsi="Arial" w:cs="KFGQPC Uthman Taha Naskh" w:hint="cs"/>
          <w:color w:val="auto"/>
          <w:sz w:val="42"/>
          <w:szCs w:val="42"/>
          <w:rtl/>
          <w:lang w:eastAsia="en-US"/>
        </w:rPr>
        <w:t>ُ</w:t>
      </w:r>
      <w:r>
        <w:rPr>
          <w:rFonts w:ascii="Arial" w:hAnsi="Arial" w:cs="KFGQPC Uthman Taha Naskh" w:hint="cs"/>
          <w:color w:val="auto"/>
          <w:sz w:val="42"/>
          <w:szCs w:val="42"/>
          <w:rtl/>
          <w:lang w:eastAsia="en-US"/>
        </w:rPr>
        <w:t xml:space="preserve"> لبعض</w:t>
      </w:r>
      <w:r w:rsidR="00597371">
        <w:rPr>
          <w:rFonts w:ascii="Arial" w:hAnsi="Arial" w:cs="KFGQPC Uthman Taha Naskh" w:hint="cs"/>
          <w:color w:val="auto"/>
          <w:sz w:val="42"/>
          <w:szCs w:val="42"/>
          <w:rtl/>
          <w:lang w:eastAsia="en-US"/>
        </w:rPr>
        <w:t>ِ</w:t>
      </w:r>
      <w:r>
        <w:rPr>
          <w:rFonts w:ascii="Arial" w:hAnsi="Arial" w:cs="KFGQPC Uthman Taha Naskh" w:hint="cs"/>
          <w:color w:val="auto"/>
          <w:sz w:val="42"/>
          <w:szCs w:val="42"/>
          <w:rtl/>
          <w:lang w:eastAsia="en-US"/>
        </w:rPr>
        <w:t>نا رفعة</w:t>
      </w:r>
      <w:r w:rsidR="00597371">
        <w:rPr>
          <w:rFonts w:ascii="Arial" w:hAnsi="Arial" w:cs="KFGQPC Uthman Taha Naskh" w:hint="cs"/>
          <w:color w:val="auto"/>
          <w:sz w:val="42"/>
          <w:szCs w:val="42"/>
          <w:rtl/>
          <w:lang w:eastAsia="en-US"/>
        </w:rPr>
        <w:t>ً</w:t>
      </w:r>
      <w:r>
        <w:rPr>
          <w:rFonts w:ascii="Arial" w:hAnsi="Arial" w:cs="KFGQPC Uthman Taha Naskh" w:hint="cs"/>
          <w:color w:val="auto"/>
          <w:sz w:val="42"/>
          <w:szCs w:val="42"/>
          <w:rtl/>
          <w:lang w:eastAsia="en-US"/>
        </w:rPr>
        <w:t>، ولآ</w:t>
      </w:r>
      <w:r w:rsidR="005A2576">
        <w:rPr>
          <w:rFonts w:ascii="Arial" w:hAnsi="Arial" w:cs="KFGQPC Uthman Taha Naskh" w:hint="cs"/>
          <w:color w:val="auto"/>
          <w:sz w:val="42"/>
          <w:szCs w:val="42"/>
          <w:rtl/>
          <w:lang w:eastAsia="en-US"/>
        </w:rPr>
        <w:t>خرين</w:t>
      </w:r>
      <w:r w:rsidR="0045588F">
        <w:rPr>
          <w:rFonts w:ascii="Arial" w:hAnsi="Arial" w:cs="KFGQPC Uthman Taha Naskh" w:hint="cs"/>
          <w:color w:val="auto"/>
          <w:sz w:val="42"/>
          <w:szCs w:val="42"/>
          <w:rtl/>
          <w:lang w:eastAsia="en-US"/>
        </w:rPr>
        <w:t>َ</w:t>
      </w:r>
      <w:r w:rsidR="005A2576">
        <w:rPr>
          <w:rFonts w:ascii="Arial" w:hAnsi="Arial" w:cs="KFGQPC Uthman Taha Naskh" w:hint="cs"/>
          <w:color w:val="auto"/>
          <w:sz w:val="42"/>
          <w:szCs w:val="42"/>
          <w:rtl/>
          <w:lang w:eastAsia="en-US"/>
        </w:rPr>
        <w:t xml:space="preserve"> كفارة</w:t>
      </w:r>
      <w:r w:rsidR="00597371">
        <w:rPr>
          <w:rFonts w:ascii="Arial" w:hAnsi="Arial" w:cs="KFGQPC Uthman Taha Naskh" w:hint="cs"/>
          <w:color w:val="auto"/>
          <w:sz w:val="42"/>
          <w:szCs w:val="42"/>
          <w:rtl/>
          <w:lang w:eastAsia="en-US"/>
        </w:rPr>
        <w:t>ً</w:t>
      </w:r>
      <w:r>
        <w:rPr>
          <w:rFonts w:ascii="Arial" w:hAnsi="Arial" w:cs="KFGQPC Uthman Taha Naskh" w:hint="cs"/>
          <w:color w:val="auto"/>
          <w:sz w:val="42"/>
          <w:szCs w:val="42"/>
          <w:rtl/>
          <w:lang w:eastAsia="en-US"/>
        </w:rPr>
        <w:t>، ولغير</w:t>
      </w:r>
      <w:r w:rsidR="00597371">
        <w:rPr>
          <w:rFonts w:ascii="Arial" w:hAnsi="Arial" w:cs="KFGQPC Uthman Taha Naskh" w:hint="cs"/>
          <w:color w:val="auto"/>
          <w:sz w:val="42"/>
          <w:szCs w:val="42"/>
          <w:rtl/>
          <w:lang w:eastAsia="en-US"/>
        </w:rPr>
        <w:t>ِ</w:t>
      </w:r>
      <w:r>
        <w:rPr>
          <w:rFonts w:ascii="Arial" w:hAnsi="Arial" w:cs="KFGQPC Uthman Taha Naskh" w:hint="cs"/>
          <w:color w:val="auto"/>
          <w:sz w:val="42"/>
          <w:szCs w:val="42"/>
          <w:rtl/>
          <w:lang w:eastAsia="en-US"/>
        </w:rPr>
        <w:t>هم عقوبة</w:t>
      </w:r>
      <w:r w:rsidR="00597371">
        <w:rPr>
          <w:rFonts w:ascii="Arial" w:hAnsi="Arial" w:cs="KFGQPC Uthman Taha Naskh" w:hint="cs"/>
          <w:color w:val="auto"/>
          <w:sz w:val="42"/>
          <w:szCs w:val="42"/>
          <w:rtl/>
          <w:lang w:eastAsia="en-US"/>
        </w:rPr>
        <w:t>ً</w:t>
      </w:r>
      <w:r>
        <w:rPr>
          <w:rFonts w:ascii="Arial" w:hAnsi="Arial" w:cs="KFGQPC Uthman Taha Naskh" w:hint="cs"/>
          <w:color w:val="auto"/>
          <w:sz w:val="42"/>
          <w:szCs w:val="42"/>
          <w:rtl/>
          <w:lang w:eastAsia="en-US"/>
        </w:rPr>
        <w:t>، لكن لا يح</w:t>
      </w:r>
      <w:r w:rsidR="0045588F">
        <w:rPr>
          <w:rFonts w:ascii="Arial" w:hAnsi="Arial" w:cs="KFGQPC Uthman Taha Naskh" w:hint="cs"/>
          <w:color w:val="auto"/>
          <w:sz w:val="42"/>
          <w:szCs w:val="42"/>
          <w:rtl/>
          <w:lang w:eastAsia="en-US"/>
        </w:rPr>
        <w:t>ُ</w:t>
      </w:r>
      <w:r>
        <w:rPr>
          <w:rFonts w:ascii="Arial" w:hAnsi="Arial" w:cs="KFGQPC Uthman Taha Naskh" w:hint="cs"/>
          <w:color w:val="auto"/>
          <w:sz w:val="42"/>
          <w:szCs w:val="42"/>
          <w:rtl/>
          <w:lang w:eastAsia="en-US"/>
        </w:rPr>
        <w:t xml:space="preserve">ق لنا أن </w:t>
      </w:r>
      <w:r w:rsidR="00F613E0">
        <w:rPr>
          <w:rFonts w:ascii="Arial" w:hAnsi="Arial" w:cs="KFGQPC Uthman Taha Naskh" w:hint="cs"/>
          <w:color w:val="auto"/>
          <w:sz w:val="42"/>
          <w:szCs w:val="42"/>
          <w:rtl/>
          <w:lang w:eastAsia="en-US"/>
        </w:rPr>
        <w:t>نوزع</w:t>
      </w:r>
      <w:r w:rsidR="0045588F">
        <w:rPr>
          <w:rFonts w:ascii="Arial" w:hAnsi="Arial" w:cs="KFGQPC Uthman Taha Naskh" w:hint="cs"/>
          <w:color w:val="auto"/>
          <w:sz w:val="42"/>
          <w:szCs w:val="42"/>
          <w:rtl/>
          <w:lang w:eastAsia="en-US"/>
        </w:rPr>
        <w:t>َ</w:t>
      </w:r>
      <w:r w:rsidR="00F613E0">
        <w:rPr>
          <w:rFonts w:ascii="Arial" w:hAnsi="Arial" w:cs="KFGQPC Uthman Taha Naskh" w:hint="cs"/>
          <w:color w:val="auto"/>
          <w:sz w:val="42"/>
          <w:szCs w:val="42"/>
          <w:rtl/>
          <w:lang w:eastAsia="en-US"/>
        </w:rPr>
        <w:t xml:space="preserve"> هذا التقسيم</w:t>
      </w:r>
      <w:r w:rsidR="0045588F">
        <w:rPr>
          <w:rFonts w:ascii="Arial" w:hAnsi="Arial" w:cs="KFGQPC Uthman Taha Naskh" w:hint="cs"/>
          <w:color w:val="auto"/>
          <w:sz w:val="42"/>
          <w:szCs w:val="42"/>
          <w:rtl/>
          <w:lang w:eastAsia="en-US"/>
        </w:rPr>
        <w:t>َ</w:t>
      </w:r>
      <w:r w:rsidR="00F613E0">
        <w:rPr>
          <w:rFonts w:ascii="Arial" w:hAnsi="Arial" w:cs="KFGQPC Uthman Taha Naskh" w:hint="cs"/>
          <w:color w:val="auto"/>
          <w:sz w:val="42"/>
          <w:szCs w:val="42"/>
          <w:rtl/>
          <w:lang w:eastAsia="en-US"/>
        </w:rPr>
        <w:t xml:space="preserve"> على المصابين</w:t>
      </w:r>
      <w:r w:rsidR="0045588F">
        <w:rPr>
          <w:rFonts w:ascii="Arial" w:hAnsi="Arial" w:cs="KFGQPC Uthman Taha Naskh" w:hint="cs"/>
          <w:color w:val="auto"/>
          <w:sz w:val="42"/>
          <w:szCs w:val="42"/>
          <w:rtl/>
          <w:lang w:eastAsia="en-US"/>
        </w:rPr>
        <w:t>َ</w:t>
      </w:r>
      <w:r w:rsidR="00F613E0">
        <w:rPr>
          <w:rFonts w:ascii="Arial" w:hAnsi="Arial" w:cs="KFGQPC Uthman Taha Naskh" w:hint="cs"/>
          <w:color w:val="auto"/>
          <w:sz w:val="42"/>
          <w:szCs w:val="42"/>
          <w:rtl/>
          <w:lang w:eastAsia="en-US"/>
        </w:rPr>
        <w:t xml:space="preserve"> من تلقاء</w:t>
      </w:r>
      <w:r w:rsidR="00597371">
        <w:rPr>
          <w:rFonts w:ascii="Arial" w:hAnsi="Arial" w:cs="KFGQPC Uthman Taha Naskh" w:hint="cs"/>
          <w:color w:val="auto"/>
          <w:sz w:val="42"/>
          <w:szCs w:val="42"/>
          <w:rtl/>
          <w:lang w:eastAsia="en-US"/>
        </w:rPr>
        <w:t>ِ</w:t>
      </w:r>
      <w:r w:rsidR="00F613E0">
        <w:rPr>
          <w:rFonts w:ascii="Arial" w:hAnsi="Arial" w:cs="KFGQPC Uthman Taha Naskh" w:hint="cs"/>
          <w:color w:val="auto"/>
          <w:sz w:val="42"/>
          <w:szCs w:val="42"/>
          <w:rtl/>
          <w:lang w:eastAsia="en-US"/>
        </w:rPr>
        <w:t xml:space="preserve"> أنفس</w:t>
      </w:r>
      <w:r w:rsidR="00597371">
        <w:rPr>
          <w:rFonts w:ascii="Arial" w:hAnsi="Arial" w:cs="KFGQPC Uthman Taha Naskh" w:hint="cs"/>
          <w:color w:val="auto"/>
          <w:sz w:val="42"/>
          <w:szCs w:val="42"/>
          <w:rtl/>
          <w:lang w:eastAsia="en-US"/>
        </w:rPr>
        <w:t>ِ</w:t>
      </w:r>
      <w:r w:rsidR="00F613E0">
        <w:rPr>
          <w:rFonts w:ascii="Arial" w:hAnsi="Arial" w:cs="KFGQPC Uthman Taha Naskh" w:hint="cs"/>
          <w:color w:val="auto"/>
          <w:sz w:val="42"/>
          <w:szCs w:val="42"/>
          <w:rtl/>
          <w:lang w:eastAsia="en-US"/>
        </w:rPr>
        <w:t>نا.</w:t>
      </w:r>
    </w:p>
    <w:p w:rsidR="00C165B3" w:rsidRPr="00C61494" w:rsidRDefault="002D4547" w:rsidP="00F613E0">
      <w:pPr>
        <w:rPr>
          <w:rFonts w:ascii="Arial" w:hAnsi="Arial" w:cs="KFGQPC Uthman Taha Naskh"/>
          <w:color w:val="auto"/>
          <w:sz w:val="42"/>
          <w:szCs w:val="42"/>
          <w:rtl/>
          <w:lang w:eastAsia="en-US"/>
        </w:rPr>
      </w:pPr>
      <w:r w:rsidRPr="00C61494">
        <w:rPr>
          <w:rFonts w:ascii="Arial" w:hAnsi="Arial" w:cs="KFGQPC Uthman Taha Naskh" w:hint="cs"/>
          <w:color w:val="auto"/>
          <w:sz w:val="42"/>
          <w:szCs w:val="42"/>
          <w:rtl/>
          <w:lang w:eastAsia="en-US"/>
        </w:rPr>
        <w:t>ثانياً</w:t>
      </w:r>
      <w:r w:rsidR="00C165B3" w:rsidRPr="00C61494">
        <w:rPr>
          <w:rFonts w:ascii="Arial" w:hAnsi="Arial" w:cs="KFGQPC Uthman Taha Naskh" w:hint="cs"/>
          <w:color w:val="auto"/>
          <w:sz w:val="42"/>
          <w:szCs w:val="42"/>
          <w:rtl/>
          <w:lang w:eastAsia="en-US"/>
        </w:rPr>
        <w:t>: أن المصائب</w:t>
      </w:r>
      <w:r w:rsidR="0045588F">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تتنوع</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في الناس</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ظهوراً وخفاء</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ونوعاً وقدراً، فقد يَخص</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الله</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بعض</w:t>
      </w:r>
      <w:r w:rsidR="0045588F">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w:t>
      </w:r>
      <w:r w:rsidR="00C165B3" w:rsidRPr="00C61494">
        <w:rPr>
          <w:rFonts w:ascii="Arial" w:hAnsi="Arial" w:cs="KFGQPC Uthman Taha Naskh" w:hint="cs"/>
          <w:color w:val="auto"/>
          <w:sz w:val="42"/>
          <w:szCs w:val="42"/>
          <w:rtl/>
          <w:lang w:eastAsia="en-US"/>
        </w:rPr>
        <w:lastRenderedPageBreak/>
        <w:t>خلقه</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بنوعٍ باطنٍ من البلاء</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لأنه أليقُ في تكفير</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ذنبه</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w:t>
      </w:r>
      <w:r w:rsidR="00F613E0">
        <w:rPr>
          <w:rFonts w:ascii="Arial" w:hAnsi="Arial" w:cs="KFGQPC Uthman Taha Naskh" w:hint="cs"/>
          <w:color w:val="auto"/>
          <w:sz w:val="42"/>
          <w:szCs w:val="42"/>
          <w:rtl/>
          <w:lang w:eastAsia="en-US"/>
        </w:rPr>
        <w:t>وقد</w:t>
      </w:r>
      <w:r w:rsidR="00C165B3" w:rsidRPr="00C61494">
        <w:rPr>
          <w:rFonts w:ascii="Arial" w:hAnsi="Arial" w:cs="KFGQPC Uthman Taha Naskh" w:hint="cs"/>
          <w:color w:val="auto"/>
          <w:sz w:val="42"/>
          <w:szCs w:val="42"/>
          <w:rtl/>
          <w:lang w:eastAsia="en-US"/>
        </w:rPr>
        <w:t xml:space="preserve"> ر</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وي</w:t>
      </w:r>
      <w:r w:rsidR="0045588F">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في الحديث</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w:t>
      </w:r>
      <w:r w:rsidR="00C165B3" w:rsidRPr="00C61494">
        <w:rPr>
          <w:rFonts w:ascii="Arial" w:hAnsi="Arial" w:cs="KFGQPC Uthman Taha Naskh" w:hint="cs"/>
          <w:b/>
          <w:bCs/>
          <w:color w:val="auto"/>
          <w:sz w:val="42"/>
          <w:szCs w:val="42"/>
          <w:rtl/>
          <w:lang w:eastAsia="en-US"/>
        </w:rPr>
        <w:t xml:space="preserve">إِذَا كَثُرَتْ </w:t>
      </w:r>
      <w:r w:rsidR="00C165B3" w:rsidRPr="00C61494">
        <w:rPr>
          <w:rFonts w:ascii="Arial" w:hAnsi="Arial" w:cs="KFGQPC Uthman Taha Naskh" w:hint="cs"/>
          <w:b/>
          <w:bCs/>
          <w:color w:val="auto"/>
          <w:spacing w:val="-8"/>
          <w:sz w:val="42"/>
          <w:szCs w:val="42"/>
          <w:rtl/>
          <w:lang w:eastAsia="en-US"/>
        </w:rPr>
        <w:t>ذُنُوبُ الْعَبْدِ، وَلَمْ يَكُنْ لَهُ مَا يُكَفِّرُهَا مِنَ الْعَمَلِ ابْتَلَاهُ اللهُ عَزَّ وَجَلَّ بِالْحُزْنِ لِيُكَفِّرَهَا عَنْهُ</w:t>
      </w:r>
      <w:r w:rsidR="00C165B3" w:rsidRPr="00C61494">
        <w:rPr>
          <w:rStyle w:val="ae"/>
          <w:rFonts w:hint="cs"/>
          <w:spacing w:val="-8"/>
          <w:sz w:val="46"/>
          <w:szCs w:val="46"/>
          <w:rtl/>
        </w:rPr>
        <w:t>(</w:t>
      </w:r>
      <w:r w:rsidR="00C165B3" w:rsidRPr="00C61494">
        <w:rPr>
          <w:rStyle w:val="ae"/>
          <w:spacing w:val="-8"/>
          <w:sz w:val="46"/>
          <w:szCs w:val="46"/>
          <w:rtl/>
        </w:rPr>
        <w:footnoteReference w:id="2"/>
      </w:r>
      <w:r w:rsidR="00C165B3" w:rsidRPr="00C61494">
        <w:rPr>
          <w:rStyle w:val="ae"/>
          <w:rFonts w:hint="cs"/>
          <w:spacing w:val="-8"/>
          <w:sz w:val="46"/>
          <w:szCs w:val="46"/>
          <w:rtl/>
        </w:rPr>
        <w:t>)</w:t>
      </w:r>
      <w:r w:rsidR="00C165B3" w:rsidRPr="00C61494">
        <w:rPr>
          <w:rFonts w:ascii="Arial" w:hAnsi="Arial" w:cs="KFGQPC Uthman Taha Naskh" w:hint="cs"/>
          <w:color w:val="auto"/>
          <w:spacing w:val="-8"/>
          <w:sz w:val="42"/>
          <w:szCs w:val="42"/>
          <w:rtl/>
          <w:lang w:eastAsia="en-US"/>
        </w:rPr>
        <w:t>.</w:t>
      </w:r>
    </w:p>
    <w:p w:rsidR="00C165B3" w:rsidRPr="00C61494" w:rsidRDefault="00C165B3" w:rsidP="00A76D23">
      <w:pPr>
        <w:rPr>
          <w:rFonts w:ascii="Arial" w:hAnsi="Arial" w:cs="KFGQPC Uthman Taha Naskh"/>
          <w:color w:val="auto"/>
          <w:sz w:val="42"/>
          <w:szCs w:val="42"/>
          <w:rtl/>
          <w:lang w:eastAsia="en-US"/>
        </w:rPr>
      </w:pPr>
      <w:r w:rsidRPr="00C61494">
        <w:rPr>
          <w:rFonts w:ascii="Arial" w:hAnsi="Arial" w:cs="KFGQPC Uthman Taha Naskh" w:hint="cs"/>
          <w:color w:val="auto"/>
          <w:sz w:val="42"/>
          <w:szCs w:val="42"/>
          <w:rtl/>
          <w:lang w:eastAsia="en-US"/>
        </w:rPr>
        <w:t>ومن الناس</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من ت</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لازم</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ه صغائر</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البلايا</w:t>
      </w:r>
      <w:r w:rsidR="00A76D23" w:rsidRPr="00C61494">
        <w:rPr>
          <w:rFonts w:ascii="Arial" w:hAnsi="Arial" w:cs="KFGQPC Uthman Taha Naskh" w:hint="cs"/>
          <w:color w:val="auto"/>
          <w:sz w:val="42"/>
          <w:szCs w:val="42"/>
          <w:rtl/>
          <w:lang w:eastAsia="en-US"/>
        </w:rPr>
        <w:t xml:space="preserve"> لطفًا به من ربه</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ولو كانت م</w:t>
      </w:r>
      <w:r w:rsidR="00A76D23" w:rsidRPr="00C61494">
        <w:rPr>
          <w:rFonts w:ascii="Arial" w:hAnsi="Arial" w:cs="KFGQPC Uthman Taha Naskh" w:hint="cs"/>
          <w:color w:val="auto"/>
          <w:sz w:val="42"/>
          <w:szCs w:val="42"/>
          <w:rtl/>
          <w:lang w:eastAsia="en-US"/>
        </w:rPr>
        <w:t>صيبة</w:t>
      </w:r>
      <w:r w:rsidR="0045588F">
        <w:rPr>
          <w:rFonts w:ascii="Arial" w:hAnsi="Arial" w:cs="KFGQPC Uthman Taha Naskh" w:hint="cs"/>
          <w:color w:val="auto"/>
          <w:sz w:val="42"/>
          <w:szCs w:val="42"/>
          <w:rtl/>
          <w:lang w:eastAsia="en-US"/>
        </w:rPr>
        <w:t>ً</w:t>
      </w:r>
      <w:r w:rsidR="00A76D23" w:rsidRPr="00C61494">
        <w:rPr>
          <w:rFonts w:ascii="Arial" w:hAnsi="Arial" w:cs="KFGQPC Uthman Taha Naskh" w:hint="cs"/>
          <w:color w:val="auto"/>
          <w:sz w:val="42"/>
          <w:szCs w:val="42"/>
          <w:rtl/>
          <w:lang w:eastAsia="en-US"/>
        </w:rPr>
        <w:t xml:space="preserve"> واحدة</w:t>
      </w:r>
      <w:r w:rsidR="0045588F">
        <w:rPr>
          <w:rFonts w:ascii="Arial" w:hAnsi="Arial" w:cs="KFGQPC Uthman Taha Naskh" w:hint="cs"/>
          <w:color w:val="auto"/>
          <w:sz w:val="42"/>
          <w:szCs w:val="42"/>
          <w:rtl/>
          <w:lang w:eastAsia="en-US"/>
        </w:rPr>
        <w:t>ً</w:t>
      </w:r>
      <w:r w:rsidR="00A76D23" w:rsidRPr="00C61494">
        <w:rPr>
          <w:rFonts w:ascii="Arial" w:hAnsi="Arial" w:cs="KFGQPC Uthman Taha Naskh" w:hint="cs"/>
          <w:color w:val="auto"/>
          <w:sz w:val="42"/>
          <w:szCs w:val="42"/>
          <w:rtl/>
          <w:lang w:eastAsia="en-US"/>
        </w:rPr>
        <w:t xml:space="preserve"> كبيرة</w:t>
      </w:r>
      <w:r w:rsidR="0045588F">
        <w:rPr>
          <w:rFonts w:ascii="Arial" w:hAnsi="Arial" w:cs="KFGQPC Uthman Taha Naskh" w:hint="cs"/>
          <w:color w:val="auto"/>
          <w:sz w:val="42"/>
          <w:szCs w:val="42"/>
          <w:rtl/>
          <w:lang w:eastAsia="en-US"/>
        </w:rPr>
        <w:t>ً</w:t>
      </w:r>
      <w:r w:rsidR="00A76D23" w:rsidRPr="00C61494">
        <w:rPr>
          <w:rFonts w:ascii="Arial" w:hAnsi="Arial" w:cs="KFGQPC Uthman Taha Naskh" w:hint="cs"/>
          <w:color w:val="auto"/>
          <w:sz w:val="42"/>
          <w:szCs w:val="42"/>
          <w:rtl/>
          <w:lang w:eastAsia="en-US"/>
        </w:rPr>
        <w:t xml:space="preserve"> عليه</w:t>
      </w:r>
      <w:r w:rsidR="00597371">
        <w:rPr>
          <w:rFonts w:ascii="Arial" w:hAnsi="Arial" w:cs="KFGQPC Uthman Taha Naskh" w:hint="cs"/>
          <w:color w:val="auto"/>
          <w:sz w:val="42"/>
          <w:szCs w:val="42"/>
          <w:rtl/>
          <w:lang w:eastAsia="en-US"/>
        </w:rPr>
        <w:t>ِ</w:t>
      </w:r>
      <w:r w:rsidR="00A76D23" w:rsidRPr="00C61494">
        <w:rPr>
          <w:rFonts w:ascii="Arial" w:hAnsi="Arial" w:cs="KFGQPC Uthman Taha Naskh" w:hint="cs"/>
          <w:color w:val="auto"/>
          <w:sz w:val="42"/>
          <w:szCs w:val="42"/>
          <w:rtl/>
          <w:lang w:eastAsia="en-US"/>
        </w:rPr>
        <w:t xml:space="preserve"> لما أطاق</w:t>
      </w:r>
      <w:r w:rsidR="0045588F">
        <w:rPr>
          <w:rFonts w:ascii="Arial" w:hAnsi="Arial" w:cs="KFGQPC Uthman Taha Naskh" w:hint="cs"/>
          <w:color w:val="auto"/>
          <w:sz w:val="42"/>
          <w:szCs w:val="42"/>
          <w:rtl/>
          <w:lang w:eastAsia="en-US"/>
        </w:rPr>
        <w:t>َ</w:t>
      </w:r>
      <w:r w:rsidR="00A76D23" w:rsidRPr="00C61494">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وقد سألَتْ عائشةُ رسولَ الله صلى الله عليه وسلم عن هذه</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الآية</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w:t>
      </w:r>
      <w:r w:rsidRPr="00C61494">
        <w:rPr>
          <w:rFonts w:ascii="Arial" w:hAnsi="Arial" w:cs="KFGQPC Uthman Taha Naskh" w:hint="cs"/>
          <w:b/>
          <w:bCs/>
          <w:color w:val="auto"/>
          <w:sz w:val="42"/>
          <w:szCs w:val="42"/>
          <w:rtl/>
          <w:lang w:eastAsia="en-US"/>
        </w:rPr>
        <w:t>{مَنْ يَعْمَلْ سُوءًا يُجْزَ بِهِ}</w:t>
      </w:r>
      <w:r w:rsidRPr="00C61494">
        <w:rPr>
          <w:rFonts w:ascii="Arial" w:hAnsi="Arial" w:cs="KFGQPC Uthman Taha Naskh" w:hint="cs"/>
          <w:color w:val="auto"/>
          <w:sz w:val="42"/>
          <w:szCs w:val="42"/>
          <w:rtl/>
          <w:lang w:eastAsia="en-US"/>
        </w:rPr>
        <w:t xml:space="preserve"> فَقَالَ: </w:t>
      </w:r>
      <w:r w:rsidRPr="00C61494">
        <w:rPr>
          <w:rFonts w:ascii="Arial" w:hAnsi="Arial" w:cs="KFGQPC Uthman Taha Naskh" w:hint="cs"/>
          <w:b/>
          <w:bCs/>
          <w:color w:val="auto"/>
          <w:sz w:val="42"/>
          <w:szCs w:val="42"/>
          <w:rtl/>
          <w:lang w:eastAsia="en-US"/>
        </w:rPr>
        <w:t>يَا عَائِشَةُ هَذِهِ مُتَابَعَةُ اللهِ عَزَّ وَجَلَّ الْعَبْدَ بِمَا يُصِيبُهُ مِنَ الْحُمَّةِ، وَالنَّكْبَةِ وَالشَّوْكَةِ، حَتَّى الْبِضَاعَةُ يَضَعُهَا فِي كُمِّهِ فَيَفْقِدُهَا، فَيَفْزَعُ لَهَا، فَيَجِدُهَا فِي ضِبْنِهِ، حَتَّى إِنَّ الْمُؤْمِنَ لَيَخْرُجُ مِنْ ذُنُوبِهِ كَمَا يَخْرُجُ التِّبْرُ الْأَحْمَرُ مِنَ الْكِيرِ</w:t>
      </w:r>
      <w:r w:rsidRPr="00C61494">
        <w:rPr>
          <w:rStyle w:val="ae"/>
          <w:rFonts w:hint="cs"/>
          <w:sz w:val="46"/>
          <w:szCs w:val="46"/>
          <w:rtl/>
        </w:rPr>
        <w:t>(</w:t>
      </w:r>
      <w:r w:rsidRPr="00C61494">
        <w:rPr>
          <w:rStyle w:val="ae"/>
          <w:sz w:val="46"/>
          <w:szCs w:val="46"/>
          <w:rtl/>
        </w:rPr>
        <w:footnoteReference w:id="3"/>
      </w:r>
      <w:r w:rsidRPr="00C61494">
        <w:rPr>
          <w:rStyle w:val="ae"/>
          <w:rFonts w:hint="cs"/>
          <w:sz w:val="46"/>
          <w:szCs w:val="46"/>
          <w:rtl/>
        </w:rPr>
        <w:t>)</w:t>
      </w:r>
      <w:r w:rsidRPr="00C61494">
        <w:rPr>
          <w:rFonts w:ascii="Arial" w:hAnsi="Arial" w:cs="KFGQPC Uthman Taha Naskh" w:hint="cs"/>
          <w:color w:val="auto"/>
          <w:sz w:val="42"/>
          <w:szCs w:val="42"/>
          <w:rtl/>
          <w:lang w:eastAsia="en-US"/>
        </w:rPr>
        <w:t>.</w:t>
      </w:r>
      <w:r w:rsidR="00F613E0">
        <w:rPr>
          <w:rFonts w:ascii="Arial" w:hAnsi="Arial" w:cs="KFGQPC Uthman Taha Naskh" w:hint="cs"/>
          <w:color w:val="auto"/>
          <w:sz w:val="42"/>
          <w:szCs w:val="42"/>
          <w:rtl/>
          <w:lang w:eastAsia="en-US"/>
        </w:rPr>
        <w:t xml:space="preserve"> رواه أحمد</w:t>
      </w:r>
      <w:r w:rsidR="00597371">
        <w:rPr>
          <w:rFonts w:ascii="Arial" w:hAnsi="Arial" w:cs="KFGQPC Uthman Taha Naskh" w:hint="cs"/>
          <w:color w:val="auto"/>
          <w:sz w:val="42"/>
          <w:szCs w:val="42"/>
          <w:rtl/>
          <w:lang w:eastAsia="en-US"/>
        </w:rPr>
        <w:t>ُ</w:t>
      </w:r>
      <w:r w:rsidR="00F613E0">
        <w:rPr>
          <w:rFonts w:ascii="Arial" w:hAnsi="Arial" w:cs="KFGQPC Uthman Taha Naskh" w:hint="cs"/>
          <w:color w:val="auto"/>
          <w:sz w:val="42"/>
          <w:szCs w:val="42"/>
          <w:rtl/>
          <w:lang w:eastAsia="en-US"/>
        </w:rPr>
        <w:t xml:space="preserve"> وحسنه</w:t>
      </w:r>
      <w:r w:rsidR="00597371">
        <w:rPr>
          <w:rFonts w:ascii="Arial" w:hAnsi="Arial" w:cs="KFGQPC Uthman Taha Naskh" w:hint="cs"/>
          <w:color w:val="auto"/>
          <w:sz w:val="42"/>
          <w:szCs w:val="42"/>
          <w:rtl/>
          <w:lang w:eastAsia="en-US"/>
        </w:rPr>
        <w:t>ُ</w:t>
      </w:r>
      <w:r w:rsidR="00F613E0">
        <w:rPr>
          <w:rFonts w:ascii="Arial" w:hAnsi="Arial" w:cs="KFGQPC Uthman Taha Naskh" w:hint="cs"/>
          <w:color w:val="auto"/>
          <w:sz w:val="42"/>
          <w:szCs w:val="42"/>
          <w:rtl/>
          <w:lang w:eastAsia="en-US"/>
        </w:rPr>
        <w:t xml:space="preserve"> ابن</w:t>
      </w:r>
      <w:r w:rsidR="00597371">
        <w:rPr>
          <w:rFonts w:ascii="Arial" w:hAnsi="Arial" w:cs="KFGQPC Uthman Taha Naskh" w:hint="cs"/>
          <w:color w:val="auto"/>
          <w:sz w:val="42"/>
          <w:szCs w:val="42"/>
          <w:rtl/>
          <w:lang w:eastAsia="en-US"/>
        </w:rPr>
        <w:t>ُ</w:t>
      </w:r>
      <w:r w:rsidR="00F613E0">
        <w:rPr>
          <w:rFonts w:ascii="Arial" w:hAnsi="Arial" w:cs="KFGQPC Uthman Taha Naskh" w:hint="cs"/>
          <w:color w:val="auto"/>
          <w:sz w:val="42"/>
          <w:szCs w:val="42"/>
          <w:rtl/>
          <w:lang w:eastAsia="en-US"/>
        </w:rPr>
        <w:t xml:space="preserve"> حجر</w:t>
      </w:r>
      <w:r w:rsidR="00597371">
        <w:rPr>
          <w:rFonts w:ascii="Arial" w:hAnsi="Arial" w:cs="KFGQPC Uthman Taha Naskh" w:hint="cs"/>
          <w:color w:val="auto"/>
          <w:sz w:val="42"/>
          <w:szCs w:val="42"/>
          <w:rtl/>
          <w:lang w:eastAsia="en-US"/>
        </w:rPr>
        <w:t>ٍ</w:t>
      </w:r>
      <w:r w:rsidR="00F613E0">
        <w:rPr>
          <w:rFonts w:ascii="Arial" w:hAnsi="Arial" w:cs="KFGQPC Uthman Taha Naskh" w:hint="cs"/>
          <w:color w:val="auto"/>
          <w:sz w:val="42"/>
          <w:szCs w:val="42"/>
          <w:rtl/>
          <w:lang w:eastAsia="en-US"/>
        </w:rPr>
        <w:t>.</w:t>
      </w:r>
    </w:p>
    <w:p w:rsidR="00C61494" w:rsidRDefault="002D4547" w:rsidP="00F613E0">
      <w:pPr>
        <w:pBdr>
          <w:bottom w:val="single" w:sz="6" w:space="1" w:color="auto"/>
        </w:pBdr>
        <w:rPr>
          <w:rFonts w:ascii="Arial" w:hAnsi="Arial" w:cs="KFGQPC Uthman Taha Naskh"/>
          <w:color w:val="auto"/>
          <w:sz w:val="42"/>
          <w:szCs w:val="42"/>
          <w:lang w:eastAsia="en-US"/>
        </w:rPr>
      </w:pPr>
      <w:r w:rsidRPr="00C61494">
        <w:rPr>
          <w:rFonts w:ascii="Arial" w:hAnsi="Arial" w:cs="KFGQPC Uthman Taha Naskh" w:hint="cs"/>
          <w:color w:val="auto"/>
          <w:sz w:val="42"/>
          <w:szCs w:val="42"/>
          <w:rtl/>
          <w:lang w:eastAsia="en-US"/>
        </w:rPr>
        <w:t>ثالثاً</w:t>
      </w:r>
      <w:r w:rsidR="00C165B3" w:rsidRPr="00C61494">
        <w:rPr>
          <w:rFonts w:ascii="Arial" w:hAnsi="Arial" w:cs="KFGQPC Uthman Taha Naskh" w:hint="cs"/>
          <w:color w:val="auto"/>
          <w:sz w:val="42"/>
          <w:szCs w:val="42"/>
          <w:rtl/>
          <w:lang w:eastAsia="en-US"/>
        </w:rPr>
        <w:t>: أن كثيراً من</w:t>
      </w:r>
      <w:r w:rsidR="007C013D" w:rsidRPr="00C61494">
        <w:rPr>
          <w:rFonts w:ascii="Arial" w:hAnsi="Arial" w:cs="KFGQPC Uthman Taha Naskh" w:hint="cs"/>
          <w:color w:val="auto"/>
          <w:sz w:val="42"/>
          <w:szCs w:val="42"/>
          <w:rtl/>
          <w:lang w:eastAsia="en-US"/>
        </w:rPr>
        <w:t xml:space="preserve"> الع</w:t>
      </w:r>
      <w:r w:rsidR="00597371">
        <w:rPr>
          <w:rFonts w:ascii="Arial" w:hAnsi="Arial" w:cs="KFGQPC Uthman Taha Naskh" w:hint="cs"/>
          <w:color w:val="auto"/>
          <w:sz w:val="42"/>
          <w:szCs w:val="42"/>
          <w:rtl/>
          <w:lang w:eastAsia="en-US"/>
        </w:rPr>
        <w:t>ِ</w:t>
      </w:r>
      <w:r w:rsidR="007C013D" w:rsidRPr="00C61494">
        <w:rPr>
          <w:rFonts w:ascii="Arial" w:hAnsi="Arial" w:cs="KFGQPC Uthman Taha Naskh" w:hint="cs"/>
          <w:color w:val="auto"/>
          <w:sz w:val="42"/>
          <w:szCs w:val="42"/>
          <w:rtl/>
          <w:lang w:eastAsia="en-US"/>
        </w:rPr>
        <w:t>باد</w:t>
      </w:r>
      <w:r w:rsidR="00597371">
        <w:rPr>
          <w:rFonts w:ascii="Arial" w:hAnsi="Arial" w:cs="KFGQPC Uthman Taha Naskh" w:hint="cs"/>
          <w:color w:val="auto"/>
          <w:sz w:val="42"/>
          <w:szCs w:val="42"/>
          <w:rtl/>
          <w:lang w:eastAsia="en-US"/>
        </w:rPr>
        <w:t>ِ</w:t>
      </w:r>
      <w:r w:rsidR="007C013D" w:rsidRPr="00C61494">
        <w:rPr>
          <w:rFonts w:ascii="Arial" w:hAnsi="Arial" w:cs="KFGQPC Uthman Taha Naskh" w:hint="cs"/>
          <w:color w:val="auto"/>
          <w:sz w:val="42"/>
          <w:szCs w:val="42"/>
          <w:rtl/>
          <w:lang w:eastAsia="en-US"/>
        </w:rPr>
        <w:t xml:space="preserve"> </w:t>
      </w:r>
      <w:r w:rsidR="00C165B3" w:rsidRPr="00C61494">
        <w:rPr>
          <w:rFonts w:ascii="Arial" w:hAnsi="Arial" w:cs="KFGQPC Uthman Taha Naskh" w:hint="cs"/>
          <w:color w:val="auto"/>
          <w:sz w:val="42"/>
          <w:szCs w:val="42"/>
          <w:rtl/>
          <w:lang w:eastAsia="en-US"/>
        </w:rPr>
        <w:t>يقتصر</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نظر</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ه </w:t>
      </w:r>
      <w:r w:rsidR="00F613E0" w:rsidRPr="00C61494">
        <w:rPr>
          <w:rFonts w:ascii="Arial" w:hAnsi="Arial" w:cs="KFGQPC Uthman Taha Naskh" w:hint="cs"/>
          <w:color w:val="auto"/>
          <w:sz w:val="42"/>
          <w:szCs w:val="42"/>
          <w:rtl/>
          <w:lang w:eastAsia="en-US"/>
        </w:rPr>
        <w:t>في اعتبار</w:t>
      </w:r>
      <w:r w:rsidR="00597371">
        <w:rPr>
          <w:rFonts w:ascii="Arial" w:hAnsi="Arial" w:cs="KFGQPC Uthman Taha Naskh" w:hint="cs"/>
          <w:color w:val="auto"/>
          <w:sz w:val="42"/>
          <w:szCs w:val="42"/>
          <w:rtl/>
          <w:lang w:eastAsia="en-US"/>
        </w:rPr>
        <w:t>ِ</w:t>
      </w:r>
      <w:r w:rsidR="00F613E0" w:rsidRPr="00C61494">
        <w:rPr>
          <w:rFonts w:ascii="Arial" w:hAnsi="Arial" w:cs="KFGQPC Uthman Taha Naskh" w:hint="cs"/>
          <w:color w:val="auto"/>
          <w:sz w:val="42"/>
          <w:szCs w:val="42"/>
          <w:rtl/>
          <w:lang w:eastAsia="en-US"/>
        </w:rPr>
        <w:t xml:space="preserve"> المصائب</w:t>
      </w:r>
      <w:r w:rsidR="00597371">
        <w:rPr>
          <w:rFonts w:ascii="Arial" w:hAnsi="Arial" w:cs="KFGQPC Uthman Taha Naskh" w:hint="cs"/>
          <w:color w:val="auto"/>
          <w:sz w:val="42"/>
          <w:szCs w:val="42"/>
          <w:rtl/>
          <w:lang w:eastAsia="en-US"/>
        </w:rPr>
        <w:t>ِ</w:t>
      </w:r>
      <w:r w:rsidR="00F613E0" w:rsidRPr="00C61494">
        <w:rPr>
          <w:rFonts w:ascii="Arial" w:hAnsi="Arial" w:cs="KFGQPC Uthman Taha Naskh" w:hint="cs"/>
          <w:color w:val="auto"/>
          <w:sz w:val="42"/>
          <w:szCs w:val="42"/>
          <w:rtl/>
          <w:lang w:eastAsia="en-US"/>
        </w:rPr>
        <w:t xml:space="preserve"> </w:t>
      </w:r>
      <w:r w:rsidR="00C165B3" w:rsidRPr="00C61494">
        <w:rPr>
          <w:rFonts w:ascii="Arial" w:hAnsi="Arial" w:cs="KFGQPC Uthman Taha Naskh" w:hint="cs"/>
          <w:color w:val="auto"/>
          <w:sz w:val="42"/>
          <w:szCs w:val="42"/>
          <w:rtl/>
          <w:lang w:eastAsia="en-US"/>
        </w:rPr>
        <w:t>إلى وجوه</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الحرمان</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والمنع</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والسلب</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ولا ينظر</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إليها مع وجوه</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العطاء</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ف</w:t>
      </w:r>
      <w:r w:rsidR="00F613E0">
        <w:rPr>
          <w:rFonts w:ascii="Arial" w:hAnsi="Arial" w:cs="KFGQPC Uthman Taha Naskh" w:hint="cs"/>
          <w:color w:val="auto"/>
          <w:sz w:val="42"/>
          <w:szCs w:val="42"/>
          <w:rtl/>
          <w:lang w:eastAsia="en-US"/>
        </w:rPr>
        <w:t xml:space="preserve">لتوقن أن </w:t>
      </w:r>
      <w:r w:rsidR="00C165B3" w:rsidRPr="00C61494">
        <w:rPr>
          <w:rFonts w:ascii="Arial" w:hAnsi="Arial" w:cs="KFGQPC Uthman Taha Naskh" w:hint="cs"/>
          <w:color w:val="auto"/>
          <w:sz w:val="42"/>
          <w:szCs w:val="42"/>
          <w:rtl/>
          <w:lang w:eastAsia="en-US"/>
        </w:rPr>
        <w:t>المصيبة</w:t>
      </w:r>
      <w:r w:rsidR="0045588F">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التي تُرج</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ع</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ك إلى الله</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خير</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من النعمة</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التي تُبع</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د</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ك عنه، وقد </w:t>
      </w:r>
      <w:r w:rsidR="00C0339C" w:rsidRPr="00C61494">
        <w:rPr>
          <w:rFonts w:ascii="Arial" w:hAnsi="Arial" w:cs="KFGQPC Uthman Taha Naskh" w:hint="cs"/>
          <w:color w:val="auto"/>
          <w:sz w:val="42"/>
          <w:szCs w:val="42"/>
          <w:rtl/>
          <w:lang w:eastAsia="en-US"/>
        </w:rPr>
        <w:t>قال</w:t>
      </w:r>
      <w:r w:rsidR="00C165B3" w:rsidRPr="00C61494">
        <w:rPr>
          <w:rFonts w:ascii="Arial" w:hAnsi="Arial" w:cs="KFGQPC Uthman Taha Naskh" w:hint="cs"/>
          <w:color w:val="auto"/>
          <w:sz w:val="42"/>
          <w:szCs w:val="42"/>
          <w:rtl/>
          <w:lang w:eastAsia="en-US"/>
        </w:rPr>
        <w:t xml:space="preserve"> الحسن</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البصري</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في قوله</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تعالى:{</w:t>
      </w:r>
      <w:r w:rsidR="00C165B3" w:rsidRPr="00C61494">
        <w:rPr>
          <w:rFonts w:ascii="Arial" w:hAnsi="Arial" w:cs="KFGQPC Uthman Taha Naskh" w:hint="cs"/>
          <w:b/>
          <w:bCs/>
          <w:color w:val="auto"/>
          <w:sz w:val="42"/>
          <w:szCs w:val="42"/>
          <w:rtl/>
          <w:lang w:eastAsia="en-US"/>
        </w:rPr>
        <w:t>إِنَّ الْإِنْسَانَ لِرَبِّهِ لَكَنُودٌ</w:t>
      </w:r>
      <w:r w:rsidR="00C165B3" w:rsidRPr="00C61494">
        <w:rPr>
          <w:rFonts w:ascii="Arial" w:hAnsi="Arial" w:cs="KFGQPC Uthman Taha Naskh" w:hint="cs"/>
          <w:color w:val="auto"/>
          <w:sz w:val="42"/>
          <w:szCs w:val="42"/>
          <w:rtl/>
          <w:lang w:eastAsia="en-US"/>
        </w:rPr>
        <w:t>}</w:t>
      </w:r>
      <w:r w:rsidR="00C0339C" w:rsidRPr="00C61494">
        <w:rPr>
          <w:rFonts w:ascii="Arial" w:hAnsi="Arial" w:cs="KFGQPC Uthman Taha Naskh" w:hint="cs"/>
          <w:color w:val="auto"/>
          <w:sz w:val="42"/>
          <w:szCs w:val="42"/>
          <w:rtl/>
          <w:lang w:eastAsia="en-US"/>
        </w:rPr>
        <w:t xml:space="preserve"> </w:t>
      </w:r>
      <w:r w:rsidR="00C165B3" w:rsidRPr="00C61494">
        <w:rPr>
          <w:rFonts w:ascii="Arial" w:hAnsi="Arial" w:cs="KFGQPC Uthman Taha Naskh" w:hint="cs"/>
          <w:color w:val="auto"/>
          <w:sz w:val="42"/>
          <w:szCs w:val="42"/>
          <w:rtl/>
          <w:lang w:eastAsia="en-US"/>
        </w:rPr>
        <w:t>قال:</w:t>
      </w:r>
      <w:r w:rsidR="007C013D" w:rsidRPr="00C61494">
        <w:rPr>
          <w:rFonts w:ascii="Arial" w:hAnsi="Arial" w:cs="KFGQPC Uthman Taha Naskh" w:hint="cs"/>
          <w:color w:val="auto"/>
          <w:sz w:val="42"/>
          <w:szCs w:val="42"/>
          <w:rtl/>
          <w:lang w:eastAsia="en-US"/>
        </w:rPr>
        <w:t xml:space="preserve"> </w:t>
      </w:r>
      <w:r w:rsidR="00C165B3" w:rsidRPr="00C61494">
        <w:rPr>
          <w:rFonts w:ascii="Arial" w:hAnsi="Arial" w:cs="KFGQPC Uthman Taha Naskh" w:hint="cs"/>
          <w:color w:val="auto"/>
          <w:sz w:val="42"/>
          <w:szCs w:val="42"/>
          <w:rtl/>
          <w:lang w:eastAsia="en-US"/>
        </w:rPr>
        <w:t>هو الكفور</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الذي يَعُدُّ المصائب</w:t>
      </w:r>
      <w:r w:rsidR="0045588F">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ويَنسى نِعَم</w:t>
      </w:r>
      <w:r w:rsidR="0045588F">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ربه</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w:t>
      </w:r>
    </w:p>
    <w:p w:rsidR="00C165B3" w:rsidRPr="00C61494" w:rsidRDefault="00C165B3" w:rsidP="00F613E0">
      <w:pPr>
        <w:rPr>
          <w:rFonts w:ascii="Arial" w:hAnsi="Arial" w:cs="KFGQPC Uthman Taha Naskh"/>
          <w:color w:val="auto"/>
          <w:sz w:val="42"/>
          <w:szCs w:val="42"/>
          <w:rtl/>
          <w:lang w:eastAsia="en-US"/>
        </w:rPr>
      </w:pPr>
      <w:r w:rsidRPr="00C61494">
        <w:rPr>
          <w:rFonts w:ascii="Arial" w:hAnsi="Arial" w:cs="KFGQPC Uthman Taha Naskh" w:hint="cs"/>
          <w:color w:val="auto"/>
          <w:sz w:val="42"/>
          <w:szCs w:val="42"/>
          <w:rtl/>
          <w:lang w:eastAsia="en-US"/>
        </w:rPr>
        <w:t>الحمد</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لله</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على ل</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طفه</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الخفي</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وفضله</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وإحسانه</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الجلي</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والصلاة</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والسلام</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على النبي</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الأمي</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w:t>
      </w:r>
      <w:r w:rsidR="00F613E0">
        <w:rPr>
          <w:rFonts w:ascii="Arial" w:hAnsi="Arial" w:cs="KFGQPC Uthman Taha Naskh" w:hint="cs"/>
          <w:color w:val="auto"/>
          <w:sz w:val="42"/>
          <w:szCs w:val="42"/>
          <w:rtl/>
          <w:lang w:eastAsia="en-US"/>
        </w:rPr>
        <w:t xml:space="preserve">أما </w:t>
      </w:r>
      <w:r w:rsidRPr="00C61494">
        <w:rPr>
          <w:rFonts w:ascii="Arial" w:hAnsi="Arial" w:cs="KFGQPC Uthman Taha Naskh" w:hint="cs"/>
          <w:color w:val="auto"/>
          <w:sz w:val="42"/>
          <w:szCs w:val="42"/>
          <w:rtl/>
          <w:lang w:eastAsia="en-US"/>
        </w:rPr>
        <w:t>بعد</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w:t>
      </w:r>
    </w:p>
    <w:p w:rsidR="00C165B3" w:rsidRPr="00C61494" w:rsidRDefault="00F613E0" w:rsidP="00F613E0">
      <w:pPr>
        <w:rPr>
          <w:rFonts w:ascii="Arial" w:hAnsi="Arial" w:cs="KFGQPC Uthman Taha Naskh"/>
          <w:color w:val="auto"/>
          <w:sz w:val="42"/>
          <w:szCs w:val="42"/>
          <w:rtl/>
          <w:lang w:eastAsia="en-US"/>
        </w:rPr>
      </w:pPr>
      <w:r>
        <w:rPr>
          <w:rFonts w:ascii="Arial" w:hAnsi="Arial" w:cs="KFGQPC Uthman Taha Naskh" w:hint="cs"/>
          <w:color w:val="auto"/>
          <w:sz w:val="42"/>
          <w:szCs w:val="42"/>
          <w:rtl/>
          <w:lang w:eastAsia="en-US"/>
        </w:rPr>
        <w:t>فمن أسماء</w:t>
      </w:r>
      <w:r w:rsidR="00597371">
        <w:rPr>
          <w:rFonts w:ascii="Arial" w:hAnsi="Arial" w:cs="KFGQPC Uthman Taha Naskh" w:hint="cs"/>
          <w:color w:val="auto"/>
          <w:sz w:val="42"/>
          <w:szCs w:val="42"/>
          <w:rtl/>
          <w:lang w:eastAsia="en-US"/>
        </w:rPr>
        <w:t>ِ</w:t>
      </w:r>
      <w:r>
        <w:rPr>
          <w:rFonts w:ascii="Arial" w:hAnsi="Arial" w:cs="KFGQPC Uthman Taha Naskh" w:hint="cs"/>
          <w:color w:val="auto"/>
          <w:sz w:val="42"/>
          <w:szCs w:val="42"/>
          <w:rtl/>
          <w:lang w:eastAsia="en-US"/>
        </w:rPr>
        <w:t xml:space="preserve"> الله</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w:t>
      </w:r>
      <w:r w:rsidR="00A76D23" w:rsidRPr="00C61494">
        <w:rPr>
          <w:rFonts w:ascii="Arial" w:hAnsi="Arial" w:cs="KFGQPC Uthman Taha Naskh" w:hint="cs"/>
          <w:color w:val="auto"/>
          <w:sz w:val="42"/>
          <w:szCs w:val="42"/>
          <w:rtl/>
          <w:lang w:eastAsia="en-US"/>
        </w:rPr>
        <w:t>تعالى العجيبة</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اسم</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ه اللطيف</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ومعنى "اللطيف</w:t>
      </w:r>
      <w:r w:rsidR="00597371">
        <w:rPr>
          <w:rFonts w:ascii="Arial" w:hAnsi="Arial" w:cs="KFGQPC Uthman Taha Naskh" w:hint="cs"/>
          <w:color w:val="auto"/>
          <w:sz w:val="42"/>
          <w:szCs w:val="42"/>
          <w:rtl/>
          <w:lang w:eastAsia="en-US"/>
        </w:rPr>
        <w:t>ِ</w:t>
      </w:r>
      <w:r w:rsidR="00C165B3" w:rsidRPr="00C61494">
        <w:rPr>
          <w:rFonts w:ascii="Arial" w:hAnsi="Arial" w:cs="KFGQPC Uthman Taha Naskh" w:hint="cs"/>
          <w:color w:val="auto"/>
          <w:sz w:val="42"/>
          <w:szCs w:val="42"/>
          <w:rtl/>
          <w:lang w:eastAsia="en-US"/>
        </w:rPr>
        <w:t xml:space="preserve">": </w:t>
      </w:r>
      <w:r w:rsidR="00A76D23" w:rsidRPr="00C61494">
        <w:rPr>
          <w:rFonts w:ascii="Arial" w:hAnsi="Arial" w:cs="KFGQPC Uthman Taha Naskh"/>
          <w:color w:val="auto"/>
          <w:sz w:val="42"/>
          <w:szCs w:val="42"/>
          <w:rtl/>
          <w:lang w:eastAsia="en-US"/>
        </w:rPr>
        <w:t>الذي يسوق</w:t>
      </w:r>
      <w:r w:rsidR="00597371">
        <w:rPr>
          <w:rFonts w:ascii="Arial" w:hAnsi="Arial" w:cs="KFGQPC Uthman Taha Naskh" w:hint="cs"/>
          <w:color w:val="auto"/>
          <w:sz w:val="42"/>
          <w:szCs w:val="42"/>
          <w:rtl/>
          <w:lang w:eastAsia="en-US"/>
        </w:rPr>
        <w:t>ُ</w:t>
      </w:r>
      <w:r w:rsidR="00A76D23" w:rsidRPr="00C61494">
        <w:rPr>
          <w:rFonts w:ascii="Arial" w:hAnsi="Arial" w:cs="KFGQPC Uthman Taha Naskh"/>
          <w:color w:val="auto"/>
          <w:sz w:val="42"/>
          <w:szCs w:val="42"/>
          <w:rtl/>
          <w:lang w:eastAsia="en-US"/>
        </w:rPr>
        <w:t xml:space="preserve"> عبده إلى الخير</w:t>
      </w:r>
      <w:r w:rsidR="00597371">
        <w:rPr>
          <w:rFonts w:ascii="Arial" w:hAnsi="Arial" w:cs="KFGQPC Uthman Taha Naskh" w:hint="cs"/>
          <w:color w:val="auto"/>
          <w:sz w:val="42"/>
          <w:szCs w:val="42"/>
          <w:rtl/>
          <w:lang w:eastAsia="en-US"/>
        </w:rPr>
        <w:t>ِ</w:t>
      </w:r>
      <w:r w:rsidR="00A76D23" w:rsidRPr="00C61494">
        <w:rPr>
          <w:rFonts w:ascii="Arial" w:hAnsi="Arial" w:cs="KFGQPC Uthman Taha Naskh"/>
          <w:color w:val="auto"/>
          <w:sz w:val="42"/>
          <w:szCs w:val="42"/>
          <w:rtl/>
          <w:lang w:eastAsia="en-US"/>
        </w:rPr>
        <w:t>، ويعصم</w:t>
      </w:r>
      <w:r w:rsidR="00597371">
        <w:rPr>
          <w:rFonts w:ascii="Arial" w:hAnsi="Arial" w:cs="KFGQPC Uthman Taha Naskh" w:hint="cs"/>
          <w:color w:val="auto"/>
          <w:sz w:val="42"/>
          <w:szCs w:val="42"/>
          <w:rtl/>
          <w:lang w:eastAsia="en-US"/>
        </w:rPr>
        <w:t>ُ</w:t>
      </w:r>
      <w:r w:rsidR="00A76D23" w:rsidRPr="00C61494">
        <w:rPr>
          <w:rFonts w:ascii="Arial" w:hAnsi="Arial" w:cs="KFGQPC Uthman Taha Naskh"/>
          <w:color w:val="auto"/>
          <w:sz w:val="42"/>
          <w:szCs w:val="42"/>
          <w:rtl/>
          <w:lang w:eastAsia="en-US"/>
        </w:rPr>
        <w:t>ه من الشر</w:t>
      </w:r>
      <w:r w:rsidR="00597371">
        <w:rPr>
          <w:rFonts w:ascii="Arial" w:hAnsi="Arial" w:cs="KFGQPC Uthman Taha Naskh" w:hint="cs"/>
          <w:color w:val="auto"/>
          <w:sz w:val="42"/>
          <w:szCs w:val="42"/>
          <w:rtl/>
          <w:lang w:eastAsia="en-US"/>
        </w:rPr>
        <w:t>ِ</w:t>
      </w:r>
      <w:r w:rsidR="00A76D23" w:rsidRPr="00C61494">
        <w:rPr>
          <w:rFonts w:ascii="Arial" w:hAnsi="Arial" w:cs="KFGQPC Uthman Taha Naskh"/>
          <w:color w:val="auto"/>
          <w:sz w:val="42"/>
          <w:szCs w:val="42"/>
          <w:rtl/>
          <w:lang w:eastAsia="en-US"/>
        </w:rPr>
        <w:t>، بطرق</w:t>
      </w:r>
      <w:r w:rsidR="00597371">
        <w:rPr>
          <w:rFonts w:ascii="Arial" w:hAnsi="Arial" w:cs="KFGQPC Uthman Taha Naskh" w:hint="cs"/>
          <w:color w:val="auto"/>
          <w:sz w:val="42"/>
          <w:szCs w:val="42"/>
          <w:rtl/>
          <w:lang w:eastAsia="en-US"/>
        </w:rPr>
        <w:t>ٍ</w:t>
      </w:r>
      <w:r w:rsidR="00A76D23" w:rsidRPr="00C61494">
        <w:rPr>
          <w:rFonts w:ascii="Arial" w:hAnsi="Arial" w:cs="KFGQPC Uthman Taha Naskh"/>
          <w:color w:val="auto"/>
          <w:sz w:val="42"/>
          <w:szCs w:val="42"/>
          <w:rtl/>
          <w:lang w:eastAsia="en-US"/>
        </w:rPr>
        <w:t xml:space="preserve"> خفية</w:t>
      </w:r>
      <w:r w:rsidR="00597371">
        <w:rPr>
          <w:rFonts w:ascii="Arial" w:hAnsi="Arial" w:cs="KFGQPC Uthman Taha Naskh" w:hint="cs"/>
          <w:color w:val="auto"/>
          <w:sz w:val="42"/>
          <w:szCs w:val="42"/>
          <w:rtl/>
          <w:lang w:eastAsia="en-US"/>
        </w:rPr>
        <w:t>ٍ</w:t>
      </w:r>
      <w:r w:rsidR="00A76D23" w:rsidRPr="00C61494">
        <w:rPr>
          <w:rFonts w:ascii="Arial" w:hAnsi="Arial" w:cs="KFGQPC Uthman Taha Naskh"/>
          <w:color w:val="auto"/>
          <w:sz w:val="42"/>
          <w:szCs w:val="42"/>
          <w:rtl/>
          <w:lang w:eastAsia="en-US"/>
        </w:rPr>
        <w:t xml:space="preserve"> لا يشعر</w:t>
      </w:r>
      <w:r w:rsidR="00597371">
        <w:rPr>
          <w:rFonts w:ascii="Arial" w:hAnsi="Arial" w:cs="KFGQPC Uthman Taha Naskh" w:hint="cs"/>
          <w:color w:val="auto"/>
          <w:sz w:val="42"/>
          <w:szCs w:val="42"/>
          <w:rtl/>
          <w:lang w:eastAsia="en-US"/>
        </w:rPr>
        <w:t>ُ</w:t>
      </w:r>
      <w:r w:rsidR="00A76D23" w:rsidRPr="00C61494">
        <w:rPr>
          <w:rFonts w:ascii="Arial" w:hAnsi="Arial" w:cs="KFGQPC Uthman Taha Naskh"/>
          <w:color w:val="auto"/>
          <w:sz w:val="42"/>
          <w:szCs w:val="42"/>
          <w:rtl/>
          <w:lang w:eastAsia="en-US"/>
        </w:rPr>
        <w:t xml:space="preserve"> بها</w:t>
      </w:r>
      <w:r w:rsidR="00A76D23" w:rsidRPr="00C61494">
        <w:rPr>
          <w:rStyle w:val="ae"/>
          <w:sz w:val="46"/>
          <w:szCs w:val="46"/>
          <w:rtl/>
        </w:rPr>
        <w:t>(</w:t>
      </w:r>
      <w:r w:rsidR="00A76D23" w:rsidRPr="00C61494">
        <w:rPr>
          <w:rStyle w:val="ae"/>
          <w:sz w:val="46"/>
          <w:szCs w:val="46"/>
          <w:rtl/>
        </w:rPr>
        <w:footnoteReference w:id="4"/>
      </w:r>
      <w:r w:rsidR="00A76D23" w:rsidRPr="00C61494">
        <w:rPr>
          <w:rStyle w:val="ae"/>
          <w:sz w:val="46"/>
          <w:szCs w:val="46"/>
          <w:rtl/>
        </w:rPr>
        <w:t>)</w:t>
      </w:r>
      <w:r w:rsidR="00A76D23" w:rsidRPr="00C61494">
        <w:rPr>
          <w:rFonts w:ascii="Arial" w:hAnsi="Arial" w:cs="KFGQPC Uthman Taha Naskh"/>
          <w:color w:val="auto"/>
          <w:sz w:val="42"/>
          <w:szCs w:val="42"/>
          <w:rtl/>
          <w:lang w:eastAsia="en-US"/>
        </w:rPr>
        <w:t>.</w:t>
      </w:r>
    </w:p>
    <w:p w:rsidR="00C165B3" w:rsidRPr="00C61494" w:rsidRDefault="00C165B3" w:rsidP="00F613E0">
      <w:pPr>
        <w:rPr>
          <w:rFonts w:ascii="Arial" w:hAnsi="Arial" w:cs="KFGQPC Uthman Taha Naskh"/>
          <w:color w:val="auto"/>
          <w:sz w:val="42"/>
          <w:szCs w:val="42"/>
          <w:rtl/>
          <w:lang w:eastAsia="en-US"/>
        </w:rPr>
      </w:pPr>
      <w:r w:rsidRPr="00C61494">
        <w:rPr>
          <w:rFonts w:ascii="Arial" w:hAnsi="Arial" w:cs="KFGQPC Uthman Taha Naskh" w:hint="cs"/>
          <w:color w:val="auto"/>
          <w:sz w:val="42"/>
          <w:szCs w:val="42"/>
          <w:rtl/>
          <w:lang w:eastAsia="en-US"/>
        </w:rPr>
        <w:t>ومن لطفه</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بعبده</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أن ي</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جر</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ي</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عليه</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من أصناف</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المحن</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التي يكره</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ها وتشق</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عليه وهي عين</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صلاحه</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فيظل</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العبد</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حزين</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ا من جهله</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بربه</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ولو علم</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ما د</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خر</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له في الغيب</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w:t>
      </w:r>
      <w:r w:rsidR="00F613E0">
        <w:rPr>
          <w:rFonts w:ascii="Arial" w:hAnsi="Arial" w:cs="KFGQPC Uthman Taha Naskh" w:hint="cs"/>
          <w:color w:val="auto"/>
          <w:sz w:val="42"/>
          <w:szCs w:val="42"/>
          <w:rtl/>
          <w:lang w:eastAsia="en-US"/>
        </w:rPr>
        <w:t>لحم</w:t>
      </w:r>
      <w:r w:rsidR="0045588F">
        <w:rPr>
          <w:rFonts w:ascii="Arial" w:hAnsi="Arial" w:cs="KFGQPC Uthman Taha Naskh" w:hint="cs"/>
          <w:color w:val="auto"/>
          <w:sz w:val="42"/>
          <w:szCs w:val="42"/>
          <w:rtl/>
          <w:lang w:eastAsia="en-US"/>
        </w:rPr>
        <w:t>ِ</w:t>
      </w:r>
      <w:r w:rsidR="00F613E0">
        <w:rPr>
          <w:rFonts w:ascii="Arial" w:hAnsi="Arial" w:cs="KFGQPC Uthman Taha Naskh" w:hint="cs"/>
          <w:color w:val="auto"/>
          <w:sz w:val="42"/>
          <w:szCs w:val="42"/>
          <w:rtl/>
          <w:lang w:eastAsia="en-US"/>
        </w:rPr>
        <w:t>د</w:t>
      </w:r>
      <w:r w:rsidR="0045588F">
        <w:rPr>
          <w:rFonts w:ascii="Arial" w:hAnsi="Arial" w:cs="KFGQPC Uthman Taha Naskh" w:hint="cs"/>
          <w:color w:val="auto"/>
          <w:sz w:val="42"/>
          <w:szCs w:val="42"/>
          <w:rtl/>
          <w:lang w:eastAsia="en-US"/>
        </w:rPr>
        <w:t>َ</w:t>
      </w:r>
      <w:r w:rsidR="00F613E0">
        <w:rPr>
          <w:rFonts w:ascii="Arial" w:hAnsi="Arial" w:cs="KFGQPC Uthman Taha Naskh" w:hint="cs"/>
          <w:color w:val="auto"/>
          <w:sz w:val="42"/>
          <w:szCs w:val="42"/>
          <w:rtl/>
          <w:lang w:eastAsia="en-US"/>
        </w:rPr>
        <w:t xml:space="preserve"> الله</w:t>
      </w:r>
      <w:r w:rsidR="0045588F">
        <w:rPr>
          <w:rFonts w:ascii="Arial" w:hAnsi="Arial" w:cs="KFGQPC Uthman Taha Naskh" w:hint="cs"/>
          <w:color w:val="auto"/>
          <w:sz w:val="42"/>
          <w:szCs w:val="42"/>
          <w:rtl/>
          <w:lang w:eastAsia="en-US"/>
        </w:rPr>
        <w:t>َ</w:t>
      </w:r>
      <w:r w:rsidR="00F613E0">
        <w:rPr>
          <w:rFonts w:ascii="Arial" w:hAnsi="Arial" w:cs="KFGQPC Uthman Taha Naskh" w:hint="cs"/>
          <w:color w:val="auto"/>
          <w:sz w:val="42"/>
          <w:szCs w:val="42"/>
          <w:rtl/>
          <w:lang w:eastAsia="en-US"/>
        </w:rPr>
        <w:t xml:space="preserve"> </w:t>
      </w:r>
      <w:r w:rsidR="00F613E0">
        <w:rPr>
          <w:rFonts w:ascii="Arial" w:hAnsi="Arial" w:cs="KFGQPC Uthman Taha Naskh" w:hint="cs"/>
          <w:color w:val="auto"/>
          <w:sz w:val="42"/>
          <w:szCs w:val="42"/>
          <w:rtl/>
          <w:lang w:eastAsia="en-US"/>
        </w:rPr>
        <w:lastRenderedPageBreak/>
        <w:t>وش</w:t>
      </w:r>
      <w:r w:rsidR="0045588F">
        <w:rPr>
          <w:rFonts w:ascii="Arial" w:hAnsi="Arial" w:cs="KFGQPC Uthman Taha Naskh" w:hint="cs"/>
          <w:color w:val="auto"/>
          <w:sz w:val="42"/>
          <w:szCs w:val="42"/>
          <w:rtl/>
          <w:lang w:eastAsia="en-US"/>
        </w:rPr>
        <w:t>َ</w:t>
      </w:r>
      <w:r w:rsidR="00F613E0">
        <w:rPr>
          <w:rFonts w:ascii="Arial" w:hAnsi="Arial" w:cs="KFGQPC Uthman Taha Naskh" w:hint="cs"/>
          <w:color w:val="auto"/>
          <w:sz w:val="42"/>
          <w:szCs w:val="42"/>
          <w:rtl/>
          <w:lang w:eastAsia="en-US"/>
        </w:rPr>
        <w:t>كر</w:t>
      </w:r>
      <w:r w:rsidR="0045588F">
        <w:rPr>
          <w:rFonts w:ascii="Arial" w:hAnsi="Arial" w:cs="KFGQPC Uthman Taha Naskh" w:hint="cs"/>
          <w:color w:val="auto"/>
          <w:sz w:val="42"/>
          <w:szCs w:val="42"/>
          <w:rtl/>
          <w:lang w:eastAsia="en-US"/>
        </w:rPr>
        <w:t>َ</w:t>
      </w:r>
      <w:r w:rsidR="00F613E0">
        <w:rPr>
          <w:rFonts w:ascii="Arial" w:hAnsi="Arial" w:cs="KFGQPC Uthman Taha Naskh" w:hint="cs"/>
          <w:color w:val="auto"/>
          <w:sz w:val="42"/>
          <w:szCs w:val="42"/>
          <w:rtl/>
          <w:lang w:eastAsia="en-US"/>
        </w:rPr>
        <w:t>ه على ذلك</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w:t>
      </w:r>
    </w:p>
    <w:p w:rsidR="00597371" w:rsidRDefault="00C165B3" w:rsidP="00C0339C">
      <w:pPr>
        <w:rPr>
          <w:rFonts w:ascii="Arial" w:hAnsi="Arial" w:cs="KFGQPC Uthman Taha Naskh"/>
          <w:color w:val="auto"/>
          <w:sz w:val="42"/>
          <w:szCs w:val="42"/>
          <w:rtl/>
          <w:lang w:eastAsia="en-US"/>
        </w:rPr>
      </w:pPr>
      <w:r w:rsidRPr="00C61494">
        <w:rPr>
          <w:rFonts w:ascii="Arial" w:hAnsi="Arial" w:cs="KFGQPC Uthman Taha Naskh" w:hint="cs"/>
          <w:color w:val="auto"/>
          <w:sz w:val="42"/>
          <w:szCs w:val="42"/>
          <w:rtl/>
          <w:lang w:eastAsia="en-US"/>
        </w:rPr>
        <w:t>ومن ل</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طفه بعباده</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أنه ي</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قد</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ر</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أرزاق</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هم بحسب</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علمه</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بمصلحت</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هم لا بحسب</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w:t>
      </w:r>
      <w:proofErr w:type="spellStart"/>
      <w:r w:rsidRPr="00C61494">
        <w:rPr>
          <w:rFonts w:ascii="Arial" w:hAnsi="Arial" w:cs="KFGQPC Uthman Taha Naskh" w:hint="cs"/>
          <w:color w:val="auto"/>
          <w:sz w:val="42"/>
          <w:szCs w:val="42"/>
          <w:rtl/>
          <w:lang w:eastAsia="en-US"/>
        </w:rPr>
        <w:t>م</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رادات</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هم</w:t>
      </w:r>
      <w:proofErr w:type="spellEnd"/>
      <w:r w:rsidRPr="00C61494">
        <w:rPr>
          <w:rFonts w:ascii="Arial" w:hAnsi="Arial" w:cs="KFGQPC Uthman Taha Naskh" w:hint="cs"/>
          <w:color w:val="auto"/>
          <w:sz w:val="42"/>
          <w:szCs w:val="42"/>
          <w:rtl/>
          <w:lang w:eastAsia="en-US"/>
        </w:rPr>
        <w:t xml:space="preserve"> فقد ي</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ريدون</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شيئاً وغير</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ه أصلح</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في</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قدر</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لهم الأصلح</w:t>
      </w:r>
      <w:r w:rsidR="0045588F">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وإن كرهوه</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 xml:space="preserve"> ل</w:t>
      </w:r>
      <w:r w:rsidR="00597371">
        <w:rPr>
          <w:rFonts w:ascii="Arial" w:hAnsi="Arial" w:cs="KFGQPC Uthman Taha Naskh" w:hint="cs"/>
          <w:color w:val="auto"/>
          <w:sz w:val="42"/>
          <w:szCs w:val="42"/>
          <w:rtl/>
          <w:lang w:eastAsia="en-US"/>
        </w:rPr>
        <w:t>ُ</w:t>
      </w:r>
      <w:r w:rsidRPr="00C61494">
        <w:rPr>
          <w:rFonts w:ascii="Arial" w:hAnsi="Arial" w:cs="KFGQPC Uthman Taha Naskh" w:hint="cs"/>
          <w:color w:val="auto"/>
          <w:sz w:val="42"/>
          <w:szCs w:val="42"/>
          <w:rtl/>
          <w:lang w:eastAsia="en-US"/>
        </w:rPr>
        <w:t>طفاً بهم، وبراً وإحساناً</w:t>
      </w:r>
      <w:r w:rsidR="00597371">
        <w:rPr>
          <w:rFonts w:ascii="Arial" w:hAnsi="Arial" w:cs="KFGQPC Uthman Taha Naskh" w:hint="cs"/>
          <w:color w:val="auto"/>
          <w:sz w:val="42"/>
          <w:szCs w:val="42"/>
          <w:rtl/>
          <w:lang w:eastAsia="en-US"/>
        </w:rPr>
        <w:t>.</w:t>
      </w:r>
    </w:p>
    <w:p w:rsidR="00C165B3" w:rsidRDefault="00C165B3" w:rsidP="00C0339C">
      <w:pPr>
        <w:rPr>
          <w:rFonts w:ascii="Arial" w:hAnsi="Arial" w:cs="KFGQPC Uthman Taha Naskh"/>
          <w:color w:val="auto"/>
          <w:sz w:val="42"/>
          <w:szCs w:val="42"/>
          <w:rtl/>
          <w:lang w:eastAsia="en-US"/>
        </w:rPr>
      </w:pPr>
      <w:r w:rsidRPr="00C61494">
        <w:rPr>
          <w:rFonts w:ascii="Arial" w:hAnsi="Arial" w:cs="KFGQPC Uthman Taha Naskh" w:hint="cs"/>
          <w:b/>
          <w:bCs/>
          <w:color w:val="auto"/>
          <w:sz w:val="42"/>
          <w:szCs w:val="42"/>
          <w:rtl/>
          <w:lang w:eastAsia="en-US"/>
        </w:rPr>
        <w:t>{اللَّهُ لَطِيفٌ بِعِبَادِهِ يَرْزُقُ مَنْ يَشَاءُ وَهُوَ الْقَوِيُّ الْعَزِيزُ}</w:t>
      </w:r>
      <w:r w:rsidRPr="00C61494">
        <w:rPr>
          <w:rStyle w:val="ae"/>
          <w:rFonts w:hint="cs"/>
          <w:sz w:val="46"/>
          <w:szCs w:val="46"/>
          <w:rtl/>
        </w:rPr>
        <w:t>(</w:t>
      </w:r>
      <w:r w:rsidRPr="00C61494">
        <w:rPr>
          <w:rStyle w:val="ae"/>
          <w:sz w:val="46"/>
          <w:szCs w:val="46"/>
          <w:rtl/>
        </w:rPr>
        <w:footnoteReference w:id="5"/>
      </w:r>
      <w:r w:rsidRPr="00C61494">
        <w:rPr>
          <w:rStyle w:val="ae"/>
          <w:rFonts w:hint="cs"/>
          <w:sz w:val="46"/>
          <w:szCs w:val="46"/>
          <w:rtl/>
        </w:rPr>
        <w:t>)</w:t>
      </w:r>
      <w:r w:rsidRPr="00C61494">
        <w:rPr>
          <w:rFonts w:ascii="Arial" w:hAnsi="Arial" w:cs="KFGQPC Uthman Taha Naskh" w:hint="cs"/>
          <w:color w:val="auto"/>
          <w:sz w:val="42"/>
          <w:szCs w:val="42"/>
          <w:rtl/>
          <w:lang w:eastAsia="en-US"/>
        </w:rPr>
        <w:t>.</w:t>
      </w:r>
    </w:p>
    <w:p w:rsidR="00F613E0" w:rsidRPr="00F613E0" w:rsidRDefault="00F613E0" w:rsidP="00F613E0">
      <w:pPr>
        <w:widowControl/>
        <w:numPr>
          <w:ilvl w:val="0"/>
          <w:numId w:val="4"/>
        </w:numPr>
        <w:tabs>
          <w:tab w:val="left" w:pos="140"/>
        </w:tabs>
        <w:autoSpaceDN w:val="0"/>
        <w:ind w:left="-143" w:firstLine="0"/>
        <w:jc w:val="lowKashida"/>
        <w:rPr>
          <w:rFonts w:ascii="ae_AlMohanad" w:hAnsi="ae_AlMohanad" w:cs="B-ALMATEEN"/>
          <w:sz w:val="42"/>
          <w:szCs w:val="42"/>
          <w:rtl/>
        </w:rPr>
      </w:pPr>
      <w:r>
        <w:rPr>
          <w:rFonts w:ascii="ae_AlMohanad" w:hAnsi="ae_AlMohanad" w:cs="B-ALMATEEN" w:hint="cs"/>
          <w:sz w:val="42"/>
          <w:szCs w:val="42"/>
          <w:rtl/>
        </w:rPr>
        <w:t>ف</w:t>
      </w:r>
      <w:r w:rsidRPr="00F613E0">
        <w:rPr>
          <w:rFonts w:ascii="ae_AlMohanad" w:hAnsi="ae_AlMohanad" w:cs="B-ALMATEEN"/>
          <w:sz w:val="42"/>
          <w:szCs w:val="42"/>
          <w:rtl/>
        </w:rPr>
        <w:t>اللهم الطف لنا في تيسير</w:t>
      </w:r>
      <w:r w:rsidR="0045588F">
        <w:rPr>
          <w:rFonts w:ascii="ae_AlMohanad" w:hAnsi="ae_AlMohanad" w:cs="B-ALMATEEN" w:hint="cs"/>
          <w:sz w:val="42"/>
          <w:szCs w:val="42"/>
          <w:rtl/>
        </w:rPr>
        <w:t>ِ</w:t>
      </w:r>
      <w:r w:rsidRPr="00F613E0">
        <w:rPr>
          <w:rFonts w:ascii="ae_AlMohanad" w:hAnsi="ae_AlMohanad" w:cs="B-ALMATEEN"/>
          <w:sz w:val="42"/>
          <w:szCs w:val="42"/>
          <w:rtl/>
        </w:rPr>
        <w:t xml:space="preserve"> كل</w:t>
      </w:r>
      <w:r w:rsidR="0045588F">
        <w:rPr>
          <w:rFonts w:ascii="ae_AlMohanad" w:hAnsi="ae_AlMohanad" w:cs="B-ALMATEEN" w:hint="cs"/>
          <w:sz w:val="42"/>
          <w:szCs w:val="42"/>
          <w:rtl/>
        </w:rPr>
        <w:t>ِ</w:t>
      </w:r>
      <w:r w:rsidRPr="00F613E0">
        <w:rPr>
          <w:rFonts w:ascii="ae_AlMohanad" w:hAnsi="ae_AlMohanad" w:cs="B-ALMATEEN"/>
          <w:sz w:val="42"/>
          <w:szCs w:val="42"/>
          <w:rtl/>
        </w:rPr>
        <w:t xml:space="preserve"> ع</w:t>
      </w:r>
      <w:r>
        <w:rPr>
          <w:rFonts w:ascii="ae_AlMohanad" w:hAnsi="ae_AlMohanad" w:cs="B-ALMATEEN"/>
          <w:sz w:val="42"/>
          <w:szCs w:val="42"/>
          <w:rtl/>
        </w:rPr>
        <w:t>سير</w:t>
      </w:r>
      <w:r w:rsidR="0045588F">
        <w:rPr>
          <w:rFonts w:ascii="ae_AlMohanad" w:hAnsi="ae_AlMohanad" w:cs="B-ALMATEEN" w:hint="cs"/>
          <w:sz w:val="42"/>
          <w:szCs w:val="42"/>
          <w:rtl/>
        </w:rPr>
        <w:t>ٍ</w:t>
      </w:r>
      <w:r>
        <w:rPr>
          <w:rFonts w:ascii="ae_AlMohanad" w:hAnsi="ae_AlMohanad" w:cs="B-ALMATEEN"/>
          <w:sz w:val="42"/>
          <w:szCs w:val="42"/>
          <w:rtl/>
        </w:rPr>
        <w:t xml:space="preserve"> فإن تيسير كل</w:t>
      </w:r>
      <w:r w:rsidR="0045588F">
        <w:rPr>
          <w:rFonts w:ascii="ae_AlMohanad" w:hAnsi="ae_AlMohanad" w:cs="B-ALMATEEN" w:hint="cs"/>
          <w:sz w:val="42"/>
          <w:szCs w:val="42"/>
          <w:rtl/>
        </w:rPr>
        <w:t>ِ</w:t>
      </w:r>
      <w:r>
        <w:rPr>
          <w:rFonts w:ascii="ae_AlMohanad" w:hAnsi="ae_AlMohanad" w:cs="B-ALMATEEN"/>
          <w:sz w:val="42"/>
          <w:szCs w:val="42"/>
          <w:rtl/>
        </w:rPr>
        <w:t xml:space="preserve"> عسير</w:t>
      </w:r>
      <w:r w:rsidR="0045588F">
        <w:rPr>
          <w:rFonts w:ascii="ae_AlMohanad" w:hAnsi="ae_AlMohanad" w:cs="B-ALMATEEN" w:hint="cs"/>
          <w:sz w:val="42"/>
          <w:szCs w:val="42"/>
          <w:rtl/>
        </w:rPr>
        <w:t>ٍ</w:t>
      </w:r>
      <w:r>
        <w:rPr>
          <w:rFonts w:ascii="ae_AlMohanad" w:hAnsi="ae_AlMohanad" w:cs="B-ALMATEEN"/>
          <w:sz w:val="42"/>
          <w:szCs w:val="42"/>
          <w:rtl/>
        </w:rPr>
        <w:t xml:space="preserve"> عليك يسير</w:t>
      </w:r>
      <w:r w:rsidRPr="00F613E0">
        <w:rPr>
          <w:rStyle w:val="ae"/>
          <w:rtl/>
        </w:rPr>
        <w:t>(</w:t>
      </w:r>
      <w:r>
        <w:rPr>
          <w:rStyle w:val="ae"/>
          <w:rtl/>
        </w:rPr>
        <w:footnoteReference w:id="6"/>
      </w:r>
      <w:r w:rsidRPr="00F613E0">
        <w:rPr>
          <w:rStyle w:val="ae"/>
          <w:rtl/>
        </w:rPr>
        <w:t>)</w:t>
      </w:r>
      <w:r>
        <w:rPr>
          <w:rFonts w:ascii="ae_AlMohanad" w:hAnsi="ae_AlMohanad" w:cs="B-ALMATEEN" w:hint="cs"/>
          <w:sz w:val="42"/>
          <w:szCs w:val="42"/>
          <w:rtl/>
        </w:rPr>
        <w:t>.</w:t>
      </w:r>
    </w:p>
    <w:p w:rsidR="005A2576" w:rsidRPr="005A2576" w:rsidRDefault="005A2576" w:rsidP="005A2576">
      <w:pPr>
        <w:widowControl/>
        <w:numPr>
          <w:ilvl w:val="0"/>
          <w:numId w:val="4"/>
        </w:numPr>
        <w:tabs>
          <w:tab w:val="left" w:pos="140"/>
        </w:tabs>
        <w:autoSpaceDN w:val="0"/>
        <w:ind w:left="-143" w:firstLine="0"/>
        <w:jc w:val="lowKashida"/>
        <w:rPr>
          <w:rFonts w:ascii="ae_AlMohanad" w:hAnsi="ae_AlMohanad" w:cs="B-ALMATEEN"/>
          <w:sz w:val="42"/>
          <w:szCs w:val="42"/>
        </w:rPr>
      </w:pPr>
      <w:r w:rsidRPr="005A2576">
        <w:rPr>
          <w:rFonts w:ascii="ae_AlMohanad" w:hAnsi="ae_AlMohanad" w:cs="B-ALMATEEN" w:hint="cs"/>
          <w:sz w:val="42"/>
          <w:szCs w:val="42"/>
          <w:rtl/>
        </w:rPr>
        <w:t xml:space="preserve">اللَّهُمَّ صُبَّ عَليْنا الخَيْر صَبَّا </w:t>
      </w:r>
      <w:proofErr w:type="spellStart"/>
      <w:r w:rsidRPr="005A2576">
        <w:rPr>
          <w:rFonts w:ascii="ae_AlMohanad" w:hAnsi="ae_AlMohanad" w:cs="B-ALMATEEN" w:hint="cs"/>
          <w:sz w:val="42"/>
          <w:szCs w:val="42"/>
          <w:rtl/>
        </w:rPr>
        <w:t>صَبَّا</w:t>
      </w:r>
      <w:proofErr w:type="spellEnd"/>
      <w:r w:rsidRPr="005A2576">
        <w:rPr>
          <w:rFonts w:ascii="ae_AlMohanad" w:hAnsi="ae_AlMohanad" w:cs="B-ALMATEEN" w:hint="cs"/>
          <w:sz w:val="42"/>
          <w:szCs w:val="42"/>
          <w:rtl/>
        </w:rPr>
        <w:t>، ولا تَجْعَل عَيْشَنَا كَدَّا.</w:t>
      </w:r>
    </w:p>
    <w:p w:rsidR="00F613E0" w:rsidRPr="007F07D4" w:rsidRDefault="00F613E0" w:rsidP="005A2576">
      <w:pPr>
        <w:widowControl/>
        <w:numPr>
          <w:ilvl w:val="0"/>
          <w:numId w:val="4"/>
        </w:numPr>
        <w:tabs>
          <w:tab w:val="left" w:pos="140"/>
        </w:tabs>
        <w:autoSpaceDN w:val="0"/>
        <w:ind w:left="-143" w:firstLine="0"/>
        <w:jc w:val="lowKashida"/>
        <w:rPr>
          <w:rFonts w:ascii="ae_AlMohanad" w:hAnsi="ae_AlMohanad" w:cs="B-ALMATEEN"/>
          <w:sz w:val="42"/>
          <w:szCs w:val="42"/>
          <w:rtl/>
        </w:rPr>
      </w:pPr>
      <w:r w:rsidRPr="007F07D4">
        <w:rPr>
          <w:rFonts w:ascii="ae_AlMohanad" w:hAnsi="ae_AlMohanad" w:cs="B-ALMATEEN" w:hint="cs"/>
          <w:sz w:val="42"/>
          <w:szCs w:val="42"/>
          <w:rtl/>
        </w:rPr>
        <w:t>ا</w:t>
      </w:r>
      <w:r w:rsidR="005A2576">
        <w:rPr>
          <w:rFonts w:ascii="ae_AlMohanad" w:hAnsi="ae_AlMohanad" w:cs="B-ALMATEEN" w:hint="cs"/>
          <w:sz w:val="42"/>
          <w:szCs w:val="42"/>
          <w:rtl/>
        </w:rPr>
        <w:t>للهم ادفعْ عنا الغلاءَ والبلاءَ</w:t>
      </w:r>
      <w:r w:rsidRPr="007F07D4">
        <w:rPr>
          <w:rFonts w:ascii="ae_AlMohanad" w:hAnsi="ae_AlMohanad" w:cs="B-ALMATEEN" w:hint="cs"/>
          <w:sz w:val="42"/>
          <w:szCs w:val="42"/>
          <w:rtl/>
        </w:rPr>
        <w:t>، وسوءَ</w:t>
      </w:r>
      <w:r w:rsidR="005A2576">
        <w:rPr>
          <w:rFonts w:ascii="ae_AlMohanad" w:hAnsi="ae_AlMohanad" w:cs="B-ALMATEEN" w:hint="cs"/>
          <w:sz w:val="42"/>
          <w:szCs w:val="42"/>
          <w:rtl/>
        </w:rPr>
        <w:t xml:space="preserve"> الفتنِ، ما ظهرَ منها وما بطنَ.</w:t>
      </w:r>
    </w:p>
    <w:p w:rsidR="00A825E6" w:rsidRPr="007F07D4" w:rsidRDefault="00A825E6" w:rsidP="00A825E6">
      <w:pPr>
        <w:widowControl/>
        <w:numPr>
          <w:ilvl w:val="0"/>
          <w:numId w:val="4"/>
        </w:numPr>
        <w:tabs>
          <w:tab w:val="left" w:pos="140"/>
        </w:tabs>
        <w:autoSpaceDN w:val="0"/>
        <w:ind w:left="-143" w:firstLine="0"/>
        <w:jc w:val="lowKashida"/>
        <w:rPr>
          <w:rFonts w:ascii="ae_AlMohanad" w:hAnsi="ae_AlMohanad" w:cs="B-ALMATEEN"/>
          <w:sz w:val="42"/>
          <w:szCs w:val="42"/>
        </w:rPr>
      </w:pPr>
      <w:r w:rsidRPr="007F07D4">
        <w:rPr>
          <w:rFonts w:ascii="ae_AlMohanad" w:hAnsi="ae_AlMohanad" w:cs="B-ALMATEEN" w:hint="cs"/>
          <w:sz w:val="42"/>
          <w:szCs w:val="42"/>
          <w:rtl/>
        </w:rPr>
        <w:t>اللهم مَن أرادَنا أو أرادَ بلادَنا ومقدساتِنا وحرماتِنا بسوءٍ فأشغلْه بنفسِه، ورُدَّ كيدَه في نحرِهِ</w:t>
      </w:r>
      <w:r w:rsidRPr="007F07D4">
        <w:rPr>
          <w:rFonts w:ascii="ae_AlMohanad" w:hAnsi="ae_AlMohanad" w:cs="B-ALMATEEN" w:hint="cs"/>
          <w:spacing w:val="-4"/>
          <w:sz w:val="42"/>
          <w:szCs w:val="42"/>
          <w:rtl/>
        </w:rPr>
        <w:t>.</w:t>
      </w:r>
    </w:p>
    <w:p w:rsidR="00A825E6" w:rsidRPr="00C61494" w:rsidRDefault="00A825E6" w:rsidP="00A825E6">
      <w:pPr>
        <w:widowControl/>
        <w:numPr>
          <w:ilvl w:val="0"/>
          <w:numId w:val="4"/>
        </w:numPr>
        <w:tabs>
          <w:tab w:val="left" w:pos="140"/>
        </w:tabs>
        <w:autoSpaceDN w:val="0"/>
        <w:ind w:left="-143" w:firstLine="0"/>
        <w:jc w:val="lowKashida"/>
        <w:rPr>
          <w:rFonts w:ascii="ae_AlMohanad" w:hAnsi="ae_AlMohanad" w:cs="B-ALMATEEN"/>
          <w:sz w:val="42"/>
          <w:szCs w:val="42"/>
        </w:rPr>
      </w:pPr>
      <w:r w:rsidRPr="00C61494">
        <w:rPr>
          <w:rFonts w:ascii="ae_AlMohanad" w:hAnsi="ae_AlMohanad" w:cs="B-ALMATEEN" w:hint="cs"/>
          <w:sz w:val="42"/>
          <w:szCs w:val="42"/>
          <w:rtl/>
        </w:rPr>
        <w:t>اللهم آمِنَّا في أوطان</w:t>
      </w:r>
      <w:r w:rsidR="0045588F">
        <w:rPr>
          <w:rFonts w:ascii="ae_AlMohanad" w:hAnsi="ae_AlMohanad" w:cs="B-ALMATEEN" w:hint="cs"/>
          <w:sz w:val="42"/>
          <w:szCs w:val="42"/>
          <w:rtl/>
        </w:rPr>
        <w:t>ِ</w:t>
      </w:r>
      <w:r w:rsidRPr="00C61494">
        <w:rPr>
          <w:rFonts w:ascii="ae_AlMohanad" w:hAnsi="ae_AlMohanad" w:cs="B-ALMATEEN" w:hint="cs"/>
          <w:sz w:val="42"/>
          <w:szCs w:val="42"/>
          <w:rtl/>
        </w:rPr>
        <w:t>نا ودورن</w:t>
      </w:r>
      <w:r w:rsidR="0045588F">
        <w:rPr>
          <w:rFonts w:ascii="ae_AlMohanad" w:hAnsi="ae_AlMohanad" w:cs="B-ALMATEEN" w:hint="cs"/>
          <w:sz w:val="42"/>
          <w:szCs w:val="42"/>
          <w:rtl/>
        </w:rPr>
        <w:t>ِ</w:t>
      </w:r>
      <w:r w:rsidRPr="00C61494">
        <w:rPr>
          <w:rFonts w:ascii="ae_AlMohanad" w:hAnsi="ae_AlMohanad" w:cs="B-ALMATEEN" w:hint="cs"/>
          <w:sz w:val="42"/>
          <w:szCs w:val="42"/>
          <w:rtl/>
        </w:rPr>
        <w:t>ا، وأصلح أئمت</w:t>
      </w:r>
      <w:r w:rsidR="0045588F">
        <w:rPr>
          <w:rFonts w:ascii="ae_AlMohanad" w:hAnsi="ae_AlMohanad" w:cs="B-ALMATEEN" w:hint="cs"/>
          <w:sz w:val="42"/>
          <w:szCs w:val="42"/>
          <w:rtl/>
        </w:rPr>
        <w:t>َ</w:t>
      </w:r>
      <w:r w:rsidRPr="00C61494">
        <w:rPr>
          <w:rFonts w:ascii="ae_AlMohanad" w:hAnsi="ae_AlMohanad" w:cs="B-ALMATEEN" w:hint="cs"/>
          <w:sz w:val="42"/>
          <w:szCs w:val="42"/>
          <w:rtl/>
        </w:rPr>
        <w:t>نا وولاة</w:t>
      </w:r>
      <w:r w:rsidR="0045588F">
        <w:rPr>
          <w:rFonts w:ascii="ae_AlMohanad" w:hAnsi="ae_AlMohanad" w:cs="B-ALMATEEN" w:hint="cs"/>
          <w:sz w:val="42"/>
          <w:szCs w:val="42"/>
          <w:rtl/>
        </w:rPr>
        <w:t>َ</w:t>
      </w:r>
      <w:r w:rsidRPr="00C61494">
        <w:rPr>
          <w:rFonts w:ascii="ae_AlMohanad" w:hAnsi="ae_AlMohanad" w:cs="B-ALMATEEN" w:hint="cs"/>
          <w:sz w:val="42"/>
          <w:szCs w:val="42"/>
          <w:rtl/>
        </w:rPr>
        <w:t xml:space="preserve"> أمورن</w:t>
      </w:r>
      <w:r w:rsidR="0045588F">
        <w:rPr>
          <w:rFonts w:ascii="ae_AlMohanad" w:hAnsi="ae_AlMohanad" w:cs="B-ALMATEEN" w:hint="cs"/>
          <w:sz w:val="42"/>
          <w:szCs w:val="42"/>
          <w:rtl/>
        </w:rPr>
        <w:t>ِ</w:t>
      </w:r>
      <w:r w:rsidRPr="00C61494">
        <w:rPr>
          <w:rFonts w:ascii="ae_AlMohanad" w:hAnsi="ae_AlMohanad" w:cs="B-ALMATEEN" w:hint="cs"/>
          <w:sz w:val="42"/>
          <w:szCs w:val="42"/>
          <w:rtl/>
        </w:rPr>
        <w:t>ا، وافرج لهم في المضائق, واكشف لهم وجوه الحقائق, وأعنهم ببطانة</w:t>
      </w:r>
      <w:r w:rsidR="0045588F">
        <w:rPr>
          <w:rFonts w:ascii="ae_AlMohanad" w:hAnsi="ae_AlMohanad" w:cs="B-ALMATEEN" w:hint="cs"/>
          <w:sz w:val="42"/>
          <w:szCs w:val="42"/>
          <w:rtl/>
        </w:rPr>
        <w:t>ٍ</w:t>
      </w:r>
      <w:r w:rsidRPr="00C61494">
        <w:rPr>
          <w:rFonts w:ascii="ae_AlMohanad" w:hAnsi="ae_AlMohanad" w:cs="B-ALMATEEN" w:hint="cs"/>
          <w:sz w:val="42"/>
          <w:szCs w:val="42"/>
          <w:rtl/>
        </w:rPr>
        <w:t xml:space="preserve"> ناصحة</w:t>
      </w:r>
      <w:r w:rsidR="0045588F">
        <w:rPr>
          <w:rFonts w:ascii="ae_AlMohanad" w:hAnsi="ae_AlMohanad" w:cs="B-ALMATEEN" w:hint="cs"/>
          <w:sz w:val="42"/>
          <w:szCs w:val="42"/>
          <w:rtl/>
        </w:rPr>
        <w:t>ٍ</w:t>
      </w:r>
      <w:r w:rsidRPr="00C61494">
        <w:rPr>
          <w:rFonts w:ascii="ae_AlMohanad" w:hAnsi="ae_AlMohanad" w:cs="B-ALMATEEN" w:hint="cs"/>
          <w:sz w:val="42"/>
          <w:szCs w:val="42"/>
          <w:rtl/>
        </w:rPr>
        <w:t>, تدلهم على الخير</w:t>
      </w:r>
      <w:r w:rsidR="0045588F">
        <w:rPr>
          <w:rFonts w:ascii="ae_AlMohanad" w:hAnsi="ae_AlMohanad" w:cs="B-ALMATEEN" w:hint="cs"/>
          <w:sz w:val="42"/>
          <w:szCs w:val="42"/>
          <w:rtl/>
        </w:rPr>
        <w:t>ِ</w:t>
      </w:r>
      <w:r w:rsidRPr="00C61494">
        <w:rPr>
          <w:rFonts w:ascii="ae_AlMohanad" w:hAnsi="ae_AlMohanad" w:cs="B-ALMATEEN" w:hint="cs"/>
          <w:sz w:val="42"/>
          <w:szCs w:val="42"/>
          <w:rtl/>
        </w:rPr>
        <w:t>, وتحذرهم من الشر</w:t>
      </w:r>
      <w:r w:rsidR="0045588F">
        <w:rPr>
          <w:rFonts w:ascii="ae_AlMohanad" w:hAnsi="ae_AlMohanad" w:cs="B-ALMATEEN" w:hint="cs"/>
          <w:sz w:val="42"/>
          <w:szCs w:val="42"/>
          <w:rtl/>
        </w:rPr>
        <w:t>ِ</w:t>
      </w:r>
      <w:r w:rsidRPr="00C61494">
        <w:rPr>
          <w:rFonts w:ascii="ae_AlMohanad" w:hAnsi="ae_AlMohanad" w:cs="B-ALMATEEN" w:hint="cs"/>
          <w:sz w:val="42"/>
          <w:szCs w:val="42"/>
          <w:rtl/>
        </w:rPr>
        <w:t>.</w:t>
      </w:r>
    </w:p>
    <w:p w:rsidR="00A825E6" w:rsidRDefault="00A825E6" w:rsidP="00A825E6">
      <w:pPr>
        <w:widowControl/>
        <w:numPr>
          <w:ilvl w:val="0"/>
          <w:numId w:val="4"/>
        </w:numPr>
        <w:tabs>
          <w:tab w:val="left" w:pos="140"/>
        </w:tabs>
        <w:autoSpaceDN w:val="0"/>
        <w:ind w:left="-143" w:firstLine="0"/>
        <w:jc w:val="lowKashida"/>
        <w:rPr>
          <w:rFonts w:ascii="ae_AlMohanad" w:hAnsi="ae_AlMohanad" w:cs="B-ALMATEEN"/>
          <w:sz w:val="42"/>
          <w:szCs w:val="42"/>
        </w:rPr>
      </w:pPr>
      <w:r w:rsidRPr="00C61494">
        <w:rPr>
          <w:rFonts w:ascii="ae_AlMohanad" w:hAnsi="ae_AlMohanad" w:cs="B-ALMATEEN" w:hint="cs"/>
          <w:sz w:val="42"/>
          <w:szCs w:val="42"/>
          <w:rtl/>
        </w:rPr>
        <w:t>اللهم احفظ وسدد جنود</w:t>
      </w:r>
      <w:r w:rsidR="0045588F">
        <w:rPr>
          <w:rFonts w:ascii="ae_AlMohanad" w:hAnsi="ae_AlMohanad" w:cs="B-ALMATEEN" w:hint="cs"/>
          <w:sz w:val="42"/>
          <w:szCs w:val="42"/>
          <w:rtl/>
        </w:rPr>
        <w:t>َ</w:t>
      </w:r>
      <w:r w:rsidRPr="00C61494">
        <w:rPr>
          <w:rFonts w:ascii="ae_AlMohanad" w:hAnsi="ae_AlMohanad" w:cs="B-ALMATEEN" w:hint="cs"/>
          <w:sz w:val="42"/>
          <w:szCs w:val="42"/>
          <w:rtl/>
        </w:rPr>
        <w:t>نا في حدود</w:t>
      </w:r>
      <w:r w:rsidR="0045588F">
        <w:rPr>
          <w:rFonts w:ascii="ae_AlMohanad" w:hAnsi="ae_AlMohanad" w:cs="B-ALMATEEN" w:hint="cs"/>
          <w:sz w:val="42"/>
          <w:szCs w:val="42"/>
          <w:rtl/>
        </w:rPr>
        <w:t>ِ</w:t>
      </w:r>
      <w:r w:rsidRPr="00C61494">
        <w:rPr>
          <w:rFonts w:ascii="ae_AlMohanad" w:hAnsi="ae_AlMohanad" w:cs="B-ALMATEEN" w:hint="cs"/>
          <w:sz w:val="42"/>
          <w:szCs w:val="42"/>
          <w:rtl/>
        </w:rPr>
        <w:t xml:space="preserve">نا، اللهم احفظ عليهم كل </w:t>
      </w:r>
      <w:r>
        <w:rPr>
          <w:rFonts w:ascii="ae_AlMohanad" w:hAnsi="ae_AlMohanad" w:cs="B-ALMATEEN" w:hint="cs"/>
          <w:sz w:val="42"/>
          <w:szCs w:val="42"/>
          <w:rtl/>
        </w:rPr>
        <w:t>غائبة بخير</w:t>
      </w:r>
      <w:r w:rsidR="0045588F">
        <w:rPr>
          <w:rFonts w:ascii="ae_AlMohanad" w:hAnsi="ae_AlMohanad" w:cs="B-ALMATEEN" w:hint="cs"/>
          <w:sz w:val="42"/>
          <w:szCs w:val="42"/>
          <w:rtl/>
        </w:rPr>
        <w:t>.</w:t>
      </w:r>
    </w:p>
    <w:p w:rsidR="00A825E6" w:rsidRPr="00C61494" w:rsidRDefault="00A825E6" w:rsidP="005A2576">
      <w:pPr>
        <w:widowControl/>
        <w:numPr>
          <w:ilvl w:val="0"/>
          <w:numId w:val="4"/>
        </w:numPr>
        <w:tabs>
          <w:tab w:val="left" w:pos="140"/>
        </w:tabs>
        <w:autoSpaceDN w:val="0"/>
        <w:ind w:left="-143" w:firstLine="0"/>
        <w:jc w:val="lowKashida"/>
        <w:rPr>
          <w:rFonts w:ascii="ae_AlMohanad" w:hAnsi="ae_AlMohanad" w:cs="B-ALMATEEN"/>
          <w:sz w:val="42"/>
          <w:szCs w:val="42"/>
        </w:rPr>
      </w:pPr>
      <w:r w:rsidRPr="00C61494">
        <w:rPr>
          <w:rFonts w:ascii="ae_AlMohanad" w:hAnsi="ae_AlMohanad" w:cs="B-ALMATEEN" w:hint="cs"/>
          <w:sz w:val="42"/>
          <w:szCs w:val="42"/>
          <w:rtl/>
        </w:rPr>
        <w:t>اللهم أصلح أحوال</w:t>
      </w:r>
      <w:r w:rsidR="0045588F">
        <w:rPr>
          <w:rFonts w:ascii="ae_AlMohanad" w:hAnsi="ae_AlMohanad" w:cs="B-ALMATEEN" w:hint="cs"/>
          <w:sz w:val="42"/>
          <w:szCs w:val="42"/>
          <w:rtl/>
        </w:rPr>
        <w:t>َ</w:t>
      </w:r>
      <w:r w:rsidRPr="00C61494">
        <w:rPr>
          <w:rFonts w:ascii="ae_AlMohanad" w:hAnsi="ae_AlMohanad" w:cs="B-ALMATEEN" w:hint="cs"/>
          <w:sz w:val="42"/>
          <w:szCs w:val="42"/>
          <w:rtl/>
        </w:rPr>
        <w:t xml:space="preserve"> المسلمين في كل مكان , واهد ضال</w:t>
      </w:r>
      <w:r w:rsidR="0045588F">
        <w:rPr>
          <w:rFonts w:ascii="ae_AlMohanad" w:hAnsi="ae_AlMohanad" w:cs="B-ALMATEEN" w:hint="cs"/>
          <w:sz w:val="42"/>
          <w:szCs w:val="42"/>
          <w:rtl/>
        </w:rPr>
        <w:t>َ</w:t>
      </w:r>
      <w:r w:rsidRPr="00C61494">
        <w:rPr>
          <w:rFonts w:ascii="ae_AlMohanad" w:hAnsi="ae_AlMohanad" w:cs="B-ALMATEEN" w:hint="cs"/>
          <w:sz w:val="42"/>
          <w:szCs w:val="42"/>
          <w:rtl/>
        </w:rPr>
        <w:t>هم, واكْسُ عاري</w:t>
      </w:r>
      <w:r w:rsidR="0045588F">
        <w:rPr>
          <w:rFonts w:ascii="ae_AlMohanad" w:hAnsi="ae_AlMohanad" w:cs="B-ALMATEEN" w:hint="cs"/>
          <w:sz w:val="42"/>
          <w:szCs w:val="42"/>
          <w:rtl/>
        </w:rPr>
        <w:t>َ</w:t>
      </w:r>
      <w:r w:rsidRPr="00C61494">
        <w:rPr>
          <w:rFonts w:ascii="ae_AlMohanad" w:hAnsi="ae_AlMohanad" w:cs="B-ALMATEEN" w:hint="cs"/>
          <w:sz w:val="42"/>
          <w:szCs w:val="42"/>
          <w:rtl/>
        </w:rPr>
        <w:t>هم, واحمل حافي</w:t>
      </w:r>
      <w:r w:rsidR="0045588F">
        <w:rPr>
          <w:rFonts w:ascii="ae_AlMohanad" w:hAnsi="ae_AlMohanad" w:cs="B-ALMATEEN" w:hint="cs"/>
          <w:sz w:val="42"/>
          <w:szCs w:val="42"/>
          <w:rtl/>
        </w:rPr>
        <w:t>َ</w:t>
      </w:r>
      <w:r w:rsidRPr="00C61494">
        <w:rPr>
          <w:rFonts w:ascii="ae_AlMohanad" w:hAnsi="ae_AlMohanad" w:cs="B-ALMATEEN" w:hint="cs"/>
          <w:sz w:val="42"/>
          <w:szCs w:val="42"/>
          <w:rtl/>
        </w:rPr>
        <w:t>هم , وأطعم جائ</w:t>
      </w:r>
      <w:r w:rsidR="0045588F">
        <w:rPr>
          <w:rFonts w:ascii="ae_AlMohanad" w:hAnsi="ae_AlMohanad" w:cs="B-ALMATEEN" w:hint="cs"/>
          <w:sz w:val="42"/>
          <w:szCs w:val="42"/>
          <w:rtl/>
        </w:rPr>
        <w:t>َ</w:t>
      </w:r>
      <w:r w:rsidRPr="00C61494">
        <w:rPr>
          <w:rFonts w:ascii="ae_AlMohanad" w:hAnsi="ae_AlMohanad" w:cs="B-ALMATEEN" w:hint="cs"/>
          <w:sz w:val="42"/>
          <w:szCs w:val="42"/>
          <w:rtl/>
        </w:rPr>
        <w:t>عهم .</w:t>
      </w:r>
    </w:p>
    <w:p w:rsidR="005A2576" w:rsidRPr="005A2576" w:rsidRDefault="005A2576" w:rsidP="005A2576">
      <w:pPr>
        <w:widowControl/>
        <w:numPr>
          <w:ilvl w:val="0"/>
          <w:numId w:val="4"/>
        </w:numPr>
        <w:tabs>
          <w:tab w:val="left" w:pos="140"/>
        </w:tabs>
        <w:autoSpaceDN w:val="0"/>
        <w:ind w:left="-143" w:firstLine="0"/>
        <w:jc w:val="lowKashida"/>
        <w:rPr>
          <w:rFonts w:ascii="ae_AlMohanad" w:hAnsi="ae_AlMohanad" w:cs="B-ALMATEEN"/>
          <w:sz w:val="42"/>
          <w:szCs w:val="42"/>
          <w:rtl/>
        </w:rPr>
      </w:pPr>
      <w:r w:rsidRPr="005A2576">
        <w:rPr>
          <w:rFonts w:ascii="ae_AlMohanad" w:hAnsi="ae_AlMohanad" w:cs="B-ALMATEEN" w:hint="cs"/>
          <w:sz w:val="42"/>
          <w:szCs w:val="42"/>
          <w:rtl/>
        </w:rPr>
        <w:t>نستغفرُ اللهَ الحيَ القيومَ ونتوبُ إليهِ(3مرات)</w:t>
      </w:r>
    </w:p>
    <w:p w:rsidR="005A2576" w:rsidRPr="005A2576" w:rsidRDefault="005A2576" w:rsidP="005A2576">
      <w:pPr>
        <w:widowControl/>
        <w:numPr>
          <w:ilvl w:val="0"/>
          <w:numId w:val="4"/>
        </w:numPr>
        <w:tabs>
          <w:tab w:val="left" w:pos="140"/>
        </w:tabs>
        <w:autoSpaceDN w:val="0"/>
        <w:ind w:left="-143" w:firstLine="0"/>
        <w:jc w:val="lowKashida"/>
        <w:rPr>
          <w:rFonts w:ascii="ae_AlMohanad" w:hAnsi="ae_AlMohanad" w:cs="B-ALMATEEN"/>
          <w:sz w:val="42"/>
          <w:szCs w:val="42"/>
          <w:rtl/>
        </w:rPr>
      </w:pPr>
      <w:r w:rsidRPr="005A2576">
        <w:rPr>
          <w:rFonts w:ascii="ae_AlMohanad" w:hAnsi="ae_AlMohanad" w:cs="B-ALMATEEN"/>
          <w:sz w:val="42"/>
          <w:szCs w:val="42"/>
          <w:rtl/>
        </w:rPr>
        <w:t>«اللَّهُمَّ اسْقِنَا، اللَّهُمَّ اسْقِنَا، اللَّهُمَّ اسْقِنَا»</w:t>
      </w:r>
      <w:r w:rsidRPr="005A2576">
        <w:rPr>
          <w:rFonts w:ascii="ae_AlMohanad" w:hAnsi="ae_AlMohanad" w:cs="B-ALMATEEN"/>
          <w:sz w:val="42"/>
          <w:szCs w:val="42"/>
          <w:rtl/>
        </w:rPr>
        <w:t>(</w:t>
      </w:r>
      <w:r w:rsidRPr="005A2576">
        <w:rPr>
          <w:rFonts w:ascii="ae_AlMohanad" w:hAnsi="ae_AlMohanad" w:cs="B-ALMATEEN"/>
          <w:sz w:val="42"/>
          <w:szCs w:val="42"/>
          <w:rtl/>
        </w:rPr>
        <w:footnoteReference w:id="7"/>
      </w:r>
      <w:r w:rsidRPr="005A2576">
        <w:rPr>
          <w:rFonts w:ascii="ae_AlMohanad" w:hAnsi="ae_AlMohanad" w:cs="B-ALMATEEN"/>
          <w:sz w:val="42"/>
          <w:szCs w:val="42"/>
          <w:rtl/>
        </w:rPr>
        <w:t>)</w:t>
      </w:r>
      <w:r w:rsidRPr="005A2576">
        <w:rPr>
          <w:rFonts w:ascii="ae_AlMohanad" w:hAnsi="ae_AlMohanad" w:cs="B-ALMATEEN" w:hint="cs"/>
          <w:sz w:val="42"/>
          <w:szCs w:val="42"/>
          <w:rtl/>
        </w:rPr>
        <w:t>.</w:t>
      </w:r>
    </w:p>
    <w:p w:rsidR="005A2576" w:rsidRPr="007F07D4" w:rsidRDefault="005A2576" w:rsidP="005A2576">
      <w:pPr>
        <w:widowControl/>
        <w:numPr>
          <w:ilvl w:val="0"/>
          <w:numId w:val="4"/>
        </w:numPr>
        <w:tabs>
          <w:tab w:val="left" w:pos="140"/>
        </w:tabs>
        <w:autoSpaceDN w:val="0"/>
        <w:ind w:left="-143" w:firstLine="0"/>
        <w:jc w:val="lowKashida"/>
        <w:rPr>
          <w:rFonts w:ascii="ae_AlMohanad" w:hAnsi="ae_AlMohanad" w:cs="B-ALMATEEN"/>
          <w:sz w:val="42"/>
          <w:szCs w:val="42"/>
        </w:rPr>
      </w:pPr>
      <w:r w:rsidRPr="007F07D4">
        <w:rPr>
          <w:rFonts w:ascii="ae_AlMohanad" w:hAnsi="ae_AlMohanad" w:cs="B-ALMATEEN" w:hint="cs"/>
          <w:sz w:val="42"/>
          <w:szCs w:val="42"/>
          <w:rtl/>
        </w:rPr>
        <w:t>اللهم اسقِ عبادَك وبلادَك وبهائمَك، وانشرْ رحمتَك، واجعلْ ما أنزلتَه قوةً لنا على طاعتِك وبلاغًا إلى حينٍ.</w:t>
      </w:r>
    </w:p>
    <w:p w:rsidR="005A2576" w:rsidRPr="005A2576" w:rsidRDefault="005A2576" w:rsidP="005A2576">
      <w:pPr>
        <w:widowControl/>
        <w:numPr>
          <w:ilvl w:val="0"/>
          <w:numId w:val="4"/>
        </w:numPr>
        <w:tabs>
          <w:tab w:val="left" w:pos="140"/>
        </w:tabs>
        <w:autoSpaceDN w:val="0"/>
        <w:ind w:left="-143" w:firstLine="0"/>
        <w:jc w:val="lowKashida"/>
        <w:rPr>
          <w:rFonts w:ascii="ae_AlMohanad" w:hAnsi="ae_AlMohanad" w:cs="B-ALMATEEN"/>
          <w:sz w:val="42"/>
          <w:szCs w:val="42"/>
        </w:rPr>
      </w:pPr>
      <w:r w:rsidRPr="005A2576">
        <w:rPr>
          <w:rFonts w:ascii="ae_AlMohanad" w:hAnsi="ae_AlMohanad" w:cs="B-ALMATEEN" w:hint="cs"/>
          <w:sz w:val="42"/>
          <w:szCs w:val="42"/>
          <w:rtl/>
        </w:rPr>
        <w:t>اللهم يا ذا النعمِ التي لا تُحصَى عددًا نسألكَ أن تصليَ وتسلمَ على محمدٍ أبدًا.</w:t>
      </w:r>
    </w:p>
    <w:p w:rsidR="00A825E6" w:rsidRPr="00C61494" w:rsidRDefault="00A825E6" w:rsidP="00F613E0">
      <w:pPr>
        <w:widowControl/>
        <w:tabs>
          <w:tab w:val="left" w:pos="140"/>
        </w:tabs>
        <w:autoSpaceDN w:val="0"/>
        <w:ind w:left="-143" w:firstLine="0"/>
        <w:jc w:val="lowKashida"/>
        <w:rPr>
          <w:rFonts w:ascii="ae_AlMohanad" w:hAnsi="ae_AlMohanad" w:cs="B-ALMATEEN"/>
          <w:sz w:val="42"/>
          <w:szCs w:val="42"/>
        </w:rPr>
      </w:pPr>
    </w:p>
    <w:sectPr w:rsidR="00A825E6" w:rsidRPr="00C61494" w:rsidSect="00C61494">
      <w:headerReference w:type="default" r:id="rId7"/>
      <w:footnotePr>
        <w:numRestart w:val="eachPage"/>
      </w:footnotePr>
      <w:pgSz w:w="11906" w:h="16838"/>
      <w:pgMar w:top="568" w:right="0" w:bottom="284" w:left="567" w:header="284"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F75" w:rsidRDefault="00BC7F75" w:rsidP="00C165B3">
      <w:r>
        <w:separator/>
      </w:r>
    </w:p>
  </w:endnote>
  <w:endnote w:type="continuationSeparator" w:id="0">
    <w:p w:rsidR="00BC7F75" w:rsidRDefault="00BC7F75" w:rsidP="00C1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ae_AlMohanad">
    <w:altName w:val="ae_Furat"/>
    <w:charset w:val="00"/>
    <w:family w:val="roman"/>
    <w:pitch w:val="variable"/>
    <w:sig w:usb0="00000000" w:usb1="C000204A" w:usb2="00000008" w:usb3="00000000" w:csb0="00000041" w:csb1="00000000"/>
  </w:font>
  <w:font w:name="B-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F75" w:rsidRDefault="00BC7F75" w:rsidP="00C165B3">
      <w:r>
        <w:separator/>
      </w:r>
    </w:p>
  </w:footnote>
  <w:footnote w:type="continuationSeparator" w:id="0">
    <w:p w:rsidR="00BC7F75" w:rsidRDefault="00BC7F75" w:rsidP="00C165B3">
      <w:r>
        <w:continuationSeparator/>
      </w:r>
    </w:p>
  </w:footnote>
  <w:footnote w:id="1">
    <w:p w:rsidR="00C165B3" w:rsidRDefault="00C165B3" w:rsidP="00A76D23">
      <w:pPr>
        <w:pStyle w:val="af3"/>
        <w:pageBreakBefore/>
        <w:ind w:left="139" w:hanging="141"/>
        <w:rPr>
          <w:rFonts w:ascii="Tahoma" w:hAnsi="Tahoma" w:cs="KFGQPC Uthman Taha Naskh"/>
          <w:b/>
          <w:bCs/>
          <w:sz w:val="18"/>
          <w:szCs w:val="18"/>
        </w:rPr>
      </w:pPr>
      <w:r>
        <w:rPr>
          <w:rFonts w:ascii="Tahoma" w:hAnsi="Tahoma" w:cs="KFGQPC Uthman Taha Naskh" w:hint="cs"/>
          <w:b/>
          <w:bCs/>
          <w:sz w:val="18"/>
          <w:szCs w:val="18"/>
          <w:rtl/>
        </w:rPr>
        <w:t>(</w:t>
      </w:r>
      <w:r w:rsidRPr="00A76D23">
        <w:rPr>
          <w:rFonts w:ascii="Tahoma" w:hAnsi="Tahoma" w:cs="KFGQPC Uthman Taha Naskh"/>
          <w:b/>
          <w:bCs/>
          <w:sz w:val="18"/>
          <w:szCs w:val="18"/>
        </w:rPr>
        <w:footnoteRef/>
      </w:r>
      <w:r>
        <w:rPr>
          <w:rFonts w:ascii="Tahoma" w:hAnsi="Tahoma" w:cs="KFGQPC Uthman Taha Naskh" w:hint="cs"/>
          <w:b/>
          <w:bCs/>
          <w:sz w:val="18"/>
          <w:szCs w:val="18"/>
          <w:rtl/>
        </w:rPr>
        <w:t>)</w:t>
      </w:r>
      <w:r w:rsidRPr="00A76D23">
        <w:rPr>
          <w:rFonts w:ascii="Tahoma" w:hAnsi="Tahoma" w:cs="KFGQPC Uthman Taha Naskh" w:hint="cs"/>
          <w:b/>
          <w:bCs/>
          <w:sz w:val="18"/>
          <w:szCs w:val="18"/>
          <w:rtl/>
        </w:rPr>
        <w:t xml:space="preserve">مسند أحمد ط الرسالة (25264 ) </w:t>
      </w:r>
      <w:r w:rsidR="00C0339C" w:rsidRPr="00A76D23">
        <w:rPr>
          <w:rFonts w:ascii="Tahoma" w:hAnsi="Tahoma" w:cs="KFGQPC Uthman Taha Naskh" w:hint="cs"/>
          <w:b/>
          <w:bCs/>
          <w:sz w:val="18"/>
          <w:szCs w:val="18"/>
          <w:rtl/>
        </w:rPr>
        <w:t>و</w:t>
      </w:r>
      <w:r w:rsidRPr="00A76D23">
        <w:rPr>
          <w:rFonts w:ascii="Tahoma" w:hAnsi="Tahoma" w:cs="KFGQPC Uthman Taha Naskh" w:hint="cs"/>
          <w:b/>
          <w:bCs/>
          <w:sz w:val="18"/>
          <w:szCs w:val="18"/>
          <w:rtl/>
        </w:rPr>
        <w:t>صححه الحاكم والذهبي والألباني في السلسلة الصحيحة ( 4 / 143 ) والأرناؤوط.</w:t>
      </w:r>
    </w:p>
  </w:footnote>
  <w:footnote w:id="2">
    <w:p w:rsidR="00C165B3" w:rsidRDefault="00C165B3" w:rsidP="00C165B3">
      <w:pPr>
        <w:pStyle w:val="af3"/>
        <w:pageBreakBefore/>
        <w:ind w:left="139" w:hanging="141"/>
        <w:rPr>
          <w:rFonts w:ascii="Tahoma" w:hAnsi="Tahoma" w:cs="KFGQPC Uthman Taha Naskh"/>
          <w:b/>
          <w:bCs/>
          <w:sz w:val="18"/>
          <w:szCs w:val="18"/>
        </w:rPr>
      </w:pPr>
      <w:r>
        <w:rPr>
          <w:rFonts w:ascii="Tahoma" w:hAnsi="Tahoma" w:cs="KFGQPC Uthman Taha Naskh" w:hint="cs"/>
          <w:b/>
          <w:bCs/>
          <w:sz w:val="18"/>
          <w:szCs w:val="18"/>
          <w:rtl/>
        </w:rPr>
        <w:t>(</w:t>
      </w:r>
      <w:r w:rsidRPr="00A76D23">
        <w:rPr>
          <w:rFonts w:ascii="Tahoma" w:hAnsi="Tahoma" w:cs="KFGQPC Uthman Taha Naskh"/>
          <w:b/>
          <w:bCs/>
          <w:sz w:val="18"/>
          <w:szCs w:val="18"/>
        </w:rPr>
        <w:footnoteRef/>
      </w:r>
      <w:r>
        <w:rPr>
          <w:rFonts w:ascii="Tahoma" w:hAnsi="Tahoma" w:cs="KFGQPC Uthman Taha Naskh" w:hint="cs"/>
          <w:b/>
          <w:bCs/>
          <w:sz w:val="18"/>
          <w:szCs w:val="18"/>
          <w:rtl/>
        </w:rPr>
        <w:t xml:space="preserve">)مسند أحمد ط:الرسالة(25236) قال محققو </w:t>
      </w:r>
      <w:proofErr w:type="spellStart"/>
      <w:r>
        <w:rPr>
          <w:rFonts w:ascii="Tahoma" w:hAnsi="Tahoma" w:cs="KFGQPC Uthman Taha Naskh" w:hint="cs"/>
          <w:b/>
          <w:bCs/>
          <w:sz w:val="18"/>
          <w:szCs w:val="18"/>
          <w:rtl/>
        </w:rPr>
        <w:t>المسند:ليث</w:t>
      </w:r>
      <w:proofErr w:type="spellEnd"/>
      <w:r>
        <w:rPr>
          <w:rFonts w:ascii="Tahoma" w:hAnsi="Tahoma" w:cs="KFGQPC Uthman Taha Naskh" w:hint="cs"/>
          <w:b/>
          <w:bCs/>
          <w:sz w:val="18"/>
          <w:szCs w:val="18"/>
          <w:rtl/>
        </w:rPr>
        <w:t xml:space="preserve"> بن أبي سُلَيم ضعيف وبقية رجاله ثقات رجال </w:t>
      </w:r>
      <w:proofErr w:type="spellStart"/>
      <w:r>
        <w:rPr>
          <w:rFonts w:ascii="Tahoma" w:hAnsi="Tahoma" w:cs="KFGQPC Uthman Taha Naskh" w:hint="cs"/>
          <w:b/>
          <w:bCs/>
          <w:sz w:val="18"/>
          <w:szCs w:val="18"/>
          <w:rtl/>
        </w:rPr>
        <w:t>الشيخين.وقال</w:t>
      </w:r>
      <w:proofErr w:type="spellEnd"/>
      <w:r>
        <w:rPr>
          <w:rFonts w:ascii="Tahoma" w:hAnsi="Tahoma" w:cs="KFGQPC Uthman Taha Naskh" w:hint="cs"/>
          <w:b/>
          <w:bCs/>
          <w:sz w:val="18"/>
          <w:szCs w:val="18"/>
          <w:rtl/>
        </w:rPr>
        <w:t xml:space="preserve"> البيهقي في شعب الإيمان(12/320): رَوِيَ فِي بَعْضِ هَذَا الْمَعْنَى حَدِيثٌ مَوْصُولٌ بِإِسْنَادٍ ضَعِيفٍ. وقَالَ الْبَزَّارُ كما في كشف الأستار (3/328): لا نَعْلَمُ رَوَاهُ بِهَذَا الإِسْنَادِ إِلا زَائِدَةُ، وَلا عَنْهُ إِلا حُسَيْنٌ.</w:t>
      </w:r>
    </w:p>
  </w:footnote>
  <w:footnote w:id="3">
    <w:p w:rsidR="00C165B3" w:rsidRDefault="00C165B3" w:rsidP="00C165B3">
      <w:pPr>
        <w:pStyle w:val="af3"/>
        <w:pageBreakBefore/>
        <w:ind w:left="139" w:hanging="141"/>
        <w:rPr>
          <w:rFonts w:ascii="Tahoma" w:hAnsi="Tahoma" w:cs="KFGQPC Uthman Taha Naskh"/>
          <w:b/>
          <w:bCs/>
          <w:sz w:val="18"/>
          <w:szCs w:val="18"/>
        </w:rPr>
      </w:pPr>
      <w:r>
        <w:rPr>
          <w:rFonts w:ascii="Tahoma" w:hAnsi="Tahoma" w:cs="KFGQPC Uthman Taha Naskh" w:hint="cs"/>
          <w:b/>
          <w:bCs/>
          <w:sz w:val="18"/>
          <w:szCs w:val="18"/>
          <w:rtl/>
        </w:rPr>
        <w:t>(</w:t>
      </w:r>
      <w:r w:rsidRPr="00A76D23">
        <w:footnoteRef/>
      </w:r>
      <w:r>
        <w:rPr>
          <w:rFonts w:ascii="Tahoma" w:hAnsi="Tahoma" w:cs="KFGQPC Uthman Taha Naskh" w:hint="cs"/>
          <w:b/>
          <w:bCs/>
          <w:sz w:val="18"/>
          <w:szCs w:val="18"/>
          <w:rtl/>
        </w:rPr>
        <w:t xml:space="preserve">)مسند أحمد ( 25835 ). قال ابن حجر في </w:t>
      </w:r>
      <w:proofErr w:type="spellStart"/>
      <w:r>
        <w:rPr>
          <w:rFonts w:ascii="Tahoma" w:hAnsi="Tahoma" w:cs="KFGQPC Uthman Taha Naskh" w:hint="cs"/>
          <w:b/>
          <w:bCs/>
          <w:sz w:val="18"/>
          <w:szCs w:val="18"/>
          <w:rtl/>
        </w:rPr>
        <w:t>الأمالي</w:t>
      </w:r>
      <w:proofErr w:type="spellEnd"/>
      <w:r>
        <w:rPr>
          <w:rFonts w:ascii="Tahoma" w:hAnsi="Tahoma" w:cs="KFGQPC Uthman Taha Naskh" w:hint="cs"/>
          <w:b/>
          <w:bCs/>
          <w:sz w:val="18"/>
          <w:szCs w:val="18"/>
          <w:rtl/>
        </w:rPr>
        <w:t xml:space="preserve"> المطلقة (ص: 80): هذا حديث حسن.</w:t>
      </w:r>
    </w:p>
  </w:footnote>
  <w:footnote w:id="4">
    <w:p w:rsidR="00A76D23" w:rsidRPr="00A76D23" w:rsidRDefault="00A76D23" w:rsidP="00A76D23">
      <w:pPr>
        <w:pStyle w:val="af3"/>
        <w:pageBreakBefore/>
        <w:ind w:left="139" w:hanging="141"/>
        <w:rPr>
          <w:rFonts w:ascii="Tahoma" w:hAnsi="Tahoma" w:cs="KFGQPC Uthman Taha Naskh" w:hint="cs"/>
          <w:b/>
          <w:bCs/>
          <w:sz w:val="18"/>
          <w:szCs w:val="18"/>
        </w:rPr>
      </w:pPr>
      <w:r w:rsidRPr="00A76D23">
        <w:rPr>
          <w:rFonts w:ascii="Tahoma" w:hAnsi="Tahoma" w:cs="KFGQPC Uthman Taha Naskh"/>
          <w:b/>
          <w:bCs/>
          <w:sz w:val="18"/>
          <w:szCs w:val="18"/>
          <w:rtl/>
        </w:rPr>
        <w:t>(</w:t>
      </w:r>
      <w:r w:rsidRPr="00A76D23">
        <w:rPr>
          <w:rFonts w:cs="KFGQPC Uthman Taha Naskh"/>
          <w:b/>
          <w:bCs/>
          <w:sz w:val="18"/>
          <w:szCs w:val="18"/>
        </w:rPr>
        <w:footnoteRef/>
      </w:r>
      <w:r w:rsidRPr="00A76D23">
        <w:rPr>
          <w:rFonts w:ascii="Tahoma" w:hAnsi="Tahoma" w:cs="KFGQPC Uthman Taha Naskh"/>
          <w:b/>
          <w:bCs/>
          <w:sz w:val="18"/>
          <w:szCs w:val="18"/>
          <w:rtl/>
        </w:rPr>
        <w:t>)</w:t>
      </w:r>
      <w:r w:rsidRPr="00A76D23">
        <w:rPr>
          <w:rFonts w:ascii="Tahoma" w:hAnsi="Tahoma" w:cs="KFGQPC Uthman Taha Naskh"/>
          <w:b/>
          <w:bCs/>
          <w:sz w:val="18"/>
          <w:szCs w:val="18"/>
          <w:rtl/>
        </w:rPr>
        <w:t>تفسير السعدي = تيسير الكريم الرحمن (ص: 664)</w:t>
      </w:r>
    </w:p>
  </w:footnote>
  <w:footnote w:id="5">
    <w:p w:rsidR="00C165B3" w:rsidRPr="00A76D23" w:rsidRDefault="00C165B3" w:rsidP="00A76D23">
      <w:pPr>
        <w:pStyle w:val="af3"/>
        <w:pageBreakBefore/>
        <w:ind w:left="139" w:hanging="141"/>
        <w:rPr>
          <w:rFonts w:ascii="Tahoma" w:hAnsi="Tahoma" w:cs="KFGQPC Uthman Taha Naskh"/>
          <w:b/>
          <w:bCs/>
          <w:sz w:val="18"/>
          <w:szCs w:val="18"/>
        </w:rPr>
      </w:pPr>
      <w:r w:rsidRPr="00A76D23">
        <w:rPr>
          <w:rFonts w:ascii="Tahoma" w:hAnsi="Tahoma" w:cs="KFGQPC Uthman Taha Naskh" w:hint="cs"/>
          <w:b/>
          <w:bCs/>
          <w:sz w:val="18"/>
          <w:szCs w:val="18"/>
          <w:rtl/>
        </w:rPr>
        <w:t>(</w:t>
      </w:r>
      <w:r w:rsidRPr="00A76D23">
        <w:rPr>
          <w:rFonts w:ascii="Tahoma" w:hAnsi="Tahoma" w:cs="KFGQPC Uthman Taha Naskh"/>
          <w:b/>
          <w:bCs/>
          <w:sz w:val="18"/>
          <w:szCs w:val="18"/>
        </w:rPr>
        <w:footnoteRef/>
      </w:r>
      <w:r w:rsidRPr="00A76D23">
        <w:rPr>
          <w:rFonts w:ascii="Tahoma" w:hAnsi="Tahoma" w:cs="KFGQPC Uthman Taha Naskh" w:hint="cs"/>
          <w:b/>
          <w:bCs/>
          <w:sz w:val="18"/>
          <w:szCs w:val="18"/>
          <w:rtl/>
        </w:rPr>
        <w:t xml:space="preserve">)  تفسير أسماء الله الحسنى </w:t>
      </w:r>
      <w:r w:rsidRPr="00A76D23">
        <w:rPr>
          <w:rFonts w:ascii="Sakkal Majalla" w:hAnsi="Sakkal Majalla" w:cs="Sakkal Majalla" w:hint="cs"/>
          <w:b/>
          <w:bCs/>
          <w:sz w:val="18"/>
          <w:szCs w:val="18"/>
          <w:rtl/>
        </w:rPr>
        <w:t>–</w:t>
      </w:r>
      <w:r w:rsidR="00A274E2" w:rsidRPr="00A76D23">
        <w:rPr>
          <w:rFonts w:ascii="Tahoma" w:hAnsi="Tahoma" w:cs="KFGQPC Uthman Taha Naskh" w:hint="cs"/>
          <w:b/>
          <w:bCs/>
          <w:sz w:val="18"/>
          <w:szCs w:val="18"/>
          <w:rtl/>
        </w:rPr>
        <w:t xml:space="preserve"> ل</w:t>
      </w:r>
      <w:r w:rsidRPr="00A76D23">
        <w:rPr>
          <w:rFonts w:ascii="Tahoma" w:hAnsi="Tahoma" w:cs="KFGQPC Uthman Taha Naskh" w:hint="cs"/>
          <w:b/>
          <w:bCs/>
          <w:sz w:val="18"/>
          <w:szCs w:val="18"/>
          <w:rtl/>
        </w:rPr>
        <w:t>ابن سعدي( ص 71)</w:t>
      </w:r>
    </w:p>
  </w:footnote>
  <w:footnote w:id="6">
    <w:p w:rsidR="00F613E0" w:rsidRPr="00F613E0" w:rsidRDefault="00F613E0" w:rsidP="00F613E0">
      <w:pPr>
        <w:pStyle w:val="af3"/>
        <w:pageBreakBefore/>
        <w:ind w:left="139" w:hanging="141"/>
        <w:rPr>
          <w:rFonts w:ascii="Tahoma" w:hAnsi="Tahoma" w:cs="KFGQPC Uthman Taha Naskh" w:hint="cs"/>
          <w:b/>
          <w:bCs/>
          <w:sz w:val="18"/>
          <w:szCs w:val="18"/>
        </w:rPr>
      </w:pPr>
      <w:r w:rsidRPr="00F613E0">
        <w:rPr>
          <w:rFonts w:ascii="Tahoma" w:hAnsi="Tahoma" w:cs="KFGQPC Uthman Taha Naskh"/>
          <w:b/>
          <w:bCs/>
          <w:sz w:val="18"/>
          <w:szCs w:val="18"/>
          <w:rtl/>
        </w:rPr>
        <w:t>(</w:t>
      </w:r>
      <w:r w:rsidRPr="00F613E0">
        <w:rPr>
          <w:rFonts w:cs="KFGQPC Uthman Taha Naskh"/>
          <w:b/>
          <w:bCs/>
          <w:sz w:val="18"/>
          <w:szCs w:val="18"/>
        </w:rPr>
        <w:footnoteRef/>
      </w:r>
      <w:r w:rsidRPr="00F613E0">
        <w:rPr>
          <w:rFonts w:ascii="Tahoma" w:hAnsi="Tahoma" w:cs="KFGQPC Uthman Taha Naskh"/>
          <w:b/>
          <w:bCs/>
          <w:sz w:val="18"/>
          <w:szCs w:val="18"/>
          <w:rtl/>
        </w:rPr>
        <w:t>)</w:t>
      </w:r>
      <w:r w:rsidRPr="00F613E0">
        <w:rPr>
          <w:rFonts w:ascii="Tahoma" w:hAnsi="Tahoma" w:cs="KFGQPC Uthman Taha Naskh"/>
          <w:b/>
          <w:bCs/>
          <w:sz w:val="18"/>
          <w:szCs w:val="18"/>
          <w:rtl/>
        </w:rPr>
        <w:t>المعجم الأوسط (2/ 61)</w:t>
      </w:r>
    </w:p>
  </w:footnote>
  <w:footnote w:id="7">
    <w:p w:rsidR="005A2576" w:rsidRPr="005A2576" w:rsidRDefault="005A2576" w:rsidP="005A2576">
      <w:pPr>
        <w:pStyle w:val="af3"/>
        <w:pageBreakBefore/>
        <w:ind w:left="139" w:hanging="141"/>
        <w:rPr>
          <w:rFonts w:ascii="Tahoma" w:hAnsi="Tahoma" w:cs="KFGQPC Uthman Taha Naskh" w:hint="cs"/>
          <w:b/>
          <w:bCs/>
          <w:sz w:val="18"/>
          <w:szCs w:val="18"/>
        </w:rPr>
      </w:pPr>
      <w:r w:rsidRPr="005A2576">
        <w:rPr>
          <w:rFonts w:ascii="Tahoma" w:hAnsi="Tahoma" w:cs="KFGQPC Uthman Taha Naskh"/>
          <w:b/>
          <w:bCs/>
          <w:sz w:val="18"/>
          <w:szCs w:val="18"/>
          <w:rtl/>
        </w:rPr>
        <w:t>(</w:t>
      </w:r>
      <w:r w:rsidRPr="005A2576">
        <w:rPr>
          <w:rFonts w:ascii="Tahoma" w:hAnsi="Tahoma" w:cs="KFGQPC Uthman Taha Naskh"/>
          <w:b/>
          <w:bCs/>
          <w:sz w:val="18"/>
          <w:szCs w:val="18"/>
        </w:rPr>
        <w:footnoteRef/>
      </w:r>
      <w:r w:rsidRPr="005A2576">
        <w:rPr>
          <w:rFonts w:ascii="Tahoma" w:hAnsi="Tahoma" w:cs="KFGQPC Uthman Taha Naskh"/>
          <w:b/>
          <w:bCs/>
          <w:sz w:val="18"/>
          <w:szCs w:val="18"/>
          <w:rtl/>
        </w:rPr>
        <w:t>)صحيح البخاري (1013</w:t>
      </w:r>
      <w:r w:rsidRPr="005A2576">
        <w:rPr>
          <w:rFonts w:ascii="Tahoma" w:hAnsi="Tahoma" w:cs="KFGQPC Uthman Taha Naskh" w:hint="cs"/>
          <w:b/>
          <w:bCs/>
          <w:sz w:val="18"/>
          <w:szCs w:val="18"/>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152" w:rsidRPr="00CD3E6E" w:rsidRDefault="00017152" w:rsidP="00071797">
    <w:pPr>
      <w:pStyle w:val="a8"/>
      <w:pBdr>
        <w:bottom w:val="thinThickLargeGap" w:sz="48" w:space="0" w:color="auto"/>
      </w:pBdr>
      <w:bidi/>
      <w:jc w:val="left"/>
      <w:rPr>
        <w:sz w:val="36"/>
      </w:rPr>
    </w:pPr>
    <w:r w:rsidRPr="00071797">
      <w:rPr>
        <w:b/>
        <w:bCs/>
        <w:noProof/>
        <w:sz w:val="32"/>
        <w:szCs w:val="32"/>
        <w:lang w:eastAsia="en-US"/>
      </w:rPr>
      <mc:AlternateContent>
        <mc:Choice Requires="wps">
          <w:drawing>
            <wp:anchor distT="0" distB="0" distL="114300" distR="114300" simplePos="0" relativeHeight="251659264" behindDoc="0" locked="0" layoutInCell="1" allowOverlap="1" wp14:anchorId="1BC45023" wp14:editId="55431A17">
              <wp:simplePos x="0" y="0"/>
              <wp:positionH relativeFrom="column">
                <wp:posOffset>228600</wp:posOffset>
              </wp:positionH>
              <wp:positionV relativeFrom="paragraph">
                <wp:posOffset>76835</wp:posOffset>
              </wp:positionV>
              <wp:extent cx="685800" cy="250190"/>
              <wp:effectExtent l="0" t="0" r="19050" b="16510"/>
              <wp:wrapNone/>
              <wp:docPr id="1" name="ثمان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0190"/>
                      </a:xfrm>
                      <a:prstGeom prst="octagon">
                        <a:avLst>
                          <a:gd name="adj" fmla="val 29287"/>
                        </a:avLst>
                      </a:prstGeom>
                      <a:solidFill>
                        <a:srgbClr val="FFFFFF"/>
                      </a:solidFill>
                      <a:ln w="9525">
                        <a:solidFill>
                          <a:srgbClr val="000000"/>
                        </a:solidFill>
                        <a:miter lim="800000"/>
                        <a:headEnd/>
                        <a:tailEnd/>
                      </a:ln>
                    </wps:spPr>
                    <wps:txbx>
                      <w:txbxContent>
                        <w:p w:rsidR="00017152" w:rsidRPr="00CD3E6E" w:rsidRDefault="00017152">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AD6AF6">
                            <w:rPr>
                              <w:rStyle w:val="a9"/>
                              <w:noProof/>
                              <w:sz w:val="32"/>
                            </w:rPr>
                            <w:t>3</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45023"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ثماني 1" o:spid="_x0000_s1026" type="#_x0000_t10" style="position:absolute;left:0;text-align:left;margin-left:18pt;margin-top:6.05pt;width:54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7nQQIAAGYEAAAOAAAAZHJzL2Uyb0RvYy54bWysVMFuEzEQvSPxD5bvdDeRUtJVNlXVUoRU&#10;oFLhAxzbu2uwPcZ2sil3OPAjHPih5m8YezchBU4IH6zxeuZl3nueLM63RpON9EGBrenkpKREWg5C&#10;2bam799dP5tTEiKzgmmwsqb3MtDz5dMni95VcgodaCE9QRAbqt7VtIvRVUUReCcNCyfgpMXLBrxh&#10;EY++LYRnPaIbXUzL8rTowQvngcsQ8OvVcEmXGb9pJI9vmybISHRNsbeYd5/3VdqL5YJVrWeuU3xs&#10;g/1DF4Ypiz96gLpikZG1V39AGcU9BGjiCQdTQNMoLjMHZDMpf2Nz1zEnMxcUJ7iDTOH/wfI3m1tP&#10;lEDvKLHMoEUPP3ZfHr7vvu6+kUnSp3ehwrQ7d+sTw+BugH8MxMJlx2wrL7yHvpNMYFc5v3hUkA4B&#10;S8mqfw0C4dk6QpZq23iTAFEEss2O3B8ckdtIOH48nc/mJfrG8Wo6Kydn2bGCVfti50N8KcGQFNQU&#10;eGQtDFawzU2I2RMxMmPiAyWN0ejwhmkyPZvOnyeGiDcmY7RHzFxBK3GttM4H364utSdYWtPrvMbi&#10;cJymLelrejabzjLLR3fhGKLM628QRkUcCq1MTZE9rpTEqiTyCytyHJnSQ4wta4sc9kIPhsXtajt6&#10;twJxj/p7GB4/DisGHfjPlPT48GsaPq2Zl5ToVxY9TFOyD/w+WO0DZjmW1jRSMoSXcZimtfOq7RB5&#10;kmlbuECfGxWTvKm1oYvxgI85qz4OXpqW43PO+vX3sPwJAAD//wMAUEsDBBQABgAIAAAAIQCrH/mt&#10;3QAAAAgBAAAPAAAAZHJzL2Rvd25yZXYueG1sTI/NTsMwEITvSLyDtUhcELVTmqhK41QIiQMCJNrC&#10;3Y2XxMI/ke224e3ZnuhxZ0az3zTryVl2xJhM8BKKmQCGvgva+F7C5+75fgksZeW1ssGjhF9MsG6v&#10;rxpV63DyGzxuc8+oxKdaSRhyHmvOUzegU2kWRvTkfYfoVKYz9lxHdaJyZ/lciIo7ZTx9GNSITwN2&#10;P9uDk9B9bXaiMMbY6vX9rhei/HiLL1Le3kyPK2AZp/wfhjM+oUNLTPtw8DoxK+GhoimZ9HkB7Owv&#10;FiTsJZRFCbxt+OWA9g8AAP//AwBQSwECLQAUAAYACAAAACEAtoM4kv4AAADhAQAAEwAAAAAAAAAA&#10;AAAAAAAAAAAAW0NvbnRlbnRfVHlwZXNdLnhtbFBLAQItABQABgAIAAAAIQA4/SH/1gAAAJQBAAAL&#10;AAAAAAAAAAAAAAAAAC8BAABfcmVscy8ucmVsc1BLAQItABQABgAIAAAAIQBBzw7nQQIAAGYEAAAO&#10;AAAAAAAAAAAAAAAAAC4CAABkcnMvZTJvRG9jLnhtbFBLAQItABQABgAIAAAAIQCrH/mt3QAAAAgB&#10;AAAPAAAAAAAAAAAAAAAAAJsEAABkcnMvZG93bnJldi54bWxQSwUGAAAAAAQABADzAAAApQUAAAAA&#10;">
              <v:textbox inset="0,0,0,0">
                <w:txbxContent>
                  <w:p w:rsidR="00017152" w:rsidRPr="00CD3E6E" w:rsidRDefault="00017152">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AD6AF6">
                      <w:rPr>
                        <w:rStyle w:val="a9"/>
                        <w:noProof/>
                        <w:sz w:val="32"/>
                      </w:rPr>
                      <w:t>3</w:t>
                    </w:r>
                    <w:r w:rsidRPr="00CD3E6E">
                      <w:rPr>
                        <w:rStyle w:val="a9"/>
                        <w:sz w:val="32"/>
                      </w:rPr>
                      <w:fldChar w:fldCharType="end"/>
                    </w:r>
                  </w:p>
                </w:txbxContent>
              </v:textbox>
            </v:shape>
          </w:pict>
        </mc:Fallback>
      </mc:AlternateContent>
    </w:r>
    <w:r w:rsidR="00071797" w:rsidRPr="00071797">
      <w:rPr>
        <w:rFonts w:hint="cs"/>
        <w:b/>
        <w:bCs/>
        <w:sz w:val="40"/>
        <w:szCs w:val="24"/>
        <w:rtl/>
      </w:rPr>
      <w:t>إن ربي لطيف لما يشاء</w:t>
    </w:r>
    <w:r w:rsidR="00071797" w:rsidRPr="00071797">
      <w:rPr>
        <w:rFonts w:hint="cs"/>
        <w:sz w:val="40"/>
        <w:szCs w:val="24"/>
        <w:rtl/>
      </w:rPr>
      <w:t xml:space="preserve"> </w:t>
    </w:r>
    <w:r w:rsidR="00071797">
      <w:rPr>
        <w:rFonts w:hint="cs"/>
        <w:sz w:val="36"/>
        <w:rtl/>
      </w:rPr>
      <w:t>(راشد البداح- الزلفي) 30ربيع الأول1443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443F5476"/>
    <w:multiLevelType w:val="hybridMultilevel"/>
    <w:tmpl w:val="F0F2225E"/>
    <w:lvl w:ilvl="0" w:tplc="0409000F">
      <w:start w:val="1"/>
      <w:numFmt w:val="decimal"/>
      <w:lvlText w:val="%1."/>
      <w:lvlJc w:val="left"/>
      <w:pPr>
        <w:ind w:left="1174" w:hanging="360"/>
      </w:pPr>
    </w:lvl>
    <w:lvl w:ilvl="1" w:tplc="04090019">
      <w:start w:val="1"/>
      <w:numFmt w:val="lowerLetter"/>
      <w:lvlText w:val="%2."/>
      <w:lvlJc w:val="left"/>
      <w:pPr>
        <w:ind w:left="1894" w:hanging="360"/>
      </w:pPr>
    </w:lvl>
    <w:lvl w:ilvl="2" w:tplc="0409001B">
      <w:start w:val="1"/>
      <w:numFmt w:val="lowerRoman"/>
      <w:lvlText w:val="%3."/>
      <w:lvlJc w:val="right"/>
      <w:pPr>
        <w:ind w:left="2614" w:hanging="180"/>
      </w:pPr>
    </w:lvl>
    <w:lvl w:ilvl="3" w:tplc="0409000F">
      <w:start w:val="1"/>
      <w:numFmt w:val="decimal"/>
      <w:lvlText w:val="%4."/>
      <w:lvlJc w:val="left"/>
      <w:pPr>
        <w:ind w:left="3334" w:hanging="360"/>
      </w:pPr>
    </w:lvl>
    <w:lvl w:ilvl="4" w:tplc="04090019">
      <w:start w:val="1"/>
      <w:numFmt w:val="lowerLetter"/>
      <w:lvlText w:val="%5."/>
      <w:lvlJc w:val="left"/>
      <w:pPr>
        <w:ind w:left="4054" w:hanging="360"/>
      </w:pPr>
    </w:lvl>
    <w:lvl w:ilvl="5" w:tplc="0409001B">
      <w:start w:val="1"/>
      <w:numFmt w:val="lowerRoman"/>
      <w:lvlText w:val="%6."/>
      <w:lvlJc w:val="right"/>
      <w:pPr>
        <w:ind w:left="4774" w:hanging="180"/>
      </w:pPr>
    </w:lvl>
    <w:lvl w:ilvl="6" w:tplc="0409000F">
      <w:start w:val="1"/>
      <w:numFmt w:val="decimal"/>
      <w:lvlText w:val="%7."/>
      <w:lvlJc w:val="left"/>
      <w:pPr>
        <w:ind w:left="5494" w:hanging="360"/>
      </w:pPr>
    </w:lvl>
    <w:lvl w:ilvl="7" w:tplc="04090019">
      <w:start w:val="1"/>
      <w:numFmt w:val="lowerLetter"/>
      <w:lvlText w:val="%8."/>
      <w:lvlJc w:val="left"/>
      <w:pPr>
        <w:ind w:left="6214" w:hanging="360"/>
      </w:pPr>
    </w:lvl>
    <w:lvl w:ilvl="8" w:tplc="0409001B">
      <w:start w:val="1"/>
      <w:numFmt w:val="lowerRoman"/>
      <w:lvlText w:val="%9."/>
      <w:lvlJc w:val="right"/>
      <w:pPr>
        <w:ind w:left="6934" w:hanging="180"/>
      </w:pPr>
    </w:lvl>
  </w:abstractNum>
  <w:abstractNum w:abstractNumId="2">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3">
    <w:nsid w:val="6C1B1B2E"/>
    <w:multiLevelType w:val="hybridMultilevel"/>
    <w:tmpl w:val="D43203A8"/>
    <w:lvl w:ilvl="0" w:tplc="04090003">
      <w:start w:val="1"/>
      <w:numFmt w:val="bullet"/>
      <w:lvlText w:val="o"/>
      <w:lvlJc w:val="left"/>
      <w:pPr>
        <w:ind w:left="1116" w:hanging="360"/>
      </w:pPr>
      <w:rPr>
        <w:rFonts w:ascii="Courier New" w:hAnsi="Courier New" w:cs="Courier New" w:hint="default"/>
      </w:rPr>
    </w:lvl>
    <w:lvl w:ilvl="1" w:tplc="04090003">
      <w:start w:val="1"/>
      <w:numFmt w:val="bullet"/>
      <w:lvlText w:val="o"/>
      <w:lvlJc w:val="left"/>
      <w:pPr>
        <w:ind w:left="1836" w:hanging="360"/>
      </w:pPr>
      <w:rPr>
        <w:rFonts w:ascii="Courier New" w:hAnsi="Courier New" w:cs="Courier New" w:hint="default"/>
      </w:rPr>
    </w:lvl>
    <w:lvl w:ilvl="2" w:tplc="04090005">
      <w:start w:val="1"/>
      <w:numFmt w:val="bullet"/>
      <w:lvlText w:val=""/>
      <w:lvlJc w:val="left"/>
      <w:pPr>
        <w:ind w:left="2556" w:hanging="360"/>
      </w:pPr>
      <w:rPr>
        <w:rFonts w:ascii="Wingdings" w:hAnsi="Wingdings" w:hint="default"/>
      </w:rPr>
    </w:lvl>
    <w:lvl w:ilvl="3" w:tplc="04090001">
      <w:start w:val="1"/>
      <w:numFmt w:val="bullet"/>
      <w:lvlText w:val=""/>
      <w:lvlJc w:val="left"/>
      <w:pPr>
        <w:ind w:left="3276" w:hanging="360"/>
      </w:pPr>
      <w:rPr>
        <w:rFonts w:ascii="Symbol" w:hAnsi="Symbol" w:hint="default"/>
      </w:rPr>
    </w:lvl>
    <w:lvl w:ilvl="4" w:tplc="04090003">
      <w:start w:val="1"/>
      <w:numFmt w:val="bullet"/>
      <w:lvlText w:val="o"/>
      <w:lvlJc w:val="left"/>
      <w:pPr>
        <w:ind w:left="3996" w:hanging="360"/>
      </w:pPr>
      <w:rPr>
        <w:rFonts w:ascii="Courier New" w:hAnsi="Courier New" w:cs="Courier New" w:hint="default"/>
      </w:rPr>
    </w:lvl>
    <w:lvl w:ilvl="5" w:tplc="04090005">
      <w:start w:val="1"/>
      <w:numFmt w:val="bullet"/>
      <w:lvlText w:val=""/>
      <w:lvlJc w:val="left"/>
      <w:pPr>
        <w:ind w:left="4716" w:hanging="360"/>
      </w:pPr>
      <w:rPr>
        <w:rFonts w:ascii="Wingdings" w:hAnsi="Wingdings" w:hint="default"/>
      </w:rPr>
    </w:lvl>
    <w:lvl w:ilvl="6" w:tplc="04090001">
      <w:start w:val="1"/>
      <w:numFmt w:val="bullet"/>
      <w:lvlText w:val=""/>
      <w:lvlJc w:val="left"/>
      <w:pPr>
        <w:ind w:left="5436" w:hanging="360"/>
      </w:pPr>
      <w:rPr>
        <w:rFonts w:ascii="Symbol" w:hAnsi="Symbol" w:hint="default"/>
      </w:rPr>
    </w:lvl>
    <w:lvl w:ilvl="7" w:tplc="04090003">
      <w:start w:val="1"/>
      <w:numFmt w:val="bullet"/>
      <w:lvlText w:val="o"/>
      <w:lvlJc w:val="left"/>
      <w:pPr>
        <w:ind w:left="6156" w:hanging="360"/>
      </w:pPr>
      <w:rPr>
        <w:rFonts w:ascii="Courier New" w:hAnsi="Courier New" w:cs="Courier New" w:hint="default"/>
      </w:rPr>
    </w:lvl>
    <w:lvl w:ilvl="8" w:tplc="04090005">
      <w:start w:val="1"/>
      <w:numFmt w:val="bullet"/>
      <w:lvlText w:val=""/>
      <w:lvlJc w:val="left"/>
      <w:pPr>
        <w:ind w:left="6876"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5B3"/>
    <w:rsid w:val="00000C49"/>
    <w:rsid w:val="00017152"/>
    <w:rsid w:val="00051AF1"/>
    <w:rsid w:val="00071797"/>
    <w:rsid w:val="00075B92"/>
    <w:rsid w:val="000762B5"/>
    <w:rsid w:val="00083E2A"/>
    <w:rsid w:val="00097DCB"/>
    <w:rsid w:val="00097FFE"/>
    <w:rsid w:val="000A4F6E"/>
    <w:rsid w:val="000B17D0"/>
    <w:rsid w:val="000C08E4"/>
    <w:rsid w:val="000D202C"/>
    <w:rsid w:val="000E2621"/>
    <w:rsid w:val="000F66E4"/>
    <w:rsid w:val="001068B1"/>
    <w:rsid w:val="001128A7"/>
    <w:rsid w:val="00141577"/>
    <w:rsid w:val="001565A6"/>
    <w:rsid w:val="00166094"/>
    <w:rsid w:val="001B3220"/>
    <w:rsid w:val="001D052F"/>
    <w:rsid w:val="001D481B"/>
    <w:rsid w:val="001E4C5C"/>
    <w:rsid w:val="001F52CE"/>
    <w:rsid w:val="00211079"/>
    <w:rsid w:val="00247F6A"/>
    <w:rsid w:val="00251DDA"/>
    <w:rsid w:val="0027116D"/>
    <w:rsid w:val="002A02E6"/>
    <w:rsid w:val="002B0C36"/>
    <w:rsid w:val="002C0C10"/>
    <w:rsid w:val="002C46BD"/>
    <w:rsid w:val="002D4547"/>
    <w:rsid w:val="00305526"/>
    <w:rsid w:val="003342E2"/>
    <w:rsid w:val="00336EC0"/>
    <w:rsid w:val="00354155"/>
    <w:rsid w:val="00355E33"/>
    <w:rsid w:val="00396E40"/>
    <w:rsid w:val="003A21AB"/>
    <w:rsid w:val="003B1D08"/>
    <w:rsid w:val="003D7B61"/>
    <w:rsid w:val="003E7979"/>
    <w:rsid w:val="004445F8"/>
    <w:rsid w:val="0045588F"/>
    <w:rsid w:val="00456458"/>
    <w:rsid w:val="004652AF"/>
    <w:rsid w:val="004A3F44"/>
    <w:rsid w:val="004D35AB"/>
    <w:rsid w:val="00512C46"/>
    <w:rsid w:val="00562912"/>
    <w:rsid w:val="00597371"/>
    <w:rsid w:val="005A2576"/>
    <w:rsid w:val="005C7D9D"/>
    <w:rsid w:val="0064321A"/>
    <w:rsid w:val="006722CA"/>
    <w:rsid w:val="0068596A"/>
    <w:rsid w:val="006E234E"/>
    <w:rsid w:val="006E6B72"/>
    <w:rsid w:val="006E6BA2"/>
    <w:rsid w:val="006F4CA7"/>
    <w:rsid w:val="0074520F"/>
    <w:rsid w:val="00777673"/>
    <w:rsid w:val="00793F74"/>
    <w:rsid w:val="007B10E0"/>
    <w:rsid w:val="007B5D2B"/>
    <w:rsid w:val="007C013D"/>
    <w:rsid w:val="007F6F87"/>
    <w:rsid w:val="00807F8F"/>
    <w:rsid w:val="00824FE3"/>
    <w:rsid w:val="008452E1"/>
    <w:rsid w:val="00875E98"/>
    <w:rsid w:val="00890336"/>
    <w:rsid w:val="00897632"/>
    <w:rsid w:val="008F42FA"/>
    <w:rsid w:val="008F4869"/>
    <w:rsid w:val="009855E5"/>
    <w:rsid w:val="00991E40"/>
    <w:rsid w:val="009A7ACE"/>
    <w:rsid w:val="009B682D"/>
    <w:rsid w:val="009B7238"/>
    <w:rsid w:val="009F26D1"/>
    <w:rsid w:val="00A274E2"/>
    <w:rsid w:val="00A342DF"/>
    <w:rsid w:val="00A44C74"/>
    <w:rsid w:val="00A65CAD"/>
    <w:rsid w:val="00A76D23"/>
    <w:rsid w:val="00A77F53"/>
    <w:rsid w:val="00A82313"/>
    <w:rsid w:val="00A825E6"/>
    <w:rsid w:val="00A8367E"/>
    <w:rsid w:val="00AD4E8E"/>
    <w:rsid w:val="00AD6AF6"/>
    <w:rsid w:val="00AF0FD8"/>
    <w:rsid w:val="00B26F80"/>
    <w:rsid w:val="00B432B8"/>
    <w:rsid w:val="00B928C6"/>
    <w:rsid w:val="00BC6176"/>
    <w:rsid w:val="00BC7F75"/>
    <w:rsid w:val="00BE7593"/>
    <w:rsid w:val="00C0339C"/>
    <w:rsid w:val="00C126BD"/>
    <w:rsid w:val="00C165B3"/>
    <w:rsid w:val="00C5563F"/>
    <w:rsid w:val="00C61494"/>
    <w:rsid w:val="00CB6B30"/>
    <w:rsid w:val="00CC2130"/>
    <w:rsid w:val="00CD470B"/>
    <w:rsid w:val="00CE4C14"/>
    <w:rsid w:val="00D0137B"/>
    <w:rsid w:val="00D404E6"/>
    <w:rsid w:val="00D63D87"/>
    <w:rsid w:val="00D67B73"/>
    <w:rsid w:val="00DA2616"/>
    <w:rsid w:val="00DB31DB"/>
    <w:rsid w:val="00DB5753"/>
    <w:rsid w:val="00DB5871"/>
    <w:rsid w:val="00DE4C74"/>
    <w:rsid w:val="00E11D81"/>
    <w:rsid w:val="00E143F7"/>
    <w:rsid w:val="00E40ACF"/>
    <w:rsid w:val="00E40F6C"/>
    <w:rsid w:val="00E54FD6"/>
    <w:rsid w:val="00E61427"/>
    <w:rsid w:val="00E777A9"/>
    <w:rsid w:val="00EC5007"/>
    <w:rsid w:val="00ED6969"/>
    <w:rsid w:val="00EE0FE9"/>
    <w:rsid w:val="00F033F4"/>
    <w:rsid w:val="00F04B3F"/>
    <w:rsid w:val="00F1412A"/>
    <w:rsid w:val="00F613E0"/>
    <w:rsid w:val="00F61602"/>
    <w:rsid w:val="00F70AF8"/>
    <w:rsid w:val="00F97628"/>
    <w:rsid w:val="00FA2C9F"/>
    <w:rsid w:val="00FA5657"/>
    <w:rsid w:val="00FB4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D923771-EB22-48B1-AA56-BD87E068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5B3"/>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customStyle="1" w:styleId="Char">
    <w:name w:val="نص حاشية سفلية Char"/>
    <w:basedOn w:val="a0"/>
    <w:link w:val="af3"/>
    <w:rsid w:val="00C165B3"/>
    <w:rPr>
      <w:rFonts w:cs="Traditional Arabic"/>
      <w:color w:val="000000"/>
      <w:sz w:val="28"/>
      <w:szCs w:val="28"/>
      <w:lang w:eastAsia="ar-SA"/>
    </w:rPr>
  </w:style>
  <w:style w:type="paragraph" w:styleId="afc">
    <w:name w:val="footer"/>
    <w:basedOn w:val="a"/>
    <w:link w:val="Char0"/>
    <w:unhideWhenUsed/>
    <w:rsid w:val="00017152"/>
    <w:pPr>
      <w:tabs>
        <w:tab w:val="center" w:pos="4153"/>
        <w:tab w:val="right" w:pos="8306"/>
      </w:tabs>
    </w:pPr>
  </w:style>
  <w:style w:type="character" w:customStyle="1" w:styleId="Char0">
    <w:name w:val="تذييل الصفحة Char"/>
    <w:basedOn w:val="a0"/>
    <w:link w:val="afc"/>
    <w:rsid w:val="00017152"/>
    <w:rPr>
      <w:rFonts w:cs="Traditional Arabic"/>
      <w:color w:val="000000"/>
      <w:sz w:val="36"/>
      <w:szCs w:val="36"/>
      <w:lang w:eastAsia="ar-SA"/>
    </w:rPr>
  </w:style>
  <w:style w:type="paragraph" w:styleId="afd">
    <w:name w:val="List Paragraph"/>
    <w:basedOn w:val="a"/>
    <w:uiPriority w:val="34"/>
    <w:qFormat/>
    <w:rsid w:val="005A2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458851">
      <w:bodyDiv w:val="1"/>
      <w:marLeft w:val="0"/>
      <w:marRight w:val="0"/>
      <w:marTop w:val="0"/>
      <w:marBottom w:val="0"/>
      <w:divBdr>
        <w:top w:val="none" w:sz="0" w:space="0" w:color="auto"/>
        <w:left w:val="none" w:sz="0" w:space="0" w:color="auto"/>
        <w:bottom w:val="none" w:sz="0" w:space="0" w:color="auto"/>
        <w:right w:val="none" w:sz="0" w:space="0" w:color="auto"/>
      </w:divBdr>
    </w:div>
    <w:div w:id="186485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3930</Characters>
  <Application>Microsoft Office Word</Application>
  <DocSecurity>0</DocSecurity>
  <Lines>55</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راشد</dc:creator>
  <cp:keywords/>
  <dc:description/>
  <cp:lastModifiedBy>راشد</cp:lastModifiedBy>
  <cp:revision>3</cp:revision>
  <cp:lastPrinted>2021-11-04T15:30:00Z</cp:lastPrinted>
  <dcterms:created xsi:type="dcterms:W3CDTF">2021-11-04T15:30:00Z</dcterms:created>
  <dcterms:modified xsi:type="dcterms:W3CDTF">2021-11-04T15:32:00Z</dcterms:modified>
</cp:coreProperties>
</file>