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E3D2B" w14:textId="4A250845" w:rsidR="00DB7FE9" w:rsidRPr="00195F08" w:rsidRDefault="00DB7FE9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4"/>
          <w:szCs w:val="44"/>
          <w:shd w:val="clear" w:color="auto" w:fill="FFFFFF"/>
          <w:rtl/>
        </w:rPr>
      </w:pPr>
      <w:r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أهل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ُ</w:t>
      </w:r>
      <w:r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 xml:space="preserve"> المسجد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ِ</w:t>
      </w:r>
      <w:r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-</w:t>
      </w:r>
      <w:r w:rsidR="00ED1E54"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30-3-1443هـ-مستفادة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ٌ</w:t>
      </w:r>
      <w:r w:rsidR="00ED1E54"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 xml:space="preserve"> من خطبة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ِ</w:t>
      </w:r>
      <w:r w:rsidR="00ED1E54"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 xml:space="preserve"> الشيخ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ِ</w:t>
      </w:r>
      <w:r w:rsidR="00ED1E54"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 xml:space="preserve"> هلال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ٍ</w:t>
      </w:r>
      <w:r w:rsidR="00ED1E54" w:rsidRPr="00195F08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 xml:space="preserve"> الهاجري</w:t>
      </w:r>
      <w:r w:rsidR="00E8487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shd w:val="clear" w:color="auto" w:fill="FFFFFF"/>
          <w:rtl/>
        </w:rPr>
        <w:t>ِ</w:t>
      </w:r>
    </w:p>
    <w:p w14:paraId="70BD93A1" w14:textId="77777777" w:rsidR="00D6688C" w:rsidRPr="00DB7FE9" w:rsidRDefault="00D602DF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</w:pP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الْحَمْدُ للهِ نَحْمَدُه ونستعينُه،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ونستغفرُه،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ونعوذُ باللهِ من شرورِ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أنفسِنا،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ومن سيئاتِ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أعمالِنا،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مَن يَهْدِهِ اللهُ فلا مُضِلَّ </w:t>
      </w:r>
      <w:r w:rsidR="00D6688C"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له،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ومَن يُضْلِلْ فلا هادِيَ </w:t>
      </w:r>
      <w:r w:rsidR="00D6688C"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له،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وأشهدُ أن لا إله إلا اللهُ وحدَه لا شريكَ </w:t>
      </w:r>
      <w:r w:rsidR="00D6688C"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له،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  <w:t xml:space="preserve"> وأشهدُ أنَّ مُحَمَّدًا عبدُه </w:t>
      </w:r>
      <w:r w:rsidR="00D6688C"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ورسولُه.</w:t>
      </w:r>
    </w:p>
    <w:p w14:paraId="33D56EBE" w14:textId="77777777" w:rsidR="00D6688C" w:rsidRPr="00ED1E54" w:rsidRDefault="00D6688C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</w:pP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(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t>يَا أَيُّهَا النَّاسُ اتَّقُوا رَبَّكُمُ الَّذِي خَلَقَكُمْ مِنْ نَفْسٍ وَاحِدَةٍ وَخَلَقَ مِنْهَا زَوْجَهَا وَبَثَّ مِنْهُمَا رِجَالًا</w:t>
      </w: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 xml:space="preserve"> 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t>كَثِيرًا وَنِسَاءً وَاتَّقُوا اللَّهَ الَّذِي تَسَاءَلُونَ بِهِ وَالْأَرْحَامَ إِنَّ اللَّهَ كَانَ عَلَيْكُمْ رَقِيبًا</w:t>
      </w: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)</w:t>
      </w:r>
      <w:r w:rsidR="003945E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.</w:t>
      </w:r>
    </w:p>
    <w:p w14:paraId="1E062E31" w14:textId="77777777" w:rsidR="00D6688C" w:rsidRPr="00ED1E54" w:rsidRDefault="00D6688C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</w:pP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(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)</w:t>
      </w:r>
      <w:r w:rsidR="003945E3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.</w:t>
      </w:r>
    </w:p>
    <w:p w14:paraId="6E26C5FF" w14:textId="77777777" w:rsidR="00D602DF" w:rsidRPr="00DB7FE9" w:rsidRDefault="00D6688C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shd w:val="clear" w:color="auto" w:fill="FFFFFF"/>
          <w:rtl/>
        </w:rPr>
      </w:pP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(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t xml:space="preserve">يَا أَيُّهَا الَّذِينَ آمَنُوا اتَّقُوا اللَّهَ وَقُولُوا قَوْلًا 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lastRenderedPageBreak/>
        <w:t>سَدِيدًا</w:t>
      </w:r>
      <w:r w:rsidR="001D713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*</w:t>
      </w:r>
      <w:r w:rsidR="00D602DF" w:rsidRPr="00ED1E54">
        <w:rPr>
          <w:rFonts w:ascii="Traditional Arabic" w:hAnsi="Traditional Arabic" w:cs="Traditional Arabic"/>
          <w:b/>
          <w:bCs/>
          <w:color w:val="0070C0"/>
          <w:sz w:val="72"/>
          <w:szCs w:val="72"/>
          <w:shd w:val="clear" w:color="auto" w:fill="FFFFFF"/>
          <w:rtl/>
        </w:rPr>
        <w:t>يُصْلِحْ لَكُمْ أَعْمَالَكُمْ وَيَغْفِرْ لَكُمْ ذُنُوبَكُمْ وَمَنْ يُطِعِ اللَّهَ وَرَسُولَهُ فَقَدْ فَازَ فَوْزًا عَظِيمًا</w:t>
      </w:r>
      <w:r w:rsidRPr="00ED1E54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shd w:val="clear" w:color="auto" w:fill="FFFFFF"/>
          <w:rtl/>
        </w:rPr>
        <w:t>)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>، أَمَا بَعْدُ:</w:t>
      </w:r>
    </w:p>
    <w:p w14:paraId="6086AA51" w14:textId="77777777" w:rsidR="005C3D20" w:rsidRPr="00DB7FE9" w:rsidRDefault="003945E3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shd w:val="clear" w:color="auto" w:fill="FFFFFF"/>
          <w:rtl/>
        </w:rPr>
        <w:t xml:space="preserve">فيا إخواني الكرامُ: 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مَرِضَ النَّبيُّ</w:t>
      </w:r>
      <w:r w:rsidR="00CF198C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صَلَّى اللهُ عَلِيهِ </w:t>
      </w:r>
      <w:r w:rsidR="00CF198C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وآلِهِ-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وَسَلَمَ أيَّام</w:t>
      </w:r>
      <w:r w:rsidR="003A190A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ً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ا، 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فَبينَمَا المُسْلِمونَ 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في ص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لاةِ الف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ج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ْ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رِ م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ن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ْ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ي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ومِ الاثنينِ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،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وأ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ب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ُ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 بَكْرٍ</w:t>
      </w:r>
      <w:r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ر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ض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يَ اللَّهُ ع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نهُ</w:t>
      </w:r>
      <w:r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ي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ُ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صلِّي بِهِم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،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وَهُم صُفوفٌ في الصَّلاةِ، كَشَفَ النبيُّ</w:t>
      </w:r>
      <w:r w:rsidR="003A190A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صَلَّى اللهُ ع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يه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3A190A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وآلِهِ 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س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لَّمَ</w:t>
      </w:r>
      <w:r w:rsidR="003A190A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سِتْرَ الحُجْرَةِ وهو قَائِمٌ كَأنَّ وجْهَهُ ورَقَةُ مُصْحَفٍ، 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فن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ظ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رَ إليهم فتبسَّمَ ي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ض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ْ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حَكُ</w:t>
      </w:r>
      <w:r w:rsidR="00E130B9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،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فَهَ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مُّوا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أنْ 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يَفْتَتِنوا 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مِنَ الفَرَحِ برُؤْيَةِ الن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َّ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بيِّ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صَلَّى اللهُ ع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ليه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وآلِهِ 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وس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لَّمَ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، فَنَكَصَ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-رجعَ-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أبو بَكْرٍ علَى عَقِبَيْهِ لِيَصِلَ الصَّفَّ، وظَنَّ أنَّ الن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َّ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بيَّ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4C056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صَلَّى اللهُ ع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4C056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ليه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4C056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وآلِهِ </w:t>
      </w:r>
      <w:r w:rsidR="004C056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وس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4C056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لَّمَ</w:t>
      </w:r>
      <w:r w:rsidR="004C056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725CD2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خَارِجٌ إلى الصَّلَاةِ، 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فأشارَ إليهم ر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سولُ اللَّهِ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صَلَّى اللهُ ع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ليه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وآلِهِ 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وس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لَّمَ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بيدِهِ أن أتمُّوا ص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لاتَكُم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،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ثمَّ د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خلَ 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lastRenderedPageBreak/>
        <w:t>الحُجرةَ وأ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64B0F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رخى السِّترَ،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قالَ أ</w:t>
      </w:r>
      <w:r w:rsidR="005C3D20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نسُ بنُ مالِكٍ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</w:t>
      </w:r>
      <w:r w:rsidR="005C3D20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رَضِيَ اللَّهُ عَنهُ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: 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فت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و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فِّي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ر</w:t>
      </w:r>
      <w:r w:rsidR="005C3D20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سولُ اللَّهِ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صَلَّى اللهُ ع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ليه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ِ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 xml:space="preserve"> 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 xml:space="preserve">وآلِهِ 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وس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َ</w:t>
      </w:r>
      <w:r w:rsidR="008E1474" w:rsidRPr="006F54D8">
        <w:rPr>
          <w:rFonts w:ascii="Traditional Arabic" w:hAnsi="Traditional Arabic" w:cs="Traditional Arabic"/>
          <w:b/>
          <w:bCs/>
          <w:color w:val="00B050"/>
          <w:sz w:val="72"/>
          <w:szCs w:val="72"/>
          <w:shd w:val="clear" w:color="auto" w:fill="FFFFFF"/>
          <w:rtl/>
        </w:rPr>
        <w:t>لَّمَ</w:t>
      </w:r>
      <w:r w:rsidR="008E1474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shd w:val="clear" w:color="auto" w:fill="FFFFFF"/>
          <w:rtl/>
        </w:rPr>
        <w:t>-</w:t>
      </w:r>
      <w:r w:rsidR="005C3D20" w:rsidRPr="006F54D8">
        <w:rPr>
          <w:rStyle w:val="edit-title"/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في ذلِكَ اليومِ</w:t>
      </w:r>
      <w:r w:rsidR="008E1474" w:rsidRPr="006F54D8">
        <w:rPr>
          <w:rStyle w:val="edit-title"/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5C3D20" w:rsidRPr="006F54D8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.</w:t>
      </w:r>
    </w:p>
    <w:p w14:paraId="2940C7CF" w14:textId="77777777" w:rsidR="00B12B33" w:rsidRPr="00DB7FE9" w:rsidRDefault="001D7134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</w:t>
      </w:r>
      <w:r w:rsidR="00B12B33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هَلْ عَلِمْتُمْ سِرَّ تَبَسُّمِ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الرسولِ-صلى اللهُ عليهِ وآلِهِ وسلَّم-</w:t>
      </w:r>
      <w:r w:rsidR="00B12B33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وسَعَاد</w:t>
      </w:r>
      <w:r w:rsidR="006044C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َتِهِ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6044C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بأبِي هو وأُمِّي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6044C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آخِرِ لَحَظَاتِ حَيَاتِهِ؟</w:t>
      </w:r>
    </w:p>
    <w:p w14:paraId="353E16A2" w14:textId="77777777" w:rsidR="009B5FCF" w:rsidRPr="00DB7FE9" w:rsidRDefault="006044CB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إنَّهُ ذَلِكَ المَنْظَرُ ال</w:t>
      </w:r>
      <w:r w:rsidR="00FB055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ـمُ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بْهِجُ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FB055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الـمُفْرِحُ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وَهو يَرى المُسْلِمينَ مُجْتَمِعينَ صُفُوف</w:t>
      </w:r>
      <w:r w:rsidR="00DA195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7F403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فِي صَلاةِ الجَمَاعةِ، فِي بَيْتٍ مِنْ بُيوتِ اللهِ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تَعَالى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قَدْ أَجابُوا دَاعيَ اللهِ، وأَقَامُوا شَرِيعَةَ اللهِ، وكَأَنَّ نَظْرةَ وَداعِ</w:t>
      </w:r>
      <w:r w:rsidR="007F403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ه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تَقولُ لجَمِيعِ المُسلِمينَ فِي كُلِّ زَمَانٍ ومَكَانٍ: </w:t>
      </w:r>
      <w:r w:rsidR="009B5FC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لا خَوفٌ عَلِيكُم ما دُمْتُمْ مُحَافِظِينَ عَلَى صَلاةِ الجَمَاعَةِ في بُيُوتِ اللهِ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9B5FC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تَعالى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9B5FC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29F714CD" w14:textId="77777777" w:rsidR="00730ABF" w:rsidRPr="00DB7FE9" w:rsidRDefault="003E43FB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إنَّها صَلاةُ الجَماعَةِ</w:t>
      </w:r>
      <w:r w:rsidR="007F403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690BF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التي تَع</w:t>
      </w:r>
      <w:r w:rsidR="002451DE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690BF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لَّقَ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بِها قُلُوبُ الأتْقِياءُ،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ورَابَطَ فِي انْتِظَارِها الأوْلِيَاءُ، وحَافَظ</w:t>
      </w:r>
      <w:r w:rsidR="006847B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 عَلى إقَامَتِهَا الأوْفِيَاءُ</w:t>
      </w:r>
      <w:r w:rsidR="007F403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فِي </w:t>
      </w:r>
      <w:r w:rsidR="00E97917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المَشِي لها</w:t>
      </w:r>
      <w:r w:rsidR="006847B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  <w:r w:rsidR="00D5362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5C29D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تُرْفَعُ الدَّرَجاتُ، وتُكْتَبُ الحَسَناتُ، وتُمْحى السَّيِّئاتُ،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ويُبشَّرُ المَشَّا</w:t>
      </w:r>
      <w:r w:rsidR="004E70C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ؤ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ونَ لها في الظُّلُمَاتِ بالنُّورِ ال</w:t>
      </w:r>
      <w:r w:rsidR="00D5362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تَّامِ يَومَ القِيامَةِ، ويُعِدُّ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اللهُ</w:t>
      </w:r>
      <w:r w:rsidR="00312A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تَعالى</w:t>
      </w:r>
      <w:r w:rsidR="00312A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نُزُل</w:t>
      </w:r>
      <w:r w:rsidR="004E70C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 وضِيَافَةً لِزوَّارِه فِي الجَنَّةِ كُلَمَا غَدَو</w:t>
      </w:r>
      <w:r w:rsidR="00312A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أو رَاح</w:t>
      </w:r>
      <w:r w:rsidR="00312AA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وا إلى المَسْجِدِ، فَمَا بَالُكَ</w:t>
      </w:r>
      <w:r w:rsidR="00BD0E2E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بِمَصيرِ عَبْدٍ يَومَ القِيامةِ، قُد أُعِدَّتْ لَهُ الضِّيافةُ في الجَنَّةِ، </w:t>
      </w:r>
      <w:r w:rsidR="00B17067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730AB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َهيَ تَنْتَظِرُه؟ </w:t>
      </w:r>
      <w:r w:rsidR="005A2A07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وهَذا الذي عَلَّقَ قُلوبَ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أهلِ الإيمانِ</w:t>
      </w:r>
      <w:r w:rsidR="005A2A07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حَتى </w:t>
      </w:r>
      <w:r w:rsidR="005A2A07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قَالَ سعيدُ </w:t>
      </w:r>
      <w:r w:rsidR="00AF77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</w:t>
      </w:r>
      <w:r w:rsidR="005A2A07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بنُ المُسَيّ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5A2A07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ب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5A2A07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AF779B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مَا ف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ات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تني الت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كبيرةُ الأولى م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نذُ خ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مسينَ س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5A2A07" w:rsidRPr="00AF779B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نة</w:t>
      </w:r>
      <w:r w:rsidR="005A2A07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ٍ</w:t>
      </w:r>
      <w:r w:rsidR="00AF779B" w:rsidRPr="00AF779B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AF77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06E5CF0C" w14:textId="5919D202" w:rsidR="006044CB" w:rsidRPr="00DB7FE9" w:rsidRDefault="00EA4227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المَسْجِدِ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:</w:t>
      </w:r>
      <w:r w:rsidR="00BD0E2E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AF779B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ما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تَزَالُ في صَلاةٍ ما دُمْتَ في وَقتِ الانْتِظَارِ، وتَدْعُو لَكَ بالمَغْفِرةِ والرَّحْمَةِ المَلائكَةُ الأبْرَارُ، </w:t>
      </w:r>
      <w:r w:rsidR="00903C6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هُنَاكَ المَوعِدُ مَع عَلَّامِ الغُيُوبِ، وهُنَاكَ حَياةُ </w:t>
      </w:r>
      <w:r w:rsidR="00903C6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>القُلُوبِ، وهُنَاكَ مَغْفِرةُ الذُّنوبِ، وهُنَاكَ الحَدُّ الفَاصِلُ بينَ النِّفَاقِ والإيمَانِ، كَما قَالَ ابْنُ مَسْعُودٍ</w:t>
      </w:r>
      <w:r w:rsidR="004401E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903C6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رَضِيَ اللهُ عَنْهُ</w:t>
      </w:r>
      <w:r w:rsidR="004401E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903C61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4401E1" w:rsidRPr="004401E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903C61" w:rsidRPr="004401E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ولو أنَّكُمْ صَلَّيْتُمْ في بُيُوتِكُمْ كما يُصَلِّي هذا المُتَخَلِّفُ في بَيْتِهِ، لَت</w:t>
      </w:r>
      <w:r w:rsidR="00DC291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ـ</w:t>
      </w:r>
      <w:r w:rsidR="00903C61" w:rsidRPr="004401E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َ</w:t>
      </w:r>
      <w:r w:rsidR="00DC291C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رَكْ</w:t>
      </w:r>
      <w:r w:rsidR="00903C61" w:rsidRPr="004401E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تُمْ سُنَّةَ نَبِيِّكُمْ، ولو تَرَكْتُمْ سُنَّةَ نَبِيِّكُمْ لَضَلَلْتُمْ، وَلقَدْ رَأَيْتُنَا وَما يَتَخَلَّفُ عَنْهَا إلَّا مُنَافِقٌ مَعْلُومُ النِّفَاقِ، وَلقَدْ كانَ الرَّجُلُ يُؤْتَى به يُهَادَى بيْنَ الرَّجُ</w:t>
      </w:r>
      <w:r w:rsidR="006A3655" w:rsidRPr="004401E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لَيْنِ</w:t>
      </w:r>
      <w:r w:rsidR="00166885" w:rsidRPr="001806A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-يعتمدُ عليه</w:t>
      </w:r>
      <w:r w:rsidR="00A52249" w:rsidRPr="001806A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</w:t>
      </w:r>
      <w:r w:rsidR="00166885" w:rsidRPr="001806A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 من شد</w:t>
      </w:r>
      <w:bookmarkStart w:id="0" w:name="_GoBack"/>
      <w:bookmarkEnd w:id="0"/>
      <w:r w:rsidR="00166885" w:rsidRPr="001806A5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ةِ المرضَ-</w:t>
      </w:r>
      <w:r w:rsidR="006A3655" w:rsidRPr="004401E1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حتَّى يُقَامَ في الصَّفّ</w:t>
      </w:r>
      <w:r w:rsidR="00730ABF" w:rsidRPr="004401E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ِ</w:t>
      </w:r>
      <w:r w:rsidR="004401E1" w:rsidRPr="004401E1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4401E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730AB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وهَا هو 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عامِرُ بنُ عَبْدِ اللَّهِ </w:t>
      </w:r>
      <w:r w:rsidR="00A5224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بن</w:t>
      </w:r>
      <w:r w:rsidR="00A5224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الزُّبَيْرِ 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يَسْمَعُ 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المُؤَذِّنَ وَهُوَ يَ</w:t>
      </w:r>
      <w:r w:rsidR="00A5224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جُودُ بِنَفْسِهِ</w:t>
      </w:r>
      <w:r w:rsidR="004401E1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-في سكراتِ الموتِ-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فَقَالَ: </w:t>
      </w:r>
      <w:r w:rsidR="001806A5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730ABF" w:rsidRPr="001806A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خُذُوا بِيَدِي</w:t>
      </w:r>
      <w:r w:rsidR="00A52249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-إلى المسجدِ-</w:t>
      </w:r>
      <w:r w:rsidR="00730ABF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،</w:t>
      </w:r>
      <w:r w:rsidR="00730ABF" w:rsidRPr="001806A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فَقِيْلَ: إِنَّكَ عَلِيْلٌ</w:t>
      </w:r>
      <w:r w:rsidR="0021389F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-مريضٌ-</w:t>
      </w:r>
      <w:r w:rsidR="00730ABF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،</w:t>
      </w:r>
      <w:r w:rsidR="00730ABF" w:rsidRPr="001806A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قَالَ</w:t>
      </w:r>
      <w:r w:rsidR="00730ABF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:</w:t>
      </w:r>
      <w:r w:rsidR="00730ABF" w:rsidRPr="001806A5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أَسْمَعُ دَاعِيَ اللهِ، فَلاَ أُجِيْبُهُ</w:t>
      </w:r>
      <w:r w:rsidR="001806A5" w:rsidRPr="001806A5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730AB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فَأَخَذُوا بِيَدِهِ، فَدَخَلَ مَعَ الإِمَامِ فِي المَغْرِبِ</w:t>
      </w:r>
      <w:r w:rsidR="00730AB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فَرَكَعَ رَكْعَةً</w:t>
      </w:r>
      <w:r w:rsidR="00730AB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ثُمَّ مَاتَ</w:t>
      </w:r>
      <w:r w:rsidR="00730ABF" w:rsidRPr="00DB7FE9">
        <w:rPr>
          <w:rFonts w:ascii="Traditional Arabic" w:hAnsi="Traditional Arabic" w:cs="Traditional Arabic"/>
          <w:b/>
          <w:bCs/>
          <w:sz w:val="72"/>
          <w:szCs w:val="72"/>
        </w:rPr>
        <w:t>.</w:t>
      </w:r>
    </w:p>
    <w:p w14:paraId="3944B948" w14:textId="77777777" w:rsidR="00B903B0" w:rsidRPr="00DB7FE9" w:rsidRDefault="00751950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 xml:space="preserve">أتَعْلَمُونَ أنَّ اللهُ </w:t>
      </w:r>
      <w:r w:rsidR="006A365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يَبْعَثُ مَلائكةً في اللَّيلِ والنَّهارِ يَحضرونَ الصَّلواتِ، </w:t>
      </w:r>
      <w:r w:rsidR="006847B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يَشهدونَ على مَنْ حَضَرَ ومَنْ فَاتَ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؟</w:t>
      </w:r>
      <w:r w:rsidR="0021389F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6A365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ويَجتَمِعونَ في صَلاةِ العَصِرِ وصَلاةِ الصُّبْحِ، </w:t>
      </w:r>
      <w:r w:rsidR="0021389F" w:rsidRPr="0021389F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6A3655" w:rsidRPr="002138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ثُمَّ يَعْرُجُ</w:t>
      </w:r>
      <w:r w:rsidR="00CC44A6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-يَصْعَدُ-</w:t>
      </w:r>
      <w:r w:rsidR="006A3655" w:rsidRPr="002138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الَّذِينَ بَاتُوا فِيكُمْ، فَيَسْأَلُهُمْ</w:t>
      </w:r>
      <w:r w:rsidR="00510979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-ربُهم-</w:t>
      </w:r>
      <w:r w:rsidR="006A3655" w:rsidRPr="0021389F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وهو أعْلَمُ بهِمْ: كيفَ تَرَكْتُمْ عِبَادِي؟ فيَقولونَ: تَرَكْنَاهُمْ وهُمْ يُصَلُّونَ، وأَتَيْنَاهُمْ وهُمْ يُصَلُّونَ</w:t>
      </w:r>
      <w:r w:rsidR="0021389F" w:rsidRPr="0021389F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6A365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331E0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فَهلْ</w:t>
      </w:r>
      <w:r w:rsidR="00690BF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اسْمُكَ </w:t>
      </w:r>
      <w:r w:rsidR="009337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مَرْفُوعٌ </w:t>
      </w:r>
      <w:r w:rsidR="00690BF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في سِجِّلاتِهم؟</w:t>
      </w:r>
    </w:p>
    <w:p w14:paraId="1C84C24B" w14:textId="77777777" w:rsidR="00510979" w:rsidRPr="00510979" w:rsidRDefault="00B903B0" w:rsidP="00BA3873">
      <w:pPr>
        <w:pStyle w:val="a4"/>
        <w:widowControl w:val="0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وقُلْ لبِلالِ العَزمِ مِنْ قَلبِ ص</w:t>
      </w:r>
      <w:r w:rsidRPr="00510979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َ</w:t>
      </w: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ادقٍ</w:t>
      </w:r>
      <w:r w:rsidR="00510979" w:rsidRPr="00510979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*</w:t>
      </w:r>
    </w:p>
    <w:p w14:paraId="2C1E877F" w14:textId="77777777" w:rsidR="00B903B0" w:rsidRPr="00510979" w:rsidRDefault="00B903B0" w:rsidP="00BA3873">
      <w:pPr>
        <w:pStyle w:val="a4"/>
        <w:widowControl w:val="0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</w:pP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أَرِحْنَا بِها إنْ كُنْتَ حَ</w:t>
      </w:r>
      <w:r w:rsidR="002C30B6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ـــــــــــــــ</w:t>
      </w: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قّ</w:t>
      </w:r>
      <w:r w:rsidR="00510979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ً</w:t>
      </w: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ا مُصَليّ</w:t>
      </w:r>
      <w:r w:rsidR="00510979">
        <w:rPr>
          <w:rFonts w:ascii="Traditional Arabic" w:hAnsi="Traditional Arabic" w:cs="Traditional Arabic" w:hint="cs"/>
          <w:b/>
          <w:bCs/>
          <w:color w:val="C00000"/>
          <w:sz w:val="72"/>
          <w:szCs w:val="72"/>
          <w:rtl/>
        </w:rPr>
        <w:t>ً</w:t>
      </w:r>
      <w:r w:rsidRPr="00510979">
        <w:rPr>
          <w:rFonts w:ascii="Traditional Arabic" w:hAnsi="Traditional Arabic" w:cs="Traditional Arabic"/>
          <w:b/>
          <w:bCs/>
          <w:color w:val="C00000"/>
          <w:sz w:val="72"/>
          <w:szCs w:val="72"/>
          <w:rtl/>
        </w:rPr>
        <w:t>ا</w:t>
      </w:r>
    </w:p>
    <w:p w14:paraId="2A40DB38" w14:textId="77777777" w:rsidR="002C30B6" w:rsidRDefault="002C30B6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eastAsia="Times New Roman" w:hAnsi="Traditional Arabic" w:cs="Traditional Arabic"/>
          <w:b/>
          <w:bCs/>
          <w:color w:val="2A2A2A"/>
          <w:sz w:val="72"/>
          <w:szCs w:val="72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2A2A2A"/>
          <w:sz w:val="72"/>
          <w:szCs w:val="72"/>
          <w:rtl/>
        </w:rPr>
        <w:t>أستغفرُ اللهَ لي ولكم وللمسلمين...</w:t>
      </w:r>
    </w:p>
    <w:p w14:paraId="1526C325" w14:textId="77777777" w:rsidR="002C30B6" w:rsidRPr="002C30B6" w:rsidRDefault="002C30B6" w:rsidP="00BA3873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rtl/>
        </w:rPr>
      </w:pPr>
      <w:r w:rsidRPr="002C30B6">
        <w:rPr>
          <w:rFonts w:ascii="Traditional Arabic" w:eastAsia="Times New Roman" w:hAnsi="Traditional Arabic" w:cs="Traditional Arabic" w:hint="cs"/>
          <w:b/>
          <w:bCs/>
          <w:color w:val="7030A0"/>
          <w:sz w:val="72"/>
          <w:szCs w:val="72"/>
          <w:rtl/>
        </w:rPr>
        <w:t>الخطبة الثانية</w:t>
      </w:r>
    </w:p>
    <w:p w14:paraId="0B192714" w14:textId="77777777" w:rsidR="004B45D4" w:rsidRPr="00DB7FE9" w:rsidRDefault="004B45D4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2A2A2A"/>
          <w:sz w:val="72"/>
          <w:szCs w:val="72"/>
          <w:shd w:val="clear" w:color="auto" w:fill="FFFFFF"/>
          <w:rtl/>
        </w:rPr>
      </w:pPr>
      <w:r w:rsidRPr="00DB7FE9">
        <w:rPr>
          <w:rFonts w:ascii="Traditional Arabic" w:hAnsi="Traditional Arabic" w:cs="Traditional Arabic"/>
          <w:b/>
          <w:bCs/>
          <w:color w:val="2A2A2A"/>
          <w:sz w:val="72"/>
          <w:szCs w:val="72"/>
          <w:shd w:val="clear" w:color="auto" w:fill="FFFFFF"/>
          <w:rtl/>
        </w:rPr>
        <w:t xml:space="preserve">الْحَمْدُ لِلَّهِ حَمْدًا كَثِيرًا طَيِّبًا مُبَارَكًا فِيهِ كَمَا يُحِبُّ رَبُّنَا وَيَرْضَى، وَأَشْهَدُ أَنْ لَا إِلَهَ إِلَّا اللهُ وَحْدَهُ لَا شَرِيكَ </w:t>
      </w:r>
      <w:r w:rsidRPr="00DB7FE9">
        <w:rPr>
          <w:rFonts w:ascii="Traditional Arabic" w:hAnsi="Traditional Arabic" w:cs="Traditional Arabic"/>
          <w:b/>
          <w:bCs/>
          <w:color w:val="2A2A2A"/>
          <w:sz w:val="72"/>
          <w:szCs w:val="72"/>
          <w:shd w:val="clear" w:color="auto" w:fill="FFFFFF"/>
          <w:rtl/>
        </w:rPr>
        <w:lastRenderedPageBreak/>
        <w:t>لَهُ، وَأَشْهَدُ أَنَّ مُحَمَّدًا عَبْدُهُ وَرَسُولُهُ، صَلَّى اللهُ وَسَلَّمَ وَبَارَكَ عَلَيْهِ وَعَلَى آلِهِ وَأَصْحَابِهِ وَمَنِ اهْتَدَى بِهُدَاهُمْ إِلَى يَوْمِ الدِّينِ، أَمَا بَعْدُ:</w:t>
      </w:r>
    </w:p>
    <w:p w14:paraId="5EFCEC6D" w14:textId="77777777" w:rsidR="00951FA0" w:rsidRDefault="004B45D4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فقد وَصَفَ اللهُ</w:t>
      </w:r>
      <w:r w:rsidR="00B575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تَعالى</w:t>
      </w:r>
      <w:r w:rsidR="00B575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أهْلَ المَساجِدِ، بأنَّه لا يُلهيهِم عن الصَّلاةِ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شيءٌ، فَهي عِندَهم كِتاب</w:t>
      </w:r>
      <w:r w:rsidR="00C9434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مَوقُوت</w:t>
      </w:r>
      <w:r w:rsidR="00C9434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ٌ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يَت</w:t>
      </w:r>
      <w:r w:rsidR="00B5755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ْرُكونَ ما بأَيدِهِم و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يُجيبونَ لها النِّداءُ، ولو كانوا في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مَصْدَرِ رِزقِهم مِنْ بَيعٍ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أ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شِراءٍ</w:t>
      </w:r>
      <w:r w:rsidR="00034B79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034B79" w:rsidRPr="00951FA0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(</w:t>
      </w:r>
      <w:r w:rsidR="00034B79" w:rsidRPr="00951FA0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فِي بُيُوتٍ أَذِنَ اللَّهُ أَن تُرْفَعَ وَيُذْكَرَ فِيهَا اسْمُهُ يُسَبِّحُ لَهُ فِيهَا بِالْغُدُوِّ وَالْآصَالِ</w:t>
      </w:r>
      <w:r w:rsidR="00951FA0" w:rsidRPr="00951FA0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*</w:t>
      </w:r>
      <w:r w:rsidR="00034B79" w:rsidRPr="00951FA0">
        <w:rPr>
          <w:rFonts w:ascii="Traditional Arabic" w:hAnsi="Traditional Arabic" w:cs="Traditional Arabic"/>
          <w:b/>
          <w:bCs/>
          <w:color w:val="0070C0"/>
          <w:sz w:val="72"/>
          <w:szCs w:val="72"/>
          <w:rtl/>
        </w:rPr>
        <w:t>رِجَالٌ لَّا تُلْهِيهِمْ تِجَارَةٌ وَلَا بَيْعٌ عَن ذِكْرِ اللَّهِ وَإِقَامِ الصَّلَاةِ وَإِيتَاءِ الزَّكَاةِ يَخَافُونَ يَوْمًا تَتَقَلَّبُ فِيهِ الْقُلُوبُ وَالْأَبْصَارُ</w:t>
      </w:r>
      <w:r w:rsidR="00751950" w:rsidRPr="00951FA0">
        <w:rPr>
          <w:rFonts w:ascii="Traditional Arabic" w:hAnsi="Traditional Arabic" w:cs="Traditional Arabic" w:hint="cs"/>
          <w:b/>
          <w:bCs/>
          <w:color w:val="0070C0"/>
          <w:sz w:val="72"/>
          <w:szCs w:val="72"/>
          <w:rtl/>
        </w:rPr>
        <w:t>)</w:t>
      </w:r>
      <w:r w:rsidR="00951FA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2806FA59" w14:textId="77777777" w:rsidR="00475345" w:rsidRPr="00951FA0" w:rsidRDefault="004B45D4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ك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ان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إبراهيم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بن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م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يمون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951FA0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-رحمه اللهُ تعالى-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يَعملُ في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الص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ياغة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وط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C94342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ق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الذ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هب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والف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ضة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، 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ك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ان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إذا ر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فع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ال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ـمِ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ط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ق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ة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ف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سم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ع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الن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ِّ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داء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-الأذانَ-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لم ي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ر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د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ه</w:t>
      </w:r>
      <w:r w:rsidR="003E2094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ا.</w:t>
      </w:r>
    </w:p>
    <w:p w14:paraId="2EBEFFA0" w14:textId="77777777" w:rsidR="004C2BDF" w:rsidRPr="00DB7FE9" w:rsidRDefault="00B55169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نَحْتَاجُ 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دَائم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75195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إلى مَن يُذَكِّرُنا </w:t>
      </w:r>
      <w:r w:rsidR="00E038DC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بفَضلِ صَلاةِ الجَمَاعةِ والتَّبْكِيرِ إلى المَسَاجِدِ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 خَاصَّةً مع كَثْرةِ المَشاغِلِ والمُلهياتِ وا</w:t>
      </w:r>
      <w:r w:rsidR="004C2BD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لتَّوَت</w:t>
      </w:r>
      <w:r w:rsidR="000E619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ُّ</w:t>
      </w:r>
      <w:r w:rsidR="004C2BD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رِ المُتَصَاعِدِ، ف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رَسولُ اللهِ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صَلَّى اللهُ عَليهِ 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وآلِهِ 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وسَل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َّ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مَ</w:t>
      </w:r>
      <w:r w:rsidR="003371AA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</w:t>
      </w:r>
      <w:r w:rsidR="004C2BD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لَمَّا رَأى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التَّأخيرَ في أَصْحَابِه، </w:t>
      </w:r>
      <w:r w:rsidR="004C2BD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قَالَ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لهم م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ذَكِّر</w:t>
      </w:r>
      <w:r w:rsidR="00516AC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 ومُ</w:t>
      </w:r>
      <w:r w:rsidR="007653F3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ـ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حَذِّر</w:t>
      </w:r>
      <w:r w:rsidR="00516AC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ً</w:t>
      </w:r>
      <w:r w:rsidR="00502AF5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ا: </w:t>
      </w:r>
      <w:r w:rsidR="00516AC7" w:rsidRPr="00516AC7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502AF5" w:rsidRPr="00516AC7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تَقَدَّمُوا فَأْتَمُّوا بِي وَلْيَأْتَمَّ بِكُمْ مَنْ بَعْدَكُمْ، </w:t>
      </w:r>
      <w:r w:rsidR="007653F3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ف</w:t>
      </w:r>
      <w:r w:rsidR="00516AC7" w:rsidRPr="00516AC7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ما</w:t>
      </w:r>
      <w:r w:rsidR="00502AF5" w:rsidRPr="00516AC7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يَزَالُ قَوْمٌ يَتَأَخَّرُونَ حَتَّى يُؤَخِّرَهُمْ اللَّهُ</w:t>
      </w:r>
      <w:r w:rsidR="00516AC7" w:rsidRPr="00516AC7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4C2BDF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7061680D" w14:textId="77777777" w:rsidR="000E619B" w:rsidRPr="001C7412" w:rsidRDefault="00B33EDB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ولِذَلكَ </w:t>
      </w:r>
      <w:r w:rsidR="000E619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فَقَدْ 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كَانُوا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يَخافُونَ من التَّأخرِ عن الصِّلاةِ، وكَانَ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فَو</w:t>
      </w:r>
      <w:r w:rsidR="00F00E1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اتُ الصَّلاةِ مُصيبةً يُواس</w:t>
      </w:r>
      <w:r w:rsidR="00F00E1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</w:t>
      </w:r>
      <w:r w:rsidR="00F00E16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نَ عَليهَا</w:t>
      </w:r>
      <w:r w:rsidR="00516AC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-يُعَزَوْنَ-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ق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ال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إبراهيم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ُ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الو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اس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B903B0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طي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ُّ</w:t>
      </w:r>
      <w:r w:rsidR="002F0DD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-رحمَهُ اللهُ تعالى-</w:t>
      </w:r>
      <w:r w:rsidR="00B903B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: </w:t>
      </w:r>
      <w:r w:rsidR="001C7412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رأيتُ أ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با الليث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ِ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الخ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راس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اني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1F5D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-رحمَهُ اللهُ تعالى-</w:t>
      </w:r>
      <w:r w:rsidR="001C7412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ببلدةِ 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طَرَسُوس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َ 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يُعَزَّى، ق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لتُ: م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 ش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أن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ْ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ه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؟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ق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الوا: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 xml:space="preserve"> 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ف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ات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ت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ْ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ه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الص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َّ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لاة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ُ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 xml:space="preserve"> في ج</w:t>
      </w:r>
      <w:r w:rsidR="00B903B0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َ</w:t>
      </w:r>
      <w:r w:rsidR="00B903B0" w:rsidRPr="001C7412">
        <w:rPr>
          <w:rFonts w:ascii="Traditional Arabic" w:hAnsi="Traditional Arabic" w:cs="Traditional Arabic"/>
          <w:b/>
          <w:bCs/>
          <w:color w:val="00B050"/>
          <w:sz w:val="72"/>
          <w:szCs w:val="72"/>
          <w:rtl/>
        </w:rPr>
        <w:t>ماعة</w:t>
      </w:r>
      <w:r w:rsidR="000E619B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ٍ</w:t>
      </w:r>
      <w:r w:rsidR="001C7412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"</w:t>
      </w:r>
      <w:r w:rsidR="000E619B" w:rsidRPr="001C7412">
        <w:rPr>
          <w:rFonts w:ascii="Traditional Arabic" w:hAnsi="Traditional Arabic" w:cs="Traditional Arabic" w:hint="cs"/>
          <w:b/>
          <w:bCs/>
          <w:color w:val="00B050"/>
          <w:sz w:val="72"/>
          <w:szCs w:val="72"/>
          <w:rtl/>
        </w:rPr>
        <w:t>.</w:t>
      </w:r>
    </w:p>
    <w:p w14:paraId="63E1AD23" w14:textId="77777777" w:rsidR="000A0440" w:rsidRPr="00DB7FE9" w:rsidRDefault="00B903B0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lastRenderedPageBreak/>
        <w:t xml:space="preserve">فإنَّا للهِ وإنَّا إليهِ رَاجِعُونَ، وأَحْسَنَ اللهُ عزاءَنا، </w:t>
      </w:r>
      <w:r w:rsidR="00B33EDB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إنْ كَانَتْ قُلوبُنا</w:t>
      </w: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0A044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تَعلَّقَتْ </w:t>
      </w:r>
      <w:r w:rsidR="001F5D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ب</w:t>
      </w:r>
      <w:r w:rsidR="000A044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كُلِّ مكانٍ</w:t>
      </w:r>
      <w:r w:rsidR="000B5BE2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،</w:t>
      </w:r>
      <w:r w:rsidR="000A044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إلا المَسجِد</w:t>
      </w:r>
      <w:r w:rsidR="001F5D1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0A0440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.</w:t>
      </w:r>
    </w:p>
    <w:p w14:paraId="63BBFFA3" w14:textId="77777777" w:rsidR="00E811EF" w:rsidRPr="00563B97" w:rsidRDefault="00B903B0" w:rsidP="00BA387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يا حيُ يا قيومُ، يا ذا الجلالِ والإكرامِ، لا إلهَ إلا أنتَ سبحانَك إنَّا كنا من الظالمينَ،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الحسنى، وصفاتِك العلى،</w:t>
      </w:r>
      <w:r w:rsidR="00E811EF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اللهم أصلحْ ولاةَ أُمورِنا وأُمورِ المسلمينِ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، ووفقهمْ لما تحبُ وترضى، وانصرْ جنودَنا المرابطينَ، ورُدَّهُم سالمينَ غانمينَ،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 لأحسن الأخلاق والأعمال، واصرف عنا وعنهم سيِئ</w:t>
      </w:r>
      <w:r w:rsidR="009E40CD">
        <w:rPr>
          <w:rFonts w:cs="Traditional Arabic" w:hint="cs"/>
          <w:b/>
          <w:bCs/>
          <w:sz w:val="72"/>
          <w:szCs w:val="72"/>
          <w:rtl/>
        </w:rPr>
        <w:t>َ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ها،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اللهم اغفرْ لوالد</w:t>
      </w:r>
      <w:r w:rsidR="009E40CD">
        <w:rPr>
          <w:rFonts w:cs="Traditional Arabic" w:hint="cs"/>
          <w:b/>
          <w:bCs/>
          <w:sz w:val="72"/>
          <w:szCs w:val="72"/>
          <w:rtl/>
        </w:rPr>
        <w:t>ِ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ينا و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ارحمهم واجعلهم في الفردوسِ الأعلى من الجنةِ وإيانا والمسلمين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اللهُمَّ </w:t>
      </w:r>
      <w:r w:rsidR="00907B1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إني أسألُكَ لي وللمسلمين أنْ تُ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عَلِّق</w:t>
      </w:r>
      <w:r w:rsidR="00907B1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قُلُوْبَنَا بِالْمَسَاجِدِ، </w:t>
      </w:r>
      <w:r w:rsidR="00907B1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وتجعَلَ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 الصَّلَاةَ قُرَّةَ أَعْيُنِنَا،</w:t>
      </w:r>
      <w:r w:rsidR="00907B1D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و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رَاحَتَنَا وَأُنْسَنَا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، 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اللهمَّ اج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ع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ل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ْ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ن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َ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ا وذُرِّيَاتِنَا مُق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ِ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يمِي 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lastRenderedPageBreak/>
        <w:t>الصَّلاةِ، رَبَّنا وَتَقَبَّلْ دُعَاءَ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>نَا</w:t>
      </w:r>
      <w:r w:rsidR="00907B1D" w:rsidRPr="00DB7FE9">
        <w:rPr>
          <w:rFonts w:ascii="Traditional Arabic" w:hAnsi="Traditional Arabic" w:cs="Traditional Arabic"/>
          <w:b/>
          <w:bCs/>
          <w:sz w:val="72"/>
          <w:szCs w:val="72"/>
          <w:rtl/>
        </w:rPr>
        <w:t>،</w:t>
      </w:r>
      <w:r w:rsidR="00907B1D" w:rsidRPr="00DB7FE9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اللهم اشفنا واشفِ مرضانا ومرضى المسلمين، اللهم اجعلنا والمسلمينَ ممن نصرَك فنصرْته، وحفظَك فحفظتْه،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م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شرَّهم بما شئتَ يا قويُ يا عزيزُ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م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 xml:space="preserve">َّ إنَّا نجعلُكَ في نـُحورِهم، ونعوذُ بكَ مِنْ شرورِهم، 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الله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="00E811EF" w:rsidRPr="00563B97">
        <w:rPr>
          <w:rFonts w:cs="Traditional Arabic"/>
          <w:b/>
          <w:bCs/>
          <w:sz w:val="72"/>
          <w:szCs w:val="72"/>
          <w:rtl/>
        </w:rPr>
        <w:t>م</w:t>
      </w:r>
      <w:r w:rsidR="00E811EF" w:rsidRPr="00563B97">
        <w:rPr>
          <w:rFonts w:cs="Traditional Arabic" w:hint="cs"/>
          <w:b/>
          <w:bCs/>
          <w:sz w:val="72"/>
          <w:szCs w:val="72"/>
          <w:rtl/>
        </w:rPr>
        <w:t>َّ اسقنا وأغثنا(ثلاثًا).</w:t>
      </w:r>
    </w:p>
    <w:p w14:paraId="3E4B0DF2" w14:textId="77777777" w:rsidR="00E811EF" w:rsidRPr="00563B97" w:rsidRDefault="00E811EF" w:rsidP="00BA387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 w:rsidR="004E2929"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العالمينَ.</w:t>
      </w:r>
    </w:p>
    <w:p w14:paraId="6062CECF" w14:textId="77777777" w:rsidR="004C2BDF" w:rsidRPr="00CF198C" w:rsidRDefault="004C2BDF" w:rsidP="00BA3873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sectPr w:rsidR="004C2BDF" w:rsidRPr="00CF198C" w:rsidSect="003A190A">
      <w:headerReference w:type="default" r:id="rId6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037A8" w14:textId="77777777" w:rsidR="0081342C" w:rsidRDefault="0081342C" w:rsidP="00E811EF">
      <w:pPr>
        <w:spacing w:after="0" w:line="240" w:lineRule="auto"/>
      </w:pPr>
      <w:r>
        <w:separator/>
      </w:r>
    </w:p>
  </w:endnote>
  <w:endnote w:type="continuationSeparator" w:id="0">
    <w:p w14:paraId="7C019490" w14:textId="77777777" w:rsidR="0081342C" w:rsidRDefault="0081342C" w:rsidP="00E8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B2ABE" w14:textId="77777777" w:rsidR="0081342C" w:rsidRDefault="0081342C" w:rsidP="00E811EF">
      <w:pPr>
        <w:spacing w:after="0" w:line="240" w:lineRule="auto"/>
      </w:pPr>
      <w:r>
        <w:separator/>
      </w:r>
    </w:p>
  </w:footnote>
  <w:footnote w:type="continuationSeparator" w:id="0">
    <w:p w14:paraId="4C6656AC" w14:textId="77777777" w:rsidR="0081342C" w:rsidRDefault="0081342C" w:rsidP="00E8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32"/>
        <w:szCs w:val="32"/>
        <w:rtl/>
      </w:rPr>
      <w:id w:val="98381352"/>
      <w:docPartObj>
        <w:docPartGallery w:val="Page Numbers (Top of Page)"/>
        <w:docPartUnique/>
      </w:docPartObj>
    </w:sdtPr>
    <w:sdtContent>
      <w:p w14:paraId="1E59D632" w14:textId="77777777" w:rsidR="00E811EF" w:rsidRPr="00792DFA" w:rsidRDefault="00E811EF" w:rsidP="00792DFA">
        <w:pPr>
          <w:pStyle w:val="a6"/>
          <w:jc w:val="center"/>
          <w:rPr>
            <w:b/>
            <w:bCs/>
            <w:sz w:val="32"/>
            <w:szCs w:val="32"/>
          </w:rPr>
        </w:pPr>
        <w:r w:rsidRPr="00792DFA">
          <w:rPr>
            <w:b/>
            <w:bCs/>
            <w:sz w:val="32"/>
            <w:szCs w:val="32"/>
            <w:rtl/>
            <w:lang w:val="ar-SA"/>
          </w:rPr>
          <w:t xml:space="preserve">الصفحة </w:t>
        </w:r>
        <w:r w:rsidRPr="00792DFA">
          <w:rPr>
            <w:b/>
            <w:bCs/>
            <w:sz w:val="32"/>
            <w:szCs w:val="32"/>
          </w:rPr>
          <w:fldChar w:fldCharType="begin"/>
        </w:r>
        <w:r w:rsidRPr="00792DFA">
          <w:rPr>
            <w:b/>
            <w:bCs/>
            <w:sz w:val="32"/>
            <w:szCs w:val="32"/>
          </w:rPr>
          <w:instrText>PAGE</w:instrText>
        </w:r>
        <w:r w:rsidRPr="00792DFA">
          <w:rPr>
            <w:b/>
            <w:bCs/>
            <w:sz w:val="32"/>
            <w:szCs w:val="32"/>
          </w:rPr>
          <w:fldChar w:fldCharType="separate"/>
        </w:r>
        <w:r w:rsidRPr="00792DFA">
          <w:rPr>
            <w:b/>
            <w:bCs/>
            <w:sz w:val="32"/>
            <w:szCs w:val="32"/>
            <w:rtl/>
            <w:lang w:val="ar-SA"/>
          </w:rPr>
          <w:t>2</w:t>
        </w:r>
        <w:r w:rsidRPr="00792DFA">
          <w:rPr>
            <w:b/>
            <w:bCs/>
            <w:sz w:val="32"/>
            <w:szCs w:val="32"/>
          </w:rPr>
          <w:fldChar w:fldCharType="end"/>
        </w:r>
        <w:r w:rsidRPr="00792DFA">
          <w:rPr>
            <w:b/>
            <w:bCs/>
            <w:sz w:val="32"/>
            <w:szCs w:val="32"/>
            <w:rtl/>
            <w:lang w:val="ar-SA"/>
          </w:rPr>
          <w:t xml:space="preserve"> من </w:t>
        </w:r>
        <w:r w:rsidRPr="00792DFA">
          <w:rPr>
            <w:b/>
            <w:bCs/>
            <w:sz w:val="32"/>
            <w:szCs w:val="32"/>
          </w:rPr>
          <w:fldChar w:fldCharType="begin"/>
        </w:r>
        <w:r w:rsidRPr="00792DFA">
          <w:rPr>
            <w:b/>
            <w:bCs/>
            <w:sz w:val="32"/>
            <w:szCs w:val="32"/>
          </w:rPr>
          <w:instrText>NUMPAGES</w:instrText>
        </w:r>
        <w:r w:rsidRPr="00792DFA">
          <w:rPr>
            <w:b/>
            <w:bCs/>
            <w:sz w:val="32"/>
            <w:szCs w:val="32"/>
          </w:rPr>
          <w:fldChar w:fldCharType="separate"/>
        </w:r>
        <w:r w:rsidRPr="00792DFA">
          <w:rPr>
            <w:b/>
            <w:bCs/>
            <w:sz w:val="32"/>
            <w:szCs w:val="32"/>
            <w:rtl/>
            <w:lang w:val="ar-SA"/>
          </w:rPr>
          <w:t>2</w:t>
        </w:r>
        <w:r w:rsidRPr="00792DFA">
          <w:rPr>
            <w:b/>
            <w:bCs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B7"/>
    <w:rsid w:val="00021BB5"/>
    <w:rsid w:val="00034B79"/>
    <w:rsid w:val="000A0440"/>
    <w:rsid w:val="000B5BE2"/>
    <w:rsid w:val="000E619B"/>
    <w:rsid w:val="00166885"/>
    <w:rsid w:val="001806A5"/>
    <w:rsid w:val="00195F08"/>
    <w:rsid w:val="001A52D1"/>
    <w:rsid w:val="001C7412"/>
    <w:rsid w:val="001D7134"/>
    <w:rsid w:val="001D71B3"/>
    <w:rsid w:val="001F5D19"/>
    <w:rsid w:val="0021389F"/>
    <w:rsid w:val="002451DE"/>
    <w:rsid w:val="00265AB7"/>
    <w:rsid w:val="002C30B6"/>
    <w:rsid w:val="002F0DD7"/>
    <w:rsid w:val="00312AA6"/>
    <w:rsid w:val="00331E02"/>
    <w:rsid w:val="003371AA"/>
    <w:rsid w:val="003945E3"/>
    <w:rsid w:val="003A190A"/>
    <w:rsid w:val="003C4106"/>
    <w:rsid w:val="003E2094"/>
    <w:rsid w:val="003E43FB"/>
    <w:rsid w:val="004401E1"/>
    <w:rsid w:val="00465FFF"/>
    <w:rsid w:val="00475345"/>
    <w:rsid w:val="004B45D4"/>
    <w:rsid w:val="004C0560"/>
    <w:rsid w:val="004C2BDF"/>
    <w:rsid w:val="004E2929"/>
    <w:rsid w:val="004E70C6"/>
    <w:rsid w:val="00502AF5"/>
    <w:rsid w:val="00510979"/>
    <w:rsid w:val="00516AC7"/>
    <w:rsid w:val="005A2A07"/>
    <w:rsid w:val="005C29D9"/>
    <w:rsid w:val="005C3D20"/>
    <w:rsid w:val="006044CB"/>
    <w:rsid w:val="006847BB"/>
    <w:rsid w:val="00690BF2"/>
    <w:rsid w:val="006A3655"/>
    <w:rsid w:val="006F54D8"/>
    <w:rsid w:val="00725CD2"/>
    <w:rsid w:val="00730ABF"/>
    <w:rsid w:val="00751950"/>
    <w:rsid w:val="007653F3"/>
    <w:rsid w:val="00771FB7"/>
    <w:rsid w:val="00792DFA"/>
    <w:rsid w:val="007F4031"/>
    <w:rsid w:val="0081342C"/>
    <w:rsid w:val="00864B0F"/>
    <w:rsid w:val="00865C9B"/>
    <w:rsid w:val="008E1474"/>
    <w:rsid w:val="00903C61"/>
    <w:rsid w:val="00907B1D"/>
    <w:rsid w:val="009337F5"/>
    <w:rsid w:val="00951FA0"/>
    <w:rsid w:val="009B5FCF"/>
    <w:rsid w:val="009E2CE1"/>
    <w:rsid w:val="009E40CD"/>
    <w:rsid w:val="00A26402"/>
    <w:rsid w:val="00A52249"/>
    <w:rsid w:val="00AE2E84"/>
    <w:rsid w:val="00AF779B"/>
    <w:rsid w:val="00B12B33"/>
    <w:rsid w:val="00B17067"/>
    <w:rsid w:val="00B33EDB"/>
    <w:rsid w:val="00B55169"/>
    <w:rsid w:val="00B5755A"/>
    <w:rsid w:val="00B903B0"/>
    <w:rsid w:val="00BA3873"/>
    <w:rsid w:val="00BD0E2E"/>
    <w:rsid w:val="00BF13EE"/>
    <w:rsid w:val="00C94342"/>
    <w:rsid w:val="00CB6133"/>
    <w:rsid w:val="00CC44A6"/>
    <w:rsid w:val="00CF198C"/>
    <w:rsid w:val="00D53621"/>
    <w:rsid w:val="00D602DF"/>
    <w:rsid w:val="00D62E1A"/>
    <w:rsid w:val="00D6688C"/>
    <w:rsid w:val="00DA195B"/>
    <w:rsid w:val="00DB7FE9"/>
    <w:rsid w:val="00DC291C"/>
    <w:rsid w:val="00DD04BF"/>
    <w:rsid w:val="00E038DC"/>
    <w:rsid w:val="00E130B9"/>
    <w:rsid w:val="00E811EF"/>
    <w:rsid w:val="00E84875"/>
    <w:rsid w:val="00E97917"/>
    <w:rsid w:val="00EA4227"/>
    <w:rsid w:val="00EA68C4"/>
    <w:rsid w:val="00ED1E54"/>
    <w:rsid w:val="00F00E16"/>
    <w:rsid w:val="00F31BC2"/>
    <w:rsid w:val="00F654D9"/>
    <w:rsid w:val="00F860FB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8DA9DE"/>
  <w15:chartTrackingRefBased/>
  <w15:docId w15:val="{110D48A6-B8D0-4330-A66B-28951C29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45"/>
    <w:pPr>
      <w:bidi/>
      <w:spacing w:line="360" w:lineRule="auto"/>
    </w:pPr>
  </w:style>
  <w:style w:type="paragraph" w:styleId="5">
    <w:name w:val="heading 5"/>
    <w:basedOn w:val="a"/>
    <w:link w:val="5Char"/>
    <w:uiPriority w:val="9"/>
    <w:qFormat/>
    <w:rsid w:val="00D602D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D602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D602DF"/>
  </w:style>
  <w:style w:type="paragraph" w:styleId="a3">
    <w:name w:val="Normal (Web)"/>
    <w:basedOn w:val="a"/>
    <w:uiPriority w:val="99"/>
    <w:semiHidden/>
    <w:unhideWhenUsed/>
    <w:rsid w:val="005A2A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a0"/>
    <w:rsid w:val="004B45D4"/>
  </w:style>
  <w:style w:type="paragraph" w:styleId="a4">
    <w:name w:val="No Spacing"/>
    <w:uiPriority w:val="1"/>
    <w:qFormat/>
    <w:rsid w:val="00B903B0"/>
    <w:pPr>
      <w:bidi/>
      <w:spacing w:after="0" w:line="240" w:lineRule="auto"/>
    </w:pPr>
  </w:style>
  <w:style w:type="character" w:styleId="a5">
    <w:name w:val="Strong"/>
    <w:basedOn w:val="a0"/>
    <w:uiPriority w:val="22"/>
    <w:qFormat/>
    <w:rsid w:val="00B33EDB"/>
    <w:rPr>
      <w:b/>
      <w:bCs/>
    </w:rPr>
  </w:style>
  <w:style w:type="paragraph" w:styleId="a6">
    <w:name w:val="header"/>
    <w:basedOn w:val="a"/>
    <w:link w:val="Char"/>
    <w:uiPriority w:val="99"/>
    <w:unhideWhenUsed/>
    <w:rsid w:val="00E81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811EF"/>
  </w:style>
  <w:style w:type="paragraph" w:styleId="a7">
    <w:name w:val="footer"/>
    <w:basedOn w:val="a"/>
    <w:link w:val="Char0"/>
    <w:uiPriority w:val="99"/>
    <w:unhideWhenUsed/>
    <w:rsid w:val="00E81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8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59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08368616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737549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40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 mas</cp:lastModifiedBy>
  <cp:revision>5</cp:revision>
  <cp:lastPrinted>2021-11-04T14:24:00Z</cp:lastPrinted>
  <dcterms:created xsi:type="dcterms:W3CDTF">2021-11-04T13:39:00Z</dcterms:created>
  <dcterms:modified xsi:type="dcterms:W3CDTF">2021-11-04T14:35:00Z</dcterms:modified>
</cp:coreProperties>
</file>