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F6" w:rsidRPr="00727A5C" w:rsidRDefault="004645F6" w:rsidP="002069EA">
      <w:pPr>
        <w:rPr>
          <w:rFonts w:ascii="Al-QuranAlKareem" w:hAnsi="Al-QuranAlKareem" w:cs="KFGQPC Uthman Taha Naskh"/>
          <w:b/>
          <w:bCs/>
          <w:sz w:val="42"/>
          <w:szCs w:val="42"/>
          <w:rtl/>
        </w:rPr>
      </w:pP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إِنَّ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الْحَمْدَ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لِلَّهِ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proofErr w:type="spellStart"/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نَسْتَعِينُهُ</w:t>
      </w:r>
      <w:proofErr w:type="spellEnd"/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وَنَسْتَغْفِرُهُ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وَنَعُوذُ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بِهِ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مِنْ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شُرُورِ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أَنْفُسِنَا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مَنْ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يَهْدِ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اللَّهُ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فَلاَ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مُضِلَّ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لَهُ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وَمَنْ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يُضْلِلْ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فَلاَ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هَادِىَ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لَهُ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وَأَشْهَدُ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أَنْ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لاَ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إِلَهَ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إِلاَّ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اللَّهُ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وَأَشْهَدُ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أَنَّ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مُحَمَّدًا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عَبْدُهُ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42"/>
          <w:szCs w:val="42"/>
          <w:rtl/>
        </w:rPr>
        <w:t>وَرَسُولُهُ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.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(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يَا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أَيُّهَا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الَّذِينَ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آمَنُوا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اتَّقُوا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اللَّهَ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وَقُولُوا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قَوْلاً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سَدِيدًا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يُصْلِحْ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لَكُمْ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أَعْمَالَكُمْ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وَيَغْفِرْ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لَكُمْ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ذُنُوبَكُمْ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وَمَنْ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يُطِعِ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اللَّهَ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وَرَسُولَهُ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فَقَدْ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فَازَ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فَوْزًا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عَظِيمًا</w:t>
      </w:r>
      <w:proofErr w:type="gramStart"/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) </w:t>
      </w:r>
      <w:r w:rsidRPr="00727A5C">
        <w:rPr>
          <w:rStyle w:val="ae"/>
          <w:rFonts w:ascii="Tahoma" w:hAnsi="Tahoma" w:cs="KFGQPC Uthman Taha Naskh"/>
          <w:sz w:val="46"/>
          <w:szCs w:val="46"/>
          <w:rtl/>
        </w:rPr>
        <w:t>(1)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>.</w:t>
      </w:r>
      <w:proofErr w:type="gramEnd"/>
    </w:p>
    <w:p w:rsidR="000F1228" w:rsidRPr="00727A5C" w:rsidRDefault="007045B7" w:rsidP="005666C7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العقلُ نعمةٌ؛ نحمدُ اللهَ عليها، فإذا رأينا مجنونً</w:t>
      </w:r>
      <w:r w:rsidR="005666C7" w:rsidRPr="00727A5C">
        <w:rPr>
          <w:rFonts w:ascii="Al-QuranAlKareem" w:hAnsi="Al-QuranAlKareem" w:cs="KFGQPC Uthman Taha Naskh" w:hint="cs"/>
          <w:sz w:val="42"/>
          <w:szCs w:val="42"/>
          <w:rtl/>
        </w:rPr>
        <w:t>ا قلنا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: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الحَمْدُ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لِلَّهِ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الَّذِي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عَافَانِي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مِمَّا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ابْتَلاَكَ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بِهِ،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وَفَضَّلَنِي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عَلَى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كَثِيرٍ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مِمَّنْ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خَلَقَ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5666C7" w:rsidRPr="00727A5C">
        <w:rPr>
          <w:rFonts w:ascii="Al-QuranAlKareem" w:hAnsi="Al-QuranAlKareem" w:cs="KFGQPC Uthman Taha Naskh" w:hint="eastAsia"/>
          <w:sz w:val="42"/>
          <w:szCs w:val="42"/>
          <w:rtl/>
        </w:rPr>
        <w:t>تَفْضِيلاً</w:t>
      </w:r>
      <w:r w:rsidR="005666C7" w:rsidRPr="00727A5C">
        <w:rPr>
          <w:rStyle w:val="ae"/>
          <w:sz w:val="46"/>
          <w:szCs w:val="46"/>
          <w:rtl/>
        </w:rPr>
        <w:t>(</w:t>
      </w:r>
      <w:r w:rsidR="005666C7" w:rsidRPr="00727A5C">
        <w:rPr>
          <w:rStyle w:val="ae"/>
          <w:sz w:val="46"/>
          <w:szCs w:val="46"/>
          <w:rtl/>
        </w:rPr>
        <w:footnoteReference w:id="1"/>
      </w:r>
      <w:r w:rsidR="005666C7" w:rsidRPr="00727A5C">
        <w:rPr>
          <w:rStyle w:val="ae"/>
          <w:sz w:val="46"/>
          <w:szCs w:val="46"/>
          <w:rtl/>
        </w:rPr>
        <w:t>)</w:t>
      </w:r>
      <w:r w:rsidR="005666C7" w:rsidRPr="00727A5C">
        <w:rPr>
          <w:rFonts w:ascii="Al-QuranAlKareem" w:hAnsi="Al-QuranAlKareem" w:cs="KFGQPC Uthman Taha Naskh"/>
          <w:sz w:val="42"/>
          <w:szCs w:val="42"/>
          <w:rtl/>
        </w:rPr>
        <w:t>.</w:t>
      </w:r>
    </w:p>
    <w:p w:rsidR="005666C7" w:rsidRPr="00727A5C" w:rsidRDefault="005666C7" w:rsidP="005666C7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لأن المجنون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كالبهيمة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، فقد يَقتُلُ، وقد يَسرقُ وقد يُجرِمُ. ولا عتبَ ولا عجَب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!</w:t>
      </w:r>
    </w:p>
    <w:p w:rsidR="005666C7" w:rsidRPr="00727A5C" w:rsidRDefault="005666C7" w:rsidP="005666C7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ولكن العجَبُ كلُ العجب ممن يسعى في إذهاب نعمة عقلِه باختيارِه.</w:t>
      </w:r>
    </w:p>
    <w:p w:rsidR="00003BA3" w:rsidRPr="00727A5C" w:rsidRDefault="00003BA3" w:rsidP="00727A5C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/>
          <w:sz w:val="42"/>
          <w:szCs w:val="42"/>
          <w:rtl/>
        </w:rPr>
        <w:t>أيُّها الْمُؤمِنُونَ: الْمُسكِراتُ والمخدِّراتُ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هنَّ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أُمُّ المُكَدِّرَاتِ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، وَأَسَاسُ الجَرَائِمِ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والمُفجِعاتِ.</w:t>
      </w:r>
      <w:r w:rsid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(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ت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هت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ك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الأستار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وتظهر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proofErr w:type="spellStart"/>
      <w:proofErr w:type="gramStart"/>
      <w:r w:rsidRPr="00727A5C">
        <w:rPr>
          <w:rFonts w:ascii="Al-QuranAlKareem" w:hAnsi="Al-QuranAlKareem" w:cs="KFGQPC Uthman Taha Naskh"/>
          <w:sz w:val="42"/>
          <w:szCs w:val="42"/>
          <w:rtl/>
        </w:rPr>
        <w:t>الأسرار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..</w:t>
      </w:r>
      <w:proofErr w:type="gramEnd"/>
      <w:r w:rsidRPr="00727A5C">
        <w:rPr>
          <w:rFonts w:ascii="Al-QuranAlKareem" w:hAnsi="Al-QuranAlKareem" w:cs="KFGQPC Uthman Taha Naskh"/>
          <w:sz w:val="42"/>
          <w:szCs w:val="42"/>
          <w:rtl/>
        </w:rPr>
        <w:t>وتخرج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proofErr w:type="spellEnd"/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من القلب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تعظيم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المحارم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و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هي س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لابة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النعم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، وج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لابة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النقم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. ولو لم يكن من </w:t>
      </w:r>
      <w:proofErr w:type="spellStart"/>
      <w:r w:rsidRPr="00727A5C">
        <w:rPr>
          <w:rFonts w:ascii="Al-QuranAlKareem" w:hAnsi="Al-QuranAlKareem" w:cs="KFGQPC Uthman Taha Naskh"/>
          <w:sz w:val="42"/>
          <w:szCs w:val="42"/>
          <w:rtl/>
        </w:rPr>
        <w:t>رذائل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ها</w:t>
      </w:r>
      <w:proofErr w:type="spellEnd"/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إل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َّ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ا أنها لا تجتمع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هي وخمر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الجنة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في جوف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عبد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ٍ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لك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فى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، كما ثبت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proofErr w:type="gramStart"/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عنه </w:t>
      </w:r>
      <w:r w:rsidRPr="00727A5C">
        <w:rPr>
          <w:rFonts w:ascii="Al-QuranAlKareem" w:hAnsi="Al-QuranAlKareem" w:cs="KFGQPC Uthman Taha Naskh"/>
          <w:sz w:val="42"/>
          <w:szCs w:val="42"/>
        </w:rPr>
        <w:sym w:font="AGA Arabesque" w:char="F065"/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أنه</w:t>
      </w:r>
      <w:proofErr w:type="gramEnd"/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قال: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مَنْ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شَرِبَ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الخَمْرَ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فِي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الدُّنْيَا،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ثُمَّ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لَمْ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يَتُبْ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مِنْهَا،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حُرِمَهَا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فِي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الآخِرَةِ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)</w:t>
      </w:r>
      <w:r w:rsidRPr="00727A5C">
        <w:rPr>
          <w:rFonts w:ascii="Tahoma" w:hAnsi="Tahoma" w:cs="KFGQPC Uthman Taha Naskh" w:hint="cs"/>
          <w:sz w:val="46"/>
          <w:szCs w:val="46"/>
          <w:vertAlign w:val="superscript"/>
          <w:rtl/>
        </w:rPr>
        <w:t>(</w:t>
      </w:r>
      <w:r w:rsidRPr="00727A5C">
        <w:rPr>
          <w:rStyle w:val="ae"/>
          <w:rFonts w:ascii="Tahoma" w:hAnsi="Tahoma" w:cs="KFGQPC Uthman Taha Naskh"/>
          <w:sz w:val="46"/>
          <w:szCs w:val="46"/>
          <w:rtl/>
        </w:rPr>
        <w:footnoteReference w:id="2"/>
      </w:r>
      <w:r w:rsidRPr="00727A5C">
        <w:rPr>
          <w:rFonts w:ascii="Tahoma" w:hAnsi="Tahoma" w:cs="KFGQPC Uthman Taha Naskh" w:hint="cs"/>
          <w:sz w:val="46"/>
          <w:szCs w:val="46"/>
          <w:vertAlign w:val="superscript"/>
          <w:rtl/>
        </w:rPr>
        <w:t>)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. </w:t>
      </w:r>
    </w:p>
    <w:p w:rsidR="00003BA3" w:rsidRPr="00727A5C" w:rsidRDefault="00003BA3" w:rsidP="00003BA3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وإِنَّ المُبتَلَينَ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باستِعمالِ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المُخَدِّرَاتِ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خَطَرٌ على أهلِيْهِم ومجتمَعِهِم، خطرٌ مُحْدِقٌ منهمْ في جنايةٍ على نفسِ أو عِرضٍ أو مالٍ. ولذلِك وقعَتْ منهم جرائِمٌ فضيعةٌ مفجعةٌ، فمتى كنا نسمع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عمَّن يقتُل</w:t>
      </w:r>
      <w:r w:rsidR="00AC08D0">
        <w:rPr>
          <w:rFonts w:ascii="Al-QuranAlKareem" w:hAnsi="Al-QuranAlKareem" w:cs="KFGQPC Uthman Taha Naskh" w:hint="cs"/>
          <w:sz w:val="42"/>
          <w:szCs w:val="42"/>
          <w:rtl/>
        </w:rPr>
        <w:t>ُ</w:t>
      </w:r>
      <w:bookmarkStart w:id="0" w:name="_GoBack"/>
      <w:bookmarkEnd w:id="0"/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أطفالَه، أو يزنِي بمحارِمِه، أو يسْرِق</w:t>
      </w:r>
      <w:r w:rsidR="00AC08D0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أثاثَ أهلِه؟!</w:t>
      </w:r>
    </w:p>
    <w:p w:rsidR="00003BA3" w:rsidRPr="00727A5C" w:rsidRDefault="00003BA3" w:rsidP="00003BA3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وكما أنهم خطرٌ، فهم أيضًا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مَرضَى وَغَرقَى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وجَوْعَى،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مَرضَى يَحتَاجُونَ إِلى عِلاج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ٍ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، وَغَرقَى يَتَشَوَّفُونَ إِلى إِنقَاذٍ،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وجَوْعَى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يترَقَّبونَ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نَصِيحَة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ً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مُخلِصَة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ً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،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ودَعْوَةً صادِقَةً</w:t>
      </w:r>
      <w:r w:rsidRPr="00727A5C">
        <w:rPr>
          <w:rFonts w:ascii="Al-QuranAlKareem" w:hAnsi="Al-QuranAlKareem" w:cs="KFGQPC Uthman Taha Naskh"/>
          <w:sz w:val="42"/>
          <w:szCs w:val="42"/>
        </w:rPr>
        <w:t>.</w:t>
      </w:r>
    </w:p>
    <w:p w:rsidR="00003BA3" w:rsidRPr="00727A5C" w:rsidRDefault="00003BA3" w:rsidP="00003BA3">
      <w:pPr>
        <w:rPr>
          <w:rFonts w:ascii="Al-QuranAlKareem" w:hAnsi="Al-QuranAlKareem" w:cs="KFGQPC Uthman Taha Naskh"/>
          <w:b/>
          <w:bCs/>
          <w:sz w:val="42"/>
          <w:szCs w:val="42"/>
          <w:rtl/>
        </w:rPr>
      </w:pP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نسيَ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المُتعاطِي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ربَّه، فَظَلَمَ نفْسْه، و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ف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زَّ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عَ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أُسْرَتَه،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وَفَضَحَ أَهْلَهُ،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وضيَّع صلاتَهُ: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(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يَا أَيُّهَا الَّذِينَ آمَنُوا إِنَّمَا الْخَمْرُ وَالْمَيْسِرُ وَالأَنصَابُ وَالأَزْلامُ رِجْسٌ مِنْ عَمَلِ الشَّيْطَانِ فَاجْتَنِبُوهُ 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lastRenderedPageBreak/>
        <w:t xml:space="preserve">لَعَلَّكُمْ تُفْلِحُونَ إِنَّمَا يُرِيدُ الشَّيْطَانُ أَنْ يُوقِعَ بَيْنَكُمْ الْعَدَاوَةَ وَالْبَغْضَاءَ فِي الْخَمْرِ وَالْمَيْسِرِ وَيَصُدَّكُمْ عَنْ ذِكْرِ اللَّهِ وَعَنْ الصَّلاةِ فَهَلْ أَنْتُمْ </w:t>
      </w:r>
      <w:proofErr w:type="gramStart"/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>مُنتَهُونَ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</w:rPr>
        <w:t xml:space="preserve"> .</w:t>
      </w:r>
      <w:proofErr w:type="gramEnd"/>
      <w:r w:rsidRPr="00727A5C">
        <w:rPr>
          <w:rFonts w:ascii="Al-QuranAlKareem" w:hAnsi="Al-QuranAlKareem" w:cs="KFGQPC Uthman Taha Naskh"/>
          <w:b/>
          <w:bCs/>
          <w:sz w:val="42"/>
          <w:szCs w:val="42"/>
        </w:rPr>
        <w:t>(</w:t>
      </w:r>
    </w:p>
    <w:p w:rsidR="00B1739B" w:rsidRPr="00727A5C" w:rsidRDefault="00F70DCF" w:rsidP="00F70DCF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أيُّها الغيورونَ على أديانِهِم ووِلدانِهم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وب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لدانِهِم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: </w:t>
      </w:r>
      <w:r w:rsidR="007045B7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إنَّ المملكةَ العربيةَ السعُوديةَ تخوضُ 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>حَرب</w:t>
      </w:r>
      <w:r w:rsidR="007045B7" w:rsidRPr="00727A5C">
        <w:rPr>
          <w:rFonts w:ascii="Al-QuranAlKareem" w:hAnsi="Al-QuranAlKareem" w:cs="KFGQPC Uthman Taha Naskh" w:hint="cs"/>
          <w:sz w:val="42"/>
          <w:szCs w:val="42"/>
          <w:rtl/>
        </w:rPr>
        <w:t>ًا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7045B7" w:rsidRPr="00727A5C">
        <w:rPr>
          <w:rFonts w:ascii="Al-QuranAlKareem" w:hAnsi="Al-QuranAlKareem" w:cs="KFGQPC Uthman Taha Naskh" w:hint="cs"/>
          <w:sz w:val="42"/>
          <w:szCs w:val="42"/>
          <w:rtl/>
        </w:rPr>
        <w:t>شرِسَة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>ً ضَرُوسًا للقضاء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على </w:t>
      </w:r>
      <w:r w:rsidR="007045B7" w:rsidRPr="00727A5C">
        <w:rPr>
          <w:rFonts w:ascii="Al-QuranAlKareem" w:hAnsi="Al-QuranAlKareem" w:cs="KFGQPC Uthman Taha Naskh" w:hint="cs"/>
          <w:sz w:val="42"/>
          <w:szCs w:val="42"/>
          <w:rtl/>
        </w:rPr>
        <w:t>مجرِمينَ خوَنةٍ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يتقصّدوننا، ف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يَجْلبونَ بدهاءٍ </w:t>
      </w:r>
      <w:r w:rsidR="00003BA3" w:rsidRPr="00727A5C">
        <w:rPr>
          <w:rFonts w:ascii="Al-QuranAlKareem" w:hAnsi="Al-QuranAlKareem" w:cs="KFGQPC Uthman Taha Naskh"/>
          <w:sz w:val="42"/>
          <w:szCs w:val="42"/>
          <w:rtl/>
        </w:rPr>
        <w:t>كَمِيَّات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>ٍ</w:t>
      </w:r>
      <w:r w:rsidR="00003BA3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هَائِلَة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>ً</w:t>
      </w:r>
      <w:r w:rsidR="00003BA3" w:rsidRPr="00727A5C">
        <w:rPr>
          <w:rFonts w:ascii="Al-QuranAlKareem" w:hAnsi="Al-QuranAlKareem" w:cs="KFGQPC Uthman Taha Naskh"/>
          <w:sz w:val="42"/>
          <w:szCs w:val="42"/>
          <w:rtl/>
        </w:rPr>
        <w:t>، وَأَنوَاع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ًا </w:t>
      </w:r>
      <w:r w:rsidR="00003BA3" w:rsidRPr="00727A5C">
        <w:rPr>
          <w:rFonts w:ascii="Al-QuranAlKareem" w:hAnsi="Al-QuranAlKareem" w:cs="KFGQPC Uthman Taha Naskh"/>
          <w:sz w:val="42"/>
          <w:szCs w:val="42"/>
          <w:rtl/>
        </w:rPr>
        <w:t>كَثِيرَة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ً، ثمَّ 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>تُحبَطُ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أكثرُها في الحدود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والجمارك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>، وبعضُها بعد دخول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003BA3" w:rsidRPr="00727A5C">
        <w:rPr>
          <w:rFonts w:ascii="Al-QuranAlKareem" w:hAnsi="Al-QuranAlKareem" w:cs="KFGQPC Uthman Taha Naskh" w:hint="cs"/>
          <w:sz w:val="42"/>
          <w:szCs w:val="42"/>
          <w:rtl/>
        </w:rPr>
        <w:t>ها، وذلكَ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proofErr w:type="gramStart"/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>- بِفَضْلِ</w:t>
      </w:r>
      <w:proofErr w:type="gramEnd"/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اللهِ وَرَحْمَتِهِ ثُمَّ بِجُهُودِ رِجَالِ الْأَمْنِ الْمُخْلِصِينَ -  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وقد يتعَرَّضون للتهديدِ بل لل</w:t>
      </w:r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>موت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، كلُّ هذا </w:t>
      </w:r>
      <w:proofErr w:type="spellStart"/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>ذ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ِيادًا</w:t>
      </w:r>
      <w:proofErr w:type="spellEnd"/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منهم</w:t>
      </w:r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عن ح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>مى بلاد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الحرمين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وساكِنِيهَا.</w:t>
      </w:r>
    </w:p>
    <w:p w:rsidR="00B1739B" w:rsidRPr="00727A5C" w:rsidRDefault="00B1739B" w:rsidP="002A4E12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فأبشروا أيها </w:t>
      </w:r>
      <w:proofErr w:type="spellStart"/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الذائدون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proofErr w:type="spellEnd"/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عن العقول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بهذه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ال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بشارة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من سماحة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الشيخ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ابن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باز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ٍ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رحمه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الله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حيث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يقول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: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(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مكافحة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المسكرات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والمخدرات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من أعظم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الجهاد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في سبيل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proofErr w:type="spellStart"/>
      <w:proofErr w:type="gramStart"/>
      <w:r w:rsidRPr="00727A5C">
        <w:rPr>
          <w:rFonts w:ascii="Al-QuranAlKareem" w:hAnsi="Al-QuranAlKareem" w:cs="KFGQPC Uthman Taha Naskh"/>
          <w:sz w:val="42"/>
          <w:szCs w:val="42"/>
          <w:rtl/>
        </w:rPr>
        <w:t>الله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.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.</w:t>
      </w:r>
      <w:proofErr w:type="gramEnd"/>
      <w:r w:rsidRPr="00727A5C">
        <w:rPr>
          <w:rFonts w:ascii="Al-QuranAlKareem" w:hAnsi="Al-QuranAlKareem" w:cs="KFGQPC Uthman Taha Naskh"/>
          <w:sz w:val="42"/>
          <w:szCs w:val="42"/>
          <w:rtl/>
        </w:rPr>
        <w:t>وم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ن</w:t>
      </w:r>
      <w:proofErr w:type="spellEnd"/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أعان على فضح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هذه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الأوكار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وبيان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ها للمسؤولين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فهو مأجور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ٌ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وي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عتبر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مجاهداً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)</w:t>
      </w:r>
      <w:r w:rsidRPr="00727A5C">
        <w:rPr>
          <w:rFonts w:ascii="Tahoma" w:hAnsi="Tahoma" w:cs="KFGQPC Uthman Taha Naskh" w:hint="cs"/>
          <w:sz w:val="46"/>
          <w:szCs w:val="46"/>
          <w:vertAlign w:val="superscript"/>
          <w:rtl/>
        </w:rPr>
        <w:t>(</w:t>
      </w:r>
      <w:r w:rsidRPr="00727A5C">
        <w:rPr>
          <w:rStyle w:val="ae"/>
          <w:rFonts w:ascii="Tahoma" w:hAnsi="Tahoma" w:cs="KFGQPC Uthman Taha Naskh"/>
          <w:sz w:val="46"/>
          <w:szCs w:val="46"/>
          <w:rtl/>
        </w:rPr>
        <w:footnoteReference w:id="3"/>
      </w:r>
      <w:r w:rsidRPr="00727A5C">
        <w:rPr>
          <w:rFonts w:ascii="Tahoma" w:hAnsi="Tahoma" w:cs="KFGQPC Uthman Taha Naskh" w:hint="cs"/>
          <w:sz w:val="46"/>
          <w:szCs w:val="46"/>
          <w:vertAlign w:val="superscript"/>
          <w:rtl/>
        </w:rPr>
        <w:t>)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.</w:t>
      </w:r>
    </w:p>
    <w:p w:rsidR="00CE3E50" w:rsidRPr="00727A5C" w:rsidRDefault="00CE3E50" w:rsidP="00CE3E50">
      <w:pPr>
        <w:rPr>
          <w:rFonts w:ascii="Al-QuranAlKareem" w:hAnsi="Al-QuranAlKareem" w:cs="KFGQPC Uthman Taha Naskh"/>
          <w:sz w:val="42"/>
          <w:szCs w:val="42"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فاللهم وفِّقْ واحفظْ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رجال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مكافحةِ المخدِّراتِ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، وأطباءَ الإدمانِ،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ورجال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الجمَارِكِ، وأبطالَ الحدودِ.</w:t>
      </w:r>
    </w:p>
    <w:p w:rsidR="007045B7" w:rsidRPr="00727A5C" w:rsidRDefault="007045B7" w:rsidP="00D4704C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عِبَادَ اللهِ: كثيراً ما تُطالِعُنا وسائلُ الإعلامِ عن إحباطِ رجالِ الأمنِ تَهريبَ كَميَّاتٍ مَهُولَةٍ من الْمُخدِّراتِ 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وآخرُها مطلعُ هذا الأسبوعِ إحباطُ محاولةِ تهريبِ اثنتا عشرةَ مليونِ حبةِ </w:t>
      </w:r>
      <w:proofErr w:type="spellStart"/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كِبتاجونَ</w:t>
      </w:r>
      <w:proofErr w:type="spellEnd"/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،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و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نسمع عنِ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القبضِ على عددٍ هائِلٍ م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من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مُسخت</w:t>
      </w:r>
      <w:r w:rsidR="00D4704C" w:rsidRPr="00727A5C">
        <w:rPr>
          <w:rFonts w:ascii="Al-QuranAlKareem" w:hAnsi="Al-QuranAlKareem" w:cs="KFGQPC Uthman Taha Naskh" w:hint="cs"/>
          <w:sz w:val="42"/>
          <w:szCs w:val="42"/>
          <w:rtl/>
        </w:rPr>
        <w:t>ْ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نفوسُهُم، فباعوا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أديانَهُمْ وبُلدَانَهُمْ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بثمنٍ بَخْسٍ وكانوا فيهَا من الزَّاهدين! فَنَسأَلُ اللهَ أنْ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ي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كيدَ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كَيدًا لهؤلاء المُجْرِميْنَ المُرَوِّجِينَ والمُهرِّبينَ ومَن وَراءهمْ من عصاباتٍ ودُوَلٍ حاقدةٍ على بِلادِنا، وأنْ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يَرُدَّ في نُحورِهم</w:t>
      </w:r>
      <w:r w:rsidRPr="00727A5C">
        <w:rPr>
          <w:rFonts w:ascii="Al-QuranAlKareem" w:hAnsi="Al-QuranAlKareem" w:cs="KFGQPC Uthman Taha Naskh"/>
          <w:sz w:val="42"/>
          <w:szCs w:val="42"/>
        </w:rPr>
        <w:t>!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</w:p>
    <w:p w:rsidR="00B1739B" w:rsidRPr="00727A5C" w:rsidRDefault="00B1739B" w:rsidP="00B1739B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وَمَعَ مَا سَنَّتهُ هَذِهِ </w:t>
      </w:r>
      <w:proofErr w:type="gramStart"/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البِلادُ </w:t>
      </w:r>
      <w:r w:rsidRPr="00727A5C">
        <w:rPr>
          <w:rFonts w:cs="Cambria" w:hint="cs"/>
          <w:sz w:val="42"/>
          <w:szCs w:val="42"/>
          <w:rtl/>
        </w:rPr>
        <w:t> 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الْمُبَارَكَةُ</w:t>
      </w:r>
      <w:proofErr w:type="gramEnd"/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مِن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عُقُوبَاتٍ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رَادِعَةٍ،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proofErr w:type="spellStart"/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وَجَزَاءَاتٍ</w:t>
      </w:r>
      <w:proofErr w:type="spellEnd"/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زَاجِرَةٍ، إلا أن الحقدَ الأسودَ يجري في قلوبِهِمْ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{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وَمَا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تُخْفِي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صُدُورُهُمْ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أَكْبَرُ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} </w:t>
      </w:r>
      <w:r w:rsidRPr="00727A5C">
        <w:rPr>
          <w:rFonts w:ascii="Al-QuranAlKareem" w:hAnsi="Al-QuranAlKareem" w:cs="KFGQPC Uthman Taha Naskh"/>
          <w:sz w:val="24"/>
          <w:szCs w:val="24"/>
          <w:rtl/>
        </w:rPr>
        <w:t>[</w:t>
      </w:r>
      <w:r w:rsidRPr="00727A5C">
        <w:rPr>
          <w:rFonts w:ascii="Al-QuranAlKareem" w:hAnsi="Al-QuranAlKareem" w:cs="KFGQPC Uthman Taha Naskh" w:hint="eastAsia"/>
          <w:sz w:val="24"/>
          <w:szCs w:val="24"/>
          <w:rtl/>
        </w:rPr>
        <w:t>آل</w:t>
      </w:r>
      <w:r w:rsidRPr="00727A5C">
        <w:rPr>
          <w:rFonts w:ascii="Al-QuranAlKareem" w:hAnsi="Al-QuranAlKareem" w:cs="KFGQPC Uthman Taha Naskh"/>
          <w:sz w:val="24"/>
          <w:szCs w:val="24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sz w:val="24"/>
          <w:szCs w:val="24"/>
          <w:rtl/>
        </w:rPr>
        <w:t>عمران</w:t>
      </w:r>
      <w:r w:rsidRPr="00727A5C">
        <w:rPr>
          <w:rFonts w:ascii="Al-QuranAlKareem" w:hAnsi="Al-QuranAlKareem" w:cs="KFGQPC Uthman Taha Naskh"/>
          <w:sz w:val="24"/>
          <w:szCs w:val="24"/>
          <w:rtl/>
        </w:rPr>
        <w:t>: 118]</w:t>
      </w:r>
    </w:p>
    <w:p w:rsidR="000C73C4" w:rsidRPr="00727A5C" w:rsidRDefault="00B1739B" w:rsidP="00BD5920">
      <w:pPr>
        <w:pBdr>
          <w:bottom w:val="single" w:sz="6" w:space="1" w:color="auto"/>
        </w:pBdr>
        <w:rPr>
          <w:rFonts w:ascii="Tahoma" w:hAnsi="Tahoma" w:cs="KFGQPC Uthman Taha Naskh"/>
          <w:sz w:val="46"/>
          <w:szCs w:val="46"/>
          <w:vertAlign w:val="superscript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lastRenderedPageBreak/>
        <w:t>و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قد </w:t>
      </w:r>
      <w:proofErr w:type="gramStart"/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أفتت</w:t>
      </w:r>
      <w:r w:rsidR="00D82BB2" w:rsidRPr="00727A5C">
        <w:rPr>
          <w:rFonts w:cs="KFGQPC Uthman Taha Naskh" w:hint="cs"/>
          <w:sz w:val="42"/>
          <w:szCs w:val="42"/>
          <w:rtl/>
        </w:rPr>
        <w:t>ْ</w:t>
      </w:r>
      <w:r w:rsidR="00685074" w:rsidRPr="00727A5C">
        <w:rPr>
          <w:rFonts w:cs="KFGQPC Uthman Taha Naskh" w:hint="cs"/>
          <w:sz w:val="42"/>
          <w:szCs w:val="42"/>
          <w:rtl/>
        </w:rPr>
        <w:t xml:space="preserve"> 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هيئة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proofErr w:type="gramEnd"/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كبار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العلماء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بأن</w:t>
      </w:r>
      <w:r w:rsidR="001E7E16" w:rsidRPr="00727A5C">
        <w:rPr>
          <w:rFonts w:ascii="Al-QuranAlKareem" w:hAnsi="Al-QuranAlKareem" w:cs="KFGQPC Uthman Taha Naskh" w:hint="cs"/>
          <w:sz w:val="42"/>
          <w:szCs w:val="42"/>
          <w:rtl/>
        </w:rPr>
        <w:t>: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المهرب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للمخدرات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عقوبت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ه القتل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BD5920"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وي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لح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ق به الذي ي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ستور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د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ها. أما </w:t>
      </w:r>
      <w:proofErr w:type="gramStart"/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مروج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ها  تصنيعاً</w:t>
      </w:r>
      <w:proofErr w:type="gramEnd"/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أو استيراداً</w:t>
      </w:r>
      <w:r w:rsidR="00BD5920"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ففي المرة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الأولى يعز</w:t>
      </w:r>
      <w:r w:rsidR="009D01A6" w:rsidRPr="00727A5C">
        <w:rPr>
          <w:rFonts w:ascii="Al-QuranAlKareem" w:hAnsi="Al-QuranAlKareem" w:cs="KFGQPC Uthman Taha Naskh" w:hint="cs"/>
          <w:sz w:val="42"/>
          <w:szCs w:val="42"/>
          <w:rtl/>
        </w:rPr>
        <w:t>َّ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ر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تعزيراً بليغاً حسبما </w:t>
      </w:r>
      <w:proofErr w:type="spellStart"/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ي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قتضيه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proofErr w:type="spellEnd"/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النظر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القضائي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، وإن تكرر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منه فيعز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ّ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ر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بما يقطع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شر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ه ولو بالقتل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BD5920" w:rsidRPr="00727A5C">
        <w:rPr>
          <w:rFonts w:ascii="Al-QuranAlKareem" w:hAnsi="Al-QuranAlKareem" w:cs="KFGQPC Uthman Taha Naskh" w:hint="cs"/>
          <w:sz w:val="42"/>
          <w:szCs w:val="42"/>
          <w:rtl/>
        </w:rPr>
        <w:t>؛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لأنه بفعله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هذا ي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عتبر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من المفسدين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في الأرض</w:t>
      </w:r>
      <w:r w:rsidR="00D82BB2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EC25BF" w:rsidRPr="00727A5C">
        <w:rPr>
          <w:rFonts w:ascii="Tahoma" w:hAnsi="Tahoma" w:cs="KFGQPC Uthman Taha Naskh" w:hint="cs"/>
          <w:sz w:val="46"/>
          <w:szCs w:val="46"/>
          <w:vertAlign w:val="superscript"/>
          <w:rtl/>
        </w:rPr>
        <w:t>(</w:t>
      </w:r>
      <w:r w:rsidR="00EC25BF" w:rsidRPr="00727A5C">
        <w:rPr>
          <w:rStyle w:val="ae"/>
          <w:rFonts w:ascii="Tahoma" w:hAnsi="Tahoma" w:cs="KFGQPC Uthman Taha Naskh"/>
          <w:sz w:val="46"/>
          <w:szCs w:val="46"/>
          <w:rtl/>
        </w:rPr>
        <w:footnoteReference w:id="4"/>
      </w:r>
      <w:r w:rsidR="00EC25BF" w:rsidRPr="00727A5C">
        <w:rPr>
          <w:rFonts w:ascii="Tahoma" w:hAnsi="Tahoma" w:cs="KFGQPC Uthman Taha Naskh" w:hint="cs"/>
          <w:sz w:val="46"/>
          <w:szCs w:val="46"/>
          <w:vertAlign w:val="superscript"/>
          <w:rtl/>
        </w:rPr>
        <w:t>)</w:t>
      </w:r>
      <w:r w:rsidR="00EC25BF" w:rsidRPr="00727A5C">
        <w:rPr>
          <w:rFonts w:ascii="Al-QuranAlKareem" w:hAnsi="Al-QuranAlKareem" w:cs="KFGQPC Uthman Taha Naskh" w:hint="cs"/>
          <w:sz w:val="42"/>
          <w:szCs w:val="42"/>
          <w:rtl/>
        </w:rPr>
        <w:t>.</w:t>
      </w:r>
    </w:p>
    <w:p w:rsidR="00D82BB2" w:rsidRPr="00727A5C" w:rsidRDefault="00D82BB2" w:rsidP="00CE3E50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الحمدُ للهِ الذي كفَى ووقَى وهدَى، والصلاةُ والسلامُ على إمامِ الهدى، أما بعدُ:</w:t>
      </w:r>
    </w:p>
    <w:p w:rsidR="00685074" w:rsidRPr="00727A5C" w:rsidRDefault="00D82BB2" w:rsidP="00CE3E50">
      <w:pPr>
        <w:rPr>
          <w:rFonts w:ascii="Al-QuranAlKareem" w:hAnsi="Al-QuranAlKareem" w:cs="KFGQPC Uthman Taha Naskh"/>
          <w:sz w:val="42"/>
          <w:szCs w:val="42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فيا </w:t>
      </w:r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>أي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>ها</w:t>
      </w:r>
      <w:r w:rsidR="00685074"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الآباء</w:t>
      </w:r>
      <w:r w:rsidRPr="00727A5C">
        <w:rPr>
          <w:rFonts w:ascii="Al-QuranAlKareem" w:hAnsi="Al-QuranAlKareem" w:cs="KFGQPC Uthman Taha Naskh" w:hint="cs"/>
          <w:b/>
          <w:bCs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والأولياء</w:t>
      </w:r>
      <w:r w:rsidRPr="00727A5C">
        <w:rPr>
          <w:rFonts w:ascii="Al-QuranAlKareem" w:hAnsi="Al-QuranAlKareem" w:cs="KFGQPC Uthman Taha Naskh" w:hint="cs"/>
          <w:b/>
          <w:bCs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الذين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استرعاهم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الله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شباباً </w:t>
      </w:r>
      <w:proofErr w:type="spellStart"/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تتخطفهم</w:t>
      </w:r>
      <w:proofErr w:type="spellEnd"/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فتن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ٌ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وشهوات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ٌ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: </w:t>
      </w:r>
      <w:r w:rsidR="00B1739B" w:rsidRPr="00727A5C">
        <w:rPr>
          <w:rFonts w:ascii="Al-QuranAlKareem" w:hAnsi="Al-QuranAlKareem" w:cs="KFGQPC Uthman Taha Naskh" w:hint="cs"/>
          <w:sz w:val="42"/>
          <w:szCs w:val="42"/>
          <w:rtl/>
        </w:rPr>
        <w:t>ا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علموا أن</w:t>
      </w:r>
      <w:r w:rsidR="00D217C7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أخطر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العوامل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المؤدية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إلى تعاطي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ْ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الشباب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لل</w:t>
      </w:r>
      <w:r w:rsidR="008B264D" w:rsidRPr="00727A5C">
        <w:rPr>
          <w:rFonts w:ascii="Al-QuranAlKareem" w:hAnsi="Al-QuranAlKareem" w:cs="KFGQPC Uthman Taha Naskh" w:hint="cs"/>
          <w:sz w:val="42"/>
          <w:szCs w:val="42"/>
          <w:rtl/>
        </w:rPr>
        <w:t>خمور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8B264D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أو ال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مخدرات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 w:hint="cs"/>
          <w:sz w:val="42"/>
          <w:szCs w:val="42"/>
          <w:rtl/>
        </w:rPr>
        <w:t>: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هو 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>نقص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التربية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الشرعية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، إما </w:t>
      </w:r>
      <w:r w:rsidR="00D2123D" w:rsidRPr="00727A5C">
        <w:rPr>
          <w:rFonts w:ascii="Al-QuranAlKareem" w:hAnsi="Al-QuranAlKareem" w:cs="KFGQPC Uthman Taha Naskh" w:hint="cs"/>
          <w:sz w:val="42"/>
          <w:szCs w:val="42"/>
          <w:rtl/>
        </w:rPr>
        <w:t>ب</w:t>
      </w:r>
      <w:r w:rsidR="00D2123D" w:rsidRPr="00727A5C">
        <w:rPr>
          <w:rFonts w:ascii="Al-QuranAlKareem" w:hAnsi="Al-QuranAlKareem" w:cs="KFGQPC Uthman Taha Naskh"/>
          <w:sz w:val="42"/>
          <w:szCs w:val="42"/>
          <w:rtl/>
        </w:rPr>
        <w:t>القسوة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BD5920"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="00D2123D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أو 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ب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>التدليل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، 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>أ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و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ال</w:t>
      </w:r>
      <w:r w:rsidR="007302E0" w:rsidRPr="00727A5C">
        <w:rPr>
          <w:rFonts w:ascii="Al-QuranAlKareem" w:hAnsi="Al-QuranAlKareem" w:cs="KFGQPC Uthman Taha Naskh"/>
          <w:sz w:val="42"/>
          <w:szCs w:val="42"/>
          <w:rtl/>
        </w:rPr>
        <w:t>انشغال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</w:t>
      </w:r>
      <w:r w:rsidR="00D2123D" w:rsidRPr="00727A5C">
        <w:rPr>
          <w:rFonts w:ascii="Al-QuranAlKareem" w:hAnsi="Al-QuranAlKareem" w:cs="KFGQPC Uthman Taha Naskh"/>
          <w:sz w:val="42"/>
          <w:szCs w:val="42"/>
          <w:rtl/>
        </w:rPr>
        <w:t>عن معرفة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D2123D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أحوال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D2123D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proofErr w:type="spellStart"/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مراهقيك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م</w:t>
      </w:r>
      <w:proofErr w:type="spellEnd"/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، وقلة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الجلو</w:t>
      </w:r>
      <w:r w:rsidR="009D01A6" w:rsidRPr="00727A5C">
        <w:rPr>
          <w:rFonts w:ascii="Al-QuranAlKareem" w:hAnsi="Al-QuranAlKareem" w:cs="KFGQPC Uthman Taha Naskh"/>
          <w:sz w:val="42"/>
          <w:szCs w:val="42"/>
          <w:rtl/>
        </w:rPr>
        <w:t>س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9D01A6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إليهم، في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9D01A6" w:rsidRPr="00727A5C">
        <w:rPr>
          <w:rFonts w:ascii="Al-QuranAlKareem" w:hAnsi="Al-QuranAlKareem" w:cs="KFGQPC Uthman Taha Naskh"/>
          <w:sz w:val="42"/>
          <w:szCs w:val="42"/>
          <w:rtl/>
        </w:rPr>
        <w:t>بق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9D01A6" w:rsidRPr="00727A5C">
        <w:rPr>
          <w:rFonts w:ascii="Al-QuranAlKareem" w:hAnsi="Al-QuranAlKareem" w:cs="KFGQPC Uthman Taha Naskh" w:hint="cs"/>
          <w:sz w:val="42"/>
          <w:szCs w:val="42"/>
          <w:rtl/>
        </w:rPr>
        <w:t>ون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9D01A6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نهباً للفراغ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القاتل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BD5920"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>و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ل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>لبطالة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المقيتة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 xml:space="preserve">! 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>و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إلى الرفقة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الفاسقة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الجالِبةِ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>ل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لحبوب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المنبهة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BD5920"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>ثم المخدِّرةِ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،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ثم 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إلى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ظلماتِ 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عالم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ٍ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اسمه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>عالم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ُ</w:t>
      </w:r>
      <w:r w:rsidR="007302E0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الإدمان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685074" w:rsidRPr="00727A5C">
        <w:rPr>
          <w:rFonts w:ascii="Al-QuranAlKareem" w:hAnsi="Al-QuranAlKareem" w:cs="KFGQPC Uthman Taha Naskh"/>
          <w:sz w:val="42"/>
          <w:szCs w:val="42"/>
          <w:rtl/>
        </w:rPr>
        <w:t>.</w:t>
      </w:r>
    </w:p>
    <w:p w:rsidR="00CE3E50" w:rsidRPr="00727A5C" w:rsidRDefault="00CE3E50" w:rsidP="00CE3E50">
      <w:pPr>
        <w:rPr>
          <w:rFonts w:ascii="Al-QuranAlKareem" w:hAnsi="Al-QuranAlKareem" w:cs="KFGQPC Uthman Taha Naskh"/>
          <w:sz w:val="42"/>
          <w:szCs w:val="42"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كما أن من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أسبابِ انتشار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المسكراتِ والمخدِّرات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بعضَ العمالةِ 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المتخلِّفةِ التي تريدُ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الأموالِ بأيِّ طريق</w:t>
      </w: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>ٍ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 xml:space="preserve"> كان</w:t>
      </w:r>
      <w:r w:rsidRPr="00727A5C">
        <w:rPr>
          <w:rFonts w:ascii="Al-QuranAlKareem" w:hAnsi="Al-QuranAlKareem" w:cs="KFGQPC Uthman Taha Naskh"/>
          <w:sz w:val="42"/>
          <w:szCs w:val="42"/>
        </w:rPr>
        <w:t>!</w:t>
      </w:r>
    </w:p>
    <w:p w:rsidR="00C75C84" w:rsidRPr="00727A5C" w:rsidRDefault="00727A5C" w:rsidP="00CE3E50">
      <w:pPr>
        <w:rPr>
          <w:rFonts w:ascii="Al-QuranAlKareem" w:hAnsi="Al-QuranAlKareem" w:cs="KFGQPC Uthman Taha Naskh"/>
          <w:sz w:val="42"/>
          <w:szCs w:val="42"/>
          <w:rtl/>
        </w:rPr>
      </w:pPr>
      <w:r>
        <w:rPr>
          <w:rFonts w:ascii="Al-QuranAlKareem" w:hAnsi="Al-QuranAlKareem" w:cs="KFGQPC Uthman Taha Naskh" w:hint="cs"/>
          <w:sz w:val="42"/>
          <w:szCs w:val="42"/>
          <w:rtl/>
        </w:rPr>
        <w:t>يا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>فَلَذَاتِ أَكبادِنَا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: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7045B7" w:rsidRPr="00727A5C">
        <w:rPr>
          <w:rFonts w:ascii="Al-QuranAlKareem" w:hAnsi="Al-QuranAlKareem" w:cs="KFGQPC Uthman Taha Naskh" w:hint="cs"/>
          <w:sz w:val="42"/>
          <w:szCs w:val="42"/>
          <w:rtl/>
        </w:rPr>
        <w:t>أَيْقِنُوا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أَنَّ طَرِيقَ المُخَدِّرَاتِ مُوحِشٌ ومظلمٍ وعالمٌ كَئِيبٌ</w:t>
      </w:r>
      <w:r w:rsidR="007045B7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. واحذرُوا الذئابَ 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 xml:space="preserve">أَيَّامَ الاِمْتِحَانَاتِ </w:t>
      </w:r>
      <w:r w:rsidR="007045B7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الذينَ يُهدُون حبوبًا يَزْعُمونَ كاذِبينَ أنها 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>تُسَاعِدُ عَلَى التَّركِيزِ</w:t>
      </w:r>
      <w:r w:rsidR="007045B7" w:rsidRPr="00727A5C">
        <w:rPr>
          <w:rFonts w:ascii="Al-QuranAlKareem" w:hAnsi="Al-QuranAlKareem" w:cs="KFGQPC Uthman Taha Naskh" w:hint="cs"/>
          <w:b/>
          <w:bCs/>
          <w:sz w:val="42"/>
          <w:szCs w:val="42"/>
          <w:rtl/>
        </w:rPr>
        <w:t xml:space="preserve">، </w:t>
      </w:r>
      <w:r w:rsidR="007045B7" w:rsidRPr="00727A5C">
        <w:rPr>
          <w:rFonts w:ascii="Al-QuranAlKareem" w:hAnsi="Al-QuranAlKareem" w:cs="KFGQPC Uthman Taha Naskh" w:hint="cs"/>
          <w:sz w:val="42"/>
          <w:szCs w:val="42"/>
          <w:rtl/>
        </w:rPr>
        <w:t>واحذروا</w:t>
      </w:r>
      <w:r w:rsidR="00C75C8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خوَنةً من بني جنسِكمْ؛</w:t>
      </w:r>
      <w:r w:rsidR="00C75C84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  <w:r w:rsidR="007045B7"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ربما 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كانوا جر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ّ</w:t>
      </w:r>
      <w:r w:rsidR="00CE3E50" w:rsidRPr="00727A5C">
        <w:rPr>
          <w:rFonts w:ascii="Al-QuranAlKareem" w:hAnsi="Al-QuranAlKareem" w:cs="KFGQPC Uthman Taha Naskh" w:hint="cs"/>
          <w:sz w:val="42"/>
          <w:szCs w:val="42"/>
          <w:rtl/>
        </w:rPr>
        <w:t>ارين إلى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خبثاء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َ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 xml:space="preserve"> من شياطين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CE3E50" w:rsidRPr="00727A5C">
        <w:rPr>
          <w:rFonts w:ascii="Al-QuranAlKareem" w:hAnsi="Al-QuranAlKareem" w:cs="KFGQPC Uthman Taha Naskh"/>
          <w:sz w:val="42"/>
          <w:szCs w:val="42"/>
          <w:rtl/>
        </w:rPr>
        <w:t xml:space="preserve"> الإنس</w:t>
      </w:r>
      <w:r w:rsidR="00F70DCF" w:rsidRPr="00727A5C">
        <w:rPr>
          <w:rFonts w:ascii="Al-QuranAlKareem" w:hAnsi="Al-QuranAlKareem" w:cs="KFGQPC Uthman Taha Naskh" w:hint="cs"/>
          <w:sz w:val="42"/>
          <w:szCs w:val="42"/>
          <w:rtl/>
        </w:rPr>
        <w:t>ِ</w:t>
      </w:r>
      <w:r w:rsidR="00C75C84" w:rsidRPr="00727A5C">
        <w:rPr>
          <w:rFonts w:ascii="Al-QuranAlKareem" w:hAnsi="Al-QuranAlKareem" w:cs="KFGQPC Uthman Taha Naskh"/>
          <w:sz w:val="42"/>
          <w:szCs w:val="42"/>
          <w:rtl/>
        </w:rPr>
        <w:t>.</w:t>
      </w:r>
      <w:r w:rsidR="007045B7" w:rsidRPr="00727A5C">
        <w:rPr>
          <w:rFonts w:ascii="Al-QuranAlKareem" w:hAnsi="Al-QuranAlKareem" w:cs="KFGQPC Uthman Taha Naskh"/>
          <w:sz w:val="42"/>
          <w:szCs w:val="42"/>
          <w:rtl/>
        </w:rPr>
        <w:t xml:space="preserve"> </w:t>
      </w:r>
    </w:p>
    <w:p w:rsidR="00CE3E50" w:rsidRPr="00727A5C" w:rsidRDefault="00CE3E50" w:rsidP="00F70DCF">
      <w:pPr>
        <w:rPr>
          <w:rFonts w:ascii="Al-QuranAlKareem" w:hAnsi="Al-QuranAlKareem" w:cs="KFGQPC Uthman Taha Naskh"/>
          <w:sz w:val="32"/>
          <w:szCs w:val="32"/>
          <w:rtl/>
        </w:rPr>
      </w:pPr>
      <w:r w:rsidRPr="00727A5C">
        <w:rPr>
          <w:rFonts w:ascii="Al-QuranAlKareem" w:hAnsi="Al-QuranAlKareem" w:cs="KFGQPC Uthman Taha Naskh" w:hint="cs"/>
          <w:sz w:val="42"/>
          <w:szCs w:val="42"/>
          <w:rtl/>
        </w:rPr>
        <w:t xml:space="preserve">فاللهم 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{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رَبَّنَا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هَبْ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لَنَا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مِنْ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أَزْوَاجِنَا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وَذُرِّيَّاتِنَا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قُرَّةَ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أَعْيُنٍ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وَاجْعَلْنَا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لِلْمُتَّقِينَ</w:t>
      </w:r>
      <w:r w:rsidRPr="00727A5C">
        <w:rPr>
          <w:rFonts w:ascii="Al-QuranAlKareem" w:hAnsi="Al-QuranAlKareem" w:cs="KFGQPC Uthman Taha Naskh"/>
          <w:b/>
          <w:bCs/>
          <w:sz w:val="42"/>
          <w:szCs w:val="42"/>
          <w:rtl/>
        </w:rPr>
        <w:t xml:space="preserve"> </w:t>
      </w:r>
      <w:proofErr w:type="gramStart"/>
      <w:r w:rsidRPr="00727A5C">
        <w:rPr>
          <w:rFonts w:ascii="Al-QuranAlKareem" w:hAnsi="Al-QuranAlKareem" w:cs="KFGQPC Uthman Taha Naskh" w:hint="eastAsia"/>
          <w:b/>
          <w:bCs/>
          <w:sz w:val="42"/>
          <w:szCs w:val="42"/>
          <w:rtl/>
        </w:rPr>
        <w:t>إِمَامًا</w:t>
      </w:r>
      <w:r w:rsidRPr="00727A5C">
        <w:rPr>
          <w:rFonts w:ascii="Al-QuranAlKareem" w:hAnsi="Al-QuranAlKareem" w:cs="KFGQPC Uthman Taha Naskh"/>
          <w:sz w:val="42"/>
          <w:szCs w:val="42"/>
          <w:rtl/>
        </w:rPr>
        <w:t>}</w:t>
      </w:r>
      <w:r w:rsidRPr="00727A5C">
        <w:rPr>
          <w:rFonts w:ascii="Al-QuranAlKareem" w:hAnsi="Al-QuranAlKareem" w:cs="KFGQPC Uthman Taha Naskh"/>
          <w:sz w:val="32"/>
          <w:szCs w:val="32"/>
          <w:rtl/>
        </w:rPr>
        <w:t>[</w:t>
      </w:r>
      <w:proofErr w:type="gramEnd"/>
      <w:r w:rsidRPr="00727A5C">
        <w:rPr>
          <w:rFonts w:ascii="Al-QuranAlKareem" w:hAnsi="Al-QuranAlKareem" w:cs="KFGQPC Uthman Taha Naskh" w:hint="eastAsia"/>
          <w:sz w:val="32"/>
          <w:szCs w:val="32"/>
          <w:rtl/>
        </w:rPr>
        <w:t>الفرقان</w:t>
      </w:r>
      <w:r w:rsidRPr="00727A5C">
        <w:rPr>
          <w:rFonts w:ascii="Al-QuranAlKareem" w:hAnsi="Al-QuranAlKareem" w:cs="KFGQPC Uthman Taha Naskh"/>
          <w:sz w:val="32"/>
          <w:szCs w:val="32"/>
          <w:rtl/>
        </w:rPr>
        <w:t>74]</w:t>
      </w:r>
    </w:p>
    <w:p w:rsidR="00CE3E50" w:rsidRPr="00727A5C" w:rsidRDefault="00CE3E50" w:rsidP="00727A5C">
      <w:pPr>
        <w:widowControl/>
        <w:numPr>
          <w:ilvl w:val="0"/>
          <w:numId w:val="3"/>
        </w:numPr>
        <w:tabs>
          <w:tab w:val="left" w:pos="283"/>
        </w:tabs>
        <w:ind w:left="0" w:right="-284" w:firstLine="0"/>
        <w:contextualSpacing/>
        <w:rPr>
          <w:rFonts w:ascii="Times New Roman" w:hAnsi="Times New Roman" w:cs="Generator Black"/>
          <w:spacing w:val="-4"/>
          <w:sz w:val="40"/>
          <w:szCs w:val="40"/>
          <w:rtl/>
        </w:rPr>
      </w:pPr>
      <w:r w:rsidRPr="00727A5C">
        <w:rPr>
          <w:rFonts w:ascii="Times New Roman" w:hAnsi="Times New Roman" w:cs="Generator Black" w:hint="eastAsia"/>
          <w:spacing w:val="-4"/>
          <w:sz w:val="40"/>
          <w:szCs w:val="40"/>
          <w:rtl/>
        </w:rPr>
        <w:t>اللَّهُمَّ</w:t>
      </w:r>
      <w:r w:rsidRPr="00727A5C">
        <w:rPr>
          <w:rFonts w:ascii="Times New Roman" w:hAnsi="Times New Roman" w:cs="Generator Black"/>
          <w:spacing w:val="-4"/>
          <w:sz w:val="40"/>
          <w:szCs w:val="40"/>
          <w:rtl/>
        </w:rPr>
        <w:t xml:space="preserve"> </w:t>
      </w:r>
      <w:r w:rsidRPr="00727A5C">
        <w:rPr>
          <w:rFonts w:ascii="Times New Roman" w:hAnsi="Times New Roman" w:cs="Generator Black" w:hint="eastAsia"/>
          <w:spacing w:val="-4"/>
          <w:sz w:val="40"/>
          <w:szCs w:val="40"/>
          <w:rtl/>
        </w:rPr>
        <w:t>اسْتُرْ</w:t>
      </w:r>
      <w:r w:rsidRPr="00727A5C">
        <w:rPr>
          <w:rFonts w:ascii="Times New Roman" w:hAnsi="Times New Roman" w:cs="Generator Black"/>
          <w:spacing w:val="-4"/>
          <w:sz w:val="40"/>
          <w:szCs w:val="40"/>
          <w:rtl/>
        </w:rPr>
        <w:t xml:space="preserve"> </w:t>
      </w:r>
      <w:proofErr w:type="spellStart"/>
      <w:r w:rsidR="007B4C9C" w:rsidRPr="00727A5C">
        <w:rPr>
          <w:rFonts w:ascii="Times New Roman" w:hAnsi="Times New Roman" w:cs="Generator Black" w:hint="eastAsia"/>
          <w:spacing w:val="-4"/>
          <w:sz w:val="40"/>
          <w:szCs w:val="40"/>
          <w:rtl/>
        </w:rPr>
        <w:t>عَوْرَاتِ</w:t>
      </w:r>
      <w:r w:rsidR="007B4C9C" w:rsidRP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>نا</w:t>
      </w:r>
      <w:proofErr w:type="spellEnd"/>
      <w:r w:rsidRPr="00727A5C">
        <w:rPr>
          <w:rFonts w:ascii="Times New Roman" w:hAnsi="Times New Roman" w:cs="Generator Black" w:hint="eastAsia"/>
          <w:spacing w:val="-4"/>
          <w:sz w:val="40"/>
          <w:szCs w:val="40"/>
          <w:rtl/>
        </w:rPr>
        <w:t>،</w:t>
      </w:r>
      <w:r w:rsidRPr="00727A5C">
        <w:rPr>
          <w:rFonts w:ascii="Times New Roman" w:hAnsi="Times New Roman" w:cs="Generator Black"/>
          <w:spacing w:val="-4"/>
          <w:sz w:val="40"/>
          <w:szCs w:val="40"/>
          <w:rtl/>
        </w:rPr>
        <w:t xml:space="preserve"> </w:t>
      </w:r>
      <w:r w:rsidRPr="00727A5C">
        <w:rPr>
          <w:rFonts w:ascii="Times New Roman" w:hAnsi="Times New Roman" w:cs="Generator Black" w:hint="eastAsia"/>
          <w:spacing w:val="-4"/>
          <w:sz w:val="40"/>
          <w:szCs w:val="40"/>
          <w:rtl/>
        </w:rPr>
        <w:t>وَآمِنْ</w:t>
      </w:r>
      <w:r w:rsidRPr="00727A5C">
        <w:rPr>
          <w:rFonts w:ascii="Times New Roman" w:hAnsi="Times New Roman" w:cs="Generator Black"/>
          <w:spacing w:val="-4"/>
          <w:sz w:val="40"/>
          <w:szCs w:val="40"/>
          <w:rtl/>
        </w:rPr>
        <w:t xml:space="preserve"> </w:t>
      </w:r>
      <w:proofErr w:type="spellStart"/>
      <w:r w:rsidR="007B4C9C" w:rsidRPr="00727A5C">
        <w:rPr>
          <w:rFonts w:ascii="Times New Roman" w:hAnsi="Times New Roman" w:cs="Generator Black" w:hint="eastAsia"/>
          <w:spacing w:val="-4"/>
          <w:sz w:val="40"/>
          <w:szCs w:val="40"/>
          <w:rtl/>
        </w:rPr>
        <w:t>رَوْعَاتِ</w:t>
      </w:r>
      <w:r w:rsidR="007B4C9C" w:rsidRP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>نا</w:t>
      </w:r>
      <w:proofErr w:type="spellEnd"/>
      <w:r w:rsidR="007B4C9C" w:rsidRP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>.</w:t>
      </w:r>
    </w:p>
    <w:p w:rsidR="00F70DCF" w:rsidRPr="00F70DCF" w:rsidRDefault="007B4C9C" w:rsidP="00FF15D6">
      <w:pPr>
        <w:widowControl/>
        <w:numPr>
          <w:ilvl w:val="0"/>
          <w:numId w:val="3"/>
        </w:numPr>
        <w:tabs>
          <w:tab w:val="left" w:pos="283"/>
        </w:tabs>
        <w:ind w:left="0" w:right="-284" w:firstLine="0"/>
        <w:contextualSpacing/>
        <w:rPr>
          <w:rFonts w:ascii="Times New Roman" w:hAnsi="Times New Roman" w:cs="Generator Black"/>
          <w:spacing w:val="-4"/>
          <w:sz w:val="40"/>
          <w:szCs w:val="40"/>
        </w:rPr>
      </w:pPr>
      <w:r w:rsidRPr="00727A5C">
        <w:rPr>
          <w:rFonts w:ascii="Times New Roman" w:hAnsi="Times New Roman" w:cs="Generator Black" w:hint="eastAsia"/>
          <w:spacing w:val="-4"/>
          <w:sz w:val="40"/>
          <w:szCs w:val="40"/>
          <w:rtl/>
        </w:rPr>
        <w:t>اللَّهُمَّ</w:t>
      </w:r>
      <w:r w:rsidRPr="00727A5C">
        <w:rPr>
          <w:rFonts w:ascii="Times New Roman" w:hAnsi="Times New Roman" w:cs="Generator Black"/>
          <w:spacing w:val="-4"/>
          <w:sz w:val="40"/>
          <w:szCs w:val="40"/>
          <w:rtl/>
        </w:rPr>
        <w:t xml:space="preserve"> </w:t>
      </w:r>
      <w:r w:rsidR="00CE3E50" w:rsidRP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 xml:space="preserve">وفِّقْ واحفظْ </w:t>
      </w:r>
      <w:r w:rsidR="00CE3E50" w:rsidRPr="00727A5C">
        <w:rPr>
          <w:rFonts w:ascii="Times New Roman" w:hAnsi="Times New Roman" w:cs="Generator Black"/>
          <w:spacing w:val="-4"/>
          <w:sz w:val="40"/>
          <w:szCs w:val="40"/>
          <w:rtl/>
        </w:rPr>
        <w:t>رجال</w:t>
      </w:r>
      <w:r w:rsidR="00CE3E50" w:rsidRP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>َ</w:t>
      </w:r>
      <w:r w:rsidR="00CE3E50" w:rsidRPr="00727A5C">
        <w:rPr>
          <w:rFonts w:ascii="Times New Roman" w:hAnsi="Times New Roman" w:cs="Generator Black"/>
          <w:spacing w:val="-4"/>
          <w:sz w:val="40"/>
          <w:szCs w:val="40"/>
          <w:rtl/>
        </w:rPr>
        <w:t xml:space="preserve"> مكافحةِ المخدِّراتِ</w:t>
      </w:r>
      <w:r w:rsidR="00CE3E50" w:rsidRP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 xml:space="preserve">، وأطباءَ الإدمانِ، </w:t>
      </w:r>
      <w:r w:rsidR="00CE3E50" w:rsidRPr="00727A5C">
        <w:rPr>
          <w:rFonts w:ascii="Times New Roman" w:hAnsi="Times New Roman" w:cs="Generator Black"/>
          <w:spacing w:val="-4"/>
          <w:sz w:val="40"/>
          <w:szCs w:val="40"/>
          <w:rtl/>
        </w:rPr>
        <w:t>ورجال</w:t>
      </w:r>
      <w:r w:rsidR="00CE3E50" w:rsidRP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>َ</w:t>
      </w:r>
      <w:r w:rsidR="00CE3E50" w:rsidRPr="00727A5C">
        <w:rPr>
          <w:rFonts w:ascii="Times New Roman" w:hAnsi="Times New Roman" w:cs="Generator Black"/>
          <w:spacing w:val="-4"/>
          <w:sz w:val="40"/>
          <w:szCs w:val="40"/>
          <w:rtl/>
        </w:rPr>
        <w:t xml:space="preserve"> </w:t>
      </w:r>
      <w:r w:rsidR="00CE3E50" w:rsidRP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>الجمَارِكِ، وأبطالَ الحدودِ.</w:t>
      </w:r>
      <w:r w:rsid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 xml:space="preserve"> </w:t>
      </w:r>
      <w:r w:rsidR="00F70DCF" w:rsidRPr="00F70DCF">
        <w:rPr>
          <w:rFonts w:ascii="Times New Roman" w:hAnsi="Times New Roman" w:cs="Generator Black" w:hint="cs"/>
          <w:spacing w:val="-4"/>
          <w:sz w:val="40"/>
          <w:szCs w:val="40"/>
          <w:rtl/>
        </w:rPr>
        <w:t xml:space="preserve">اللهم صُدَ عنا غاراتِ أعدائِنا المخذولينَ وعصاباتِهِم </w:t>
      </w:r>
      <w:proofErr w:type="spellStart"/>
      <w:r w:rsidR="00F70DCF" w:rsidRPr="00F70DCF">
        <w:rPr>
          <w:rFonts w:ascii="Times New Roman" w:hAnsi="Times New Roman" w:cs="Generator Black" w:hint="cs"/>
          <w:spacing w:val="-4"/>
          <w:sz w:val="40"/>
          <w:szCs w:val="40"/>
          <w:rtl/>
        </w:rPr>
        <w:t>المتخوِنينَ</w:t>
      </w:r>
      <w:proofErr w:type="spellEnd"/>
      <w:r w:rsidR="00F70DCF" w:rsidRPr="00F70DCF">
        <w:rPr>
          <w:rFonts w:ascii="Times New Roman" w:hAnsi="Times New Roman" w:cs="Generator Black" w:hint="cs"/>
          <w:spacing w:val="-4"/>
          <w:sz w:val="40"/>
          <w:szCs w:val="40"/>
          <w:rtl/>
        </w:rPr>
        <w:t>.</w:t>
      </w:r>
    </w:p>
    <w:p w:rsidR="00F70DCF" w:rsidRPr="00F70DCF" w:rsidRDefault="00F70DCF" w:rsidP="00727A5C">
      <w:pPr>
        <w:widowControl/>
        <w:numPr>
          <w:ilvl w:val="0"/>
          <w:numId w:val="3"/>
        </w:numPr>
        <w:tabs>
          <w:tab w:val="left" w:pos="283"/>
        </w:tabs>
        <w:ind w:left="0" w:right="-284" w:firstLine="0"/>
        <w:contextualSpacing/>
        <w:rPr>
          <w:rFonts w:ascii="Times New Roman" w:hAnsi="Times New Roman" w:cs="Generator Black"/>
          <w:spacing w:val="-4"/>
          <w:sz w:val="40"/>
          <w:szCs w:val="40"/>
        </w:rPr>
      </w:pPr>
      <w:r w:rsidRPr="00F70DCF">
        <w:rPr>
          <w:rFonts w:ascii="Times New Roman" w:hAnsi="Times New Roman" w:cs="Generator Black" w:hint="cs"/>
          <w:spacing w:val="-4"/>
          <w:sz w:val="40"/>
          <w:szCs w:val="40"/>
          <w:rtl/>
        </w:rPr>
        <w:t>اللهم وفقْ وسدِّدْ وليَ أمرِنا ووليَ عهدِه له</w:t>
      </w:r>
      <w:r w:rsidR="00727A5C" w:rsidRPr="00727A5C">
        <w:rPr>
          <w:rFonts w:ascii="Times New Roman" w:hAnsi="Times New Roman" w:cs="Generator Black" w:hint="cs"/>
          <w:spacing w:val="-4"/>
          <w:sz w:val="40"/>
          <w:szCs w:val="40"/>
          <w:rtl/>
        </w:rPr>
        <w:t>ُداكَ. واجعلْ عمَلَهما في رضاكَ</w:t>
      </w:r>
      <w:r w:rsidRPr="00F70DCF">
        <w:rPr>
          <w:rFonts w:ascii="Times New Roman" w:hAnsi="Times New Roman" w:cs="Generator Black" w:hint="cs"/>
          <w:spacing w:val="-4"/>
          <w:sz w:val="40"/>
          <w:szCs w:val="40"/>
          <w:rtl/>
        </w:rPr>
        <w:t>.</w:t>
      </w:r>
    </w:p>
    <w:p w:rsidR="00DA1E15" w:rsidRPr="00727A5C" w:rsidRDefault="00F70DCF" w:rsidP="008068D0">
      <w:pPr>
        <w:numPr>
          <w:ilvl w:val="0"/>
          <w:numId w:val="3"/>
        </w:numPr>
        <w:tabs>
          <w:tab w:val="left" w:pos="283"/>
        </w:tabs>
        <w:ind w:left="0" w:right="-284" w:firstLine="284"/>
        <w:contextualSpacing/>
        <w:jc w:val="lowKashida"/>
        <w:rPr>
          <w:rFonts w:ascii="Al-QuranAlKareem" w:hAnsi="Al-QuranAlKareem" w:cs="KFGQPC Uthman Taha Naskh"/>
          <w:sz w:val="32"/>
          <w:szCs w:val="32"/>
        </w:rPr>
      </w:pPr>
      <w:r w:rsidRPr="00F70DCF">
        <w:rPr>
          <w:rFonts w:ascii="Times New Roman" w:hAnsi="Times New Roman" w:cs="Generator Black" w:hint="cs"/>
          <w:spacing w:val="-4"/>
          <w:sz w:val="40"/>
          <w:szCs w:val="40"/>
          <w:rtl/>
        </w:rPr>
        <w:t>اللهم صلِّ وسلِّمْ على عبدِكَ ورسولِكَ محمدٍ.</w:t>
      </w:r>
    </w:p>
    <w:sectPr w:rsidR="00DA1E15" w:rsidRPr="00727A5C" w:rsidSect="00727A5C">
      <w:headerReference w:type="even" r:id="rId7"/>
      <w:headerReference w:type="default" r:id="rId8"/>
      <w:footnotePr>
        <w:numRestart w:val="eachPage"/>
      </w:footnotePr>
      <w:pgSz w:w="11906" w:h="16838"/>
      <w:pgMar w:top="993" w:right="0" w:bottom="284" w:left="567" w:header="426" w:footer="709" w:gutter="567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AF" w:rsidRDefault="00980CAF" w:rsidP="00DB623C">
      <w:r>
        <w:separator/>
      </w:r>
    </w:p>
  </w:endnote>
  <w:endnote w:type="continuationSeparator" w:id="0">
    <w:p w:rsidR="00980CAF" w:rsidRDefault="00980CAF" w:rsidP="00DB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AF" w:rsidRDefault="00980CAF" w:rsidP="00DB623C">
      <w:r>
        <w:separator/>
      </w:r>
    </w:p>
  </w:footnote>
  <w:footnote w:type="continuationSeparator" w:id="0">
    <w:p w:rsidR="00980CAF" w:rsidRDefault="00980CAF" w:rsidP="00DB623C">
      <w:r>
        <w:continuationSeparator/>
      </w:r>
    </w:p>
  </w:footnote>
  <w:footnote w:id="1">
    <w:p w:rsidR="00D82BB2" w:rsidRPr="00D82BB2" w:rsidRDefault="00D82BB2" w:rsidP="00D82BB2">
      <w:pPr>
        <w:pStyle w:val="af3"/>
        <w:tabs>
          <w:tab w:val="left" w:pos="139"/>
          <w:tab w:val="left" w:pos="281"/>
          <w:tab w:val="left" w:pos="423"/>
        </w:tabs>
        <w:ind w:left="139" w:hanging="142"/>
        <w:rPr>
          <w:rFonts w:ascii="Al-QuranAlKareem" w:hAnsi="Al-QuranAlKareem" w:cs="KFGQPC Uthman Taha Naskh" w:hint="cs"/>
          <w:b/>
          <w:bCs/>
          <w:sz w:val="18"/>
          <w:szCs w:val="18"/>
        </w:rPr>
      </w:pPr>
      <w:proofErr w:type="gramStart"/>
      <w:r w:rsidRPr="00D82BB2">
        <w:rPr>
          <w:rFonts w:ascii="Al-QuranAlKareem" w:hAnsi="Al-QuranAlKareem" w:cs="KFGQPC Uthman Taha Naskh"/>
          <w:b/>
          <w:bCs/>
          <w:sz w:val="18"/>
          <w:szCs w:val="18"/>
          <w:rtl/>
        </w:rPr>
        <w:t>(</w:t>
      </w:r>
      <w:r w:rsidRPr="00D82BB2">
        <w:rPr>
          <w:rFonts w:ascii="Al-QuranAlKareem" w:hAnsi="Al-QuranAlKareem" w:cs="KFGQPC Uthman Taha Naskh"/>
          <w:b/>
          <w:bCs/>
          <w:sz w:val="18"/>
          <w:szCs w:val="18"/>
        </w:rPr>
        <w:footnoteRef/>
      </w:r>
      <w:r w:rsidRPr="00D82BB2">
        <w:rPr>
          <w:rFonts w:ascii="Al-QuranAlKareem" w:hAnsi="Al-QuranAlKareem" w:cs="KFGQPC Uthman Taha Naskh"/>
          <w:b/>
          <w:bCs/>
          <w:sz w:val="18"/>
          <w:szCs w:val="18"/>
          <w:rtl/>
        </w:rPr>
        <w:t>)</w:t>
      </w:r>
      <w:r w:rsidRPr="00D82BB2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سنن</w:t>
      </w:r>
      <w:proofErr w:type="gramEnd"/>
      <w:r w:rsidRPr="00D82BB2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Pr="00D82BB2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الترمذي</w:t>
      </w:r>
      <w:r w:rsidRPr="00D82BB2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Pr="00D82BB2"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>(</w:t>
      </w:r>
      <w:r w:rsidRPr="00D82BB2">
        <w:rPr>
          <w:rFonts w:ascii="Al-QuranAlKareem" w:hAnsi="Al-QuranAlKareem" w:cs="KFGQPC Uthman Taha Naskh"/>
          <w:b/>
          <w:bCs/>
          <w:sz w:val="18"/>
          <w:szCs w:val="18"/>
          <w:rtl/>
        </w:rPr>
        <w:t>3431</w:t>
      </w:r>
      <w:r w:rsidRPr="00D82BB2"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>)</w:t>
      </w:r>
    </w:p>
  </w:footnote>
  <w:footnote w:id="2">
    <w:p w:rsidR="00D82BB2" w:rsidRPr="000C73C4" w:rsidRDefault="00D82BB2" w:rsidP="00D82BB2">
      <w:pPr>
        <w:pStyle w:val="af3"/>
        <w:tabs>
          <w:tab w:val="left" w:pos="139"/>
          <w:tab w:val="left" w:pos="281"/>
          <w:tab w:val="left" w:pos="423"/>
        </w:tabs>
        <w:ind w:left="139" w:hanging="142"/>
        <w:rPr>
          <w:rFonts w:cs="KFGQPC Uthman Taha Naskh"/>
          <w:b/>
          <w:bCs/>
          <w:sz w:val="18"/>
          <w:szCs w:val="18"/>
          <w:rtl/>
        </w:rPr>
      </w:pPr>
      <w:proofErr w:type="gramStart"/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(</w:t>
      </w:r>
      <w:r w:rsidRPr="000C73C4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)</w:t>
      </w:r>
      <w:r w:rsidRPr="000C73C4">
        <w:rPr>
          <w:rFonts w:ascii="Al-QuranAlKareem" w:hAnsi="Al-QuranAlKareem" w:cs="KFGQPC Uthman Taha Naskh" w:hint="cs"/>
          <w:b/>
          <w:bCs/>
          <w:sz w:val="18"/>
          <w:szCs w:val="18"/>
          <w:rtl/>
          <w:lang w:bidi="ar-EG"/>
        </w:rPr>
        <w:tab/>
      </w:r>
      <w:proofErr w:type="gramEnd"/>
      <w:r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حادي الأرواح </w:t>
      </w:r>
      <w:r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>لابن القيم</w:t>
      </w:r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(</w:t>
      </w:r>
      <w:r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>ص</w:t>
      </w:r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173)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والحديث رواه</w:t>
      </w:r>
      <w:r w:rsidRPr="00697224">
        <w:rPr>
          <w:rFonts w:cs="KFGQPC Uthman Taha Naskh"/>
          <w:b/>
          <w:bCs/>
          <w:sz w:val="18"/>
          <w:szCs w:val="18"/>
          <w:rtl/>
        </w:rPr>
        <w:t xml:space="preserve"> </w:t>
      </w:r>
      <w:r w:rsidRPr="00697224">
        <w:rPr>
          <w:rFonts w:cs="KFGQPC Uthman Taha Naskh" w:hint="eastAsia"/>
          <w:b/>
          <w:bCs/>
          <w:sz w:val="18"/>
          <w:szCs w:val="18"/>
          <w:rtl/>
        </w:rPr>
        <w:t>البخاري</w:t>
      </w:r>
      <w:r w:rsidRPr="00697224">
        <w:rPr>
          <w:rFonts w:cs="KFGQPC Uthman Taha Naskh"/>
          <w:b/>
          <w:bCs/>
          <w:sz w:val="18"/>
          <w:szCs w:val="18"/>
          <w:rtl/>
        </w:rPr>
        <w:t xml:space="preserve"> (5575)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و</w:t>
      </w:r>
      <w:r w:rsidRPr="00697224">
        <w:rPr>
          <w:rFonts w:cs="KFGQPC Uthman Taha Naskh" w:hint="eastAsia"/>
          <w:b/>
          <w:bCs/>
          <w:sz w:val="18"/>
          <w:szCs w:val="18"/>
          <w:rtl/>
        </w:rPr>
        <w:t>مسلم</w:t>
      </w:r>
      <w:r w:rsidRPr="00697224">
        <w:rPr>
          <w:rFonts w:cs="KFGQPC Uthman Taha Naskh"/>
          <w:b/>
          <w:bCs/>
          <w:sz w:val="18"/>
          <w:szCs w:val="18"/>
          <w:rtl/>
        </w:rPr>
        <w:t xml:space="preserve"> (73)</w:t>
      </w:r>
    </w:p>
  </w:footnote>
  <w:footnote w:id="3">
    <w:p w:rsidR="00D82BB2" w:rsidRPr="000C73C4" w:rsidRDefault="00D82BB2" w:rsidP="00B1739B">
      <w:pPr>
        <w:pStyle w:val="af3"/>
        <w:tabs>
          <w:tab w:val="left" w:pos="139"/>
          <w:tab w:val="left" w:pos="281"/>
          <w:tab w:val="left" w:pos="423"/>
        </w:tabs>
        <w:ind w:left="139" w:hanging="142"/>
        <w:rPr>
          <w:rFonts w:cs="KFGQPC Uthman Taha Naskh"/>
          <w:b/>
          <w:bCs/>
          <w:sz w:val="18"/>
          <w:szCs w:val="18"/>
          <w:rtl/>
          <w:lang w:bidi="ar-EG"/>
        </w:rPr>
      </w:pPr>
      <w:proofErr w:type="gramStart"/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(</w:t>
      </w:r>
      <w:r w:rsidRPr="000C73C4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)</w:t>
      </w:r>
      <w:r w:rsidRPr="000C73C4">
        <w:rPr>
          <w:rFonts w:ascii="Al-QuranAlKareem" w:hAnsi="Al-QuranAlKareem" w:cs="KFGQPC Uthman Taha Naskh" w:hint="cs"/>
          <w:b/>
          <w:bCs/>
          <w:sz w:val="18"/>
          <w:szCs w:val="18"/>
          <w:rtl/>
          <w:lang w:bidi="ar-EG"/>
        </w:rPr>
        <w:tab/>
      </w:r>
      <w:proofErr w:type="gramEnd"/>
      <w:r w:rsidRPr="00EF49FA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مجموع</w:t>
      </w:r>
      <w:r w:rsidRPr="00EF49FA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Pr="00EF49FA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فتاوى</w:t>
      </w:r>
      <w:r w:rsidRPr="00EF49FA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Pr="00EF49FA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ابن</w:t>
      </w:r>
      <w:r w:rsidRPr="00EF49FA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Pr="00EF49FA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باز</w:t>
      </w:r>
      <w:r w:rsidRPr="00EF49FA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(4/ 410)</w:t>
      </w:r>
    </w:p>
  </w:footnote>
  <w:footnote w:id="4">
    <w:p w:rsidR="00D82BB2" w:rsidRPr="000C73C4" w:rsidRDefault="00D82BB2" w:rsidP="00DB5507">
      <w:pPr>
        <w:pStyle w:val="af3"/>
        <w:tabs>
          <w:tab w:val="left" w:pos="139"/>
          <w:tab w:val="left" w:pos="281"/>
          <w:tab w:val="left" w:pos="423"/>
        </w:tabs>
        <w:ind w:left="139" w:hanging="142"/>
        <w:rPr>
          <w:rFonts w:cs="KFGQPC Uthman Taha Naskh"/>
          <w:b/>
          <w:bCs/>
          <w:sz w:val="18"/>
          <w:szCs w:val="18"/>
          <w:rtl/>
          <w:lang w:bidi="ar-EG"/>
        </w:rPr>
      </w:pPr>
      <w:proofErr w:type="gramStart"/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(</w:t>
      </w:r>
      <w:r w:rsidRPr="000C73C4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)</w:t>
      </w:r>
      <w:r w:rsidRPr="000C73C4">
        <w:rPr>
          <w:rFonts w:ascii="Al-QuranAlKareem" w:hAnsi="Al-QuranAlKareem" w:cs="KFGQPC Uthman Taha Naskh" w:hint="cs"/>
          <w:b/>
          <w:bCs/>
          <w:sz w:val="18"/>
          <w:szCs w:val="18"/>
          <w:rtl/>
          <w:lang w:bidi="ar-EG"/>
        </w:rPr>
        <w:tab/>
      </w:r>
      <w:proofErr w:type="gramEnd"/>
      <w:r>
        <w:rPr>
          <w:rFonts w:cs="KFGQPC Uthman Taha Naskh" w:hint="cs"/>
          <w:b/>
          <w:bCs/>
          <w:sz w:val="18"/>
          <w:szCs w:val="18"/>
          <w:rtl/>
          <w:lang w:bidi="ar-EG"/>
        </w:rPr>
        <w:t xml:space="preserve">قرار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مجلس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هيئة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كبار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العلماء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في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دورته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التاسعة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والعشرين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المنعقدة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بمدينة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الرياض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بتاريخ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9</w:t>
      </w:r>
      <w:r>
        <w:rPr>
          <w:rFonts w:cs="KFGQPC Uthman Taha Naskh" w:hint="cs"/>
          <w:b/>
          <w:bCs/>
          <w:sz w:val="18"/>
          <w:szCs w:val="18"/>
          <w:rtl/>
          <w:lang w:bidi="ar-EG"/>
        </w:rPr>
        <w:t>/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6</w:t>
      </w:r>
      <w:r>
        <w:rPr>
          <w:rFonts w:cs="KFGQPC Uthman Taha Naskh" w:hint="cs"/>
          <w:b/>
          <w:bCs/>
          <w:sz w:val="18"/>
          <w:szCs w:val="18"/>
          <w:rtl/>
          <w:lang w:bidi="ar-EG"/>
        </w:rPr>
        <w:t>/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1407</w:t>
      </w:r>
      <w:r w:rsidRPr="00DB5507">
        <w:rPr>
          <w:rFonts w:cs="KFGQPC Uthman Taha Naskh" w:hint="eastAsia"/>
          <w:b/>
          <w:bCs/>
          <w:sz w:val="18"/>
          <w:szCs w:val="18"/>
          <w:rtl/>
          <w:lang w:bidi="ar-EG"/>
        </w:rPr>
        <w:t>هـ</w:t>
      </w:r>
      <w:r w:rsidRPr="00DB5507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B2" w:rsidRDefault="00D82BB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B2" w:rsidRPr="00DB623C" w:rsidRDefault="00727A5C" w:rsidP="00D82BB2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D82BB2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CF4C2" wp14:editId="0B06847B">
              <wp:simplePos x="0" y="0"/>
              <wp:positionH relativeFrom="column">
                <wp:posOffset>99328</wp:posOffset>
              </wp:positionH>
              <wp:positionV relativeFrom="paragraph">
                <wp:posOffset>29845</wp:posOffset>
              </wp:positionV>
              <wp:extent cx="800100" cy="31115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BB2" w:rsidRPr="00517BD9" w:rsidRDefault="00D82BB2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C08D0">
                            <w:rPr>
                              <w:rStyle w:val="a9"/>
                              <w:noProof/>
                              <w:sz w:val="32"/>
                              <w:szCs w:val="32"/>
                            </w:rPr>
                            <w:t>3</w: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D82BB2" w:rsidRPr="00517BD9" w:rsidRDefault="00D82BB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BCF4C2" id="AutoShape 2" o:spid="_x0000_s1026" style="position:absolute;left:0;text-align:left;margin-left:7.8pt;margin-top:2.35pt;width:63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i7uwIAAMMFAAAOAAAAZHJzL2Uyb0RvYy54bWysVF1v0zAUfUfiP1h+z/KxNGuipdNoGoQ0&#10;YGLwA9zYaQyJHWy36UD8d66dtGu3FwTkwbp27ONz7rm+1zf7rkU7pjSXIsfhRYARE5WkXGxy/OVz&#10;6c0x0oYISlopWI4fmcY3i9evroc+Y5FsZEuZQgAidDb0OW6M6TPf11XDOqIvZM8E/Kyl6oiBqdr4&#10;VJEB0LvWj4Ig8QepaK9kxbSG1WL8iRcOv65ZZT7WtWYGtTkGbsaNyo1rO/qLa5JtFOkbXk00yF+w&#10;6AgXcOkRqiCGoK3iL6A6XimpZW0uKtn5sq55xZwGUBMGz9Q8NKRnTgskR/fHNOn/B1t92N0rxGmO&#10;I4wE6cCi262R7mYU2fQMvc5g10N/r6xA3d/J6ptGQi4bIjbsVik5NIxQIBXa/f7ZATvRcBSth/eS&#10;AjoBdJepfa06Cwg5QHtnyOPRELY3qILFeQBJAdsq+HUZhuHMGeaT7HC4V9q8ZbJDNsixkltBP4Hp&#10;7gayu9PGmUInaYR+xajuWrB4R1oUJkly5TiTbNoM2AdMe1LIkretK5JWnC3AxnEFuE7XWNbO859p&#10;kK7mq3nsxVGy8uKgKLzbchl7SRlezYrLYrkswl+WYxhnDaeUCXvNof7C+M/8nV7CWDnHCtSy5dTC&#10;WbpabdbLViFQm+PSfZPek23+OQ2wkGSgxZ4/kRRGcfAmSr0ymV95cRnPvPQqmHtBmL5JkyBO46I8&#10;l3THBft3SWjIcTqLZs7RE9LPtAXue6mNZK4mnIO2SleCutgQ3o7xiXrL+En9mAXnratpW8bjczD7&#10;9R5QbG2vJX2E6lYSqg8KFTohBI1UPzAaoKvkWH/fEsUwat8JeCG2BR0CdQjWh4CICo7m2GA0hksz&#10;tqptr/imAeTQpUFI+0ZrboCEozaymCbQKZyIqavZVnQ6d7ueeu/iNwAAAP//AwBQSwMEFAAGAAgA&#10;AAAhAO7VWfXcAAAABwEAAA8AAABkcnMvZG93bnJldi54bWxMjsFOwzAQRO9I/IO1SNyoU9qkKMSp&#10;UKSqnJAolRA3N17i0HgdYqcNf8/2BMenGc28Yj25TpxwCK0nBfNZAgKp9qalRsH+bXP3ACJETUZ3&#10;nlDBDwZYl9dXhc6NP9MrnnaxETxCIdcKbIx9LmWoLTodZr5H4uzTD05HxqGRZtBnHnedvE+STDrd&#10;Ej9Y3WNlsT7uRqdge6yqr3Hx3aXRyuxlv9ni88e7Urc309MjiIhT/CvDRZ/VoWSngx/JBNExpxk3&#10;FSxXIC7xcs58UJAuViDLQv73L38BAAD//wMAUEsBAi0AFAAGAAgAAAAhALaDOJL+AAAA4QEAABMA&#10;AAAAAAAAAAAAAAAAAAAAAFtDb250ZW50X1R5cGVzXS54bWxQSwECLQAUAAYACAAAACEAOP0h/9YA&#10;AACUAQAACwAAAAAAAAAAAAAAAAAvAQAAX3JlbHMvLnJlbHNQSwECLQAUAAYACAAAACEA1PqYu7sC&#10;AADDBQAADgAAAAAAAAAAAAAAAAAuAgAAZHJzL2Uyb0RvYy54bWxQSwECLQAUAAYACAAAACEA7tVZ&#10;9dwAAAAHAQAADwAAAAAAAAAAAAAAAAAVBQAAZHJzL2Rvd25yZXYueG1sUEsFBgAAAAAEAAQA8wAA&#10;AB4GAAAAAA==&#10;" filled="f" stroked="f">
              <v:textbox inset="0,0,0,0">
                <w:txbxContent>
                  <w:p w:rsidR="00D82BB2" w:rsidRPr="00517BD9" w:rsidRDefault="00D82BB2">
                    <w:pPr>
                      <w:pStyle w:val="a8"/>
                      <w:jc w:val="center"/>
                      <w:rPr>
                        <w:rStyle w:val="a9"/>
                        <w:sz w:val="32"/>
                        <w:szCs w:val="32"/>
                      </w:rPr>
                    </w:pP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begin"/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separate"/>
                    </w:r>
                    <w:r w:rsidR="00AC08D0">
                      <w:rPr>
                        <w:rStyle w:val="a9"/>
                        <w:noProof/>
                        <w:sz w:val="32"/>
                        <w:szCs w:val="32"/>
                      </w:rPr>
                      <w:t>3</w: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end"/>
                    </w:r>
                  </w:p>
                  <w:p w:rsidR="00D82BB2" w:rsidRPr="00517BD9" w:rsidRDefault="00D82BB2"/>
                </w:txbxContent>
              </v:textbox>
            </v:roundrect>
          </w:pict>
        </mc:Fallback>
      </mc:AlternateContent>
    </w:r>
    <w:r w:rsidRPr="00D82BB2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1A5F9" wp14:editId="6CF9282E">
              <wp:simplePos x="0" y="0"/>
              <wp:positionH relativeFrom="column">
                <wp:posOffset>230138</wp:posOffset>
              </wp:positionH>
              <wp:positionV relativeFrom="paragraph">
                <wp:posOffset>98358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82BB2" w:rsidRPr="004A1F59" w:rsidRDefault="00D82BB2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71A5F9" id="AutoShape 1" o:spid="_x0000_s1027" style="position:absolute;left:0;text-align:left;margin-left:18.1pt;margin-top:7.75pt;width:42.2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HALwIAAGEEAAAOAAAAZHJzL2Uyb0RvYy54bWysVFGPEjEQfjfxPzR9lwVOwCMslwsnxuTU&#10;i6c/oLRdttrt1Glh4X690+6CnPpk3Idmpu18nfm+mV3cHBrL9hqDAVfy0WDImXYSlHHbkn/9sn71&#10;hrMQhVPCgtMlP+rAb5YvXyxaP9djqMEqjYxAXJi3vuR1jH5eFEHWuhFhAF47OqwAGxHJxW2hULSE&#10;3thiPBxOixZQeQSpQ6Ddu+6QLzN+VWkZP1VV0JHZklNuMa+Y101ai+VCzLcofG1kn4b4hywaYRw9&#10;eoa6E1GwHZo/oBojEQJUcSChKaCqjNS5BqpmNPytmsdaeJ1rIXKCP9MU/h+s/Lh/QGYUaceZEw1J&#10;dLuLkF9mo0RP68Ocbj36B0wFBn8P8ntgDla1cFt9iwhtrYWipPL94llAcgKFsk37ARShC0LPTB0q&#10;bBIgccAOWZDjWRB9iEzS5uRqOplNOJN0NL6avb7OghVifgr2GOI7DQ1LRskRdk59JtHzC2J/H2IW&#10;RfWlCfWNs6qxJPFeWDaaTqezVCMh9pfJOmHmasEatTbWZge3m5VFRqElX+evDw6X16xjbcmvJ+NJ&#10;zuLZWbiEGObvbxC5jtyaidm3TmU7CmM7m7K0jtI+sdupFA+bQy9lr9sG1JG4R+j6nuaUjBrwibOW&#10;er7k4cdOoObMvnekXxqQk4EnY3MyhJMUWvLIWWeuYjdIO49mWxPyKBfsIHVQZWIiNmXYZdE71MeZ&#10;737m0qBc+vnWrz/D8icAAAD//wMAUEsDBBQABgAIAAAAIQDFYjyx4QAAAAgBAAAPAAAAZHJzL2Rv&#10;d25yZXYueG1sTI9LT8MwEITvSPwHa5G4oNYmKH2EOBUPVUhFHFpe4ubGSxKI15HtNOHf457gODuj&#10;mW/z1WhadkDnG0sSLqcCGFJpdUOVhJfn9WQBzAdFWrWWUMIPelgVpye5yrQdaIuHXahYLCGfKQl1&#10;CF3GuS9rNMpPbYcUvU/rjApRuoprp4ZYblqeCDHjRjUUF2rV4V2N5feuNxI+NvevF18P69vh/Wkr&#10;ln3t/OLtUcrzs/HmGljAMfyF4Ygf0aGITHvbk/aslXA1S2Iy3tMU2NFPxBzYXkKaLIEXOf//QPEL&#10;AAD//wMAUEsBAi0AFAAGAAgAAAAhALaDOJL+AAAA4QEAABMAAAAAAAAAAAAAAAAAAAAAAFtDb250&#10;ZW50X1R5cGVzXS54bWxQSwECLQAUAAYACAAAACEAOP0h/9YAAACUAQAACwAAAAAAAAAAAAAAAAAv&#10;AQAAX3JlbHMvLnJlbHNQSwECLQAUAAYACAAAACEAq24hwC8CAABhBAAADgAAAAAAAAAAAAAAAAAu&#10;AgAAZHJzL2Uyb0RvYy54bWxQSwECLQAUAAYACAAAACEAxWI8seEAAAAIAQAADwAAAAAAAAAAAAAA&#10;AACJBAAAZHJzL2Rvd25yZXYueG1sUEsFBgAAAAAEAAQA8wAAAJcFAAAAAA==&#10;">
              <v:textbox inset="0,0,0,0">
                <w:txbxContent>
                  <w:p w:rsidR="00D82BB2" w:rsidRPr="004A1F59" w:rsidRDefault="00D82BB2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D82BB2" w:rsidRPr="00D82BB2">
      <w:rPr>
        <w:rFonts w:hint="cs"/>
        <w:b/>
        <w:bCs/>
        <w:sz w:val="38"/>
        <w:szCs w:val="22"/>
        <w:rtl/>
      </w:rPr>
      <w:t xml:space="preserve">المُخدرات </w:t>
    </w:r>
    <w:r w:rsidR="00D82BB2">
      <w:rPr>
        <w:rFonts w:hint="cs"/>
        <w:b/>
        <w:bCs/>
        <w:sz w:val="38"/>
        <w:szCs w:val="22"/>
        <w:rtl/>
      </w:rPr>
      <w:t xml:space="preserve">أمُّ </w:t>
    </w:r>
    <w:r w:rsidR="00D82BB2" w:rsidRPr="00D82BB2">
      <w:rPr>
        <w:rFonts w:hint="cs"/>
        <w:b/>
        <w:bCs/>
        <w:sz w:val="38"/>
        <w:szCs w:val="22"/>
        <w:rtl/>
      </w:rPr>
      <w:t>المُكَدِّراتِ</w:t>
    </w:r>
    <w:r w:rsidR="00D82BB2">
      <w:rPr>
        <w:rFonts w:hint="cs"/>
        <w:sz w:val="36"/>
        <w:rtl/>
      </w:rPr>
      <w:t xml:space="preserve"> </w:t>
    </w:r>
    <w:proofErr w:type="gramStart"/>
    <w:r w:rsidR="00D82BB2">
      <w:rPr>
        <w:rFonts w:hint="cs"/>
        <w:sz w:val="36"/>
        <w:rtl/>
      </w:rPr>
      <w:t>( راشد</w:t>
    </w:r>
    <w:proofErr w:type="gramEnd"/>
    <w:r w:rsidR="00D82BB2">
      <w:rPr>
        <w:rFonts w:hint="cs"/>
        <w:sz w:val="36"/>
        <w:rtl/>
      </w:rPr>
      <w:t xml:space="preserve"> البداح )</w:t>
    </w:r>
    <w:r>
      <w:rPr>
        <w:rFonts w:hint="cs"/>
        <w:sz w:val="36"/>
        <w:rtl/>
      </w:rPr>
      <w:t xml:space="preserve"> 2ربيع الأول1443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702F1E"/>
    <w:multiLevelType w:val="hybridMultilevel"/>
    <w:tmpl w:val="BB26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7FBA"/>
    <w:multiLevelType w:val="hybridMultilevel"/>
    <w:tmpl w:val="75F00C28"/>
    <w:lvl w:ilvl="0" w:tplc="812273C2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AE"/>
    <w:rsid w:val="00003BA3"/>
    <w:rsid w:val="00030C19"/>
    <w:rsid w:val="000360F6"/>
    <w:rsid w:val="000431E9"/>
    <w:rsid w:val="000576D5"/>
    <w:rsid w:val="00092811"/>
    <w:rsid w:val="000A1849"/>
    <w:rsid w:val="000C3C46"/>
    <w:rsid w:val="000C73C4"/>
    <w:rsid w:val="000F1228"/>
    <w:rsid w:val="001367F1"/>
    <w:rsid w:val="00143216"/>
    <w:rsid w:val="0016041A"/>
    <w:rsid w:val="001623F4"/>
    <w:rsid w:val="00165F1F"/>
    <w:rsid w:val="001752C2"/>
    <w:rsid w:val="0018072D"/>
    <w:rsid w:val="0018083C"/>
    <w:rsid w:val="001A170D"/>
    <w:rsid w:val="001B3220"/>
    <w:rsid w:val="001E7E16"/>
    <w:rsid w:val="002069EA"/>
    <w:rsid w:val="00235F8E"/>
    <w:rsid w:val="002369F9"/>
    <w:rsid w:val="002469A6"/>
    <w:rsid w:val="0028295E"/>
    <w:rsid w:val="002A4E12"/>
    <w:rsid w:val="002F5B59"/>
    <w:rsid w:val="00305526"/>
    <w:rsid w:val="003333C5"/>
    <w:rsid w:val="00336EC0"/>
    <w:rsid w:val="003770D7"/>
    <w:rsid w:val="00384061"/>
    <w:rsid w:val="003B089B"/>
    <w:rsid w:val="003E0CAE"/>
    <w:rsid w:val="003F7358"/>
    <w:rsid w:val="00433C03"/>
    <w:rsid w:val="004407F3"/>
    <w:rsid w:val="004445F8"/>
    <w:rsid w:val="004645F6"/>
    <w:rsid w:val="00491031"/>
    <w:rsid w:val="004A7660"/>
    <w:rsid w:val="004B574D"/>
    <w:rsid w:val="004D59EA"/>
    <w:rsid w:val="00505F8B"/>
    <w:rsid w:val="0053337B"/>
    <w:rsid w:val="0053373F"/>
    <w:rsid w:val="00555F09"/>
    <w:rsid w:val="005666C7"/>
    <w:rsid w:val="005722ED"/>
    <w:rsid w:val="005A3C8E"/>
    <w:rsid w:val="005B189D"/>
    <w:rsid w:val="005C296B"/>
    <w:rsid w:val="005D77B0"/>
    <w:rsid w:val="005E16ED"/>
    <w:rsid w:val="005F65D5"/>
    <w:rsid w:val="006205DD"/>
    <w:rsid w:val="00626CDD"/>
    <w:rsid w:val="00630F8F"/>
    <w:rsid w:val="006349C3"/>
    <w:rsid w:val="0064084D"/>
    <w:rsid w:val="00683059"/>
    <w:rsid w:val="00683F4A"/>
    <w:rsid w:val="00685074"/>
    <w:rsid w:val="00697224"/>
    <w:rsid w:val="006E019F"/>
    <w:rsid w:val="006E3BA9"/>
    <w:rsid w:val="007045B7"/>
    <w:rsid w:val="00723570"/>
    <w:rsid w:val="00727A5C"/>
    <w:rsid w:val="007302E0"/>
    <w:rsid w:val="00735840"/>
    <w:rsid w:val="007377AC"/>
    <w:rsid w:val="00763796"/>
    <w:rsid w:val="00767C22"/>
    <w:rsid w:val="00783A59"/>
    <w:rsid w:val="00786B57"/>
    <w:rsid w:val="007B4C9C"/>
    <w:rsid w:val="007C24A0"/>
    <w:rsid w:val="007E4B7F"/>
    <w:rsid w:val="008259FD"/>
    <w:rsid w:val="00854B01"/>
    <w:rsid w:val="00875E98"/>
    <w:rsid w:val="008A7C70"/>
    <w:rsid w:val="008B264D"/>
    <w:rsid w:val="008B61CC"/>
    <w:rsid w:val="008C30B8"/>
    <w:rsid w:val="008E6598"/>
    <w:rsid w:val="00916024"/>
    <w:rsid w:val="00961D18"/>
    <w:rsid w:val="00980CAF"/>
    <w:rsid w:val="009B7238"/>
    <w:rsid w:val="009C5D21"/>
    <w:rsid w:val="009D01A6"/>
    <w:rsid w:val="00A40D74"/>
    <w:rsid w:val="00A44C74"/>
    <w:rsid w:val="00A86B3E"/>
    <w:rsid w:val="00AB4623"/>
    <w:rsid w:val="00AC08D0"/>
    <w:rsid w:val="00AC346D"/>
    <w:rsid w:val="00AD6722"/>
    <w:rsid w:val="00AE4394"/>
    <w:rsid w:val="00AE4CDC"/>
    <w:rsid w:val="00B1739B"/>
    <w:rsid w:val="00B432B8"/>
    <w:rsid w:val="00B44178"/>
    <w:rsid w:val="00B51FD1"/>
    <w:rsid w:val="00B53A23"/>
    <w:rsid w:val="00B70963"/>
    <w:rsid w:val="00BD5920"/>
    <w:rsid w:val="00C126BD"/>
    <w:rsid w:val="00C27263"/>
    <w:rsid w:val="00C36389"/>
    <w:rsid w:val="00C5563F"/>
    <w:rsid w:val="00C75C84"/>
    <w:rsid w:val="00C919A3"/>
    <w:rsid w:val="00C94272"/>
    <w:rsid w:val="00CB7731"/>
    <w:rsid w:val="00CC459C"/>
    <w:rsid w:val="00CC6C21"/>
    <w:rsid w:val="00CE3E50"/>
    <w:rsid w:val="00D2123D"/>
    <w:rsid w:val="00D217C7"/>
    <w:rsid w:val="00D25A07"/>
    <w:rsid w:val="00D45FCB"/>
    <w:rsid w:val="00D4704C"/>
    <w:rsid w:val="00D62F14"/>
    <w:rsid w:val="00D670D8"/>
    <w:rsid w:val="00D82BB2"/>
    <w:rsid w:val="00D961A9"/>
    <w:rsid w:val="00DA1E15"/>
    <w:rsid w:val="00DB5507"/>
    <w:rsid w:val="00DB623C"/>
    <w:rsid w:val="00DC0489"/>
    <w:rsid w:val="00DF67B5"/>
    <w:rsid w:val="00E25506"/>
    <w:rsid w:val="00E43BFA"/>
    <w:rsid w:val="00E47670"/>
    <w:rsid w:val="00E85941"/>
    <w:rsid w:val="00EA0EC8"/>
    <w:rsid w:val="00EB4996"/>
    <w:rsid w:val="00EC1B2B"/>
    <w:rsid w:val="00EC25BF"/>
    <w:rsid w:val="00ED4060"/>
    <w:rsid w:val="00ED5446"/>
    <w:rsid w:val="00EF3E4B"/>
    <w:rsid w:val="00EF49FA"/>
    <w:rsid w:val="00F30F88"/>
    <w:rsid w:val="00F70DCF"/>
    <w:rsid w:val="00F74E27"/>
    <w:rsid w:val="00F8187B"/>
    <w:rsid w:val="00F94085"/>
    <w:rsid w:val="00FA1CA4"/>
    <w:rsid w:val="00FA386A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D07F119-8C68-45C3-B1D0-C62BE3FD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KFGQPC Uthman Taha Naskh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5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336EC0"/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sz w:val="32"/>
      <w:szCs w:val="32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unhideWhenUsed/>
    <w:rsid w:val="00DF67B5"/>
    <w:pPr>
      <w:widowControl/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DB623C"/>
    <w:rPr>
      <w:b/>
      <w:bCs/>
    </w:rPr>
  </w:style>
  <w:style w:type="paragraph" w:styleId="afe">
    <w:name w:val="footer"/>
    <w:basedOn w:val="a"/>
    <w:link w:val="Char0"/>
    <w:rsid w:val="00DB623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e"/>
    <w:rsid w:val="00DB623C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685074"/>
    <w:rPr>
      <w:rFonts w:cs="Traditional Arabic"/>
      <w:color w:val="000000"/>
      <w:sz w:val="28"/>
      <w:szCs w:val="28"/>
      <w:lang w:eastAsia="ar-SA"/>
    </w:rPr>
  </w:style>
  <w:style w:type="paragraph" w:styleId="aff">
    <w:name w:val="List Paragraph"/>
    <w:basedOn w:val="a"/>
    <w:uiPriority w:val="34"/>
    <w:qFormat/>
    <w:rsid w:val="00D2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 الرحمن</dc:creator>
  <cp:keywords/>
  <dc:description/>
  <cp:lastModifiedBy>راشد</cp:lastModifiedBy>
  <cp:revision>8</cp:revision>
  <cp:lastPrinted>2021-10-07T15:16:00Z</cp:lastPrinted>
  <dcterms:created xsi:type="dcterms:W3CDTF">2021-10-07T08:48:00Z</dcterms:created>
  <dcterms:modified xsi:type="dcterms:W3CDTF">2021-10-07T15:20:00Z</dcterms:modified>
</cp:coreProperties>
</file>