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D9" w:rsidRPr="00341B79" w:rsidRDefault="00796ED9" w:rsidP="00F13BA4">
      <w:pPr>
        <w:rPr>
          <w:rFonts w:cs="KFGQPC Uthman Taha Naskh" w:hint="cs"/>
          <w:sz w:val="40"/>
          <w:szCs w:val="40"/>
          <w:rtl/>
        </w:rPr>
      </w:pPr>
      <w:r w:rsidRPr="00341B79">
        <w:rPr>
          <w:rFonts w:cs="KFGQPC Uthman Taha Naskh" w:hint="cs"/>
          <w:sz w:val="40"/>
          <w:szCs w:val="40"/>
          <w:rtl/>
        </w:rPr>
        <w:t xml:space="preserve">إنَّ الْحَمْدَ لِلَّهِ نَحْمَدُهُ </w:t>
      </w:r>
      <w:proofErr w:type="spellStart"/>
      <w:r w:rsidRPr="00341B79">
        <w:rPr>
          <w:rFonts w:cs="KFGQPC Uthman Taha Naskh" w:hint="cs"/>
          <w:sz w:val="40"/>
          <w:szCs w:val="40"/>
          <w:rtl/>
        </w:rPr>
        <w:t>وَنَسْتَعِينُهُ</w:t>
      </w:r>
      <w:proofErr w:type="spellEnd"/>
      <w:r w:rsidRPr="00341B79">
        <w:rPr>
          <w:rFonts w:cs="KFGQPC Uthman Taha Naskh" w:hint="cs"/>
          <w:sz w:val="40"/>
          <w:szCs w:val="40"/>
          <w:rtl/>
        </w:rPr>
        <w:t xml:space="preserve"> مَنْ يَهْدِهِ اللَّهُ فَلاَ مُضِلَّ لَهُ وَمَنْ يُضْلِلْ فَلاَ هَادِىَ لَهُ وَأَشْهَدُ أَنْ لاَ إِلَهَ إِلاَّ اللَّهُ وَحْدَهُ لاَ شَرِيكَ لَهُ وَأَنَّ مُحَمَّدًا عَبْدُهُ وَرَسُولُهُ أَمَّا بَعْدُ:</w:t>
      </w:r>
    </w:p>
    <w:p w:rsidR="007641DB" w:rsidRPr="00341B79" w:rsidRDefault="00132F6D" w:rsidP="00F13BA4">
      <w:pPr>
        <w:rPr>
          <w:rFonts w:cs="KFGQPC Uthman Taha Naskh"/>
          <w:sz w:val="40"/>
          <w:szCs w:val="40"/>
          <w:rtl/>
        </w:rPr>
      </w:pPr>
      <w:r w:rsidRPr="00341B79">
        <w:rPr>
          <w:rFonts w:cs="KFGQPC Uthman Taha Naskh" w:hint="cs"/>
          <w:sz w:val="40"/>
          <w:szCs w:val="40"/>
          <w:rtl/>
        </w:rPr>
        <w:t>فإن الناسَ</w:t>
      </w:r>
      <w:r w:rsidR="007641DB" w:rsidRPr="00341B79">
        <w:rPr>
          <w:rFonts w:cs="KFGQPC Uthman Taha Naskh" w:hint="cs"/>
          <w:sz w:val="40"/>
          <w:szCs w:val="40"/>
          <w:rtl/>
        </w:rPr>
        <w:t xml:space="preserve"> كل</w:t>
      </w:r>
      <w:r w:rsidRPr="00341B79">
        <w:rPr>
          <w:rFonts w:cs="KFGQPC Uthman Taha Naskh" w:hint="cs"/>
          <w:sz w:val="40"/>
          <w:szCs w:val="40"/>
          <w:rtl/>
        </w:rPr>
        <w:t>َ</w:t>
      </w:r>
      <w:r w:rsidR="007641DB" w:rsidRPr="00341B79">
        <w:rPr>
          <w:rFonts w:cs="KFGQPC Uthman Taha Naskh" w:hint="cs"/>
          <w:sz w:val="40"/>
          <w:szCs w:val="40"/>
          <w:rtl/>
        </w:rPr>
        <w:t>هم خ</w:t>
      </w:r>
      <w:r w:rsidR="00F13BA4" w:rsidRPr="00341B79">
        <w:rPr>
          <w:rFonts w:cs="KFGQPC Uthman Taha Naskh" w:hint="cs"/>
          <w:sz w:val="40"/>
          <w:szCs w:val="40"/>
          <w:rtl/>
        </w:rPr>
        <w:t>َ</w:t>
      </w:r>
      <w:r w:rsidR="007641DB" w:rsidRPr="00341B79">
        <w:rPr>
          <w:rFonts w:cs="KFGQPC Uthman Taha Naskh" w:hint="cs"/>
          <w:sz w:val="40"/>
          <w:szCs w:val="40"/>
          <w:rtl/>
        </w:rPr>
        <w:t>ل</w:t>
      </w:r>
      <w:r w:rsidR="00F13BA4" w:rsidRPr="00341B79">
        <w:rPr>
          <w:rFonts w:cs="KFGQPC Uthman Taha Naskh" w:hint="cs"/>
          <w:sz w:val="40"/>
          <w:szCs w:val="40"/>
          <w:rtl/>
        </w:rPr>
        <w:t>ْ</w:t>
      </w:r>
      <w:r w:rsidR="007641DB" w:rsidRPr="00341B79">
        <w:rPr>
          <w:rFonts w:cs="KFGQPC Uthman Taha Naskh" w:hint="cs"/>
          <w:sz w:val="40"/>
          <w:szCs w:val="40"/>
          <w:rtl/>
        </w:rPr>
        <w:t>ق</w:t>
      </w:r>
      <w:r w:rsidRPr="00341B79">
        <w:rPr>
          <w:rFonts w:cs="KFGQPC Uthman Taha Naskh" w:hint="cs"/>
          <w:sz w:val="40"/>
          <w:szCs w:val="40"/>
          <w:rtl/>
        </w:rPr>
        <w:t>ُ</w:t>
      </w:r>
      <w:r w:rsidR="007641DB" w:rsidRPr="00341B79">
        <w:rPr>
          <w:rFonts w:cs="KFGQPC Uthman Taha Naskh" w:hint="cs"/>
          <w:sz w:val="40"/>
          <w:szCs w:val="40"/>
          <w:rtl/>
        </w:rPr>
        <w:t xml:space="preserve"> الله</w:t>
      </w:r>
      <w:r w:rsidRPr="00341B79">
        <w:rPr>
          <w:rFonts w:cs="KFGQPC Uthman Taha Naskh" w:hint="cs"/>
          <w:sz w:val="40"/>
          <w:szCs w:val="40"/>
          <w:rtl/>
        </w:rPr>
        <w:t>ِ</w:t>
      </w:r>
      <w:r w:rsidR="007641DB" w:rsidRPr="00341B79">
        <w:rPr>
          <w:rFonts w:cs="KFGQPC Uthman Taha Naskh" w:hint="cs"/>
          <w:sz w:val="40"/>
          <w:szCs w:val="40"/>
          <w:rtl/>
        </w:rPr>
        <w:t xml:space="preserve">، وهو </w:t>
      </w:r>
      <w:r w:rsidR="004C421B" w:rsidRPr="00341B79">
        <w:rPr>
          <w:rFonts w:ascii="Sakkal Majalla" w:hAnsi="Sakkal Majalla" w:cs="Sakkal Majalla" w:hint="cs"/>
          <w:sz w:val="40"/>
          <w:szCs w:val="40"/>
          <w:rtl/>
        </w:rPr>
        <w:t>–</w:t>
      </w:r>
      <w:proofErr w:type="gramStart"/>
      <w:r w:rsidR="004C421B" w:rsidRPr="00341B79">
        <w:rPr>
          <w:rFonts w:cs="KFGQPC Uthman Taha Naskh" w:hint="cs"/>
          <w:sz w:val="40"/>
          <w:szCs w:val="40"/>
          <w:rtl/>
        </w:rPr>
        <w:t>سبحان</w:t>
      </w:r>
      <w:r w:rsidRPr="00341B79">
        <w:rPr>
          <w:rFonts w:cs="KFGQPC Uthman Taha Naskh" w:hint="cs"/>
          <w:sz w:val="40"/>
          <w:szCs w:val="40"/>
          <w:rtl/>
        </w:rPr>
        <w:t>َ</w:t>
      </w:r>
      <w:r w:rsidR="004C421B" w:rsidRPr="00341B79">
        <w:rPr>
          <w:rFonts w:cs="KFGQPC Uthman Taha Naskh" w:hint="cs"/>
          <w:sz w:val="40"/>
          <w:szCs w:val="40"/>
          <w:rtl/>
        </w:rPr>
        <w:t xml:space="preserve">ه- </w:t>
      </w:r>
      <w:r w:rsidR="00796ED9" w:rsidRPr="00341B79">
        <w:rPr>
          <w:rFonts w:cs="KFGQPC Uthman Taha Naskh" w:hint="cs"/>
          <w:sz w:val="40"/>
          <w:szCs w:val="40"/>
          <w:rtl/>
        </w:rPr>
        <w:t>يُحسِنُ</w:t>
      </w:r>
      <w:proofErr w:type="gramEnd"/>
      <w:r w:rsidR="00796ED9" w:rsidRPr="00341B79">
        <w:rPr>
          <w:rFonts w:cs="KFGQPC Uthman Taha Naskh" w:hint="cs"/>
          <w:sz w:val="40"/>
          <w:szCs w:val="40"/>
          <w:rtl/>
        </w:rPr>
        <w:t xml:space="preserve"> إلى خلقهِ</w:t>
      </w:r>
      <w:r w:rsidR="007641DB" w:rsidRPr="00341B79">
        <w:rPr>
          <w:rFonts w:cs="KFGQPC Uthman Taha Naskh" w:hint="cs"/>
          <w:sz w:val="40"/>
          <w:szCs w:val="40"/>
          <w:rtl/>
        </w:rPr>
        <w:t>، ويحب</w:t>
      </w:r>
      <w:r w:rsidRPr="00341B79">
        <w:rPr>
          <w:rFonts w:cs="KFGQPC Uthman Taha Naskh" w:hint="cs"/>
          <w:sz w:val="40"/>
          <w:szCs w:val="40"/>
          <w:rtl/>
        </w:rPr>
        <w:t>ُ</w:t>
      </w:r>
      <w:r w:rsidR="007641DB" w:rsidRPr="00341B79">
        <w:rPr>
          <w:rFonts w:cs="KFGQPC Uthman Taha Naskh" w:hint="cs"/>
          <w:sz w:val="40"/>
          <w:szCs w:val="40"/>
          <w:rtl/>
        </w:rPr>
        <w:t xml:space="preserve"> من ي</w:t>
      </w:r>
      <w:r w:rsidRPr="00341B79">
        <w:rPr>
          <w:rFonts w:cs="KFGQPC Uthman Taha Naskh" w:hint="cs"/>
          <w:sz w:val="40"/>
          <w:szCs w:val="40"/>
          <w:rtl/>
        </w:rPr>
        <w:t>ُ</w:t>
      </w:r>
      <w:r w:rsidR="007641DB" w:rsidRPr="00341B79">
        <w:rPr>
          <w:rFonts w:cs="KFGQPC Uthman Taha Naskh" w:hint="cs"/>
          <w:sz w:val="40"/>
          <w:szCs w:val="40"/>
          <w:rtl/>
        </w:rPr>
        <w:t>حسِن</w:t>
      </w:r>
      <w:r w:rsidRPr="00341B79">
        <w:rPr>
          <w:rFonts w:cs="KFGQPC Uthman Taha Naskh" w:hint="cs"/>
          <w:sz w:val="40"/>
          <w:szCs w:val="40"/>
          <w:rtl/>
        </w:rPr>
        <w:t>ُ</w:t>
      </w:r>
      <w:r w:rsidR="007641DB" w:rsidRPr="00341B79">
        <w:rPr>
          <w:rFonts w:cs="KFGQPC Uthman Taha Naskh" w:hint="cs"/>
          <w:sz w:val="40"/>
          <w:szCs w:val="40"/>
          <w:rtl/>
        </w:rPr>
        <w:t xml:space="preserve"> إليهم، </w:t>
      </w:r>
      <w:r w:rsidR="00825A17" w:rsidRPr="00341B79">
        <w:rPr>
          <w:rFonts w:cs="KFGQPC Uthman Taha Naskh" w:hint="cs"/>
          <w:sz w:val="40"/>
          <w:szCs w:val="40"/>
          <w:rtl/>
        </w:rPr>
        <w:t>وي</w:t>
      </w:r>
      <w:r w:rsidRPr="00341B79">
        <w:rPr>
          <w:rFonts w:cs="KFGQPC Uthman Taha Naskh" w:hint="cs"/>
          <w:sz w:val="40"/>
          <w:szCs w:val="40"/>
          <w:rtl/>
        </w:rPr>
        <w:t>َ</w:t>
      </w:r>
      <w:r w:rsidR="00825A17" w:rsidRPr="00341B79">
        <w:rPr>
          <w:rFonts w:cs="KFGQPC Uthman Taha Naskh" w:hint="cs"/>
          <w:sz w:val="40"/>
          <w:szCs w:val="40"/>
          <w:rtl/>
        </w:rPr>
        <w:t>كره</w:t>
      </w:r>
      <w:r w:rsidRPr="00341B79">
        <w:rPr>
          <w:rFonts w:cs="KFGQPC Uthman Taha Naskh" w:hint="cs"/>
          <w:sz w:val="40"/>
          <w:szCs w:val="40"/>
          <w:rtl/>
        </w:rPr>
        <w:t>ُ</w:t>
      </w:r>
      <w:r w:rsidR="00825A17" w:rsidRPr="00341B79">
        <w:rPr>
          <w:rFonts w:cs="KFGQPC Uthman Taha Naskh" w:hint="cs"/>
          <w:sz w:val="40"/>
          <w:szCs w:val="40"/>
          <w:rtl/>
        </w:rPr>
        <w:t xml:space="preserve"> م</w:t>
      </w:r>
      <w:r w:rsidRPr="00341B79">
        <w:rPr>
          <w:rFonts w:cs="KFGQPC Uthman Taha Naskh" w:hint="cs"/>
          <w:sz w:val="40"/>
          <w:szCs w:val="40"/>
          <w:rtl/>
        </w:rPr>
        <w:t>َ</w:t>
      </w:r>
      <w:r w:rsidR="00825A17" w:rsidRPr="00341B79">
        <w:rPr>
          <w:rFonts w:cs="KFGQPC Uthman Taha Naskh" w:hint="cs"/>
          <w:sz w:val="40"/>
          <w:szCs w:val="40"/>
          <w:rtl/>
        </w:rPr>
        <w:t>ن يؤذيهم، وإذا كان</w:t>
      </w:r>
      <w:r w:rsidRPr="00341B79">
        <w:rPr>
          <w:rFonts w:cs="KFGQPC Uthman Taha Naskh" w:hint="cs"/>
          <w:sz w:val="40"/>
          <w:szCs w:val="40"/>
          <w:rtl/>
        </w:rPr>
        <w:t>َ</w:t>
      </w:r>
      <w:r w:rsidR="00825A17" w:rsidRPr="00341B79">
        <w:rPr>
          <w:rFonts w:cs="KFGQPC Uthman Taha Naskh" w:hint="cs"/>
          <w:sz w:val="40"/>
          <w:szCs w:val="40"/>
          <w:rtl/>
        </w:rPr>
        <w:t xml:space="preserve"> النبي</w:t>
      </w:r>
      <w:r w:rsidR="00F13BA4" w:rsidRPr="00341B79">
        <w:rPr>
          <w:rFonts w:cs="KFGQPC Uthman Taha Naskh" w:hint="cs"/>
          <w:sz w:val="40"/>
          <w:szCs w:val="40"/>
          <w:rtl/>
        </w:rPr>
        <w:t>ُ</w:t>
      </w:r>
      <w:r w:rsidR="007641DB" w:rsidRPr="00341B79">
        <w:rPr>
          <w:rFonts w:cs="KFGQPC Uthman Taha Naskh" w:hint="cs"/>
          <w:sz w:val="40"/>
          <w:szCs w:val="40"/>
          <w:rtl/>
        </w:rPr>
        <w:t xml:space="preserve"> </w:t>
      </w:r>
      <w:r w:rsidR="00F13BA4" w:rsidRPr="00341B79">
        <w:rPr>
          <w:rFonts w:cs="KFGQPC Uthman Taha Naskh" w:hint="cs"/>
          <w:sz w:val="40"/>
          <w:szCs w:val="40"/>
          <w:rtl/>
        </w:rPr>
        <w:t xml:space="preserve"> </w:t>
      </w:r>
      <w:r w:rsidR="00F13BA4" w:rsidRPr="00341B79">
        <w:rPr>
          <w:rFonts w:cs="KFGQPC Uthman Taha Naskh"/>
          <w:sz w:val="40"/>
          <w:szCs w:val="40"/>
        </w:rPr>
        <w:sym w:font="AGA Arabesque" w:char="F065"/>
      </w:r>
      <w:r w:rsidR="007641DB" w:rsidRPr="00341B79">
        <w:rPr>
          <w:rFonts w:cs="KFGQPC Uthman Taha Naskh" w:hint="cs"/>
          <w:sz w:val="40"/>
          <w:szCs w:val="40"/>
          <w:rtl/>
        </w:rPr>
        <w:t>قال</w:t>
      </w:r>
      <w:r w:rsidRPr="00341B79">
        <w:rPr>
          <w:rFonts w:cs="KFGQPC Uthman Taha Naskh" w:hint="cs"/>
          <w:sz w:val="40"/>
          <w:szCs w:val="40"/>
          <w:rtl/>
        </w:rPr>
        <w:t>َ</w:t>
      </w:r>
      <w:r w:rsidR="007641DB" w:rsidRPr="00341B79">
        <w:rPr>
          <w:rFonts w:cs="KFGQPC Uthman Taha Naskh" w:hint="cs"/>
          <w:sz w:val="40"/>
          <w:szCs w:val="40"/>
          <w:rtl/>
        </w:rPr>
        <w:t>:</w:t>
      </w:r>
      <w:r w:rsidR="00825A17" w:rsidRPr="00341B79">
        <w:rPr>
          <w:rFonts w:cs="KFGQPC Uthman Taha Naskh"/>
          <w:sz w:val="40"/>
          <w:szCs w:val="40"/>
          <w:rtl/>
        </w:rPr>
        <w:t xml:space="preserve"> أَحَبُّ النَّاسِ إلى اللهِ</w:t>
      </w:r>
      <w:r w:rsidR="007641DB" w:rsidRPr="00341B79">
        <w:rPr>
          <w:rFonts w:cs="KFGQPC Uthman Taha Naskh"/>
          <w:sz w:val="40"/>
          <w:szCs w:val="40"/>
          <w:rtl/>
        </w:rPr>
        <w:t xml:space="preserve"> أَنْفَعُهُمْ لِلنَّاسِ</w:t>
      </w:r>
      <w:r w:rsidR="00825A17" w:rsidRPr="00341B79">
        <w:rPr>
          <w:rStyle w:val="ae"/>
          <w:sz w:val="40"/>
          <w:szCs w:val="40"/>
          <w:rtl/>
        </w:rPr>
        <w:t>(</w:t>
      </w:r>
      <w:r w:rsidR="00825A17" w:rsidRPr="00341B79">
        <w:rPr>
          <w:rStyle w:val="ae"/>
          <w:sz w:val="40"/>
          <w:szCs w:val="40"/>
          <w:rtl/>
        </w:rPr>
        <w:footnoteReference w:id="1"/>
      </w:r>
      <w:r w:rsidR="00825A17" w:rsidRPr="00341B79">
        <w:rPr>
          <w:rStyle w:val="ae"/>
          <w:sz w:val="40"/>
          <w:szCs w:val="40"/>
          <w:rtl/>
        </w:rPr>
        <w:t>)</w:t>
      </w:r>
      <w:r w:rsidR="00825A17" w:rsidRPr="00341B79">
        <w:rPr>
          <w:rFonts w:cs="KFGQPC Uthman Taha Naskh" w:hint="cs"/>
          <w:sz w:val="40"/>
          <w:szCs w:val="40"/>
          <w:rtl/>
        </w:rPr>
        <w:t>. فإنه يُفهَم</w:t>
      </w:r>
      <w:r w:rsidRPr="00341B79">
        <w:rPr>
          <w:rFonts w:cs="KFGQPC Uthman Taha Naskh" w:hint="cs"/>
          <w:sz w:val="40"/>
          <w:szCs w:val="40"/>
          <w:rtl/>
        </w:rPr>
        <w:t>ُ</w:t>
      </w:r>
      <w:r w:rsidR="00825A17" w:rsidRPr="00341B79">
        <w:rPr>
          <w:rFonts w:cs="KFGQPC Uthman Taha Naskh" w:hint="cs"/>
          <w:sz w:val="40"/>
          <w:szCs w:val="40"/>
          <w:rtl/>
        </w:rPr>
        <w:t xml:space="preserve"> منه </w:t>
      </w:r>
      <w:r w:rsidRPr="00341B79">
        <w:rPr>
          <w:rFonts w:cs="KFGQPC Uthman Taha Naskh" w:hint="cs"/>
          <w:sz w:val="40"/>
          <w:szCs w:val="40"/>
          <w:rtl/>
        </w:rPr>
        <w:t xml:space="preserve">بمفهومِ المخالَفةِ: </w:t>
      </w:r>
      <w:r w:rsidR="00825A17" w:rsidRPr="00341B79">
        <w:rPr>
          <w:rFonts w:cs="KFGQPC Uthman Taha Naskh" w:hint="cs"/>
          <w:sz w:val="40"/>
          <w:szCs w:val="40"/>
          <w:rtl/>
        </w:rPr>
        <w:t>أن أبغَضَ</w:t>
      </w:r>
      <w:r w:rsidR="00825A17" w:rsidRPr="00341B79">
        <w:rPr>
          <w:rFonts w:cs="KFGQPC Uthman Taha Naskh"/>
          <w:sz w:val="40"/>
          <w:szCs w:val="40"/>
          <w:rtl/>
        </w:rPr>
        <w:t xml:space="preserve"> النَّاسِ إلى اللهِ </w:t>
      </w:r>
      <w:r w:rsidR="00825A17" w:rsidRPr="00341B79">
        <w:rPr>
          <w:rFonts w:cs="KFGQPC Uthman Taha Naskh" w:hint="cs"/>
          <w:sz w:val="40"/>
          <w:szCs w:val="40"/>
          <w:rtl/>
        </w:rPr>
        <w:t>مَن ي</w:t>
      </w:r>
      <w:r w:rsidR="004C421B" w:rsidRPr="00341B79">
        <w:rPr>
          <w:rFonts w:cs="KFGQPC Uthman Taha Naskh" w:hint="cs"/>
          <w:sz w:val="40"/>
          <w:szCs w:val="40"/>
          <w:rtl/>
        </w:rPr>
        <w:t>ُ</w:t>
      </w:r>
      <w:r w:rsidR="00825A17" w:rsidRPr="00341B79">
        <w:rPr>
          <w:rFonts w:cs="KFGQPC Uthman Taha Naskh" w:hint="cs"/>
          <w:sz w:val="40"/>
          <w:szCs w:val="40"/>
          <w:rtl/>
        </w:rPr>
        <w:t>ؤذ</w:t>
      </w:r>
      <w:r w:rsidRPr="00341B79">
        <w:rPr>
          <w:rFonts w:cs="KFGQPC Uthman Taha Naskh" w:hint="cs"/>
          <w:sz w:val="40"/>
          <w:szCs w:val="40"/>
          <w:rtl/>
        </w:rPr>
        <w:t>ِ</w:t>
      </w:r>
      <w:r w:rsidR="00825A17" w:rsidRPr="00341B79">
        <w:rPr>
          <w:rFonts w:cs="KFGQPC Uthman Taha Naskh" w:hint="cs"/>
          <w:sz w:val="40"/>
          <w:szCs w:val="40"/>
          <w:rtl/>
        </w:rPr>
        <w:t>يهم ويَتقصَّدُ ض</w:t>
      </w:r>
      <w:r w:rsidRPr="00341B79">
        <w:rPr>
          <w:rFonts w:cs="KFGQPC Uthman Taha Naskh" w:hint="cs"/>
          <w:sz w:val="40"/>
          <w:szCs w:val="40"/>
          <w:rtl/>
        </w:rPr>
        <w:t>َ</w:t>
      </w:r>
      <w:r w:rsidR="00825A17" w:rsidRPr="00341B79">
        <w:rPr>
          <w:rFonts w:cs="KFGQPC Uthman Taha Naskh" w:hint="cs"/>
          <w:sz w:val="40"/>
          <w:szCs w:val="40"/>
          <w:rtl/>
        </w:rPr>
        <w:t>ر</w:t>
      </w:r>
      <w:r w:rsidRPr="00341B79">
        <w:rPr>
          <w:rFonts w:cs="KFGQPC Uthman Taha Naskh" w:hint="cs"/>
          <w:sz w:val="40"/>
          <w:szCs w:val="40"/>
          <w:rtl/>
        </w:rPr>
        <w:t>َ</w:t>
      </w:r>
      <w:r w:rsidR="00825A17" w:rsidRPr="00341B79">
        <w:rPr>
          <w:rFonts w:cs="KFGQPC Uthman Taha Naskh" w:hint="cs"/>
          <w:sz w:val="40"/>
          <w:szCs w:val="40"/>
          <w:rtl/>
        </w:rPr>
        <w:t>رَهم</w:t>
      </w:r>
      <w:r w:rsidRPr="00341B79">
        <w:rPr>
          <w:rFonts w:cs="KFGQPC Uthman Taha Naskh" w:hint="cs"/>
          <w:sz w:val="40"/>
          <w:szCs w:val="40"/>
          <w:rtl/>
        </w:rPr>
        <w:t>ْ</w:t>
      </w:r>
      <w:r w:rsidR="00825A17" w:rsidRPr="00341B79">
        <w:rPr>
          <w:rFonts w:cs="KFGQPC Uthman Taha Naskh" w:hint="cs"/>
          <w:sz w:val="40"/>
          <w:szCs w:val="40"/>
          <w:rtl/>
        </w:rPr>
        <w:t>.</w:t>
      </w:r>
    </w:p>
    <w:p w:rsidR="00AB528D" w:rsidRPr="00341B79" w:rsidRDefault="004C421B" w:rsidP="00DD0E56">
      <w:pPr>
        <w:rPr>
          <w:rFonts w:cs="KFGQPC Uthman Taha Naskh"/>
          <w:sz w:val="40"/>
          <w:szCs w:val="40"/>
          <w:rtl/>
        </w:rPr>
      </w:pPr>
      <w:r w:rsidRPr="00341B79">
        <w:rPr>
          <w:rFonts w:cs="KFGQPC Uthman Taha Naskh" w:hint="cs"/>
          <w:sz w:val="40"/>
          <w:szCs w:val="40"/>
          <w:rtl/>
        </w:rPr>
        <w:t>وإيذاء</w:t>
      </w:r>
      <w:r w:rsidR="00132F6D" w:rsidRPr="00341B79">
        <w:rPr>
          <w:rFonts w:cs="KFGQPC Uthman Taha Naskh" w:hint="cs"/>
          <w:sz w:val="40"/>
          <w:szCs w:val="40"/>
          <w:rtl/>
        </w:rPr>
        <w:t>ُ</w:t>
      </w:r>
      <w:r w:rsidRPr="00341B79">
        <w:rPr>
          <w:rFonts w:cs="KFGQPC Uthman Taha Naskh" w:hint="cs"/>
          <w:sz w:val="40"/>
          <w:szCs w:val="40"/>
          <w:rtl/>
        </w:rPr>
        <w:t xml:space="preserve"> الناس</w:t>
      </w:r>
      <w:r w:rsidR="00F13BA4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cs="KFGQPC Uthman Taha Naskh" w:hint="cs"/>
          <w:sz w:val="40"/>
          <w:szCs w:val="40"/>
          <w:rtl/>
        </w:rPr>
        <w:t xml:space="preserve"> مرتع</w:t>
      </w:r>
      <w:r w:rsidR="00132F6D" w:rsidRPr="00341B79">
        <w:rPr>
          <w:rFonts w:cs="KFGQPC Uthman Taha Naskh" w:hint="cs"/>
          <w:sz w:val="40"/>
          <w:szCs w:val="40"/>
          <w:rtl/>
        </w:rPr>
        <w:t>ٌ</w:t>
      </w:r>
      <w:r w:rsidRPr="00341B79">
        <w:rPr>
          <w:rFonts w:cs="KFGQPC Uthman Taha Naskh" w:hint="cs"/>
          <w:sz w:val="40"/>
          <w:szCs w:val="40"/>
          <w:rtl/>
        </w:rPr>
        <w:t xml:space="preserve"> وخيم</w:t>
      </w:r>
      <w:r w:rsidR="00132F6D" w:rsidRPr="00341B79">
        <w:rPr>
          <w:rFonts w:cs="KFGQPC Uthman Taha Naskh" w:hint="cs"/>
          <w:sz w:val="40"/>
          <w:szCs w:val="40"/>
          <w:rtl/>
        </w:rPr>
        <w:t>ٌ</w:t>
      </w:r>
      <w:r w:rsidRPr="00341B79">
        <w:rPr>
          <w:rFonts w:cs="KFGQPC Uthman Taha Naskh" w:hint="cs"/>
          <w:sz w:val="40"/>
          <w:szCs w:val="40"/>
          <w:rtl/>
        </w:rPr>
        <w:t>، وباب</w:t>
      </w:r>
      <w:r w:rsidR="00132F6D" w:rsidRPr="00341B79">
        <w:rPr>
          <w:rFonts w:cs="KFGQPC Uthman Taha Naskh" w:hint="cs"/>
          <w:sz w:val="40"/>
          <w:szCs w:val="40"/>
          <w:rtl/>
        </w:rPr>
        <w:t>ٌ</w:t>
      </w:r>
      <w:r w:rsidRPr="00341B79">
        <w:rPr>
          <w:rFonts w:cs="KFGQPC Uthman Taha Naskh" w:hint="cs"/>
          <w:sz w:val="40"/>
          <w:szCs w:val="40"/>
          <w:rtl/>
        </w:rPr>
        <w:t xml:space="preserve"> فاسد</w:t>
      </w:r>
      <w:r w:rsidR="00132F6D" w:rsidRPr="00341B79">
        <w:rPr>
          <w:rFonts w:cs="KFGQPC Uthman Taha Naskh" w:hint="cs"/>
          <w:sz w:val="40"/>
          <w:szCs w:val="40"/>
          <w:rtl/>
        </w:rPr>
        <w:t>ٌ</w:t>
      </w:r>
      <w:r w:rsidRPr="00341B79">
        <w:rPr>
          <w:rFonts w:cs="KFGQPC Uthman Taha Naskh" w:hint="cs"/>
          <w:sz w:val="40"/>
          <w:szCs w:val="40"/>
          <w:rtl/>
        </w:rPr>
        <w:t xml:space="preserve"> واسع</w:t>
      </w:r>
      <w:r w:rsidR="00132F6D" w:rsidRPr="00341B79">
        <w:rPr>
          <w:rFonts w:cs="KFGQPC Uthman Taha Naskh" w:hint="cs"/>
          <w:sz w:val="40"/>
          <w:szCs w:val="40"/>
          <w:rtl/>
        </w:rPr>
        <w:t>ٌ</w:t>
      </w:r>
      <w:r w:rsidRPr="00341B79">
        <w:rPr>
          <w:rFonts w:cs="KFGQPC Uthman Taha Naskh" w:hint="cs"/>
          <w:sz w:val="40"/>
          <w:szCs w:val="40"/>
          <w:rtl/>
        </w:rPr>
        <w:t>، يدخل</w:t>
      </w:r>
      <w:r w:rsidR="00132F6D" w:rsidRPr="00341B79">
        <w:rPr>
          <w:rFonts w:cs="KFGQPC Uthman Taha Naskh" w:hint="cs"/>
          <w:sz w:val="40"/>
          <w:szCs w:val="40"/>
          <w:rtl/>
        </w:rPr>
        <w:t>ُ</w:t>
      </w:r>
      <w:r w:rsidRPr="00341B79">
        <w:rPr>
          <w:rFonts w:cs="KFGQPC Uthman Taha Naskh" w:hint="cs"/>
          <w:sz w:val="40"/>
          <w:szCs w:val="40"/>
          <w:rtl/>
        </w:rPr>
        <w:t xml:space="preserve"> فيه </w:t>
      </w:r>
      <w:r w:rsidR="00132F6D" w:rsidRPr="00341B79">
        <w:rPr>
          <w:rFonts w:cs="KFGQPC Uthman Taha Naskh" w:hint="cs"/>
          <w:sz w:val="40"/>
          <w:szCs w:val="40"/>
          <w:rtl/>
        </w:rPr>
        <w:t xml:space="preserve">كلُ </w:t>
      </w:r>
      <w:r w:rsidRPr="00341B79">
        <w:rPr>
          <w:rFonts w:cs="KFGQPC Uthman Taha Naskh" w:hint="cs"/>
          <w:sz w:val="40"/>
          <w:szCs w:val="40"/>
          <w:rtl/>
        </w:rPr>
        <w:t>ما يضر</w:t>
      </w:r>
      <w:r w:rsidR="00941BA3" w:rsidRPr="00341B79">
        <w:rPr>
          <w:rFonts w:cs="KFGQPC Uthman Taha Naskh" w:hint="cs"/>
          <w:sz w:val="40"/>
          <w:szCs w:val="40"/>
          <w:rtl/>
        </w:rPr>
        <w:t>ُ</w:t>
      </w:r>
      <w:r w:rsidRPr="00341B79">
        <w:rPr>
          <w:rFonts w:cs="KFGQPC Uthman Taha Naskh" w:hint="cs"/>
          <w:sz w:val="40"/>
          <w:szCs w:val="40"/>
          <w:rtl/>
        </w:rPr>
        <w:t>هم قولاً أو فعلاً.</w:t>
      </w:r>
      <w:r w:rsidR="00AB528D" w:rsidRPr="00341B79">
        <w:rPr>
          <w:rFonts w:cs="KFGQPC Uthman Taha Naskh"/>
          <w:sz w:val="40"/>
          <w:szCs w:val="40"/>
          <w:rtl/>
        </w:rPr>
        <w:t xml:space="preserve"> </w:t>
      </w:r>
      <w:r w:rsidR="00DD0E56" w:rsidRPr="00341B79">
        <w:rPr>
          <w:rFonts w:cs="KFGQPC Uthman Taha Naskh" w:hint="cs"/>
          <w:sz w:val="40"/>
          <w:szCs w:val="40"/>
          <w:rtl/>
        </w:rPr>
        <w:t>(</w:t>
      </w:r>
      <w:r w:rsidR="00DD0E56" w:rsidRPr="00341B79">
        <w:rPr>
          <w:rFonts w:cs="KFGQPC Uthman Taha Naskh"/>
          <w:sz w:val="40"/>
          <w:szCs w:val="40"/>
          <w:rtl/>
        </w:rPr>
        <w:t>وَالَّذِينَ</w:t>
      </w:r>
      <w:r w:rsidR="00DD0E56" w:rsidRPr="00341B79">
        <w:rPr>
          <w:rFonts w:ascii="Cambria" w:hAnsi="Cambria" w:cs="Cambria" w:hint="cs"/>
          <w:sz w:val="40"/>
          <w:szCs w:val="40"/>
          <w:rtl/>
        </w:rPr>
        <w:t> </w:t>
      </w:r>
      <w:r w:rsidR="00DD0E56" w:rsidRPr="00341B79">
        <w:rPr>
          <w:rFonts w:cs="KFGQPC Uthman Taha Naskh"/>
          <w:sz w:val="40"/>
          <w:szCs w:val="40"/>
          <w:rtl/>
        </w:rPr>
        <w:t>يُؤْذُونَ</w:t>
      </w:r>
      <w:r w:rsidR="00DD0E56" w:rsidRPr="00341B79">
        <w:rPr>
          <w:rFonts w:ascii="Cambria" w:hAnsi="Cambria" w:cs="Cambria" w:hint="cs"/>
          <w:sz w:val="40"/>
          <w:szCs w:val="40"/>
          <w:rtl/>
        </w:rPr>
        <w:t> </w:t>
      </w:r>
      <w:r w:rsidR="00DD0E56" w:rsidRPr="00341B79">
        <w:rPr>
          <w:rFonts w:cs="KFGQPC Uthman Taha Naskh"/>
          <w:sz w:val="40"/>
          <w:szCs w:val="40"/>
          <w:rtl/>
        </w:rPr>
        <w:t>الْمُؤْمِنِينَ</w:t>
      </w:r>
      <w:r w:rsidR="00DD0E56" w:rsidRPr="00341B79">
        <w:rPr>
          <w:rFonts w:ascii="Cambria" w:hAnsi="Cambria" w:cs="Cambria" w:hint="cs"/>
          <w:sz w:val="40"/>
          <w:szCs w:val="40"/>
          <w:rtl/>
        </w:rPr>
        <w:t> </w:t>
      </w:r>
      <w:r w:rsidR="00DD0E56" w:rsidRPr="00341B79">
        <w:rPr>
          <w:rFonts w:cs="KFGQPC Uthman Taha Naskh"/>
          <w:sz w:val="40"/>
          <w:szCs w:val="40"/>
          <w:rtl/>
        </w:rPr>
        <w:t>وَالْمُؤْمِنَاتِ</w:t>
      </w:r>
      <w:r w:rsidR="00DD0E56" w:rsidRPr="00341B79">
        <w:rPr>
          <w:rFonts w:ascii="Cambria" w:hAnsi="Cambria" w:cs="Cambria" w:hint="cs"/>
          <w:sz w:val="40"/>
          <w:szCs w:val="40"/>
          <w:rtl/>
        </w:rPr>
        <w:t> </w:t>
      </w:r>
      <w:r w:rsidR="00DD0E56" w:rsidRPr="00341B79">
        <w:rPr>
          <w:rFonts w:cs="KFGQPC Uthman Taha Naskh"/>
          <w:sz w:val="40"/>
          <w:szCs w:val="40"/>
          <w:rtl/>
        </w:rPr>
        <w:t>بِغَيْرِ</w:t>
      </w:r>
      <w:r w:rsidR="00DD0E56" w:rsidRPr="00341B79">
        <w:rPr>
          <w:rFonts w:ascii="Cambria" w:hAnsi="Cambria" w:cs="Cambria" w:hint="cs"/>
          <w:sz w:val="40"/>
          <w:szCs w:val="40"/>
          <w:rtl/>
        </w:rPr>
        <w:t> </w:t>
      </w:r>
      <w:r w:rsidR="00DD0E56" w:rsidRPr="00341B79">
        <w:rPr>
          <w:rFonts w:cs="KFGQPC Uthman Taha Naskh"/>
          <w:sz w:val="40"/>
          <w:szCs w:val="40"/>
          <w:rtl/>
        </w:rPr>
        <w:t>مَا</w:t>
      </w:r>
      <w:r w:rsidR="00DD0E56" w:rsidRPr="00341B79">
        <w:rPr>
          <w:rFonts w:ascii="Cambria" w:hAnsi="Cambria" w:cs="Cambria" w:hint="cs"/>
          <w:sz w:val="40"/>
          <w:szCs w:val="40"/>
          <w:rtl/>
        </w:rPr>
        <w:t> </w:t>
      </w:r>
      <w:r w:rsidR="00DD0E56" w:rsidRPr="00341B79">
        <w:rPr>
          <w:rFonts w:cs="KFGQPC Uthman Taha Naskh"/>
          <w:sz w:val="40"/>
          <w:szCs w:val="40"/>
          <w:rtl/>
        </w:rPr>
        <w:t>اِكْتَسَبُوا</w:t>
      </w:r>
      <w:r w:rsidR="00DD0E56" w:rsidRPr="00341B79">
        <w:rPr>
          <w:rFonts w:ascii="Cambria" w:hAnsi="Cambria" w:cs="Cambria" w:hint="cs"/>
          <w:sz w:val="40"/>
          <w:szCs w:val="40"/>
          <w:rtl/>
        </w:rPr>
        <w:t> </w:t>
      </w:r>
      <w:r w:rsidR="00DD0E56" w:rsidRPr="00341B79">
        <w:rPr>
          <w:rFonts w:cs="KFGQPC Uthman Taha Naskh"/>
          <w:sz w:val="40"/>
          <w:szCs w:val="40"/>
          <w:rtl/>
        </w:rPr>
        <w:t>فَقَدِّ</w:t>
      </w:r>
      <w:r w:rsidR="00DD0E56" w:rsidRPr="00341B79">
        <w:rPr>
          <w:rFonts w:ascii="Cambria" w:hAnsi="Cambria" w:cs="Cambria" w:hint="cs"/>
          <w:sz w:val="40"/>
          <w:szCs w:val="40"/>
          <w:rtl/>
        </w:rPr>
        <w:t> </w:t>
      </w:r>
      <w:r w:rsidR="00DD0E56" w:rsidRPr="00341B79">
        <w:rPr>
          <w:rFonts w:cs="KFGQPC Uthman Taha Naskh"/>
          <w:sz w:val="40"/>
          <w:szCs w:val="40"/>
          <w:rtl/>
        </w:rPr>
        <w:t>اِحْتَمَلُوا</w:t>
      </w:r>
      <w:r w:rsidR="00DD0E56" w:rsidRPr="00341B79">
        <w:rPr>
          <w:rFonts w:ascii="Cambria" w:hAnsi="Cambria" w:cs="Cambria" w:hint="cs"/>
          <w:sz w:val="40"/>
          <w:szCs w:val="40"/>
          <w:rtl/>
        </w:rPr>
        <w:t> </w:t>
      </w:r>
      <w:r w:rsidR="00DD0E56" w:rsidRPr="00341B79">
        <w:rPr>
          <w:rFonts w:cs="KFGQPC Uthman Taha Naskh"/>
          <w:sz w:val="40"/>
          <w:szCs w:val="40"/>
          <w:rtl/>
        </w:rPr>
        <w:t>بُهْتَانًا</w:t>
      </w:r>
      <w:r w:rsidR="00DD0E56" w:rsidRPr="00341B79">
        <w:rPr>
          <w:rFonts w:ascii="Cambria" w:hAnsi="Cambria" w:cs="Cambria" w:hint="cs"/>
          <w:sz w:val="40"/>
          <w:szCs w:val="40"/>
          <w:rtl/>
        </w:rPr>
        <w:t> </w:t>
      </w:r>
      <w:r w:rsidR="00DD0E56" w:rsidRPr="00341B79">
        <w:rPr>
          <w:rFonts w:cs="KFGQPC Uthman Taha Naskh"/>
          <w:sz w:val="40"/>
          <w:szCs w:val="40"/>
          <w:rtl/>
        </w:rPr>
        <w:t>وَإِثْمًا</w:t>
      </w:r>
      <w:r w:rsidR="00DD0E56" w:rsidRPr="00341B79">
        <w:rPr>
          <w:rFonts w:ascii="Cambria" w:hAnsi="Cambria" w:cs="Cambria" w:hint="cs"/>
          <w:sz w:val="40"/>
          <w:szCs w:val="40"/>
          <w:rtl/>
        </w:rPr>
        <w:t> </w:t>
      </w:r>
      <w:r w:rsidR="00DD0E56" w:rsidRPr="00341B79">
        <w:rPr>
          <w:rFonts w:cs="KFGQPC Uthman Taha Naskh"/>
          <w:sz w:val="40"/>
          <w:szCs w:val="40"/>
          <w:rtl/>
        </w:rPr>
        <w:t>مُّبِينًا</w:t>
      </w:r>
      <w:r w:rsidR="00DD0E56" w:rsidRPr="00341B79">
        <w:rPr>
          <w:rFonts w:cs="KFGQPC Uthman Taha Naskh" w:hint="cs"/>
          <w:sz w:val="40"/>
          <w:szCs w:val="40"/>
          <w:rtl/>
        </w:rPr>
        <w:t>)</w:t>
      </w:r>
      <w:r w:rsidR="00DD0E56" w:rsidRPr="00341B79">
        <w:rPr>
          <w:rFonts w:cs="KFGQPC Uthman Taha Naskh" w:hint="cs"/>
          <w:sz w:val="40"/>
          <w:szCs w:val="40"/>
          <w:rtl/>
        </w:rPr>
        <w:t>.</w:t>
      </w:r>
    </w:p>
    <w:p w:rsidR="00236BE9" w:rsidRPr="00341B79" w:rsidRDefault="00941BA3" w:rsidP="00DD0E56">
      <w:pPr>
        <w:rPr>
          <w:rFonts w:cs="KFGQPC Uthman Taha Naskh"/>
          <w:sz w:val="40"/>
          <w:szCs w:val="40"/>
        </w:rPr>
      </w:pPr>
      <w:r w:rsidRPr="00341B79">
        <w:rPr>
          <w:rFonts w:cs="KFGQPC Uthman Taha Naskh" w:hint="cs"/>
          <w:sz w:val="40"/>
          <w:szCs w:val="40"/>
          <w:rtl/>
        </w:rPr>
        <w:t>ولنتناوَل</w:t>
      </w:r>
      <w:r w:rsidR="004C421B" w:rsidRPr="00341B79">
        <w:rPr>
          <w:rFonts w:cs="KFGQPC Uthman Taha Naskh" w:hint="cs"/>
          <w:sz w:val="40"/>
          <w:szCs w:val="40"/>
          <w:rtl/>
        </w:rPr>
        <w:t xml:space="preserve"> نوعًا واحدًا فقط</w:t>
      </w:r>
      <w:r w:rsidR="00F13BA4" w:rsidRPr="00341B79">
        <w:rPr>
          <w:rFonts w:cs="KFGQPC Uthman Taha Naskh" w:hint="cs"/>
          <w:sz w:val="40"/>
          <w:szCs w:val="40"/>
          <w:rtl/>
        </w:rPr>
        <w:t>ْ</w:t>
      </w:r>
      <w:r w:rsidR="004C421B" w:rsidRPr="00341B79">
        <w:rPr>
          <w:rFonts w:cs="KFGQPC Uthman Taha Naskh" w:hint="cs"/>
          <w:sz w:val="40"/>
          <w:szCs w:val="40"/>
          <w:rtl/>
        </w:rPr>
        <w:t>، من أنواع</w:t>
      </w:r>
      <w:r w:rsidR="00F13BA4" w:rsidRPr="00341B79">
        <w:rPr>
          <w:rFonts w:cs="KFGQPC Uthman Taha Naskh" w:hint="cs"/>
          <w:sz w:val="40"/>
          <w:szCs w:val="40"/>
          <w:rtl/>
        </w:rPr>
        <w:t>ِ</w:t>
      </w:r>
      <w:r w:rsidR="004C421B" w:rsidRPr="00341B79">
        <w:rPr>
          <w:rFonts w:cs="KFGQPC Uthman Taha Naskh" w:hint="cs"/>
          <w:sz w:val="40"/>
          <w:szCs w:val="40"/>
          <w:rtl/>
        </w:rPr>
        <w:t xml:space="preserve"> إيذاء</w:t>
      </w:r>
      <w:r w:rsidR="00F13BA4" w:rsidRPr="00341B79">
        <w:rPr>
          <w:rFonts w:cs="KFGQPC Uthman Taha Naskh" w:hint="cs"/>
          <w:sz w:val="40"/>
          <w:szCs w:val="40"/>
          <w:rtl/>
        </w:rPr>
        <w:t>ِ</w:t>
      </w:r>
      <w:r w:rsidR="004C421B" w:rsidRPr="00341B79">
        <w:rPr>
          <w:rFonts w:cs="KFGQPC Uthman Taha Naskh" w:hint="cs"/>
          <w:sz w:val="40"/>
          <w:szCs w:val="40"/>
          <w:rtl/>
        </w:rPr>
        <w:t xml:space="preserve"> المسلم</w:t>
      </w:r>
      <w:r w:rsidR="00F13BA4" w:rsidRPr="00341B79">
        <w:rPr>
          <w:rFonts w:cs="KFGQPC Uthman Taha Naskh" w:hint="cs"/>
          <w:sz w:val="40"/>
          <w:szCs w:val="40"/>
          <w:rtl/>
        </w:rPr>
        <w:t>ِ</w:t>
      </w:r>
      <w:r w:rsidR="004C421B" w:rsidRPr="00341B79">
        <w:rPr>
          <w:rFonts w:cs="KFGQPC Uthman Taha Naskh" w:hint="cs"/>
          <w:sz w:val="40"/>
          <w:szCs w:val="40"/>
          <w:rtl/>
        </w:rPr>
        <w:t xml:space="preserve"> لإخوان</w:t>
      </w:r>
      <w:r w:rsidR="00F13BA4" w:rsidRPr="00341B79">
        <w:rPr>
          <w:rFonts w:cs="KFGQPC Uthman Taha Naskh" w:hint="cs"/>
          <w:sz w:val="40"/>
          <w:szCs w:val="40"/>
          <w:rtl/>
        </w:rPr>
        <w:t>ِ</w:t>
      </w:r>
      <w:r w:rsidR="004C421B" w:rsidRPr="00341B79">
        <w:rPr>
          <w:rFonts w:cs="KFGQPC Uthman Taha Naskh" w:hint="cs"/>
          <w:sz w:val="40"/>
          <w:szCs w:val="40"/>
          <w:rtl/>
        </w:rPr>
        <w:t>ه</w:t>
      </w:r>
      <w:r w:rsidR="00F13BA4" w:rsidRPr="00341B79">
        <w:rPr>
          <w:rFonts w:cs="KFGQPC Uthman Taha Naskh" w:hint="cs"/>
          <w:sz w:val="40"/>
          <w:szCs w:val="40"/>
          <w:rtl/>
        </w:rPr>
        <w:t>ِ</w:t>
      </w:r>
      <w:r w:rsidR="004C421B" w:rsidRPr="00341B79">
        <w:rPr>
          <w:rFonts w:cs="KFGQPC Uthman Taha Naskh" w:hint="cs"/>
          <w:sz w:val="40"/>
          <w:szCs w:val="40"/>
          <w:rtl/>
        </w:rPr>
        <w:t>، ألا وهو إيذاؤ</w:t>
      </w:r>
      <w:r w:rsidRPr="00341B79">
        <w:rPr>
          <w:rFonts w:cs="KFGQPC Uthman Taha Naskh" w:hint="cs"/>
          <w:sz w:val="40"/>
          <w:szCs w:val="40"/>
          <w:rtl/>
        </w:rPr>
        <w:t>ُ</w:t>
      </w:r>
      <w:r w:rsidR="004C421B" w:rsidRPr="00341B79">
        <w:rPr>
          <w:rFonts w:cs="KFGQPC Uthman Taha Naskh" w:hint="cs"/>
          <w:sz w:val="40"/>
          <w:szCs w:val="40"/>
          <w:rtl/>
        </w:rPr>
        <w:t>هم في طرقاته</w:t>
      </w:r>
      <w:r w:rsidR="00F13BA4" w:rsidRPr="00341B79">
        <w:rPr>
          <w:rFonts w:cs="KFGQPC Uthman Taha Naskh" w:hint="cs"/>
          <w:sz w:val="40"/>
          <w:szCs w:val="40"/>
          <w:rtl/>
        </w:rPr>
        <w:t>ِ</w:t>
      </w:r>
      <w:r w:rsidR="004C421B" w:rsidRPr="00341B79">
        <w:rPr>
          <w:rFonts w:cs="KFGQPC Uthman Taha Naskh" w:hint="cs"/>
          <w:sz w:val="40"/>
          <w:szCs w:val="40"/>
          <w:rtl/>
        </w:rPr>
        <w:t>م</w:t>
      </w:r>
      <w:r w:rsidR="00DD0E56" w:rsidRPr="00341B79">
        <w:rPr>
          <w:rFonts w:cs="KFGQPC Uthman Taha Naskh" w:hint="cs"/>
          <w:sz w:val="40"/>
          <w:szCs w:val="40"/>
          <w:rtl/>
        </w:rPr>
        <w:t>، سواء</w:t>
      </w:r>
      <w:r w:rsidR="00F13BA4" w:rsidRPr="00341B79">
        <w:rPr>
          <w:rFonts w:cs="KFGQPC Uthman Taha Naskh" w:hint="cs"/>
          <w:sz w:val="40"/>
          <w:szCs w:val="40"/>
          <w:rtl/>
        </w:rPr>
        <w:t>ٌ</w:t>
      </w:r>
      <w:r w:rsidR="00DD0E56" w:rsidRPr="00341B79">
        <w:rPr>
          <w:rFonts w:cs="KFGQPC Uthman Taha Naskh" w:hint="cs"/>
          <w:sz w:val="40"/>
          <w:szCs w:val="40"/>
          <w:rtl/>
        </w:rPr>
        <w:t xml:space="preserve"> </w:t>
      </w:r>
      <w:r w:rsidR="00F13BA4" w:rsidRPr="00341B79">
        <w:rPr>
          <w:rFonts w:cs="KFGQPC Uthman Taha Naskh"/>
          <w:sz w:val="40"/>
          <w:szCs w:val="40"/>
          <w:rtl/>
        </w:rPr>
        <w:t>الْمَارَّة</w:t>
      </w:r>
      <w:r w:rsidR="00F13BA4" w:rsidRPr="00341B79">
        <w:rPr>
          <w:rFonts w:cs="KFGQPC Uthman Taha Naskh" w:hint="cs"/>
          <w:sz w:val="40"/>
          <w:szCs w:val="40"/>
          <w:rtl/>
        </w:rPr>
        <w:t>ُ</w:t>
      </w:r>
      <w:r w:rsidR="009B2A37" w:rsidRPr="00341B79">
        <w:rPr>
          <w:rFonts w:cs="KFGQPC Uthman Taha Naskh"/>
          <w:sz w:val="40"/>
          <w:szCs w:val="40"/>
          <w:rtl/>
        </w:rPr>
        <w:t>،</w:t>
      </w:r>
      <w:r w:rsidR="009B2A37" w:rsidRPr="00341B79">
        <w:rPr>
          <w:rFonts w:ascii="Cambria" w:hAnsi="Cambria" w:cs="Cambria" w:hint="cs"/>
          <w:sz w:val="40"/>
          <w:szCs w:val="40"/>
          <w:rtl/>
        </w:rPr>
        <w:t> </w:t>
      </w:r>
      <w:r w:rsidR="009B2A37" w:rsidRPr="00341B79">
        <w:rPr>
          <w:rFonts w:cs="KFGQPC Uthman Taha Naskh"/>
          <w:sz w:val="40"/>
          <w:szCs w:val="40"/>
          <w:rtl/>
        </w:rPr>
        <w:t>أَوْ</w:t>
      </w:r>
      <w:r w:rsidR="009B2A37"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 w:hint="cs"/>
          <w:sz w:val="40"/>
          <w:szCs w:val="40"/>
          <w:rtl/>
        </w:rPr>
        <w:t xml:space="preserve">مَنْ </w:t>
      </w:r>
      <w:r w:rsidR="009B2A37" w:rsidRPr="00341B79">
        <w:rPr>
          <w:rFonts w:cs="KFGQPC Uthman Taha Naskh"/>
          <w:sz w:val="40"/>
          <w:szCs w:val="40"/>
          <w:rtl/>
        </w:rPr>
        <w:t>عَلَى</w:t>
      </w:r>
      <w:r w:rsidR="009B2A37" w:rsidRPr="00341B79">
        <w:rPr>
          <w:rFonts w:ascii="Cambria" w:hAnsi="Cambria" w:cs="Cambria" w:hint="cs"/>
          <w:sz w:val="40"/>
          <w:szCs w:val="40"/>
          <w:rtl/>
        </w:rPr>
        <w:t> </w:t>
      </w:r>
      <w:r w:rsidR="009B2A37" w:rsidRPr="00341B79">
        <w:rPr>
          <w:rFonts w:cs="KFGQPC Uthman Taha Naskh"/>
          <w:sz w:val="40"/>
          <w:szCs w:val="40"/>
          <w:rtl/>
        </w:rPr>
        <w:t>السَّيَّارَةِ</w:t>
      </w:r>
      <w:r w:rsidR="00DD0E56" w:rsidRPr="00341B79">
        <w:rPr>
          <w:rFonts w:cs="KFGQPC Uthman Taha Naskh" w:hint="cs"/>
          <w:sz w:val="40"/>
          <w:szCs w:val="40"/>
          <w:rtl/>
        </w:rPr>
        <w:t>.</w:t>
      </w:r>
    </w:p>
    <w:p w:rsidR="00236BE9" w:rsidRPr="00341B79" w:rsidRDefault="00941BA3" w:rsidP="003564F4">
      <w:pPr>
        <w:rPr>
          <w:rFonts w:cs="KFGQPC Uthman Taha Naskh"/>
          <w:sz w:val="40"/>
          <w:szCs w:val="40"/>
          <w:rtl/>
        </w:rPr>
      </w:pPr>
      <w:r w:rsidRPr="00341B79">
        <w:rPr>
          <w:rFonts w:cs="KFGQPC Uthman Taha Naskh" w:hint="cs"/>
          <w:sz w:val="40"/>
          <w:szCs w:val="40"/>
          <w:rtl/>
        </w:rPr>
        <w:t>و</w:t>
      </w:r>
      <w:r w:rsidR="00C27259" w:rsidRPr="00341B79">
        <w:rPr>
          <w:rFonts w:cs="KFGQPC Uthman Taha Naskh"/>
          <w:sz w:val="40"/>
          <w:szCs w:val="40"/>
          <w:rtl/>
        </w:rPr>
        <w:t>في صحيح</w:t>
      </w:r>
      <w:r w:rsidR="00F13BA4" w:rsidRPr="00341B79">
        <w:rPr>
          <w:rFonts w:cs="KFGQPC Uthman Taha Naskh" w:hint="cs"/>
          <w:sz w:val="40"/>
          <w:szCs w:val="40"/>
          <w:rtl/>
        </w:rPr>
        <w:t>ِ</w:t>
      </w:r>
      <w:r w:rsidR="00C27259" w:rsidRPr="00341B79">
        <w:rPr>
          <w:rFonts w:cs="KFGQPC Uthman Taha Naskh"/>
          <w:sz w:val="40"/>
          <w:szCs w:val="40"/>
          <w:rtl/>
        </w:rPr>
        <w:t xml:space="preserve"> مسلم</w:t>
      </w:r>
      <w:r w:rsidR="00F13BA4" w:rsidRPr="00341B79">
        <w:rPr>
          <w:rFonts w:cs="KFGQPC Uthman Taha Naskh" w:hint="cs"/>
          <w:sz w:val="40"/>
          <w:szCs w:val="40"/>
          <w:rtl/>
        </w:rPr>
        <w:t>ٍ</w:t>
      </w:r>
      <w:r w:rsidR="00C27259" w:rsidRPr="00341B79">
        <w:rPr>
          <w:rFonts w:cs="KFGQPC Uthman Taha Naskh"/>
          <w:sz w:val="40"/>
          <w:szCs w:val="40"/>
          <w:rtl/>
        </w:rPr>
        <w:t xml:space="preserve"> </w:t>
      </w:r>
      <w:r w:rsidR="00C27259" w:rsidRPr="00341B79">
        <w:rPr>
          <w:rFonts w:cs="KFGQPC Uthman Taha Naskh" w:hint="cs"/>
          <w:sz w:val="40"/>
          <w:szCs w:val="40"/>
          <w:rtl/>
        </w:rPr>
        <w:t>قال</w:t>
      </w:r>
      <w:r w:rsidR="00C27259" w:rsidRPr="00341B79">
        <w:rPr>
          <w:rFonts w:cs="KFGQPC Uthman Taha Naskh"/>
          <w:sz w:val="40"/>
          <w:szCs w:val="40"/>
          <w:rtl/>
        </w:rPr>
        <w:t xml:space="preserve"> </w:t>
      </w:r>
      <w:r w:rsidR="003564F4" w:rsidRPr="00341B79">
        <w:rPr>
          <w:rFonts w:cs="KFGQPC Uthman Taha Naskh" w:hint="cs"/>
          <w:sz w:val="40"/>
          <w:szCs w:val="40"/>
          <w:rtl/>
        </w:rPr>
        <w:t>نبي</w:t>
      </w:r>
      <w:r w:rsidRPr="00341B79">
        <w:rPr>
          <w:rFonts w:cs="KFGQPC Uthman Taha Naskh" w:hint="cs"/>
          <w:sz w:val="40"/>
          <w:szCs w:val="40"/>
          <w:rtl/>
        </w:rPr>
        <w:t>ُ</w:t>
      </w:r>
      <w:r w:rsidR="003564F4" w:rsidRPr="00341B79">
        <w:rPr>
          <w:rFonts w:cs="KFGQPC Uthman Taha Naskh" w:hint="cs"/>
          <w:sz w:val="40"/>
          <w:szCs w:val="40"/>
          <w:rtl/>
        </w:rPr>
        <w:t>نا</w:t>
      </w:r>
      <w:r w:rsidR="00C27259" w:rsidRPr="00341B79">
        <w:rPr>
          <w:rFonts w:cs="KFGQPC Uthman Taha Naskh"/>
          <w:sz w:val="40"/>
          <w:szCs w:val="40"/>
          <w:rtl/>
        </w:rPr>
        <w:t xml:space="preserve"> </w:t>
      </w:r>
      <w:r w:rsidR="003564F4" w:rsidRPr="00341B79">
        <w:rPr>
          <w:rFonts w:cs="KFGQPC Uthman Taha Naskh"/>
          <w:sz w:val="40"/>
          <w:szCs w:val="40"/>
          <w:rtl/>
        </w:rPr>
        <w:t>صَلَّى اللهُ عَلَيْهِ وَسَلَّمَ</w:t>
      </w:r>
      <w:r w:rsidR="00C27259" w:rsidRPr="00341B79">
        <w:rPr>
          <w:rFonts w:cs="KFGQPC Uthman Taha Naskh"/>
          <w:sz w:val="40"/>
          <w:szCs w:val="40"/>
          <w:rtl/>
        </w:rPr>
        <w:t>: "اتَّقُوا اللاعِنَيْنِ" قَالُوا: وَمَا اللاعِنَانِ يَا رَسُولَ اللَّهِ؟ قَالَ: "الَّذِي يَتَخَلَّى فِي طَرِيقِ النَّاسِ أَوْ ظِلِّهِمْ</w:t>
      </w:r>
      <w:r w:rsidR="003564F4" w:rsidRPr="00341B79">
        <w:rPr>
          <w:rStyle w:val="ae"/>
          <w:sz w:val="40"/>
          <w:szCs w:val="40"/>
          <w:rtl/>
        </w:rPr>
        <w:t>(</w:t>
      </w:r>
      <w:r w:rsidR="003564F4" w:rsidRPr="00341B79">
        <w:rPr>
          <w:rStyle w:val="ae"/>
          <w:sz w:val="40"/>
          <w:szCs w:val="40"/>
          <w:rtl/>
        </w:rPr>
        <w:footnoteReference w:id="2"/>
      </w:r>
      <w:r w:rsidR="003564F4" w:rsidRPr="00341B79">
        <w:rPr>
          <w:rStyle w:val="ae"/>
          <w:sz w:val="40"/>
          <w:szCs w:val="40"/>
          <w:rtl/>
        </w:rPr>
        <w:t>)</w:t>
      </w:r>
      <w:r w:rsidR="00C27259" w:rsidRPr="00341B79">
        <w:rPr>
          <w:rFonts w:cs="KFGQPC Uthman Taha Naskh"/>
          <w:sz w:val="40"/>
          <w:szCs w:val="40"/>
          <w:rtl/>
        </w:rPr>
        <w:t>.</w:t>
      </w:r>
    </w:p>
    <w:p w:rsidR="003564F4" w:rsidRPr="00341B79" w:rsidRDefault="003564F4" w:rsidP="003564F4">
      <w:pPr>
        <w:rPr>
          <w:rFonts w:cs="KFGQPC Uthman Taha Naskh"/>
          <w:sz w:val="40"/>
          <w:szCs w:val="40"/>
        </w:rPr>
      </w:pPr>
      <w:r w:rsidRPr="00341B79">
        <w:rPr>
          <w:rFonts w:cs="KFGQPC Uthman Taha Naskh" w:hint="cs"/>
          <w:sz w:val="40"/>
          <w:szCs w:val="40"/>
          <w:rtl/>
        </w:rPr>
        <w:t>وإليكم</w:t>
      </w:r>
      <w:r w:rsidR="00941BA3" w:rsidRPr="00341B79">
        <w:rPr>
          <w:rFonts w:cs="KFGQPC Uthman Taha Naskh" w:hint="cs"/>
          <w:sz w:val="40"/>
          <w:szCs w:val="40"/>
          <w:rtl/>
        </w:rPr>
        <w:t>ُ</w:t>
      </w:r>
      <w:r w:rsidRPr="00341B79">
        <w:rPr>
          <w:rFonts w:cs="KFGQPC Uthman Taha Naskh" w:hint="cs"/>
          <w:sz w:val="40"/>
          <w:szCs w:val="40"/>
          <w:rtl/>
        </w:rPr>
        <w:t xml:space="preserve"> الآن صو</w:t>
      </w:r>
      <w:r w:rsidR="00E300D2" w:rsidRPr="00341B79">
        <w:rPr>
          <w:rFonts w:cs="KFGQPC Uthman Taha Naskh" w:hint="cs"/>
          <w:sz w:val="40"/>
          <w:szCs w:val="40"/>
          <w:rtl/>
        </w:rPr>
        <w:t>رًا سيئة</w:t>
      </w:r>
      <w:r w:rsidR="00F13BA4" w:rsidRPr="00341B79">
        <w:rPr>
          <w:rFonts w:cs="KFGQPC Uthman Taha Naskh" w:hint="cs"/>
          <w:sz w:val="40"/>
          <w:szCs w:val="40"/>
          <w:rtl/>
        </w:rPr>
        <w:t>ً</w:t>
      </w:r>
      <w:r w:rsidR="00E300D2" w:rsidRPr="00341B79">
        <w:rPr>
          <w:rFonts w:cs="KFGQPC Uthman Taha Naskh" w:hint="cs"/>
          <w:sz w:val="40"/>
          <w:szCs w:val="40"/>
          <w:rtl/>
        </w:rPr>
        <w:t xml:space="preserve"> لإيذاء</w:t>
      </w:r>
      <w:r w:rsidR="00F13BA4" w:rsidRPr="00341B79">
        <w:rPr>
          <w:rFonts w:cs="KFGQPC Uthman Taha Naskh" w:hint="cs"/>
          <w:sz w:val="40"/>
          <w:szCs w:val="40"/>
          <w:rtl/>
        </w:rPr>
        <w:t>ِ</w:t>
      </w:r>
      <w:r w:rsidR="00E300D2" w:rsidRPr="00341B79">
        <w:rPr>
          <w:rFonts w:cs="KFGQPC Uthman Taha Naskh" w:hint="cs"/>
          <w:sz w:val="40"/>
          <w:szCs w:val="40"/>
          <w:rtl/>
        </w:rPr>
        <w:t xml:space="preserve"> الناس</w:t>
      </w:r>
      <w:r w:rsidR="00F13BA4" w:rsidRPr="00341B79">
        <w:rPr>
          <w:rFonts w:cs="KFGQPC Uthman Taha Naskh" w:hint="cs"/>
          <w:sz w:val="40"/>
          <w:szCs w:val="40"/>
          <w:rtl/>
        </w:rPr>
        <w:t>ِ</w:t>
      </w:r>
      <w:r w:rsidR="00E300D2" w:rsidRPr="00341B79">
        <w:rPr>
          <w:rFonts w:cs="KFGQPC Uthman Taha Naskh" w:hint="cs"/>
          <w:sz w:val="40"/>
          <w:szCs w:val="40"/>
          <w:rtl/>
        </w:rPr>
        <w:t xml:space="preserve"> في طرقات</w:t>
      </w:r>
      <w:r w:rsidR="00F13BA4" w:rsidRPr="00341B79">
        <w:rPr>
          <w:rFonts w:cs="KFGQPC Uthman Taha Naskh" w:hint="cs"/>
          <w:sz w:val="40"/>
          <w:szCs w:val="40"/>
          <w:rtl/>
        </w:rPr>
        <w:t>ِ</w:t>
      </w:r>
      <w:r w:rsidR="00E300D2" w:rsidRPr="00341B79">
        <w:rPr>
          <w:rFonts w:cs="KFGQPC Uthman Taha Naskh" w:hint="cs"/>
          <w:sz w:val="40"/>
          <w:szCs w:val="40"/>
          <w:rtl/>
        </w:rPr>
        <w:t xml:space="preserve"> السيارات</w:t>
      </w:r>
      <w:r w:rsidR="00F13BA4" w:rsidRPr="00341B79">
        <w:rPr>
          <w:rFonts w:cs="KFGQPC Uthman Taha Naskh" w:hint="cs"/>
          <w:sz w:val="40"/>
          <w:szCs w:val="40"/>
          <w:rtl/>
        </w:rPr>
        <w:t>ِ</w:t>
      </w:r>
      <w:r w:rsidR="00E300D2" w:rsidRPr="00341B79">
        <w:rPr>
          <w:rFonts w:cs="KFGQPC Uthman Taha Naskh" w:hint="cs"/>
          <w:sz w:val="40"/>
          <w:szCs w:val="40"/>
          <w:rtl/>
        </w:rPr>
        <w:t xml:space="preserve"> </w:t>
      </w:r>
      <w:r w:rsidR="00941BA3" w:rsidRPr="00341B79">
        <w:rPr>
          <w:rFonts w:cs="KFGQPC Uthman Taha Naskh" w:hint="cs"/>
          <w:sz w:val="40"/>
          <w:szCs w:val="40"/>
          <w:rtl/>
        </w:rPr>
        <w:t>أ</w:t>
      </w:r>
      <w:r w:rsidR="00E300D2" w:rsidRPr="00341B79">
        <w:rPr>
          <w:rFonts w:cs="KFGQPC Uthman Taha Naskh" w:hint="cs"/>
          <w:sz w:val="40"/>
          <w:szCs w:val="40"/>
          <w:rtl/>
        </w:rPr>
        <w:t>و</w:t>
      </w:r>
      <w:r w:rsidR="00941BA3" w:rsidRPr="00341B79">
        <w:rPr>
          <w:rFonts w:cs="KFGQPC Uthman Taha Naskh" w:hint="cs"/>
          <w:sz w:val="40"/>
          <w:szCs w:val="40"/>
          <w:rtl/>
        </w:rPr>
        <w:t xml:space="preserve"> </w:t>
      </w:r>
      <w:r w:rsidR="00E300D2" w:rsidRPr="00341B79">
        <w:rPr>
          <w:rFonts w:cs="KFGQPC Uthman Taha Naskh" w:hint="cs"/>
          <w:sz w:val="40"/>
          <w:szCs w:val="40"/>
          <w:rtl/>
        </w:rPr>
        <w:t>طرقات</w:t>
      </w:r>
      <w:r w:rsidR="00F13BA4" w:rsidRPr="00341B79">
        <w:rPr>
          <w:rFonts w:cs="KFGQPC Uthman Taha Naskh" w:hint="cs"/>
          <w:sz w:val="40"/>
          <w:szCs w:val="40"/>
          <w:rtl/>
        </w:rPr>
        <w:t>ِ</w:t>
      </w:r>
      <w:r w:rsidR="00E300D2" w:rsidRPr="00341B79">
        <w:rPr>
          <w:rFonts w:cs="KFGQPC Uthman Taha Naskh" w:hint="cs"/>
          <w:sz w:val="40"/>
          <w:szCs w:val="40"/>
          <w:rtl/>
        </w:rPr>
        <w:t xml:space="preserve"> المشاة</w:t>
      </w:r>
      <w:r w:rsidR="00F13BA4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cs="KFGQPC Uthman Taha Naskh" w:hint="cs"/>
          <w:sz w:val="40"/>
          <w:szCs w:val="40"/>
          <w:rtl/>
        </w:rPr>
        <w:t>:</w:t>
      </w:r>
    </w:p>
    <w:p w:rsidR="004D22C9" w:rsidRPr="00341B79" w:rsidRDefault="004D22C9" w:rsidP="00941BA3">
      <w:pPr>
        <w:pStyle w:val="afc"/>
        <w:numPr>
          <w:ilvl w:val="0"/>
          <w:numId w:val="3"/>
        </w:numPr>
        <w:ind w:left="283"/>
        <w:rPr>
          <w:rFonts w:cs="KFGQPC Uthman Taha Naskh"/>
          <w:sz w:val="40"/>
          <w:szCs w:val="40"/>
          <w:rtl/>
        </w:rPr>
      </w:pPr>
      <w:r w:rsidRPr="00341B79">
        <w:rPr>
          <w:rFonts w:cs="KFGQPC Uthman Taha Naskh"/>
          <w:sz w:val="40"/>
          <w:szCs w:val="40"/>
          <w:rtl/>
        </w:rPr>
        <w:t xml:space="preserve">تَرْوِيعُ النَّاسِ، وَإِزْعَاجُهُمْ </w:t>
      </w:r>
      <w:proofErr w:type="spellStart"/>
      <w:r w:rsidR="00941BA3" w:rsidRPr="00341B79">
        <w:rPr>
          <w:rFonts w:cs="KFGQPC Uthman Taha Naskh" w:hint="cs"/>
          <w:sz w:val="40"/>
          <w:szCs w:val="40"/>
          <w:rtl/>
        </w:rPr>
        <w:t>ب</w:t>
      </w:r>
      <w:r w:rsidRPr="00341B79">
        <w:rPr>
          <w:rFonts w:cs="KFGQPC Uthman Taha Naskh"/>
          <w:sz w:val="40"/>
          <w:szCs w:val="40"/>
          <w:rtl/>
        </w:rPr>
        <w:t>التفحيط</w:t>
      </w:r>
      <w:r w:rsidR="00941BA3" w:rsidRPr="00341B79">
        <w:rPr>
          <w:rFonts w:cs="KFGQPC Uthman Taha Naskh" w:hint="cs"/>
          <w:sz w:val="40"/>
          <w:szCs w:val="40"/>
          <w:rtl/>
        </w:rPr>
        <w:t>ِ</w:t>
      </w:r>
      <w:proofErr w:type="spellEnd"/>
      <w:r w:rsidRPr="00341B79">
        <w:rPr>
          <w:rFonts w:cs="KFGQPC Uthman Taha Naskh"/>
          <w:sz w:val="40"/>
          <w:szCs w:val="40"/>
          <w:rtl/>
        </w:rPr>
        <w:t xml:space="preserve"> تَارَةً، أَوِ السُّرْعَةِ </w:t>
      </w:r>
      <w:r w:rsidR="00941BA3" w:rsidRPr="00341B79">
        <w:rPr>
          <w:rFonts w:cs="KFGQPC Uthman Taha Naskh" w:hint="cs"/>
          <w:sz w:val="40"/>
          <w:szCs w:val="40"/>
          <w:rtl/>
        </w:rPr>
        <w:t>والتهوُّرِ</w:t>
      </w:r>
      <w:r w:rsidRPr="00341B79">
        <w:rPr>
          <w:rFonts w:cs="KFGQPC Uthman Taha Naskh"/>
          <w:sz w:val="40"/>
          <w:szCs w:val="40"/>
          <w:rtl/>
        </w:rPr>
        <w:t xml:space="preserve"> تَارَةً أُخْرَى.</w:t>
      </w:r>
    </w:p>
    <w:p w:rsidR="004D22C9" w:rsidRPr="00341B79" w:rsidRDefault="004D22C9" w:rsidP="00941BA3">
      <w:pPr>
        <w:pStyle w:val="afc"/>
        <w:numPr>
          <w:ilvl w:val="0"/>
          <w:numId w:val="3"/>
        </w:numPr>
        <w:ind w:left="283"/>
        <w:rPr>
          <w:rFonts w:cs="KFGQPC Uthman Taha Naskh"/>
          <w:sz w:val="40"/>
          <w:szCs w:val="40"/>
        </w:rPr>
      </w:pPr>
      <w:r w:rsidRPr="00341B79">
        <w:rPr>
          <w:rFonts w:cs="KFGQPC Uthman Taha Naskh"/>
          <w:sz w:val="40"/>
          <w:szCs w:val="40"/>
          <w:rtl/>
        </w:rPr>
        <w:t xml:space="preserve">إِزْعَاجُ السَّائِرِينَ بِأَصْوَاتِ مُنَبِّهِ السَّيَّارَةِ </w:t>
      </w:r>
      <w:r w:rsidR="00941BA3" w:rsidRPr="00341B79">
        <w:rPr>
          <w:rFonts w:cs="KFGQPC Uthman Taha Naskh"/>
          <w:sz w:val="40"/>
          <w:szCs w:val="40"/>
          <w:rtl/>
        </w:rPr>
        <w:t xml:space="preserve">بِدُونِ </w:t>
      </w:r>
      <w:r w:rsidR="00941BA3" w:rsidRPr="00341B79">
        <w:rPr>
          <w:rFonts w:cs="KFGQPC Uthman Taha Naskh" w:hint="cs"/>
          <w:sz w:val="40"/>
          <w:szCs w:val="40"/>
          <w:rtl/>
        </w:rPr>
        <w:t>مسوِّغٍ</w:t>
      </w:r>
      <w:r w:rsidR="00941BA3" w:rsidRPr="00341B79">
        <w:rPr>
          <w:rFonts w:cs="KFGQPC Uthman Taha Naskh"/>
          <w:sz w:val="40"/>
          <w:szCs w:val="40"/>
          <w:rtl/>
        </w:rPr>
        <w:t xml:space="preserve"> أَوْ حَ</w:t>
      </w:r>
      <w:r w:rsidR="00941BA3" w:rsidRPr="00341B79">
        <w:rPr>
          <w:rFonts w:cs="KFGQPC Uthman Taha Naskh" w:hint="cs"/>
          <w:sz w:val="40"/>
          <w:szCs w:val="40"/>
          <w:rtl/>
        </w:rPr>
        <w:t>قٍ</w:t>
      </w:r>
      <w:r w:rsidR="00941BA3" w:rsidRPr="00341B79">
        <w:rPr>
          <w:rFonts w:cs="KFGQPC Uthman Taha Naskh" w:hint="cs"/>
          <w:sz w:val="40"/>
          <w:szCs w:val="40"/>
          <w:rtl/>
        </w:rPr>
        <w:t>؛ وإنما</w:t>
      </w:r>
      <w:r w:rsidR="00941BA3" w:rsidRPr="00341B79">
        <w:rPr>
          <w:rFonts w:cs="KFGQPC Uthman Taha Naskh"/>
          <w:sz w:val="40"/>
          <w:szCs w:val="40"/>
          <w:rtl/>
        </w:rPr>
        <w:t xml:space="preserve"> لِي</w:t>
      </w:r>
      <w:r w:rsidR="00941BA3" w:rsidRPr="00341B79">
        <w:rPr>
          <w:rFonts w:cs="KFGQPC Uthman Taha Naskh" w:hint="cs"/>
          <w:sz w:val="40"/>
          <w:szCs w:val="40"/>
          <w:rtl/>
        </w:rPr>
        <w:t>ُ</w:t>
      </w:r>
      <w:r w:rsidR="00941BA3" w:rsidRPr="00341B79">
        <w:rPr>
          <w:rFonts w:cs="KFGQPC Uthman Taha Naskh"/>
          <w:sz w:val="40"/>
          <w:szCs w:val="40"/>
          <w:rtl/>
        </w:rPr>
        <w:t>فْس</w:t>
      </w:r>
      <w:r w:rsidR="00941BA3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cs="KFGQPC Uthman Taha Naskh"/>
          <w:sz w:val="40"/>
          <w:szCs w:val="40"/>
          <w:rtl/>
        </w:rPr>
        <w:t>حُوا لَهُ الطَّرِي</w:t>
      </w:r>
      <w:r w:rsidR="00941BA3" w:rsidRPr="00341B79">
        <w:rPr>
          <w:rFonts w:cs="KFGQPC Uthman Taha Naskh"/>
          <w:sz w:val="40"/>
          <w:szCs w:val="40"/>
          <w:rtl/>
        </w:rPr>
        <w:t>ق</w:t>
      </w:r>
      <w:r w:rsidR="00941BA3" w:rsidRPr="00341B79">
        <w:rPr>
          <w:rFonts w:cs="KFGQPC Uthman Taha Naskh" w:hint="cs"/>
          <w:sz w:val="40"/>
          <w:szCs w:val="40"/>
          <w:rtl/>
        </w:rPr>
        <w:t>َ</w:t>
      </w:r>
      <w:r w:rsidRPr="00341B79">
        <w:rPr>
          <w:rFonts w:cs="KFGQPC Uthman Taha Naskh"/>
          <w:sz w:val="40"/>
          <w:szCs w:val="40"/>
          <w:rtl/>
        </w:rPr>
        <w:t xml:space="preserve">. </w:t>
      </w:r>
    </w:p>
    <w:p w:rsidR="004D22C9" w:rsidRPr="00341B79" w:rsidRDefault="004D22C9" w:rsidP="00941BA3">
      <w:pPr>
        <w:pStyle w:val="afc"/>
        <w:numPr>
          <w:ilvl w:val="0"/>
          <w:numId w:val="3"/>
        </w:numPr>
        <w:ind w:left="283"/>
        <w:rPr>
          <w:sz w:val="40"/>
          <w:szCs w:val="40"/>
        </w:rPr>
      </w:pPr>
      <w:r w:rsidRPr="00341B79">
        <w:rPr>
          <w:rFonts w:cs="KFGQPC Uthman Taha Naskh"/>
          <w:sz w:val="40"/>
          <w:szCs w:val="40"/>
          <w:rtl/>
        </w:rPr>
        <w:t xml:space="preserve">اِنْشِغَالُ </w:t>
      </w:r>
      <w:r w:rsidRPr="00341B79">
        <w:rPr>
          <w:rFonts w:cs="KFGQPC Uthman Taha Naskh" w:hint="cs"/>
          <w:sz w:val="40"/>
          <w:szCs w:val="40"/>
          <w:rtl/>
        </w:rPr>
        <w:t>السائق</w:t>
      </w:r>
      <w:r w:rsidR="00941BA3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cs="KFGQPC Uthman Taha Naskh" w:hint="cs"/>
          <w:sz w:val="40"/>
          <w:szCs w:val="40"/>
          <w:rtl/>
        </w:rPr>
        <w:t xml:space="preserve"> بجوالهِ</w:t>
      </w:r>
      <w:r w:rsidRPr="00341B79">
        <w:rPr>
          <w:rFonts w:cs="KFGQPC Uthman Taha Naskh"/>
          <w:sz w:val="40"/>
          <w:szCs w:val="40"/>
          <w:rtl/>
        </w:rPr>
        <w:t>، وَكَمْ مِنْ إِنْسَانٍ كَادَ أَ</w:t>
      </w:r>
      <w:r w:rsidR="00941BA3" w:rsidRPr="00341B79">
        <w:rPr>
          <w:rFonts w:cs="KFGQPC Uthman Taha Naskh"/>
          <w:sz w:val="40"/>
          <w:szCs w:val="40"/>
          <w:rtl/>
        </w:rPr>
        <w:t>نْ يُهْلِكَ! وَيُتْلِف</w:t>
      </w:r>
      <w:r w:rsidR="00941BA3" w:rsidRPr="00341B79">
        <w:rPr>
          <w:rFonts w:cs="KFGQPC Uthman Taha Naskh" w:hint="cs"/>
          <w:sz w:val="40"/>
          <w:szCs w:val="40"/>
          <w:rtl/>
        </w:rPr>
        <w:t>َ</w:t>
      </w:r>
      <w:r w:rsidR="00941BA3" w:rsidRPr="00341B79">
        <w:rPr>
          <w:rFonts w:cs="KFGQPC Uthman Taha Naskh"/>
          <w:sz w:val="40"/>
          <w:szCs w:val="40"/>
          <w:rtl/>
        </w:rPr>
        <w:t xml:space="preserve"> مَرْكُوب</w:t>
      </w:r>
      <w:r w:rsidR="00941BA3" w:rsidRPr="00341B79">
        <w:rPr>
          <w:rFonts w:cs="KFGQPC Uthman Taha Naskh" w:hint="cs"/>
          <w:sz w:val="40"/>
          <w:szCs w:val="40"/>
          <w:rtl/>
        </w:rPr>
        <w:t>َ</w:t>
      </w:r>
      <w:r w:rsidRPr="00341B79">
        <w:rPr>
          <w:rFonts w:cs="KFGQPC Uthman Taha Naskh"/>
          <w:sz w:val="40"/>
          <w:szCs w:val="40"/>
          <w:rtl/>
        </w:rPr>
        <w:t>هُ</w:t>
      </w:r>
      <w:r w:rsidR="00941BA3" w:rsidRPr="00341B79">
        <w:rPr>
          <w:rFonts w:cs="KFGQPC Uthman Taha Naskh"/>
          <w:sz w:val="40"/>
          <w:szCs w:val="40"/>
          <w:rtl/>
        </w:rPr>
        <w:t xml:space="preserve">! </w:t>
      </w:r>
      <w:r w:rsidR="00941BA3" w:rsidRPr="00341B79">
        <w:rPr>
          <w:rFonts w:cs="KFGQPC Uthman Taha Naskh" w:hint="cs"/>
          <w:sz w:val="40"/>
          <w:szCs w:val="40"/>
          <w:rtl/>
        </w:rPr>
        <w:t>فَضَرَّ</w:t>
      </w:r>
      <w:r w:rsidR="00941BA3" w:rsidRPr="00341B79">
        <w:rPr>
          <w:rFonts w:cs="KFGQPC Uthman Taha Naskh"/>
          <w:sz w:val="40"/>
          <w:szCs w:val="40"/>
          <w:rtl/>
        </w:rPr>
        <w:t xml:space="preserve"> نَفْس</w:t>
      </w:r>
      <w:r w:rsidR="00941BA3" w:rsidRPr="00341B79">
        <w:rPr>
          <w:rFonts w:cs="KFGQPC Uthman Taha Naskh" w:hint="cs"/>
          <w:sz w:val="40"/>
          <w:szCs w:val="40"/>
          <w:rtl/>
        </w:rPr>
        <w:t>َهُ</w:t>
      </w:r>
      <w:r w:rsidR="00941BA3" w:rsidRPr="00341B79">
        <w:rPr>
          <w:rFonts w:cs="KFGQPC Uthman Taha Naskh"/>
          <w:sz w:val="40"/>
          <w:szCs w:val="40"/>
          <w:rtl/>
        </w:rPr>
        <w:t xml:space="preserve"> وَغَيْ</w:t>
      </w:r>
      <w:r w:rsidR="00941BA3" w:rsidRPr="00341B79">
        <w:rPr>
          <w:rFonts w:cs="KFGQPC Uthman Taha Naskh" w:hint="cs"/>
          <w:sz w:val="40"/>
          <w:szCs w:val="40"/>
          <w:rtl/>
        </w:rPr>
        <w:t>رَهُ</w:t>
      </w:r>
      <w:r w:rsidRPr="00341B79">
        <w:rPr>
          <w:rFonts w:cs="KFGQPC Uthman Taha Naskh"/>
          <w:sz w:val="40"/>
          <w:szCs w:val="40"/>
          <w:rtl/>
        </w:rPr>
        <w:t xml:space="preserve">: </w:t>
      </w:r>
      <w:proofErr w:type="gramStart"/>
      <w:r w:rsidRPr="00341B79">
        <w:rPr>
          <w:rFonts w:cs="KFGQPC Uthman Taha Naskh"/>
          <w:sz w:val="40"/>
          <w:szCs w:val="40"/>
          <w:rtl/>
        </w:rPr>
        <w:t>وَ( مَا</w:t>
      </w:r>
      <w:proofErr w:type="gramEnd"/>
      <w:r w:rsidRPr="00341B79">
        <w:rPr>
          <w:rFonts w:cs="KFGQPC Uthman Taha Naskh"/>
          <w:sz w:val="40"/>
          <w:szCs w:val="40"/>
          <w:rtl/>
        </w:rPr>
        <w:t xml:space="preserve"> جَعَلَ اللهُ لِرَجُلٍ مِنْ قَلْبَيْنِ فِي جَوْفِهِ). </w:t>
      </w:r>
    </w:p>
    <w:p w:rsidR="00E300D2" w:rsidRPr="00341B79" w:rsidRDefault="00E300D2" w:rsidP="00941BA3">
      <w:pPr>
        <w:pStyle w:val="afc"/>
        <w:numPr>
          <w:ilvl w:val="0"/>
          <w:numId w:val="3"/>
        </w:numPr>
        <w:ind w:left="283"/>
        <w:rPr>
          <w:rFonts w:cs="KFGQPC Uthman Taha Naskh"/>
          <w:sz w:val="40"/>
          <w:szCs w:val="40"/>
          <w:rtl/>
        </w:rPr>
      </w:pPr>
      <w:r w:rsidRPr="00341B79">
        <w:rPr>
          <w:rFonts w:cs="KFGQPC Uthman Taha Naskh"/>
          <w:sz w:val="40"/>
          <w:szCs w:val="40"/>
          <w:rtl/>
        </w:rPr>
        <w:t>قَطْعُ الْإشَارَةِ، حَتَّى و</w:t>
      </w:r>
      <w:r w:rsidR="00941BA3" w:rsidRPr="00341B79">
        <w:rPr>
          <w:rFonts w:cs="KFGQPC Uthman Taha Naskh"/>
          <w:sz w:val="40"/>
          <w:szCs w:val="40"/>
          <w:rtl/>
        </w:rPr>
        <w:t>َلَوْ لَمْ يَكُنْ فِيهَا أَحَد</w:t>
      </w:r>
      <w:r w:rsidR="00941BA3" w:rsidRPr="00341B79">
        <w:rPr>
          <w:rFonts w:cs="KFGQPC Uthman Taha Naskh" w:hint="cs"/>
          <w:sz w:val="40"/>
          <w:szCs w:val="40"/>
          <w:rtl/>
        </w:rPr>
        <w:t>ٌ</w:t>
      </w:r>
      <w:r w:rsidRPr="00341B79">
        <w:rPr>
          <w:rFonts w:cs="KFGQPC Uthman Taha Naskh"/>
          <w:sz w:val="40"/>
          <w:szCs w:val="40"/>
          <w:rtl/>
        </w:rPr>
        <w:t>.</w:t>
      </w:r>
    </w:p>
    <w:p w:rsidR="004D22C9" w:rsidRPr="00341B79" w:rsidRDefault="00941BA3" w:rsidP="00781F14">
      <w:pPr>
        <w:pStyle w:val="afc"/>
        <w:numPr>
          <w:ilvl w:val="0"/>
          <w:numId w:val="3"/>
        </w:numPr>
        <w:ind w:left="283"/>
        <w:rPr>
          <w:rFonts w:cs="KFGQPC Uthman Taha Naskh"/>
          <w:sz w:val="40"/>
          <w:szCs w:val="40"/>
          <w:rtl/>
        </w:rPr>
      </w:pPr>
      <w:r w:rsidRPr="00341B79">
        <w:rPr>
          <w:rFonts w:cs="KFGQPC Uthman Taha Naskh"/>
          <w:sz w:val="40"/>
          <w:szCs w:val="40"/>
          <w:rtl/>
        </w:rPr>
        <w:t>إغلاق</w:t>
      </w:r>
      <w:r w:rsidRPr="00341B79">
        <w:rPr>
          <w:rFonts w:cs="KFGQPC Uthman Taha Naskh" w:hint="cs"/>
          <w:sz w:val="40"/>
          <w:szCs w:val="40"/>
          <w:rtl/>
        </w:rPr>
        <w:t>ُ</w:t>
      </w:r>
      <w:r w:rsidRPr="00341B79">
        <w:rPr>
          <w:rFonts w:cs="KFGQPC Uthman Taha Naskh"/>
          <w:sz w:val="40"/>
          <w:szCs w:val="40"/>
          <w:rtl/>
        </w:rPr>
        <w:t xml:space="preserve"> يَمِين</w:t>
      </w:r>
      <w:r w:rsidRPr="00341B79">
        <w:rPr>
          <w:rFonts w:cs="KFGQPC Uthman Taha Naskh" w:hint="cs"/>
          <w:sz w:val="40"/>
          <w:szCs w:val="40"/>
          <w:rtl/>
        </w:rPr>
        <w:t>ِ</w:t>
      </w:r>
      <w:r w:rsidR="004D22C9" w:rsidRPr="00341B79">
        <w:rPr>
          <w:rFonts w:cs="KFGQPC Uthman Taha Naskh"/>
          <w:sz w:val="40"/>
          <w:szCs w:val="40"/>
          <w:rtl/>
        </w:rPr>
        <w:t xml:space="preserve"> </w:t>
      </w:r>
      <w:r w:rsidRPr="00341B79">
        <w:rPr>
          <w:rFonts w:cs="KFGQPC Uthman Taha Naskh"/>
          <w:sz w:val="40"/>
          <w:szCs w:val="40"/>
          <w:rtl/>
        </w:rPr>
        <w:t xml:space="preserve">مَسَارَاتِ </w:t>
      </w:r>
      <w:r w:rsidRPr="00341B79">
        <w:rPr>
          <w:rFonts w:cs="KFGQPC Uthman Taha Naskh" w:hint="cs"/>
          <w:sz w:val="40"/>
          <w:szCs w:val="40"/>
          <w:rtl/>
        </w:rPr>
        <w:t>ا</w:t>
      </w:r>
      <w:r w:rsidRPr="00341B79">
        <w:rPr>
          <w:rFonts w:cs="KFGQPC Uthman Taha Naskh"/>
          <w:sz w:val="40"/>
          <w:szCs w:val="40"/>
          <w:rtl/>
        </w:rPr>
        <w:t>لِ</w:t>
      </w:r>
      <w:r w:rsidR="004D22C9" w:rsidRPr="00341B79">
        <w:rPr>
          <w:rFonts w:cs="KFGQPC Uthman Taha Naskh"/>
          <w:sz w:val="40"/>
          <w:szCs w:val="40"/>
          <w:rtl/>
        </w:rPr>
        <w:t>سَّيَّارَاتِ</w:t>
      </w:r>
      <w:r w:rsidRPr="00341B79">
        <w:rPr>
          <w:rFonts w:cs="KFGQPC Uthman Taha Naskh" w:hint="cs"/>
          <w:sz w:val="40"/>
          <w:szCs w:val="40"/>
          <w:rtl/>
        </w:rPr>
        <w:t xml:space="preserve"> النافذِ لطريقٍ آخرَ</w:t>
      </w:r>
      <w:r w:rsidR="004D22C9" w:rsidRPr="00341B79">
        <w:rPr>
          <w:rFonts w:cs="KFGQPC Uthman Taha Naskh"/>
          <w:sz w:val="40"/>
          <w:szCs w:val="40"/>
          <w:rtl/>
        </w:rPr>
        <w:t>، بِحُجَّةٍ أَنَّ</w:t>
      </w:r>
      <w:r w:rsidR="004D22C9" w:rsidRPr="00341B79">
        <w:rPr>
          <w:rFonts w:cs="KFGQPC Uthman Taha Naskh" w:hint="cs"/>
          <w:sz w:val="40"/>
          <w:szCs w:val="40"/>
          <w:rtl/>
        </w:rPr>
        <w:t xml:space="preserve"> المدةَ</w:t>
      </w:r>
      <w:r w:rsidR="004D22C9" w:rsidRPr="00341B79">
        <w:rPr>
          <w:rFonts w:cs="KFGQPC Uthman Taha Naskh"/>
          <w:sz w:val="40"/>
          <w:szCs w:val="40"/>
          <w:rtl/>
        </w:rPr>
        <w:t xml:space="preserve"> دَقيقَةٌ </w:t>
      </w:r>
      <w:r w:rsidR="004D22C9" w:rsidRPr="00341B79">
        <w:rPr>
          <w:rFonts w:cs="KFGQPC Uthman Taha Naskh" w:hint="cs"/>
          <w:sz w:val="40"/>
          <w:szCs w:val="40"/>
          <w:rtl/>
        </w:rPr>
        <w:t>أ</w:t>
      </w:r>
      <w:r w:rsidR="004D22C9" w:rsidRPr="00341B79">
        <w:rPr>
          <w:rFonts w:cs="KFGQPC Uthman Taha Naskh"/>
          <w:sz w:val="40"/>
          <w:szCs w:val="40"/>
          <w:rtl/>
        </w:rPr>
        <w:t>وَ</w:t>
      </w:r>
      <w:r w:rsidR="004D22C9" w:rsidRPr="00341B79">
        <w:rPr>
          <w:rFonts w:cs="KFGQPC Uthman Taha Naskh" w:hint="cs"/>
          <w:sz w:val="40"/>
          <w:szCs w:val="40"/>
          <w:rtl/>
        </w:rPr>
        <w:t xml:space="preserve"> </w:t>
      </w:r>
      <w:r w:rsidR="004D22C9" w:rsidRPr="00341B79">
        <w:rPr>
          <w:rFonts w:cs="KFGQPC Uthman Taha Naskh"/>
          <w:sz w:val="40"/>
          <w:szCs w:val="40"/>
          <w:rtl/>
        </w:rPr>
        <w:t>ثَوَان</w:t>
      </w:r>
      <w:r w:rsidR="004D22C9" w:rsidRPr="00341B79">
        <w:rPr>
          <w:rFonts w:cs="KFGQPC Uthman Taha Naskh" w:hint="cs"/>
          <w:sz w:val="40"/>
          <w:szCs w:val="40"/>
          <w:rtl/>
        </w:rPr>
        <w:t>ٍ</w:t>
      </w:r>
      <w:r w:rsidR="004D22C9" w:rsidRPr="00341B79">
        <w:rPr>
          <w:rFonts w:cs="KFGQPC Uthman Taha Naskh"/>
          <w:sz w:val="40"/>
          <w:szCs w:val="40"/>
          <w:rtl/>
        </w:rPr>
        <w:t xml:space="preserve">، </w:t>
      </w:r>
      <w:r w:rsidR="004D22C9" w:rsidRPr="00341B79">
        <w:rPr>
          <w:rFonts w:cs="KFGQPC Uthman Taha Naskh" w:hint="cs"/>
          <w:sz w:val="40"/>
          <w:szCs w:val="40"/>
          <w:rtl/>
        </w:rPr>
        <w:t>لكن</w:t>
      </w:r>
      <w:r w:rsidR="00EF626D">
        <w:rPr>
          <w:rFonts w:cs="KFGQPC Uthman Taha Naskh" w:hint="cs"/>
          <w:sz w:val="40"/>
          <w:szCs w:val="40"/>
          <w:rtl/>
        </w:rPr>
        <w:t>ْ</w:t>
      </w:r>
      <w:r w:rsidR="004D22C9" w:rsidRPr="00341B79">
        <w:rPr>
          <w:rFonts w:cs="KFGQPC Uthman Taha Naskh" w:hint="cs"/>
          <w:sz w:val="40"/>
          <w:szCs w:val="40"/>
          <w:rtl/>
        </w:rPr>
        <w:t xml:space="preserve"> </w:t>
      </w:r>
      <w:r w:rsidR="00781F14">
        <w:rPr>
          <w:rFonts w:cs="KFGQPC Uthman Taha Naskh"/>
          <w:sz w:val="40"/>
          <w:szCs w:val="40"/>
          <w:rtl/>
        </w:rPr>
        <w:t>مَا</w:t>
      </w:r>
      <w:r w:rsidR="00781F14">
        <w:rPr>
          <w:rFonts w:cs="KFGQPC Uthman Taha Naskh" w:hint="cs"/>
          <w:sz w:val="40"/>
          <w:szCs w:val="40"/>
          <w:rtl/>
        </w:rPr>
        <w:t xml:space="preserve"> </w:t>
      </w:r>
      <w:r w:rsidR="004D22C9" w:rsidRPr="00341B79">
        <w:rPr>
          <w:rFonts w:cs="KFGQPC Uthman Taha Naskh"/>
          <w:sz w:val="40"/>
          <w:szCs w:val="40"/>
          <w:rtl/>
        </w:rPr>
        <w:t xml:space="preserve">شُعُورُكَ إِذَا أَغْلَقَ </w:t>
      </w:r>
      <w:r w:rsidRPr="00341B79">
        <w:rPr>
          <w:rFonts w:cs="KFGQPC Uthman Taha Naskh" w:hint="cs"/>
          <w:sz w:val="40"/>
          <w:szCs w:val="40"/>
          <w:rtl/>
        </w:rPr>
        <w:t xml:space="preserve">أحدٌ </w:t>
      </w:r>
      <w:r w:rsidRPr="00341B79">
        <w:rPr>
          <w:rFonts w:cs="KFGQPC Uthman Taha Naskh"/>
          <w:sz w:val="40"/>
          <w:szCs w:val="40"/>
          <w:rtl/>
        </w:rPr>
        <w:t>يَمِين</w:t>
      </w:r>
      <w:r w:rsidR="00F13BA4" w:rsidRPr="00341B79">
        <w:rPr>
          <w:rFonts w:cs="KFGQPC Uthman Taha Naskh" w:hint="cs"/>
          <w:sz w:val="40"/>
          <w:szCs w:val="40"/>
          <w:rtl/>
        </w:rPr>
        <w:t>َ</w:t>
      </w:r>
      <w:r w:rsidR="004D22C9" w:rsidRPr="00341B79">
        <w:rPr>
          <w:rFonts w:cs="KFGQPC Uthman Taha Naskh"/>
          <w:sz w:val="40"/>
          <w:szCs w:val="40"/>
          <w:rtl/>
        </w:rPr>
        <w:t xml:space="preserve"> طَرِيقِكَ؟!</w:t>
      </w:r>
      <w:r w:rsidRPr="00341B79">
        <w:rPr>
          <w:rFonts w:cs="KFGQPC Uthman Taha Naskh" w:hint="cs"/>
          <w:sz w:val="40"/>
          <w:szCs w:val="40"/>
          <w:rtl/>
        </w:rPr>
        <w:t xml:space="preserve"> ثم أرأيتَ لو كان</w:t>
      </w:r>
      <w:r w:rsidR="008F1702" w:rsidRPr="00341B79">
        <w:rPr>
          <w:rFonts w:cs="KFGQPC Uthman Taha Naskh" w:hint="cs"/>
          <w:sz w:val="40"/>
          <w:szCs w:val="40"/>
          <w:rtl/>
        </w:rPr>
        <w:t>َ</w:t>
      </w:r>
      <w:r w:rsidRPr="00341B79">
        <w:rPr>
          <w:rFonts w:cs="KFGQPC Uthman Taha Naskh" w:hint="cs"/>
          <w:sz w:val="40"/>
          <w:szCs w:val="40"/>
          <w:rtl/>
        </w:rPr>
        <w:t xml:space="preserve"> مريضًا ت</w:t>
      </w:r>
      <w:r w:rsidR="008F1702" w:rsidRPr="00341B79">
        <w:rPr>
          <w:rFonts w:cs="KFGQPC Uthman Taha Naskh" w:hint="cs"/>
          <w:sz w:val="40"/>
          <w:szCs w:val="40"/>
          <w:rtl/>
        </w:rPr>
        <w:t>ُ</w:t>
      </w:r>
      <w:r w:rsidRPr="00341B79">
        <w:rPr>
          <w:rFonts w:cs="KFGQPC Uthman Taha Naskh" w:hint="cs"/>
          <w:sz w:val="40"/>
          <w:szCs w:val="40"/>
          <w:rtl/>
        </w:rPr>
        <w:t>نق</w:t>
      </w:r>
      <w:r w:rsidR="008F1702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cs="KFGQPC Uthman Taha Naskh" w:hint="cs"/>
          <w:sz w:val="40"/>
          <w:szCs w:val="40"/>
          <w:rtl/>
        </w:rPr>
        <w:t>ذ</w:t>
      </w:r>
      <w:r w:rsidR="008F1702" w:rsidRPr="00341B79">
        <w:rPr>
          <w:rFonts w:cs="KFGQPC Uthman Taha Naskh" w:hint="cs"/>
          <w:sz w:val="40"/>
          <w:szCs w:val="40"/>
          <w:rtl/>
        </w:rPr>
        <w:t>ُ</w:t>
      </w:r>
      <w:r w:rsidRPr="00341B79">
        <w:rPr>
          <w:rFonts w:cs="KFGQPC Uthman Taha Naskh" w:hint="cs"/>
          <w:sz w:val="40"/>
          <w:szCs w:val="40"/>
          <w:rtl/>
        </w:rPr>
        <w:t xml:space="preserve"> حيات</w:t>
      </w:r>
      <w:r w:rsidR="008F1702" w:rsidRPr="00341B79">
        <w:rPr>
          <w:rFonts w:cs="KFGQPC Uthman Taha Naskh" w:hint="cs"/>
          <w:sz w:val="40"/>
          <w:szCs w:val="40"/>
          <w:rtl/>
        </w:rPr>
        <w:t>َ</w:t>
      </w:r>
      <w:r w:rsidRPr="00341B79">
        <w:rPr>
          <w:rFonts w:cs="KFGQPC Uthman Taha Naskh" w:hint="cs"/>
          <w:sz w:val="40"/>
          <w:szCs w:val="40"/>
          <w:rtl/>
        </w:rPr>
        <w:t>ه</w:t>
      </w:r>
      <w:r w:rsidR="008F1702" w:rsidRPr="00341B79">
        <w:rPr>
          <w:rFonts w:cs="KFGQPC Uthman Taha Naskh" w:hint="cs"/>
          <w:sz w:val="40"/>
          <w:szCs w:val="40"/>
          <w:rtl/>
        </w:rPr>
        <w:t>ُ</w:t>
      </w:r>
      <w:r w:rsidRPr="00341B79">
        <w:rPr>
          <w:rFonts w:cs="KFGQPC Uthman Taha Naskh" w:hint="cs"/>
          <w:sz w:val="40"/>
          <w:szCs w:val="40"/>
          <w:rtl/>
        </w:rPr>
        <w:t xml:space="preserve"> الثواني؟!</w:t>
      </w:r>
    </w:p>
    <w:p w:rsidR="004D22C9" w:rsidRPr="00341B79" w:rsidRDefault="004D22C9" w:rsidP="00781F14">
      <w:pPr>
        <w:pStyle w:val="afc"/>
        <w:numPr>
          <w:ilvl w:val="0"/>
          <w:numId w:val="3"/>
        </w:numPr>
        <w:ind w:left="283"/>
        <w:rPr>
          <w:sz w:val="40"/>
          <w:szCs w:val="40"/>
        </w:rPr>
      </w:pPr>
      <w:r w:rsidRPr="00341B79">
        <w:rPr>
          <w:rFonts w:cs="KFGQPC Uthman Taha Naskh"/>
          <w:sz w:val="40"/>
          <w:szCs w:val="40"/>
          <w:rtl/>
        </w:rPr>
        <w:t xml:space="preserve">طَلَبُ الدُّخُولِ </w:t>
      </w:r>
      <w:r w:rsidRPr="00341B79">
        <w:rPr>
          <w:rFonts w:cs="KFGQPC Uthman Taha Naskh" w:hint="cs"/>
          <w:sz w:val="40"/>
          <w:szCs w:val="40"/>
          <w:rtl/>
        </w:rPr>
        <w:t>من</w:t>
      </w:r>
      <w:r w:rsidRPr="00341B79">
        <w:rPr>
          <w:rFonts w:cs="KFGQPC Uthman Taha Naskh"/>
          <w:sz w:val="40"/>
          <w:szCs w:val="40"/>
          <w:rtl/>
        </w:rPr>
        <w:t xml:space="preserve"> الْمَسَارِ </w:t>
      </w:r>
      <w:r w:rsidR="008F1702" w:rsidRPr="00341B79">
        <w:rPr>
          <w:rFonts w:cs="KFGQPC Uthman Taha Naskh" w:hint="cs"/>
          <w:sz w:val="40"/>
          <w:szCs w:val="40"/>
          <w:rtl/>
        </w:rPr>
        <w:t>ا</w:t>
      </w:r>
      <w:r w:rsidRPr="00341B79">
        <w:rPr>
          <w:rFonts w:cs="KFGQPC Uthman Taha Naskh" w:hint="cs"/>
          <w:sz w:val="40"/>
          <w:szCs w:val="40"/>
          <w:rtl/>
        </w:rPr>
        <w:t>لأيسر</w:t>
      </w:r>
      <w:r w:rsidR="008F1702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cs="KFGQPC Uthman Taha Naskh" w:hint="cs"/>
          <w:sz w:val="40"/>
          <w:szCs w:val="40"/>
          <w:rtl/>
        </w:rPr>
        <w:t xml:space="preserve"> للأيمن</w:t>
      </w:r>
      <w:r w:rsidR="008F1702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cs="KFGQPC Uthman Taha Naskh" w:hint="cs"/>
          <w:sz w:val="40"/>
          <w:szCs w:val="40"/>
          <w:rtl/>
        </w:rPr>
        <w:t xml:space="preserve"> </w:t>
      </w:r>
      <w:r w:rsidRPr="00341B79">
        <w:rPr>
          <w:rFonts w:cs="KFGQPC Uthman Taha Naskh"/>
          <w:sz w:val="40"/>
          <w:szCs w:val="40"/>
          <w:rtl/>
        </w:rPr>
        <w:t xml:space="preserve">عِنْدَ </w:t>
      </w:r>
      <w:r w:rsidRPr="00341B79">
        <w:rPr>
          <w:rFonts w:cs="KFGQPC Uthman Taha Naskh" w:hint="cs"/>
          <w:sz w:val="40"/>
          <w:szCs w:val="40"/>
          <w:rtl/>
        </w:rPr>
        <w:t>منافذ</w:t>
      </w:r>
      <w:r w:rsidR="00F13BA4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cs="KFGQPC Uthman Taha Naskh"/>
          <w:sz w:val="40"/>
          <w:szCs w:val="40"/>
          <w:rtl/>
        </w:rPr>
        <w:t xml:space="preserve"> الْإشَارَاتِ</w:t>
      </w:r>
      <w:r w:rsidR="008F1702" w:rsidRPr="00341B79">
        <w:rPr>
          <w:rFonts w:cs="KFGQPC Uthman Taha Naskh" w:hint="cs"/>
          <w:sz w:val="40"/>
          <w:szCs w:val="40"/>
          <w:rtl/>
        </w:rPr>
        <w:t>،</w:t>
      </w:r>
      <w:r w:rsidRPr="00341B79">
        <w:rPr>
          <w:rFonts w:cs="KFGQPC Uthman Taha Naskh"/>
          <w:sz w:val="40"/>
          <w:szCs w:val="40"/>
          <w:rtl/>
        </w:rPr>
        <w:t xml:space="preserve"> </w:t>
      </w:r>
      <w:r w:rsidR="00781F14">
        <w:rPr>
          <w:rFonts w:cs="KFGQPC Uthman Taha Naskh" w:hint="cs"/>
          <w:sz w:val="40"/>
          <w:szCs w:val="40"/>
          <w:rtl/>
        </w:rPr>
        <w:t>ليُرْبِكَ</w:t>
      </w:r>
      <w:r w:rsidRPr="00341B79">
        <w:rPr>
          <w:rFonts w:cs="KFGQPC Uthman Taha Naskh"/>
          <w:sz w:val="40"/>
          <w:szCs w:val="40"/>
          <w:rtl/>
        </w:rPr>
        <w:t xml:space="preserve"> </w:t>
      </w:r>
      <w:r w:rsidR="008F1702" w:rsidRPr="00341B79">
        <w:rPr>
          <w:rFonts w:cs="KFGQPC Uthman Taha Naskh" w:hint="cs"/>
          <w:sz w:val="40"/>
          <w:szCs w:val="40"/>
          <w:rtl/>
        </w:rPr>
        <w:t>و</w:t>
      </w:r>
      <w:r w:rsidR="00781F14">
        <w:rPr>
          <w:rFonts w:cs="KFGQPC Uthman Taha Naskh"/>
          <w:sz w:val="40"/>
          <w:szCs w:val="40"/>
          <w:rtl/>
        </w:rPr>
        <w:t>يُؤَخِّر</w:t>
      </w:r>
      <w:r w:rsidR="00781F14">
        <w:rPr>
          <w:rFonts w:cs="KFGQPC Uthman Taha Naskh" w:hint="cs"/>
          <w:sz w:val="40"/>
          <w:szCs w:val="40"/>
          <w:rtl/>
        </w:rPr>
        <w:t>َ</w:t>
      </w:r>
      <w:r w:rsidR="00781F14">
        <w:rPr>
          <w:rFonts w:cs="KFGQPC Uthman Taha Naskh"/>
          <w:sz w:val="40"/>
          <w:szCs w:val="40"/>
          <w:rtl/>
        </w:rPr>
        <w:t xml:space="preserve"> السَّيْر</w:t>
      </w:r>
      <w:r w:rsidR="00781F14">
        <w:rPr>
          <w:rFonts w:cs="KFGQPC Uthman Taha Naskh" w:hint="cs"/>
          <w:sz w:val="40"/>
          <w:szCs w:val="40"/>
          <w:rtl/>
        </w:rPr>
        <w:t>َ</w:t>
      </w:r>
      <w:r w:rsidRPr="00341B79">
        <w:rPr>
          <w:rFonts w:cs="KFGQPC Uthman Taha Naskh"/>
          <w:sz w:val="40"/>
          <w:szCs w:val="40"/>
          <w:rtl/>
        </w:rPr>
        <w:t>.</w:t>
      </w:r>
    </w:p>
    <w:p w:rsidR="007641DB" w:rsidRPr="00341B79" w:rsidRDefault="007641DB" w:rsidP="00F13BA4">
      <w:pPr>
        <w:pStyle w:val="afc"/>
        <w:numPr>
          <w:ilvl w:val="0"/>
          <w:numId w:val="3"/>
        </w:numPr>
        <w:ind w:left="283"/>
        <w:rPr>
          <w:rFonts w:cs="KFGQPC Uthman Taha Naskh"/>
          <w:sz w:val="40"/>
          <w:szCs w:val="40"/>
          <w:rtl/>
        </w:rPr>
      </w:pPr>
      <w:r w:rsidRPr="00341B79">
        <w:rPr>
          <w:rFonts w:cs="KFGQPC Uthman Taha Naskh"/>
          <w:sz w:val="40"/>
          <w:szCs w:val="40"/>
          <w:rtl/>
        </w:rPr>
        <w:lastRenderedPageBreak/>
        <w:t xml:space="preserve">مِنْ صُورِ الإيذاء فِي </w:t>
      </w:r>
      <w:r w:rsidR="00E300D2" w:rsidRPr="00341B79">
        <w:rPr>
          <w:rFonts w:cs="KFGQPC Uthman Taha Naskh" w:hint="cs"/>
          <w:sz w:val="40"/>
          <w:szCs w:val="40"/>
          <w:rtl/>
        </w:rPr>
        <w:t>مواقف</w:t>
      </w:r>
      <w:r w:rsidR="00F13BA4" w:rsidRPr="00341B79">
        <w:rPr>
          <w:rFonts w:cs="KFGQPC Uthman Taha Naskh" w:hint="cs"/>
          <w:sz w:val="40"/>
          <w:szCs w:val="40"/>
          <w:rtl/>
        </w:rPr>
        <w:t>ِ</w:t>
      </w:r>
      <w:r w:rsidR="00E300D2" w:rsidRPr="00341B79">
        <w:rPr>
          <w:rFonts w:cs="KFGQPC Uthman Taha Naskh" w:hint="cs"/>
          <w:sz w:val="40"/>
          <w:szCs w:val="40"/>
          <w:rtl/>
        </w:rPr>
        <w:t xml:space="preserve"> السيارات</w:t>
      </w:r>
      <w:r w:rsidR="00F13BA4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cs="KFGQPC Uthman Taha Naskh"/>
          <w:sz w:val="40"/>
          <w:szCs w:val="40"/>
          <w:rtl/>
        </w:rPr>
        <w:t xml:space="preserve">: </w:t>
      </w:r>
      <w:r w:rsidR="00E300D2" w:rsidRPr="00341B79">
        <w:rPr>
          <w:rFonts w:cs="KFGQPC Uthman Taha Naskh" w:hint="cs"/>
          <w:sz w:val="40"/>
          <w:szCs w:val="40"/>
          <w:rtl/>
        </w:rPr>
        <w:t>أخذ</w:t>
      </w:r>
      <w:r w:rsidR="00F13BA4" w:rsidRPr="00341B79">
        <w:rPr>
          <w:rFonts w:cs="KFGQPC Uthman Taha Naskh" w:hint="cs"/>
          <w:sz w:val="40"/>
          <w:szCs w:val="40"/>
          <w:rtl/>
        </w:rPr>
        <w:t>ُ</w:t>
      </w:r>
      <w:r w:rsidR="00E300D2" w:rsidRPr="00341B79">
        <w:rPr>
          <w:rFonts w:cs="KFGQPC Uthman Taha Naskh" w:hint="cs"/>
          <w:sz w:val="40"/>
          <w:szCs w:val="40"/>
          <w:rtl/>
        </w:rPr>
        <w:t xml:space="preserve"> موقفين</w:t>
      </w:r>
      <w:r w:rsidR="00F13BA4" w:rsidRPr="00341B79">
        <w:rPr>
          <w:rFonts w:cs="KFGQPC Uthman Taha Naskh" w:hint="cs"/>
          <w:sz w:val="40"/>
          <w:szCs w:val="40"/>
          <w:rtl/>
        </w:rPr>
        <w:t>ِ</w:t>
      </w:r>
      <w:r w:rsidR="00E300D2" w:rsidRPr="00341B79">
        <w:rPr>
          <w:rFonts w:cs="KFGQPC Uthman Taha Naskh" w:hint="cs"/>
          <w:sz w:val="40"/>
          <w:szCs w:val="40"/>
          <w:rtl/>
        </w:rPr>
        <w:t xml:space="preserve"> لسيارتك</w:t>
      </w:r>
      <w:r w:rsidR="00F13BA4" w:rsidRPr="00341B79">
        <w:rPr>
          <w:rFonts w:cs="KFGQPC Uthman Taha Naskh" w:hint="cs"/>
          <w:sz w:val="40"/>
          <w:szCs w:val="40"/>
          <w:rtl/>
        </w:rPr>
        <w:t>َ</w:t>
      </w:r>
      <w:r w:rsidRPr="00341B79">
        <w:rPr>
          <w:rFonts w:cs="KFGQPC Uthman Taha Naskh"/>
          <w:sz w:val="40"/>
          <w:szCs w:val="40"/>
          <w:rtl/>
        </w:rPr>
        <w:t xml:space="preserve"> عَرْضًا أَوْ طُولًا، فَتَجِدُ مَنْ يَقِفُ </w:t>
      </w:r>
      <w:r w:rsidR="00E300D2" w:rsidRPr="00341B79">
        <w:rPr>
          <w:rFonts w:cs="KFGQPC Uthman Taha Naskh" w:hint="cs"/>
          <w:sz w:val="40"/>
          <w:szCs w:val="40"/>
          <w:rtl/>
        </w:rPr>
        <w:t>و</w:t>
      </w:r>
      <w:r w:rsidRPr="00341B79">
        <w:rPr>
          <w:rFonts w:cs="KFGQPC Uthman Taha Naskh"/>
          <w:sz w:val="40"/>
          <w:szCs w:val="40"/>
          <w:rtl/>
        </w:rPr>
        <w:t>لَا يُبَالِي كَيْفَ يَقِفُ.</w:t>
      </w:r>
    </w:p>
    <w:p w:rsidR="007641DB" w:rsidRPr="00341B79" w:rsidRDefault="007641DB" w:rsidP="00E300D2">
      <w:pPr>
        <w:pStyle w:val="afc"/>
        <w:numPr>
          <w:ilvl w:val="0"/>
          <w:numId w:val="3"/>
        </w:numPr>
        <w:ind w:left="283"/>
        <w:rPr>
          <w:rFonts w:cs="KFGQPC Uthman Taha Naskh"/>
          <w:sz w:val="40"/>
          <w:szCs w:val="40"/>
          <w:rtl/>
        </w:rPr>
      </w:pPr>
      <w:r w:rsidRPr="00341B79">
        <w:rPr>
          <w:rFonts w:cs="KFGQPC Uthman Taha Naskh"/>
          <w:sz w:val="40"/>
          <w:szCs w:val="40"/>
          <w:rtl/>
        </w:rPr>
        <w:t xml:space="preserve">تَضْيِيقُ الشَّوَارِعِ </w:t>
      </w:r>
      <w:r w:rsidR="00E300D2" w:rsidRPr="00341B79">
        <w:rPr>
          <w:rFonts w:cs="KFGQPC Uthman Taha Naskh" w:hint="cs"/>
          <w:sz w:val="40"/>
          <w:szCs w:val="40"/>
          <w:rtl/>
        </w:rPr>
        <w:t>ب</w:t>
      </w:r>
      <w:r w:rsidR="004D22C9" w:rsidRPr="00341B79">
        <w:rPr>
          <w:rFonts w:cs="KFGQPC Uthman Taha Naskh" w:hint="cs"/>
          <w:sz w:val="40"/>
          <w:szCs w:val="40"/>
          <w:rtl/>
        </w:rPr>
        <w:t>ت</w:t>
      </w:r>
      <w:r w:rsidR="00E300D2" w:rsidRPr="00341B79">
        <w:rPr>
          <w:rFonts w:cs="KFGQPC Uthman Taha Naskh" w:hint="cs"/>
          <w:sz w:val="40"/>
          <w:szCs w:val="40"/>
          <w:rtl/>
        </w:rPr>
        <w:t>طو</w:t>
      </w:r>
      <w:r w:rsidR="004D22C9" w:rsidRPr="00341B79">
        <w:rPr>
          <w:rFonts w:cs="KFGQPC Uthman Taha Naskh" w:hint="cs"/>
          <w:sz w:val="40"/>
          <w:szCs w:val="40"/>
          <w:rtl/>
        </w:rPr>
        <w:t>ي</w:t>
      </w:r>
      <w:r w:rsidR="00E300D2" w:rsidRPr="00341B79">
        <w:rPr>
          <w:rFonts w:cs="KFGQPC Uthman Taha Naskh" w:hint="cs"/>
          <w:sz w:val="40"/>
          <w:szCs w:val="40"/>
          <w:rtl/>
        </w:rPr>
        <w:t>ل</w:t>
      </w:r>
      <w:r w:rsidR="00F13BA4" w:rsidRPr="00341B79">
        <w:rPr>
          <w:rFonts w:cs="KFGQPC Uthman Taha Naskh" w:hint="cs"/>
          <w:sz w:val="40"/>
          <w:szCs w:val="40"/>
          <w:rtl/>
        </w:rPr>
        <w:t>ِ</w:t>
      </w:r>
      <w:r w:rsidR="00E300D2" w:rsidRPr="00341B79">
        <w:rPr>
          <w:rFonts w:cs="KFGQPC Uthman Taha Naskh" w:hint="cs"/>
          <w:sz w:val="40"/>
          <w:szCs w:val="40"/>
          <w:rtl/>
        </w:rPr>
        <w:t xml:space="preserve"> درَجِ أبواب</w:t>
      </w:r>
      <w:r w:rsidR="00F13BA4" w:rsidRPr="00341B79">
        <w:rPr>
          <w:rFonts w:cs="KFGQPC Uthman Taha Naskh" w:hint="cs"/>
          <w:sz w:val="40"/>
          <w:szCs w:val="40"/>
          <w:rtl/>
        </w:rPr>
        <w:t>ِ</w:t>
      </w:r>
      <w:r w:rsidR="00E300D2" w:rsidRPr="00341B79">
        <w:rPr>
          <w:rFonts w:cs="KFGQPC Uthman Taha Naskh" w:hint="cs"/>
          <w:sz w:val="40"/>
          <w:szCs w:val="40"/>
          <w:rtl/>
        </w:rPr>
        <w:t xml:space="preserve"> الشوارع</w:t>
      </w:r>
      <w:r w:rsidR="00F13BA4" w:rsidRPr="00341B79">
        <w:rPr>
          <w:rFonts w:cs="KFGQPC Uthman Taha Naskh" w:hint="cs"/>
          <w:sz w:val="40"/>
          <w:szCs w:val="40"/>
          <w:rtl/>
        </w:rPr>
        <w:t>ِ</w:t>
      </w:r>
      <w:r w:rsidR="00E300D2" w:rsidRPr="00341B79">
        <w:rPr>
          <w:rFonts w:cs="KFGQPC Uthman Taha Naskh" w:hint="cs"/>
          <w:sz w:val="40"/>
          <w:szCs w:val="40"/>
          <w:rtl/>
        </w:rPr>
        <w:t>،</w:t>
      </w:r>
      <w:r w:rsidRPr="00341B79">
        <w:rPr>
          <w:rFonts w:cs="KFGQPC Uthman Taha Naskh"/>
          <w:sz w:val="40"/>
          <w:szCs w:val="40"/>
          <w:rtl/>
        </w:rPr>
        <w:t xml:space="preserve"> وَ</w:t>
      </w:r>
      <w:r w:rsidR="00E300D2" w:rsidRPr="00341B79">
        <w:rPr>
          <w:rFonts w:cs="KFGQPC Uthman Taha Naskh" w:hint="cs"/>
          <w:sz w:val="40"/>
          <w:szCs w:val="40"/>
          <w:rtl/>
        </w:rPr>
        <w:t>امتداد</w:t>
      </w:r>
      <w:r w:rsidR="00F13BA4" w:rsidRPr="00341B79">
        <w:rPr>
          <w:rFonts w:cs="KFGQPC Uthman Taha Naskh" w:hint="cs"/>
          <w:sz w:val="40"/>
          <w:szCs w:val="40"/>
          <w:rtl/>
        </w:rPr>
        <w:t>ِ</w:t>
      </w:r>
      <w:r w:rsidR="00E300D2" w:rsidRPr="00341B79">
        <w:rPr>
          <w:rFonts w:cs="KFGQPC Uthman Taha Naskh" w:hint="cs"/>
          <w:sz w:val="40"/>
          <w:szCs w:val="40"/>
          <w:rtl/>
        </w:rPr>
        <w:t xml:space="preserve"> </w:t>
      </w:r>
      <w:r w:rsidR="004D22C9" w:rsidRPr="00341B79">
        <w:rPr>
          <w:rFonts w:cs="KFGQPC Uthman Taha Naskh" w:hint="cs"/>
          <w:sz w:val="40"/>
          <w:szCs w:val="40"/>
          <w:rtl/>
        </w:rPr>
        <w:t>أغصان</w:t>
      </w:r>
      <w:r w:rsidR="00F13BA4" w:rsidRPr="00341B79">
        <w:rPr>
          <w:rFonts w:cs="KFGQPC Uthman Taha Naskh" w:hint="cs"/>
          <w:sz w:val="40"/>
          <w:szCs w:val="40"/>
          <w:rtl/>
        </w:rPr>
        <w:t>ِ</w:t>
      </w:r>
      <w:r w:rsidR="004D22C9" w:rsidRPr="00341B79">
        <w:rPr>
          <w:rFonts w:cs="KFGQPC Uthman Taha Naskh" w:hint="cs"/>
          <w:sz w:val="40"/>
          <w:szCs w:val="40"/>
          <w:rtl/>
        </w:rPr>
        <w:t xml:space="preserve"> </w:t>
      </w:r>
      <w:r w:rsidRPr="00341B79">
        <w:rPr>
          <w:rFonts w:cs="KFGQPC Uthman Taha Naskh"/>
          <w:sz w:val="40"/>
          <w:szCs w:val="40"/>
          <w:rtl/>
        </w:rPr>
        <w:t>الْأَشْجَارِ.</w:t>
      </w:r>
    </w:p>
    <w:p w:rsidR="004D22C9" w:rsidRPr="00341B79" w:rsidRDefault="004D22C9" w:rsidP="00F13BA4">
      <w:pPr>
        <w:pStyle w:val="afc"/>
        <w:numPr>
          <w:ilvl w:val="0"/>
          <w:numId w:val="3"/>
        </w:numPr>
        <w:ind w:left="283"/>
        <w:rPr>
          <w:rFonts w:cs="KFGQPC Uthman Taha Naskh"/>
          <w:sz w:val="40"/>
          <w:szCs w:val="40"/>
          <w:rtl/>
        </w:rPr>
      </w:pPr>
      <w:r w:rsidRPr="00341B79">
        <w:rPr>
          <w:rFonts w:cs="KFGQPC Uthman Taha Naskh"/>
          <w:sz w:val="40"/>
          <w:szCs w:val="40"/>
          <w:rtl/>
        </w:rPr>
        <w:t>وَمِنْ صُورِ الإيذاء</w:t>
      </w:r>
      <w:r w:rsidR="00F13BA4" w:rsidRPr="00341B79">
        <w:rPr>
          <w:rFonts w:cs="KFGQPC Uthman Taha Naskh" w:hint="cs"/>
          <w:sz w:val="40"/>
          <w:szCs w:val="40"/>
          <w:rtl/>
        </w:rPr>
        <w:t>ِ عدمُ إمهالِ</w:t>
      </w:r>
      <w:r w:rsidRPr="00341B79">
        <w:rPr>
          <w:rFonts w:cs="KFGQPC Uthman Taha Naskh" w:hint="cs"/>
          <w:sz w:val="40"/>
          <w:szCs w:val="40"/>
          <w:rtl/>
        </w:rPr>
        <w:t xml:space="preserve"> </w:t>
      </w:r>
      <w:r w:rsidR="00F13BA4" w:rsidRPr="00341B79">
        <w:rPr>
          <w:rFonts w:cs="KFGQPC Uthman Taha Naskh" w:hint="cs"/>
          <w:sz w:val="40"/>
          <w:szCs w:val="40"/>
          <w:rtl/>
        </w:rPr>
        <w:t xml:space="preserve">المرأة والعاجز </w:t>
      </w:r>
      <w:r w:rsidR="00F13BA4" w:rsidRPr="00341B79">
        <w:rPr>
          <w:rFonts w:cs="KFGQPC Uthman Taha Naskh" w:hint="cs"/>
          <w:sz w:val="40"/>
          <w:szCs w:val="40"/>
          <w:rtl/>
        </w:rPr>
        <w:t>عندَ عُبورِ</w:t>
      </w:r>
      <w:r w:rsidR="00F13BA4" w:rsidRPr="00341B79">
        <w:rPr>
          <w:rFonts w:cs="KFGQPC Uthman Taha Naskh" w:hint="cs"/>
          <w:sz w:val="40"/>
          <w:szCs w:val="40"/>
          <w:rtl/>
        </w:rPr>
        <w:t>هما</w:t>
      </w:r>
      <w:r w:rsidR="00F13BA4" w:rsidRPr="00341B79">
        <w:rPr>
          <w:rFonts w:cs="KFGQPC Uthman Taha Naskh"/>
          <w:sz w:val="40"/>
          <w:szCs w:val="40"/>
          <w:rtl/>
        </w:rPr>
        <w:t xml:space="preserve"> </w:t>
      </w:r>
      <w:r w:rsidR="00F13BA4" w:rsidRPr="00341B79">
        <w:rPr>
          <w:rFonts w:cs="KFGQPC Uthman Taha Naskh" w:hint="cs"/>
          <w:sz w:val="40"/>
          <w:szCs w:val="40"/>
          <w:rtl/>
        </w:rPr>
        <w:t>الطريقَ</w:t>
      </w:r>
      <w:r w:rsidRPr="00341B79">
        <w:rPr>
          <w:rFonts w:cs="KFGQPC Uthman Taha Naskh"/>
          <w:sz w:val="40"/>
          <w:szCs w:val="40"/>
          <w:rtl/>
        </w:rPr>
        <w:t>.</w:t>
      </w:r>
    </w:p>
    <w:p w:rsidR="008F1702" w:rsidRPr="00341B79" w:rsidRDefault="008F1702" w:rsidP="008F1702">
      <w:pPr>
        <w:pStyle w:val="afc"/>
        <w:numPr>
          <w:ilvl w:val="0"/>
          <w:numId w:val="3"/>
        </w:numPr>
        <w:ind w:left="283"/>
        <w:rPr>
          <w:rFonts w:cs="KFGQPC Uthman Taha Naskh"/>
          <w:sz w:val="40"/>
          <w:szCs w:val="40"/>
        </w:rPr>
      </w:pPr>
      <w:r w:rsidRPr="00341B79">
        <w:rPr>
          <w:rFonts w:cs="KFGQPC Uthman Taha Naskh"/>
          <w:sz w:val="40"/>
          <w:szCs w:val="40"/>
          <w:rtl/>
        </w:rPr>
        <w:t xml:space="preserve">رُمِّيُّ الْمُخَلَّفَاتِ </w:t>
      </w:r>
      <w:r w:rsidRPr="00341B79">
        <w:rPr>
          <w:rFonts w:cs="KFGQPC Uthman Taha Naskh" w:hint="cs"/>
          <w:sz w:val="40"/>
          <w:szCs w:val="40"/>
          <w:rtl/>
        </w:rPr>
        <w:t>من نافذة</w:t>
      </w:r>
      <w:r w:rsidR="00720F5C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cs="KFGQPC Uthman Taha Naskh" w:hint="cs"/>
          <w:sz w:val="40"/>
          <w:szCs w:val="40"/>
          <w:rtl/>
        </w:rPr>
        <w:t xml:space="preserve"> السيارة</w:t>
      </w:r>
      <w:r w:rsidR="00720F5C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cs="KFGQPC Uthman Taha Naskh" w:hint="cs"/>
          <w:sz w:val="40"/>
          <w:szCs w:val="40"/>
          <w:rtl/>
        </w:rPr>
        <w:t xml:space="preserve"> إلى أرض</w:t>
      </w:r>
      <w:r w:rsidR="00720F5C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cs="KFGQPC Uthman Taha Naskh"/>
          <w:sz w:val="40"/>
          <w:szCs w:val="40"/>
          <w:rtl/>
        </w:rPr>
        <w:t xml:space="preserve"> الشَّوَارِعِ</w:t>
      </w:r>
      <w:r w:rsidRPr="00341B79">
        <w:rPr>
          <w:rFonts w:cs="KFGQPC Uthman Taha Naskh" w:hint="cs"/>
          <w:sz w:val="40"/>
          <w:szCs w:val="40"/>
          <w:rtl/>
        </w:rPr>
        <w:t>.</w:t>
      </w:r>
      <w:r w:rsidRPr="00341B79">
        <w:rPr>
          <w:rFonts w:cs="KFGQPC Uthman Taha Naskh"/>
          <w:sz w:val="40"/>
          <w:szCs w:val="40"/>
          <w:rtl/>
        </w:rPr>
        <w:t xml:space="preserve"> النَّظَافَةُ عُبَّادَةٌ </w:t>
      </w:r>
      <w:r w:rsidRPr="00341B79">
        <w:rPr>
          <w:rFonts w:cs="KFGQPC Uthman Taha Naskh" w:hint="cs"/>
          <w:sz w:val="40"/>
          <w:szCs w:val="40"/>
          <w:rtl/>
        </w:rPr>
        <w:t>قبل</w:t>
      </w:r>
      <w:r w:rsidR="00720F5C" w:rsidRPr="00341B79">
        <w:rPr>
          <w:rFonts w:cs="KFGQPC Uthman Taha Naskh" w:hint="cs"/>
          <w:sz w:val="40"/>
          <w:szCs w:val="40"/>
          <w:rtl/>
        </w:rPr>
        <w:t>َ</w:t>
      </w:r>
      <w:r w:rsidRPr="00341B79">
        <w:rPr>
          <w:rFonts w:cs="KFGQPC Uthman Taha Naskh" w:hint="cs"/>
          <w:sz w:val="40"/>
          <w:szCs w:val="40"/>
          <w:rtl/>
        </w:rPr>
        <w:t xml:space="preserve"> أن تكون</w:t>
      </w:r>
      <w:r w:rsidR="00720F5C" w:rsidRPr="00341B79">
        <w:rPr>
          <w:rFonts w:cs="KFGQPC Uthman Taha Naskh" w:hint="cs"/>
          <w:sz w:val="40"/>
          <w:szCs w:val="40"/>
          <w:rtl/>
        </w:rPr>
        <w:t>َ</w:t>
      </w:r>
      <w:r w:rsidRPr="00341B79">
        <w:rPr>
          <w:rFonts w:cs="KFGQPC Uthman Taha Naskh" w:hint="cs"/>
          <w:sz w:val="40"/>
          <w:szCs w:val="40"/>
          <w:rtl/>
        </w:rPr>
        <w:t xml:space="preserve"> </w:t>
      </w:r>
      <w:r w:rsidR="00720F5C" w:rsidRPr="00341B79">
        <w:rPr>
          <w:rFonts w:cs="KFGQPC Uthman Taha Naskh"/>
          <w:sz w:val="40"/>
          <w:szCs w:val="40"/>
          <w:rtl/>
        </w:rPr>
        <w:t>حَضَاَرة</w:t>
      </w:r>
      <w:r w:rsidR="00720F5C" w:rsidRPr="00341B79">
        <w:rPr>
          <w:rFonts w:cs="KFGQPC Uthman Taha Naskh" w:hint="cs"/>
          <w:sz w:val="40"/>
          <w:szCs w:val="40"/>
          <w:rtl/>
        </w:rPr>
        <w:t>ً</w:t>
      </w:r>
      <w:r w:rsidRPr="00341B79">
        <w:rPr>
          <w:rFonts w:cs="KFGQPC Uthman Taha Naskh"/>
          <w:sz w:val="40"/>
          <w:szCs w:val="40"/>
          <w:rtl/>
        </w:rPr>
        <w:t>؟</w:t>
      </w:r>
    </w:p>
    <w:p w:rsidR="008F1702" w:rsidRPr="00341B79" w:rsidRDefault="008F1702" w:rsidP="00720F5C">
      <w:pPr>
        <w:pStyle w:val="afc"/>
        <w:numPr>
          <w:ilvl w:val="0"/>
          <w:numId w:val="3"/>
        </w:numPr>
        <w:ind w:left="283"/>
        <w:rPr>
          <w:rFonts w:cs="KFGQPC Uthman Taha Naskh"/>
          <w:sz w:val="40"/>
          <w:szCs w:val="40"/>
          <w:rtl/>
        </w:rPr>
      </w:pPr>
      <w:r w:rsidRPr="00341B79">
        <w:rPr>
          <w:rFonts w:cs="KFGQPC Uthman Taha Naskh" w:hint="cs"/>
          <w:sz w:val="40"/>
          <w:szCs w:val="40"/>
          <w:rtl/>
        </w:rPr>
        <w:t>طرحُ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proofErr w:type="gramStart"/>
      <w:r w:rsidR="00720F5C" w:rsidRPr="00341B79">
        <w:rPr>
          <w:rFonts w:cs="KFGQPC Uthman Taha Naskh" w:hint="cs"/>
          <w:sz w:val="40"/>
          <w:szCs w:val="40"/>
          <w:rtl/>
        </w:rPr>
        <w:t>النفاياتِ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 w:hint="cs"/>
          <w:sz w:val="40"/>
          <w:szCs w:val="40"/>
          <w:rtl/>
        </w:rPr>
        <w:t xml:space="preserve"> بجانب</w:t>
      </w:r>
      <w:r w:rsidR="00720F5C" w:rsidRPr="00341B79">
        <w:rPr>
          <w:rFonts w:cs="KFGQPC Uthman Taha Naskh" w:hint="cs"/>
          <w:sz w:val="40"/>
          <w:szCs w:val="40"/>
          <w:rtl/>
        </w:rPr>
        <w:t>ِ</w:t>
      </w:r>
      <w:proofErr w:type="gramEnd"/>
      <w:r w:rsidRPr="00341B79">
        <w:rPr>
          <w:rFonts w:cs="KFGQPC Uthman Taha Naskh" w:hint="cs"/>
          <w:sz w:val="40"/>
          <w:szCs w:val="40"/>
          <w:rtl/>
        </w:rPr>
        <w:t xml:space="preserve"> الحاويات</w:t>
      </w:r>
      <w:r w:rsidR="00720F5C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cs="KFGQPC Uthman Taha Naskh" w:hint="cs"/>
          <w:sz w:val="40"/>
          <w:szCs w:val="40"/>
          <w:rtl/>
        </w:rPr>
        <w:t xml:space="preserve"> لا بداخ</w:t>
      </w:r>
      <w:r w:rsidR="00720F5C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cs="KFGQPC Uthman Taha Naskh" w:hint="cs"/>
          <w:sz w:val="40"/>
          <w:szCs w:val="40"/>
          <w:rtl/>
        </w:rPr>
        <w:t>ل</w:t>
      </w:r>
      <w:r w:rsidR="00720F5C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cs="KFGQPC Uthman Taha Naskh" w:hint="cs"/>
          <w:sz w:val="40"/>
          <w:szCs w:val="40"/>
          <w:rtl/>
        </w:rPr>
        <w:t>ها.</w:t>
      </w:r>
    </w:p>
    <w:p w:rsidR="007641DB" w:rsidRPr="00341B79" w:rsidRDefault="00E300D2" w:rsidP="008F1702">
      <w:pPr>
        <w:pStyle w:val="afc"/>
        <w:numPr>
          <w:ilvl w:val="0"/>
          <w:numId w:val="3"/>
        </w:numPr>
        <w:ind w:left="283"/>
        <w:rPr>
          <w:rFonts w:cs="KFGQPC Uthman Taha Naskh"/>
          <w:sz w:val="40"/>
          <w:szCs w:val="40"/>
          <w:rtl/>
        </w:rPr>
      </w:pPr>
      <w:r w:rsidRPr="00341B79">
        <w:rPr>
          <w:rFonts w:cs="KFGQPC Uthman Taha Naskh" w:hint="cs"/>
          <w:sz w:val="40"/>
          <w:szCs w:val="40"/>
          <w:rtl/>
        </w:rPr>
        <w:t>إهمال</w:t>
      </w:r>
      <w:r w:rsidR="00720F5C" w:rsidRPr="00341B79">
        <w:rPr>
          <w:rFonts w:cs="KFGQPC Uthman Taha Naskh" w:hint="cs"/>
          <w:sz w:val="40"/>
          <w:szCs w:val="40"/>
          <w:rtl/>
        </w:rPr>
        <w:t>ُ</w:t>
      </w:r>
      <w:r w:rsidR="007641DB" w:rsidRPr="00341B79">
        <w:rPr>
          <w:rFonts w:cs="KFGQPC Uthman Taha Naskh"/>
          <w:sz w:val="40"/>
          <w:szCs w:val="40"/>
          <w:rtl/>
        </w:rPr>
        <w:t xml:space="preserve"> الدَّوَابِّ لاسِيَّمَا الْإِب</w:t>
      </w:r>
      <w:r w:rsidR="008F1702" w:rsidRPr="00341B79">
        <w:rPr>
          <w:rFonts w:cs="KFGQPC Uthman Taha Naskh"/>
          <w:sz w:val="40"/>
          <w:szCs w:val="40"/>
          <w:rtl/>
        </w:rPr>
        <w:t>ِلَ تَعْتَرِضُ فِي الطُّرْقَاتِ</w:t>
      </w:r>
      <w:r w:rsidR="007641DB" w:rsidRPr="00341B79">
        <w:rPr>
          <w:rFonts w:cs="KFGQPC Uthman Taha Naskh"/>
          <w:sz w:val="40"/>
          <w:szCs w:val="40"/>
          <w:rtl/>
        </w:rPr>
        <w:t>، وَكَمْ حَ</w:t>
      </w:r>
      <w:r w:rsidR="00720F5C" w:rsidRPr="00341B79">
        <w:rPr>
          <w:rFonts w:cs="KFGQPC Uthman Taha Naskh"/>
          <w:sz w:val="40"/>
          <w:szCs w:val="40"/>
          <w:rtl/>
        </w:rPr>
        <w:t>صَل</w:t>
      </w:r>
      <w:r w:rsidR="00720F5C" w:rsidRPr="00341B79">
        <w:rPr>
          <w:rFonts w:cs="KFGQPC Uthman Taha Naskh" w:hint="cs"/>
          <w:sz w:val="40"/>
          <w:szCs w:val="40"/>
          <w:rtl/>
        </w:rPr>
        <w:t>َ</w:t>
      </w:r>
      <w:r w:rsidRPr="00341B79">
        <w:rPr>
          <w:rFonts w:cs="KFGQPC Uthman Taha Naskh"/>
          <w:sz w:val="40"/>
          <w:szCs w:val="40"/>
          <w:rtl/>
        </w:rPr>
        <w:t xml:space="preserve"> مِنْ كَوَارِثَ مُرَوِّعَةٍ</w:t>
      </w:r>
      <w:r w:rsidRPr="00341B79">
        <w:rPr>
          <w:rFonts w:cs="KFGQPC Uthman Taha Naskh" w:hint="cs"/>
          <w:sz w:val="40"/>
          <w:szCs w:val="40"/>
          <w:rtl/>
        </w:rPr>
        <w:t>!</w:t>
      </w:r>
    </w:p>
    <w:p w:rsidR="00020A38" w:rsidRPr="00341B79" w:rsidRDefault="004F640A" w:rsidP="00720F5C">
      <w:pPr>
        <w:rPr>
          <w:rFonts w:cs="KFGQPC Uthman Taha Naskh"/>
          <w:sz w:val="40"/>
          <w:szCs w:val="40"/>
          <w:rtl/>
        </w:rPr>
      </w:pPr>
      <w:proofErr w:type="gramStart"/>
      <w:r w:rsidRPr="00341B79">
        <w:rPr>
          <w:rFonts w:cs="KFGQPC Uthman Taha Naskh"/>
          <w:sz w:val="40"/>
          <w:szCs w:val="40"/>
          <w:rtl/>
        </w:rPr>
        <w:t>فَالْ</w:t>
      </w:r>
      <w:r w:rsidR="008F1702" w:rsidRPr="00341B79">
        <w:rPr>
          <w:rFonts w:cs="KFGQPC Uthman Taha Naskh"/>
          <w:sz w:val="40"/>
          <w:szCs w:val="40"/>
          <w:rtl/>
        </w:rPr>
        <w:t>خُلَّاصَةُ- أَيّ</w:t>
      </w:r>
      <w:r w:rsidR="008F1702" w:rsidRPr="00341B79">
        <w:rPr>
          <w:rFonts w:cs="KFGQPC Uthman Taha Naskh" w:hint="cs"/>
          <w:sz w:val="40"/>
          <w:szCs w:val="40"/>
          <w:rtl/>
        </w:rPr>
        <w:t>ُ</w:t>
      </w:r>
      <w:r w:rsidR="008F1702" w:rsidRPr="00341B79">
        <w:rPr>
          <w:rFonts w:cs="KFGQPC Uthman Taha Naskh"/>
          <w:sz w:val="40"/>
          <w:szCs w:val="40"/>
          <w:rtl/>
        </w:rPr>
        <w:t>هَا</w:t>
      </w:r>
      <w:proofErr w:type="gramEnd"/>
      <w:r w:rsidR="008F1702" w:rsidRPr="00341B79">
        <w:rPr>
          <w:rFonts w:cs="KFGQPC Uthman Taha Naskh"/>
          <w:sz w:val="40"/>
          <w:szCs w:val="40"/>
          <w:rtl/>
        </w:rPr>
        <w:t xml:space="preserve"> الْإِخْوَة</w:t>
      </w:r>
      <w:r w:rsidR="008F1702" w:rsidRPr="00341B79">
        <w:rPr>
          <w:rFonts w:cs="KFGQPC Uthman Taha Naskh" w:hint="cs"/>
          <w:sz w:val="40"/>
          <w:szCs w:val="40"/>
          <w:rtl/>
        </w:rPr>
        <w:t>ُ</w:t>
      </w:r>
      <w:r w:rsidRPr="00341B79">
        <w:rPr>
          <w:rFonts w:cs="KFGQPC Uthman Taha Naskh"/>
          <w:sz w:val="40"/>
          <w:szCs w:val="40"/>
          <w:rtl/>
        </w:rPr>
        <w:t>-: اُنْظُرْ</w:t>
      </w:r>
      <w:r w:rsidR="00720F5C" w:rsidRPr="00341B79">
        <w:rPr>
          <w:rFonts w:cs="KFGQPC Uthman Taha Naskh" w:hint="cs"/>
          <w:sz w:val="40"/>
          <w:szCs w:val="40"/>
          <w:rtl/>
        </w:rPr>
        <w:t>وا</w:t>
      </w:r>
      <w:r w:rsidR="00720F5C" w:rsidRPr="00341B79">
        <w:rPr>
          <w:rFonts w:cs="KFGQPC Uthman Taha Naskh"/>
          <w:sz w:val="40"/>
          <w:szCs w:val="40"/>
          <w:rtl/>
        </w:rPr>
        <w:t xml:space="preserve"> لِإِخْوَانِك</w:t>
      </w:r>
      <w:r w:rsidR="00720F5C" w:rsidRPr="00341B79">
        <w:rPr>
          <w:rFonts w:cs="KFGQPC Uthman Taha Naskh" w:hint="cs"/>
          <w:sz w:val="40"/>
          <w:szCs w:val="40"/>
          <w:rtl/>
        </w:rPr>
        <w:t>م</w:t>
      </w:r>
      <w:r w:rsidRPr="00341B79">
        <w:rPr>
          <w:rFonts w:cs="KFGQPC Uthman Taha Naskh"/>
          <w:sz w:val="40"/>
          <w:szCs w:val="40"/>
          <w:rtl/>
        </w:rPr>
        <w:t xml:space="preserve">، </w:t>
      </w:r>
      <w:r w:rsidR="008F1702" w:rsidRPr="00341B79">
        <w:rPr>
          <w:rFonts w:cs="KFGQPC Uthman Taha Naskh" w:hint="cs"/>
          <w:sz w:val="40"/>
          <w:szCs w:val="40"/>
          <w:rtl/>
        </w:rPr>
        <w:t>ك</w:t>
      </w:r>
      <w:r w:rsidR="008F1702" w:rsidRPr="00341B79">
        <w:rPr>
          <w:rFonts w:cs="KFGQPC Uthman Taha Naskh"/>
          <w:sz w:val="40"/>
          <w:szCs w:val="40"/>
          <w:rtl/>
        </w:rPr>
        <w:t>مَا تَنَظ</w:t>
      </w:r>
      <w:r w:rsidR="008F1702" w:rsidRPr="00341B79">
        <w:rPr>
          <w:rFonts w:cs="KFGQPC Uthman Taha Naskh" w:hint="cs"/>
          <w:sz w:val="40"/>
          <w:szCs w:val="40"/>
          <w:rtl/>
        </w:rPr>
        <w:t>ُ</w:t>
      </w:r>
      <w:r w:rsidR="008F1702" w:rsidRPr="00341B79">
        <w:rPr>
          <w:rFonts w:cs="KFGQPC Uthman Taha Naskh"/>
          <w:sz w:val="40"/>
          <w:szCs w:val="40"/>
          <w:rtl/>
        </w:rPr>
        <w:t>ر</w:t>
      </w:r>
      <w:r w:rsidR="008F1702" w:rsidRPr="00341B79">
        <w:rPr>
          <w:rFonts w:cs="KFGQPC Uthman Taha Naskh" w:hint="cs"/>
          <w:sz w:val="40"/>
          <w:szCs w:val="40"/>
          <w:rtl/>
        </w:rPr>
        <w:t>ُ</w:t>
      </w:r>
      <w:r w:rsidR="00720F5C" w:rsidRPr="00341B79">
        <w:rPr>
          <w:rFonts w:cs="KFGQPC Uthman Taha Naskh" w:hint="cs"/>
          <w:sz w:val="40"/>
          <w:szCs w:val="40"/>
          <w:rtl/>
        </w:rPr>
        <w:t>ون</w:t>
      </w:r>
      <w:r w:rsidR="008F1702" w:rsidRPr="00341B79">
        <w:rPr>
          <w:rFonts w:cs="KFGQPC Uthman Taha Naskh"/>
          <w:sz w:val="40"/>
          <w:szCs w:val="40"/>
          <w:rtl/>
        </w:rPr>
        <w:t xml:space="preserve"> </w:t>
      </w:r>
      <w:r w:rsidR="00720F5C" w:rsidRPr="00341B79">
        <w:rPr>
          <w:rFonts w:cs="KFGQPC Uthman Taha Naskh" w:hint="cs"/>
          <w:sz w:val="40"/>
          <w:szCs w:val="40"/>
          <w:rtl/>
        </w:rPr>
        <w:t>لأنفُسِكم</w:t>
      </w:r>
      <w:r w:rsidRPr="00341B79">
        <w:rPr>
          <w:rFonts w:cs="KFGQPC Uthman Taha Naskh"/>
          <w:sz w:val="40"/>
          <w:szCs w:val="40"/>
          <w:rtl/>
        </w:rPr>
        <w:t>. أَعْطَوْا الطَّرِيقَ حَقَّ</w:t>
      </w:r>
      <w:r w:rsidR="00720F5C" w:rsidRPr="00341B79">
        <w:rPr>
          <w:rFonts w:cs="KFGQPC Uthman Taha Naskh"/>
          <w:sz w:val="40"/>
          <w:szCs w:val="40"/>
          <w:rtl/>
        </w:rPr>
        <w:t>هُ، وَا</w:t>
      </w:r>
      <w:r w:rsidR="008F1702" w:rsidRPr="00341B79">
        <w:rPr>
          <w:rFonts w:cs="KFGQPC Uthman Taha Naskh"/>
          <w:sz w:val="40"/>
          <w:szCs w:val="40"/>
          <w:rtl/>
        </w:rPr>
        <w:t>حْذَرُوا إيذاء</w:t>
      </w:r>
      <w:r w:rsidR="00720F5C" w:rsidRPr="00341B79">
        <w:rPr>
          <w:rFonts w:cs="KFGQPC Uthman Taha Naskh" w:hint="cs"/>
          <w:sz w:val="40"/>
          <w:szCs w:val="40"/>
          <w:rtl/>
        </w:rPr>
        <w:t>َ</w:t>
      </w:r>
      <w:r w:rsidR="008F1702" w:rsidRPr="00341B79">
        <w:rPr>
          <w:rFonts w:cs="KFGQPC Uthman Taha Naskh"/>
          <w:sz w:val="40"/>
          <w:szCs w:val="40"/>
          <w:rtl/>
        </w:rPr>
        <w:t xml:space="preserve"> الْغَيْر</w:t>
      </w:r>
      <w:r w:rsidR="008F1702" w:rsidRPr="00341B79">
        <w:rPr>
          <w:rFonts w:cs="KFGQPC Uthman Taha Naskh" w:hint="cs"/>
          <w:sz w:val="40"/>
          <w:szCs w:val="40"/>
          <w:rtl/>
        </w:rPr>
        <w:t>ِ</w:t>
      </w:r>
      <w:r w:rsidR="00720F5C" w:rsidRPr="00341B79">
        <w:rPr>
          <w:rFonts w:cs="KFGQPC Uthman Taha Naskh"/>
          <w:sz w:val="40"/>
          <w:szCs w:val="40"/>
          <w:rtl/>
        </w:rPr>
        <w:t xml:space="preserve"> فِي الطُّر</w:t>
      </w:r>
      <w:r w:rsidRPr="00341B79">
        <w:rPr>
          <w:rFonts w:cs="KFGQPC Uthman Taha Naskh"/>
          <w:sz w:val="40"/>
          <w:szCs w:val="40"/>
          <w:rtl/>
        </w:rPr>
        <w:t xml:space="preserve">قَاتِ </w:t>
      </w:r>
      <w:r w:rsidR="008F1702" w:rsidRPr="00341B79">
        <w:rPr>
          <w:rFonts w:cs="KFGQPC Uthman Taha Naskh"/>
          <w:sz w:val="40"/>
          <w:szCs w:val="40"/>
          <w:rtl/>
        </w:rPr>
        <w:t>وَالْمَسَارَاتِ وَالْمَمَرَّاتِ</w:t>
      </w:r>
      <w:r w:rsidR="006B5674" w:rsidRPr="00341B79">
        <w:rPr>
          <w:rFonts w:cs="KFGQPC Uthman Taha Naskh"/>
          <w:sz w:val="40"/>
          <w:szCs w:val="40"/>
          <w:rtl/>
        </w:rPr>
        <w:t>، فَالطَّرِيق</w:t>
      </w:r>
      <w:r w:rsidR="006B5674" w:rsidRPr="00341B79">
        <w:rPr>
          <w:rFonts w:cs="KFGQPC Uthman Taha Naskh" w:hint="cs"/>
          <w:sz w:val="40"/>
          <w:szCs w:val="40"/>
          <w:rtl/>
        </w:rPr>
        <w:t>ُ</w:t>
      </w:r>
      <w:r w:rsidRPr="00341B79">
        <w:rPr>
          <w:rFonts w:cs="KFGQPC Uthman Taha Naskh"/>
          <w:sz w:val="40"/>
          <w:szCs w:val="40"/>
          <w:rtl/>
        </w:rPr>
        <w:t xml:space="preserve"> لِلْجَمِي</w:t>
      </w:r>
      <w:r w:rsidR="008F1702" w:rsidRPr="00341B79">
        <w:rPr>
          <w:rFonts w:cs="KFGQPC Uthman Taha Naskh"/>
          <w:sz w:val="40"/>
          <w:szCs w:val="40"/>
          <w:rtl/>
        </w:rPr>
        <w:t>عِ، وَلَيْسَ م</w:t>
      </w:r>
      <w:r w:rsidR="008F1702" w:rsidRPr="00341B79">
        <w:rPr>
          <w:rFonts w:cs="KFGQPC Uthman Taha Naskh" w:hint="cs"/>
          <w:sz w:val="40"/>
          <w:szCs w:val="40"/>
          <w:rtl/>
        </w:rPr>
        <w:t>ِ</w:t>
      </w:r>
      <w:r w:rsidR="008F1702" w:rsidRPr="00341B79">
        <w:rPr>
          <w:rFonts w:cs="KFGQPC Uthman Taha Naskh"/>
          <w:sz w:val="40"/>
          <w:szCs w:val="40"/>
          <w:rtl/>
        </w:rPr>
        <w:t>ل</w:t>
      </w:r>
      <w:r w:rsidR="008F1702" w:rsidRPr="00341B79">
        <w:rPr>
          <w:rFonts w:cs="KFGQPC Uthman Taha Naskh" w:hint="cs"/>
          <w:sz w:val="40"/>
          <w:szCs w:val="40"/>
          <w:rtl/>
        </w:rPr>
        <w:t>ْ</w:t>
      </w:r>
      <w:r w:rsidR="008F1702" w:rsidRPr="00341B79">
        <w:rPr>
          <w:rFonts w:cs="KFGQPC Uthman Taha Naskh"/>
          <w:sz w:val="40"/>
          <w:szCs w:val="40"/>
          <w:rtl/>
        </w:rPr>
        <w:t>ك</w:t>
      </w:r>
      <w:r w:rsidR="008F1702" w:rsidRPr="00341B79">
        <w:rPr>
          <w:rFonts w:cs="KFGQPC Uthman Taha Naskh" w:hint="cs"/>
          <w:sz w:val="40"/>
          <w:szCs w:val="40"/>
          <w:rtl/>
        </w:rPr>
        <w:t>ً</w:t>
      </w:r>
      <w:r w:rsidR="00020A38" w:rsidRPr="00341B79">
        <w:rPr>
          <w:rFonts w:cs="KFGQPC Uthman Taha Naskh"/>
          <w:sz w:val="40"/>
          <w:szCs w:val="40"/>
          <w:rtl/>
        </w:rPr>
        <w:t xml:space="preserve">ا لِأحَدٍ. </w:t>
      </w:r>
      <w:r w:rsidR="00020A38" w:rsidRPr="00341B79">
        <w:rPr>
          <w:rFonts w:cs="KFGQPC Uthman Taha Naskh" w:hint="cs"/>
          <w:sz w:val="40"/>
          <w:szCs w:val="40"/>
          <w:rtl/>
        </w:rPr>
        <w:t>و</w:t>
      </w:r>
      <w:r w:rsidR="008F1702" w:rsidRPr="00341B79">
        <w:rPr>
          <w:rFonts w:cs="KFGQPC Uthman Taha Naskh"/>
          <w:sz w:val="40"/>
          <w:szCs w:val="40"/>
          <w:rtl/>
        </w:rPr>
        <w:t>لَنَكُن</w:t>
      </w:r>
      <w:r w:rsidR="008F1702" w:rsidRPr="00341B79">
        <w:rPr>
          <w:rFonts w:cs="KFGQPC Uthman Taha Naskh" w:hint="cs"/>
          <w:sz w:val="40"/>
          <w:szCs w:val="40"/>
          <w:rtl/>
        </w:rPr>
        <w:t>ْ</w:t>
      </w:r>
      <w:r w:rsidR="00720F5C" w:rsidRPr="00341B79">
        <w:rPr>
          <w:rFonts w:cs="KFGQPC Uthman Taha Naskh"/>
          <w:sz w:val="40"/>
          <w:szCs w:val="40"/>
          <w:rtl/>
        </w:rPr>
        <w:t xml:space="preserve"> </w:t>
      </w:r>
      <w:r w:rsidR="00F13BA4" w:rsidRPr="00341B79">
        <w:rPr>
          <w:rFonts w:cs="KFGQPC Uthman Taha Naskh" w:hint="cs"/>
          <w:sz w:val="40"/>
          <w:szCs w:val="40"/>
          <w:rtl/>
        </w:rPr>
        <w:t xml:space="preserve">بينَ جيرانِنا </w:t>
      </w:r>
      <w:r w:rsidR="00720F5C" w:rsidRPr="00341B79">
        <w:rPr>
          <w:rFonts w:cs="KFGQPC Uthman Taha Naskh"/>
          <w:sz w:val="40"/>
          <w:szCs w:val="40"/>
          <w:rtl/>
        </w:rPr>
        <w:t>مُتَرَاحِم</w:t>
      </w:r>
      <w:r w:rsidR="00720F5C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cs="KFGQPC Uthman Taha Naskh"/>
          <w:sz w:val="40"/>
          <w:szCs w:val="40"/>
          <w:rtl/>
        </w:rPr>
        <w:t xml:space="preserve">يْنِ، رَفيقِينَ، </w:t>
      </w:r>
      <w:r w:rsidR="00020A38" w:rsidRPr="00341B79">
        <w:rPr>
          <w:rFonts w:cs="KFGQPC Uthman Taha Naskh" w:hint="cs"/>
          <w:sz w:val="40"/>
          <w:szCs w:val="40"/>
          <w:rtl/>
        </w:rPr>
        <w:t>ن</w:t>
      </w:r>
      <w:r w:rsidR="00720F5C" w:rsidRPr="00341B79">
        <w:rPr>
          <w:rFonts w:cs="KFGQPC Uthman Taha Naskh"/>
          <w:sz w:val="40"/>
          <w:szCs w:val="40"/>
          <w:rtl/>
        </w:rPr>
        <w:t>تَحَمَّل</w:t>
      </w:r>
      <w:r w:rsidR="00720F5C" w:rsidRPr="00341B79">
        <w:rPr>
          <w:rFonts w:cs="KFGQPC Uthman Taha Naskh" w:hint="cs"/>
          <w:sz w:val="40"/>
          <w:szCs w:val="40"/>
          <w:rtl/>
        </w:rPr>
        <w:t>ُ</w:t>
      </w:r>
      <w:r w:rsidR="00720F5C" w:rsidRPr="00341B79">
        <w:rPr>
          <w:rFonts w:cs="KFGQPC Uthman Taha Naskh"/>
          <w:sz w:val="40"/>
          <w:szCs w:val="40"/>
          <w:rtl/>
        </w:rPr>
        <w:t xml:space="preserve"> الْخَطَأ</w:t>
      </w:r>
      <w:r w:rsidR="00720F5C" w:rsidRPr="00341B79">
        <w:rPr>
          <w:rFonts w:cs="KFGQPC Uthman Taha Naskh" w:hint="cs"/>
          <w:sz w:val="40"/>
          <w:szCs w:val="40"/>
          <w:rtl/>
        </w:rPr>
        <w:t>َ</w:t>
      </w:r>
      <w:r w:rsidRPr="00341B79">
        <w:rPr>
          <w:rFonts w:cs="KFGQPC Uthman Taha Naskh"/>
          <w:sz w:val="40"/>
          <w:szCs w:val="40"/>
          <w:rtl/>
        </w:rPr>
        <w:t xml:space="preserve">، </w:t>
      </w:r>
      <w:r w:rsidR="006B5674" w:rsidRPr="00341B79">
        <w:rPr>
          <w:rFonts w:cs="KFGQPC Uthman Taha Naskh" w:hint="cs"/>
          <w:sz w:val="40"/>
          <w:szCs w:val="40"/>
          <w:rtl/>
        </w:rPr>
        <w:t>ونصْبِرُ</w:t>
      </w:r>
      <w:r w:rsidRPr="00341B79">
        <w:rPr>
          <w:rFonts w:cs="KFGQPC Uthman Taha Naskh"/>
          <w:sz w:val="40"/>
          <w:szCs w:val="40"/>
          <w:rtl/>
        </w:rPr>
        <w:t xml:space="preserve"> عَلَى الْأَذَى. </w:t>
      </w:r>
    </w:p>
    <w:p w:rsidR="00020A38" w:rsidRPr="00341B79" w:rsidRDefault="006B5674" w:rsidP="00F13BA4">
      <w:pPr>
        <w:pBdr>
          <w:bottom w:val="single" w:sz="6" w:space="1" w:color="auto"/>
        </w:pBdr>
        <w:rPr>
          <w:rFonts w:cs="KFGQPC Uthman Taha Naskh"/>
          <w:sz w:val="40"/>
          <w:szCs w:val="40"/>
          <w:rtl/>
        </w:rPr>
      </w:pPr>
      <w:r w:rsidRPr="00341B79">
        <w:rPr>
          <w:rFonts w:cs="KFGQPC Uthman Taha Naskh"/>
          <w:sz w:val="40"/>
          <w:szCs w:val="40"/>
          <w:rtl/>
        </w:rPr>
        <w:t>وَخُذ</w:t>
      </w:r>
      <w:r w:rsidRPr="00341B79">
        <w:rPr>
          <w:rFonts w:cs="KFGQPC Uthman Taha Naskh" w:hint="cs"/>
          <w:sz w:val="40"/>
          <w:szCs w:val="40"/>
          <w:rtl/>
        </w:rPr>
        <w:t>ُوا</w:t>
      </w:r>
      <w:r w:rsidR="00020A38" w:rsidRPr="00341B79">
        <w:rPr>
          <w:rFonts w:cs="KFGQPC Uthman Taha Naskh"/>
          <w:sz w:val="40"/>
          <w:szCs w:val="40"/>
          <w:rtl/>
        </w:rPr>
        <w:t xml:space="preserve"> قَاعِدَ</w:t>
      </w:r>
      <w:r w:rsidR="00020A38" w:rsidRPr="00341B79">
        <w:rPr>
          <w:rFonts w:cs="KFGQPC Uthman Taha Naskh" w:hint="cs"/>
          <w:sz w:val="40"/>
          <w:szCs w:val="40"/>
          <w:rtl/>
        </w:rPr>
        <w:t>ةً</w:t>
      </w:r>
      <w:r w:rsidR="00020A38" w:rsidRPr="00341B79">
        <w:rPr>
          <w:rFonts w:cs="KFGQPC Uthman Taha Naskh"/>
          <w:sz w:val="40"/>
          <w:szCs w:val="40"/>
          <w:rtl/>
        </w:rPr>
        <w:t xml:space="preserve"> نَبَوِيَّ</w:t>
      </w:r>
      <w:r w:rsidR="00020A38" w:rsidRPr="00341B79">
        <w:rPr>
          <w:rFonts w:cs="KFGQPC Uthman Taha Naskh" w:hint="cs"/>
          <w:sz w:val="40"/>
          <w:szCs w:val="40"/>
          <w:rtl/>
        </w:rPr>
        <w:t>ةً</w:t>
      </w:r>
      <w:r w:rsidR="00020A38" w:rsidRPr="00341B79">
        <w:rPr>
          <w:rFonts w:cs="KFGQPC Uthman Taha Naskh"/>
          <w:sz w:val="40"/>
          <w:szCs w:val="40"/>
          <w:rtl/>
        </w:rPr>
        <w:t>، لَوْ طَبَّقْنَاهُ</w:t>
      </w:r>
      <w:r w:rsidR="004F640A" w:rsidRPr="00341B79">
        <w:rPr>
          <w:rFonts w:cs="KFGQPC Uthman Taha Naskh"/>
          <w:sz w:val="40"/>
          <w:szCs w:val="40"/>
          <w:rtl/>
        </w:rPr>
        <w:t xml:space="preserve">ا </w:t>
      </w:r>
      <w:r w:rsidRPr="00341B79">
        <w:rPr>
          <w:rFonts w:cs="KFGQPC Uthman Taha Naskh" w:hint="cs"/>
          <w:sz w:val="40"/>
          <w:szCs w:val="40"/>
          <w:rtl/>
        </w:rPr>
        <w:t>لَصَلُحَ</w:t>
      </w:r>
      <w:r w:rsidRPr="00341B79">
        <w:rPr>
          <w:rFonts w:cs="KFGQPC Uthman Taha Naskh"/>
          <w:sz w:val="40"/>
          <w:szCs w:val="40"/>
          <w:rtl/>
        </w:rPr>
        <w:t xml:space="preserve"> طَرِيق</w:t>
      </w:r>
      <w:r w:rsidRPr="00341B79">
        <w:rPr>
          <w:rFonts w:cs="KFGQPC Uthman Taha Naskh" w:hint="cs"/>
          <w:sz w:val="40"/>
          <w:szCs w:val="40"/>
          <w:rtl/>
        </w:rPr>
        <w:t>ُ</w:t>
      </w:r>
      <w:r w:rsidR="004F640A" w:rsidRPr="00341B79">
        <w:rPr>
          <w:rFonts w:cs="KFGQPC Uthman Taha Naskh"/>
          <w:sz w:val="40"/>
          <w:szCs w:val="40"/>
          <w:rtl/>
        </w:rPr>
        <w:t xml:space="preserve">نَا. </w:t>
      </w:r>
      <w:r w:rsidR="00F13BA4" w:rsidRPr="00341B79">
        <w:rPr>
          <w:rFonts w:cs="KFGQPC Uthman Taha Naskh" w:hint="cs"/>
          <w:sz w:val="40"/>
          <w:szCs w:val="40"/>
          <w:rtl/>
        </w:rPr>
        <w:t xml:space="preserve">قالَ </w:t>
      </w:r>
      <w:r w:rsidR="00F13BA4" w:rsidRPr="00341B79">
        <w:rPr>
          <w:rFonts w:cs="KFGQPC Uthman Taha Naskh"/>
          <w:sz w:val="40"/>
          <w:szCs w:val="40"/>
          <w:rtl/>
        </w:rPr>
        <w:t>رَسُول</w:t>
      </w:r>
      <w:r w:rsidR="00F13BA4" w:rsidRPr="00341B79">
        <w:rPr>
          <w:rFonts w:cs="KFGQPC Uthman Taha Naskh" w:hint="cs"/>
          <w:sz w:val="40"/>
          <w:szCs w:val="40"/>
          <w:rtl/>
        </w:rPr>
        <w:t>ُ</w:t>
      </w:r>
      <w:r w:rsidR="00020A38" w:rsidRPr="00341B79">
        <w:rPr>
          <w:rFonts w:cs="KFGQPC Uthman Taha Naskh"/>
          <w:sz w:val="40"/>
          <w:szCs w:val="40"/>
          <w:rtl/>
        </w:rPr>
        <w:t xml:space="preserve"> اللهِ </w:t>
      </w:r>
      <w:r w:rsidR="00F13BA4" w:rsidRPr="00341B79">
        <w:rPr>
          <w:rFonts w:cs="KFGQPC Uthman Taha Naskh"/>
          <w:sz w:val="40"/>
          <w:szCs w:val="40"/>
          <w:rtl/>
        </w:rPr>
        <w:t>صَلَّى اللهُ عَلَيْهِ وَسَلَّمَ</w:t>
      </w:r>
      <w:r w:rsidR="00020A38" w:rsidRPr="00341B79">
        <w:rPr>
          <w:rFonts w:cs="KFGQPC Uthman Taha Naskh"/>
          <w:sz w:val="40"/>
          <w:szCs w:val="40"/>
          <w:rtl/>
        </w:rPr>
        <w:t xml:space="preserve">: " مَنْ أَحَبَّ أَنْ يُزَحْزَحَ عَنِ </w:t>
      </w:r>
      <w:r w:rsidR="00020A38" w:rsidRPr="00341B79">
        <w:rPr>
          <w:rFonts w:cs="KFGQPC Uthman Taha Naskh"/>
          <w:sz w:val="40"/>
          <w:szCs w:val="40"/>
          <w:rtl/>
        </w:rPr>
        <w:t xml:space="preserve">النَّارِ، وَيُدْخَلَ </w:t>
      </w:r>
      <w:proofErr w:type="gramStart"/>
      <w:r w:rsidR="00020A38" w:rsidRPr="00341B79">
        <w:rPr>
          <w:rFonts w:cs="KFGQPC Uthman Taha Naskh"/>
          <w:sz w:val="40"/>
          <w:szCs w:val="40"/>
          <w:rtl/>
        </w:rPr>
        <w:t>الْجَنَّةَ</w:t>
      </w:r>
      <w:r w:rsidR="00020A38" w:rsidRPr="00341B79">
        <w:rPr>
          <w:rFonts w:cs="KFGQPC Uthman Taha Naskh" w:hint="cs"/>
          <w:sz w:val="40"/>
          <w:szCs w:val="40"/>
          <w:rtl/>
        </w:rPr>
        <w:t>..</w:t>
      </w:r>
      <w:proofErr w:type="gramEnd"/>
      <w:r w:rsidR="00020A38" w:rsidRPr="00341B79">
        <w:rPr>
          <w:rFonts w:cs="KFGQPC Uthman Taha Naskh"/>
          <w:sz w:val="40"/>
          <w:szCs w:val="40"/>
          <w:rtl/>
        </w:rPr>
        <w:t xml:space="preserve"> </w:t>
      </w:r>
      <w:r w:rsidR="00020A38" w:rsidRPr="00341B79">
        <w:rPr>
          <w:rFonts w:cs="KFGQPC Uthman Taha Naskh" w:hint="cs"/>
          <w:sz w:val="40"/>
          <w:szCs w:val="40"/>
          <w:rtl/>
        </w:rPr>
        <w:t>ف</w:t>
      </w:r>
      <w:r w:rsidR="00020A38" w:rsidRPr="00341B79">
        <w:rPr>
          <w:rFonts w:cs="KFGQPC Uthman Taha Naskh"/>
          <w:sz w:val="40"/>
          <w:szCs w:val="40"/>
          <w:rtl/>
        </w:rPr>
        <w:t>لْيَأْتِ إِلَى النَّاسِ الَّذِي</w:t>
      </w:r>
      <w:r w:rsidR="00B253A1" w:rsidRPr="00341B79">
        <w:rPr>
          <w:rFonts w:cs="KFGQPC Uthman Taha Naskh"/>
          <w:sz w:val="40"/>
          <w:szCs w:val="40"/>
          <w:rtl/>
        </w:rPr>
        <w:t xml:space="preserve"> يُحِبُّ أَنْ يُؤْتَى إِلَيْهِ</w:t>
      </w:r>
      <w:r w:rsidR="00B253A1" w:rsidRPr="00341B79">
        <w:rPr>
          <w:rStyle w:val="ae"/>
          <w:sz w:val="40"/>
          <w:szCs w:val="40"/>
          <w:rtl/>
        </w:rPr>
        <w:t>(</w:t>
      </w:r>
      <w:r w:rsidR="00B253A1" w:rsidRPr="00341B79">
        <w:rPr>
          <w:rStyle w:val="ae"/>
          <w:sz w:val="40"/>
          <w:szCs w:val="40"/>
          <w:rtl/>
        </w:rPr>
        <w:footnoteReference w:id="3"/>
      </w:r>
      <w:r w:rsidR="00B253A1" w:rsidRPr="00341B79">
        <w:rPr>
          <w:rStyle w:val="ae"/>
          <w:sz w:val="40"/>
          <w:szCs w:val="40"/>
          <w:rtl/>
        </w:rPr>
        <w:t>)</w:t>
      </w:r>
      <w:r w:rsidR="00B253A1" w:rsidRPr="00341B79">
        <w:rPr>
          <w:rFonts w:cs="KFGQPC Uthman Taha Naskh" w:hint="cs"/>
          <w:sz w:val="40"/>
          <w:szCs w:val="40"/>
          <w:rtl/>
        </w:rPr>
        <w:t>.</w:t>
      </w:r>
    </w:p>
    <w:p w:rsidR="00F13BA4" w:rsidRPr="00341B79" w:rsidRDefault="00F13BA4" w:rsidP="006B5674">
      <w:pPr>
        <w:rPr>
          <w:rFonts w:cs="KFGQPC Uthman Taha Naskh"/>
          <w:sz w:val="40"/>
          <w:szCs w:val="40"/>
          <w:rtl/>
        </w:rPr>
      </w:pPr>
      <w:r w:rsidRPr="00341B79">
        <w:rPr>
          <w:rFonts w:cs="KFGQPC Uthman Taha Naskh" w:hint="cs"/>
          <w:sz w:val="40"/>
          <w:szCs w:val="40"/>
          <w:rtl/>
        </w:rPr>
        <w:t xml:space="preserve">الحمدُ للهِ وكفى، وصلاةً وسلامًا على عبدِه ورسولهِ المصطفى، </w:t>
      </w:r>
      <w:proofErr w:type="spellStart"/>
      <w:r w:rsidRPr="00341B79">
        <w:rPr>
          <w:rFonts w:cs="KFGQPC Uthman Taha Naskh" w:hint="cs"/>
          <w:sz w:val="40"/>
          <w:szCs w:val="40"/>
          <w:rtl/>
        </w:rPr>
        <w:t>وآلهِ</w:t>
      </w:r>
      <w:proofErr w:type="spellEnd"/>
      <w:r w:rsidRPr="00341B79">
        <w:rPr>
          <w:rFonts w:cs="KFGQPC Uthman Taha Naskh" w:hint="cs"/>
          <w:sz w:val="40"/>
          <w:szCs w:val="40"/>
          <w:rtl/>
        </w:rPr>
        <w:t xml:space="preserve"> وصحبِهِ ومن اقتفَى، أما بعدُ:</w:t>
      </w:r>
    </w:p>
    <w:p w:rsidR="00781F14" w:rsidRDefault="004D22C9" w:rsidP="00781F14">
      <w:pPr>
        <w:rPr>
          <w:rFonts w:cs="KFGQPC Uthman Taha Naskh"/>
          <w:sz w:val="40"/>
          <w:szCs w:val="40"/>
          <w:rtl/>
        </w:rPr>
      </w:pPr>
      <w:r w:rsidRPr="00341B79">
        <w:rPr>
          <w:rFonts w:cs="KFGQPC Uthman Taha Naskh" w:hint="cs"/>
          <w:sz w:val="40"/>
          <w:szCs w:val="40"/>
          <w:rtl/>
        </w:rPr>
        <w:t>فقد بقي</w:t>
      </w:r>
      <w:r w:rsidR="006B5674" w:rsidRPr="00341B79">
        <w:rPr>
          <w:rFonts w:cs="KFGQPC Uthman Taha Naskh" w:hint="cs"/>
          <w:sz w:val="40"/>
          <w:szCs w:val="40"/>
          <w:rtl/>
        </w:rPr>
        <w:t>َ</w:t>
      </w:r>
      <w:r w:rsidRPr="00341B79">
        <w:rPr>
          <w:rFonts w:cs="KFGQPC Uthman Taha Naskh" w:hint="cs"/>
          <w:sz w:val="40"/>
          <w:szCs w:val="40"/>
          <w:rtl/>
        </w:rPr>
        <w:t>ت</w:t>
      </w:r>
      <w:r w:rsidR="006B5674" w:rsidRPr="00341B79">
        <w:rPr>
          <w:rFonts w:cs="KFGQPC Uthman Taha Naskh" w:hint="cs"/>
          <w:sz w:val="40"/>
          <w:szCs w:val="40"/>
          <w:rtl/>
        </w:rPr>
        <w:t>ْ</w:t>
      </w:r>
      <w:r w:rsidRPr="00341B79">
        <w:rPr>
          <w:rFonts w:cs="KFGQPC Uthman Taha Naskh" w:hint="cs"/>
          <w:sz w:val="40"/>
          <w:szCs w:val="40"/>
          <w:rtl/>
        </w:rPr>
        <w:t xml:space="preserve"> صورة</w:t>
      </w:r>
      <w:r w:rsidR="006B5674" w:rsidRPr="00341B79">
        <w:rPr>
          <w:rFonts w:cs="KFGQPC Uthman Taha Naskh" w:hint="cs"/>
          <w:sz w:val="40"/>
          <w:szCs w:val="40"/>
          <w:rtl/>
        </w:rPr>
        <w:t>ٌ</w:t>
      </w:r>
      <w:r w:rsidRPr="00341B79">
        <w:rPr>
          <w:rFonts w:cs="KFGQPC Uthman Taha Naskh" w:hint="cs"/>
          <w:sz w:val="40"/>
          <w:szCs w:val="40"/>
          <w:rtl/>
        </w:rPr>
        <w:t xml:space="preserve"> للإيذاء</w:t>
      </w:r>
      <w:r w:rsidR="006B5674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cs="KFGQPC Uthman Taha Naskh" w:hint="cs"/>
          <w:sz w:val="40"/>
          <w:szCs w:val="40"/>
          <w:rtl/>
        </w:rPr>
        <w:t xml:space="preserve"> صارت</w:t>
      </w:r>
      <w:r w:rsidR="006B5674" w:rsidRPr="00341B79">
        <w:rPr>
          <w:rFonts w:cs="KFGQPC Uthman Taha Naskh" w:hint="cs"/>
          <w:sz w:val="40"/>
          <w:szCs w:val="40"/>
          <w:rtl/>
        </w:rPr>
        <w:t>ْ</w:t>
      </w:r>
      <w:r w:rsidRPr="00341B79">
        <w:rPr>
          <w:rFonts w:cs="KFGQPC Uthman Taha Naskh" w:hint="cs"/>
          <w:sz w:val="40"/>
          <w:szCs w:val="40"/>
          <w:rtl/>
        </w:rPr>
        <w:t xml:space="preserve"> ظاهرة</w:t>
      </w:r>
      <w:r w:rsidR="006B5674" w:rsidRPr="00341B79">
        <w:rPr>
          <w:rFonts w:cs="KFGQPC Uthman Taha Naskh" w:hint="cs"/>
          <w:sz w:val="40"/>
          <w:szCs w:val="40"/>
          <w:rtl/>
        </w:rPr>
        <w:t>ً</w:t>
      </w:r>
      <w:r w:rsidRPr="00341B79">
        <w:rPr>
          <w:rFonts w:cs="KFGQPC Uthman Taha Naskh" w:hint="cs"/>
          <w:sz w:val="40"/>
          <w:szCs w:val="40"/>
          <w:rtl/>
        </w:rPr>
        <w:t>، ألا وهي</w:t>
      </w:r>
      <w:r w:rsidR="006B5674" w:rsidRPr="00341B79">
        <w:rPr>
          <w:rFonts w:cs="KFGQPC Uthman Taha Naskh" w:hint="cs"/>
          <w:sz w:val="40"/>
          <w:szCs w:val="40"/>
          <w:rtl/>
        </w:rPr>
        <w:t>َ</w:t>
      </w:r>
      <w:r w:rsidRPr="00341B79">
        <w:rPr>
          <w:rFonts w:cs="KFGQPC Uthman Taha Naskh" w:hint="cs"/>
          <w:sz w:val="40"/>
          <w:szCs w:val="40"/>
          <w:rtl/>
        </w:rPr>
        <w:t xml:space="preserve"> </w:t>
      </w:r>
      <w:r w:rsidR="004777C0" w:rsidRPr="00341B79">
        <w:rPr>
          <w:rFonts w:cs="KFGQPC Uthman Taha Naskh"/>
          <w:sz w:val="40"/>
          <w:szCs w:val="40"/>
          <w:rtl/>
        </w:rPr>
        <w:t>هَذَا</w:t>
      </w:r>
      <w:r w:rsidR="004777C0" w:rsidRPr="00341B79">
        <w:rPr>
          <w:rFonts w:ascii="Cambria" w:hAnsi="Cambria" w:cs="Cambria" w:hint="cs"/>
          <w:sz w:val="40"/>
          <w:szCs w:val="40"/>
          <w:rtl/>
        </w:rPr>
        <w:t> </w:t>
      </w:r>
      <w:proofErr w:type="gramStart"/>
      <w:r w:rsidR="004777C0" w:rsidRPr="00341B79">
        <w:rPr>
          <w:rFonts w:cs="KFGQPC Uthman Taha Naskh"/>
          <w:sz w:val="40"/>
          <w:szCs w:val="40"/>
          <w:rtl/>
        </w:rPr>
        <w:t>الْحَمَام</w:t>
      </w:r>
      <w:r w:rsidR="006B5674" w:rsidRPr="00341B79">
        <w:rPr>
          <w:rFonts w:cs="KFGQPC Uthman Taha Naskh" w:hint="cs"/>
          <w:sz w:val="40"/>
          <w:szCs w:val="40"/>
          <w:rtl/>
        </w:rPr>
        <w:t>ُ</w:t>
      </w:r>
      <w:r w:rsidR="004777C0"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 w:hint="cs"/>
          <w:sz w:val="40"/>
          <w:szCs w:val="40"/>
          <w:rtl/>
        </w:rPr>
        <w:t xml:space="preserve"> </w:t>
      </w:r>
      <w:r w:rsidR="004777C0" w:rsidRPr="00341B79">
        <w:rPr>
          <w:rFonts w:cs="KFGQPC Uthman Taha Naskh"/>
          <w:sz w:val="40"/>
          <w:szCs w:val="40"/>
          <w:rtl/>
        </w:rPr>
        <w:t>السَّائِب</w:t>
      </w:r>
      <w:r w:rsidR="006B5674" w:rsidRPr="00341B79">
        <w:rPr>
          <w:rFonts w:cs="KFGQPC Uthman Taha Naskh" w:hint="cs"/>
          <w:sz w:val="40"/>
          <w:szCs w:val="40"/>
          <w:rtl/>
        </w:rPr>
        <w:t>ُ</w:t>
      </w:r>
      <w:proofErr w:type="gramEnd"/>
      <w:r w:rsidR="004777C0" w:rsidRPr="00341B79">
        <w:rPr>
          <w:rFonts w:ascii="Cambria" w:hAnsi="Cambria" w:cs="Cambria" w:hint="cs"/>
          <w:sz w:val="40"/>
          <w:szCs w:val="40"/>
          <w:rtl/>
        </w:rPr>
        <w:t> </w:t>
      </w:r>
      <w:r w:rsidR="004777C0" w:rsidRPr="00341B79">
        <w:rPr>
          <w:rFonts w:cs="KFGQPC Uthman Taha Naskh"/>
          <w:sz w:val="40"/>
          <w:szCs w:val="40"/>
          <w:rtl/>
        </w:rPr>
        <w:t>الْمُنْتَشِر</w:t>
      </w:r>
      <w:r w:rsidR="006B5674" w:rsidRPr="00341B79">
        <w:rPr>
          <w:rFonts w:cs="KFGQPC Uthman Taha Naskh" w:hint="cs"/>
          <w:sz w:val="40"/>
          <w:szCs w:val="40"/>
          <w:rtl/>
        </w:rPr>
        <w:t>ُ</w:t>
      </w:r>
      <w:r w:rsidR="004777C0" w:rsidRPr="00341B79">
        <w:rPr>
          <w:rFonts w:ascii="Cambria" w:hAnsi="Cambria" w:cs="Cambria" w:hint="cs"/>
          <w:sz w:val="40"/>
          <w:szCs w:val="40"/>
          <w:rtl/>
        </w:rPr>
        <w:t> </w:t>
      </w:r>
    </w:p>
    <w:p w:rsidR="00781F14" w:rsidRDefault="004777C0" w:rsidP="00781F14">
      <w:pPr>
        <w:ind w:firstLine="0"/>
        <w:rPr>
          <w:rFonts w:cs="KFGQPC Uthman Taha Naskh"/>
          <w:sz w:val="40"/>
          <w:szCs w:val="40"/>
          <w:rtl/>
        </w:rPr>
      </w:pPr>
      <w:r w:rsidRPr="00341B79">
        <w:rPr>
          <w:rFonts w:cs="KFGQPC Uthman Taha Naskh"/>
          <w:sz w:val="40"/>
          <w:szCs w:val="40"/>
          <w:rtl/>
        </w:rPr>
        <w:t>دَاخِلَ</w:t>
      </w:r>
      <w:r w:rsidR="006B5674" w:rsidRPr="00341B79">
        <w:rPr>
          <w:rFonts w:cs="KFGQPC Uthman Taha Naskh" w:hint="cs"/>
          <w:sz w:val="40"/>
          <w:szCs w:val="40"/>
          <w:rtl/>
        </w:rPr>
        <w:t xml:space="preserve"> </w:t>
      </w:r>
      <w:r w:rsidRPr="00341B79">
        <w:rPr>
          <w:rFonts w:cs="KFGQPC Uthman Taha Naskh"/>
          <w:sz w:val="40"/>
          <w:szCs w:val="40"/>
          <w:rtl/>
        </w:rPr>
        <w:t>الْأَحْيَاءِ،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="00132F6D" w:rsidRPr="00341B79">
        <w:rPr>
          <w:rFonts w:cs="KFGQPC Uthman Taha Naskh" w:hint="cs"/>
          <w:sz w:val="40"/>
          <w:szCs w:val="40"/>
          <w:rtl/>
        </w:rPr>
        <w:t>ف</w:t>
      </w:r>
      <w:r w:rsidR="006B5674" w:rsidRPr="00341B79">
        <w:rPr>
          <w:rFonts w:cs="KFGQPC Uthman Taha Naskh" w:hint="cs"/>
          <w:sz w:val="40"/>
          <w:szCs w:val="40"/>
          <w:rtl/>
        </w:rPr>
        <w:t xml:space="preserve">قدْ </w:t>
      </w:r>
      <w:r w:rsidR="00B253A1" w:rsidRPr="00341B79">
        <w:rPr>
          <w:rFonts w:cs="KFGQPC Uthman Taha Naskh"/>
          <w:sz w:val="40"/>
          <w:szCs w:val="40"/>
          <w:rtl/>
        </w:rPr>
        <w:t>عَشِّشُ</w:t>
      </w:r>
      <w:r w:rsidR="00B253A1" w:rsidRPr="00341B79">
        <w:rPr>
          <w:rFonts w:ascii="Cambria" w:hAnsi="Cambria" w:cs="Cambria" w:hint="cs"/>
          <w:sz w:val="40"/>
          <w:szCs w:val="40"/>
          <w:rtl/>
        </w:rPr>
        <w:t> </w:t>
      </w:r>
      <w:r w:rsidR="00132F6D" w:rsidRPr="00341B79">
        <w:rPr>
          <w:rFonts w:cs="KFGQPC Uthman Taha Naskh"/>
          <w:sz w:val="40"/>
          <w:szCs w:val="40"/>
          <w:rtl/>
        </w:rPr>
        <w:t>وَف</w:t>
      </w:r>
      <w:r w:rsidR="00132F6D" w:rsidRPr="00341B79">
        <w:rPr>
          <w:rFonts w:cs="KFGQPC Uthman Taha Naskh" w:hint="cs"/>
          <w:sz w:val="40"/>
          <w:szCs w:val="40"/>
          <w:rtl/>
        </w:rPr>
        <w:t>رَّ</w:t>
      </w:r>
      <w:r w:rsidR="006B5674" w:rsidRPr="00341B79">
        <w:rPr>
          <w:rFonts w:cs="KFGQPC Uthman Taha Naskh"/>
          <w:sz w:val="40"/>
          <w:szCs w:val="40"/>
          <w:rtl/>
        </w:rPr>
        <w:t>خ</w:t>
      </w:r>
      <w:r w:rsidR="006B5674" w:rsidRPr="00341B79">
        <w:rPr>
          <w:rFonts w:cs="KFGQPC Uthman Taha Naskh" w:hint="cs"/>
          <w:sz w:val="40"/>
          <w:szCs w:val="40"/>
          <w:rtl/>
        </w:rPr>
        <w:t>َ</w:t>
      </w:r>
      <w:r w:rsidR="00B253A1" w:rsidRPr="00341B79">
        <w:rPr>
          <w:rFonts w:cs="KFGQPC Uthman Taha Naskh"/>
          <w:sz w:val="40"/>
          <w:szCs w:val="40"/>
          <w:rtl/>
        </w:rPr>
        <w:t xml:space="preserve"> </w:t>
      </w:r>
      <w:r w:rsidR="00132F6D" w:rsidRPr="00341B79">
        <w:rPr>
          <w:rFonts w:cs="KFGQPC Uthman Taha Naskh" w:hint="cs"/>
          <w:sz w:val="40"/>
          <w:szCs w:val="40"/>
          <w:rtl/>
        </w:rPr>
        <w:t xml:space="preserve">على </w:t>
      </w:r>
      <w:r w:rsidR="00B253A1" w:rsidRPr="00341B79">
        <w:rPr>
          <w:rFonts w:cs="KFGQPC Uthman Taha Naskh" w:hint="cs"/>
          <w:sz w:val="40"/>
          <w:szCs w:val="40"/>
          <w:rtl/>
        </w:rPr>
        <w:t>سطوحِ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="00B253A1" w:rsidRPr="00341B79">
        <w:rPr>
          <w:rFonts w:cs="KFGQPC Uthman Taha Naskh" w:hint="cs"/>
          <w:sz w:val="40"/>
          <w:szCs w:val="40"/>
          <w:rtl/>
        </w:rPr>
        <w:t>البيوت</w:t>
      </w:r>
      <w:r w:rsidR="006B5674" w:rsidRPr="00341B79">
        <w:rPr>
          <w:rFonts w:cs="KFGQPC Uthman Taha Naskh" w:hint="cs"/>
          <w:sz w:val="40"/>
          <w:szCs w:val="40"/>
          <w:rtl/>
        </w:rPr>
        <w:t>ِ</w:t>
      </w:r>
      <w:r w:rsidR="00B253A1" w:rsidRPr="00341B79">
        <w:rPr>
          <w:rFonts w:cs="KFGQPC Uthman Taha Naskh" w:hint="cs"/>
          <w:sz w:val="40"/>
          <w:szCs w:val="40"/>
          <w:rtl/>
        </w:rPr>
        <w:t xml:space="preserve"> ونوافذ</w:t>
      </w:r>
      <w:r w:rsidR="006B5674" w:rsidRPr="00341B79">
        <w:rPr>
          <w:rFonts w:cs="KFGQPC Uthman Taha Naskh" w:hint="cs"/>
          <w:sz w:val="40"/>
          <w:szCs w:val="40"/>
          <w:rtl/>
        </w:rPr>
        <w:t>َ</w:t>
      </w:r>
      <w:r w:rsidR="00B253A1" w:rsidRPr="00341B79">
        <w:rPr>
          <w:rFonts w:cs="KFGQPC Uthman Taha Naskh" w:hint="cs"/>
          <w:sz w:val="40"/>
          <w:szCs w:val="40"/>
          <w:rtl/>
        </w:rPr>
        <w:t>ها</w:t>
      </w:r>
      <w:r w:rsidRPr="00341B79">
        <w:rPr>
          <w:rFonts w:cs="KFGQPC Uthman Taha Naskh"/>
          <w:sz w:val="40"/>
          <w:szCs w:val="40"/>
          <w:rtl/>
        </w:rPr>
        <w:t>،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="00132F6D" w:rsidRPr="00341B79">
        <w:rPr>
          <w:rFonts w:cs="KFGQPC Uthman Taha Naskh"/>
          <w:sz w:val="40"/>
          <w:szCs w:val="40"/>
          <w:rtl/>
        </w:rPr>
        <w:t>وَلَوّ</w:t>
      </w:r>
      <w:r w:rsidRPr="00341B79">
        <w:rPr>
          <w:rFonts w:cs="KFGQPC Uthman Taha Naskh"/>
          <w:sz w:val="40"/>
          <w:szCs w:val="40"/>
          <w:rtl/>
        </w:rPr>
        <w:t>ث</w:t>
      </w:r>
      <w:r w:rsidR="006B5674" w:rsidRPr="00341B79">
        <w:rPr>
          <w:rFonts w:cs="KFGQPC Uthman Taha Naskh" w:hint="cs"/>
          <w:sz w:val="40"/>
          <w:szCs w:val="40"/>
          <w:rtl/>
        </w:rPr>
        <w:t>َ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="00132F6D" w:rsidRPr="00341B79">
        <w:rPr>
          <w:rFonts w:cs="KFGQPC Uthman Taha Naskh" w:hint="cs"/>
          <w:sz w:val="40"/>
          <w:szCs w:val="40"/>
          <w:rtl/>
        </w:rPr>
        <w:t>ال</w:t>
      </w:r>
      <w:r w:rsidR="006B5674" w:rsidRPr="00341B79">
        <w:rPr>
          <w:rFonts w:cs="KFGQPC Uthman Taha Naskh"/>
          <w:sz w:val="40"/>
          <w:szCs w:val="40"/>
          <w:rtl/>
        </w:rPr>
        <w:t>بُيُوت</w:t>
      </w:r>
      <w:r w:rsidR="006B5674" w:rsidRPr="00341B79">
        <w:rPr>
          <w:rFonts w:cs="KFGQPC Uthman Taha Naskh" w:hint="cs"/>
          <w:sz w:val="40"/>
          <w:szCs w:val="40"/>
          <w:rtl/>
        </w:rPr>
        <w:t>َ</w:t>
      </w:r>
      <w:r w:rsidRPr="00341B79">
        <w:rPr>
          <w:rFonts w:cs="KFGQPC Uthman Taha Naskh"/>
          <w:sz w:val="40"/>
          <w:szCs w:val="40"/>
          <w:rtl/>
        </w:rPr>
        <w:t>،</w:t>
      </w:r>
      <w:r w:rsidRPr="00341B79">
        <w:rPr>
          <w:rFonts w:ascii="Cambria" w:hAnsi="Cambria" w:cs="Cambria" w:hint="cs"/>
          <w:sz w:val="40"/>
          <w:szCs w:val="40"/>
          <w:rtl/>
        </w:rPr>
        <w:t>  </w:t>
      </w:r>
    </w:p>
    <w:p w:rsidR="00B253A1" w:rsidRPr="00341B79" w:rsidRDefault="00B253A1" w:rsidP="00781F14">
      <w:pPr>
        <w:ind w:firstLine="0"/>
        <w:rPr>
          <w:rFonts w:cs="KFGQPC Uthman Taha Naskh"/>
          <w:sz w:val="40"/>
          <w:szCs w:val="40"/>
          <w:rtl/>
        </w:rPr>
      </w:pPr>
      <w:r w:rsidRPr="00341B79">
        <w:rPr>
          <w:rFonts w:cs="KFGQPC Uthman Taha Naskh" w:hint="cs"/>
          <w:sz w:val="40"/>
          <w:szCs w:val="40"/>
          <w:rtl/>
        </w:rPr>
        <w:t>و</w:t>
      </w:r>
      <w:r w:rsidR="004777C0" w:rsidRPr="00341B79">
        <w:rPr>
          <w:rFonts w:cs="KFGQPC Uthman Taha Naskh"/>
          <w:sz w:val="40"/>
          <w:szCs w:val="40"/>
          <w:rtl/>
        </w:rPr>
        <w:t>جُدْرَان</w:t>
      </w:r>
      <w:r w:rsidR="006B5674" w:rsidRPr="00341B79">
        <w:rPr>
          <w:rFonts w:cs="KFGQPC Uthman Taha Naskh" w:hint="cs"/>
          <w:sz w:val="40"/>
          <w:szCs w:val="40"/>
          <w:rtl/>
        </w:rPr>
        <w:t>َ</w:t>
      </w:r>
      <w:r w:rsidRPr="00341B79">
        <w:rPr>
          <w:rFonts w:cs="KFGQPC Uthman Taha Naskh" w:hint="cs"/>
          <w:sz w:val="40"/>
          <w:szCs w:val="40"/>
          <w:rtl/>
        </w:rPr>
        <w:t>ها</w:t>
      </w:r>
      <w:r w:rsidR="004777C0"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 w:hint="cs"/>
          <w:sz w:val="40"/>
          <w:szCs w:val="40"/>
          <w:rtl/>
        </w:rPr>
        <w:t>و</w:t>
      </w:r>
      <w:r w:rsidR="004777C0" w:rsidRPr="00341B79">
        <w:rPr>
          <w:rFonts w:cs="KFGQPC Uthman Taha Naskh"/>
          <w:sz w:val="40"/>
          <w:szCs w:val="40"/>
          <w:rtl/>
        </w:rPr>
        <w:t>أحواش</w:t>
      </w:r>
      <w:r w:rsidR="006B5674" w:rsidRPr="00341B79">
        <w:rPr>
          <w:rFonts w:cs="KFGQPC Uthman Taha Naskh" w:hint="cs"/>
          <w:sz w:val="40"/>
          <w:szCs w:val="40"/>
          <w:rtl/>
        </w:rPr>
        <w:t>َ</w:t>
      </w:r>
      <w:r w:rsidRPr="00341B79">
        <w:rPr>
          <w:rFonts w:cs="KFGQPC Uthman Taha Naskh" w:hint="cs"/>
          <w:sz w:val="40"/>
          <w:szCs w:val="40"/>
          <w:rtl/>
        </w:rPr>
        <w:t>ها.</w:t>
      </w:r>
      <w:r w:rsidR="00132F6D" w:rsidRPr="00341B79">
        <w:rPr>
          <w:rFonts w:cs="KFGQPC Uthman Taha Naskh" w:hint="cs"/>
          <w:sz w:val="40"/>
          <w:szCs w:val="40"/>
          <w:rtl/>
        </w:rPr>
        <w:t xml:space="preserve"> بل وخزانات</w:t>
      </w:r>
      <w:r w:rsidR="006B5674" w:rsidRPr="00341B79">
        <w:rPr>
          <w:rFonts w:cs="KFGQPC Uthman Taha Naskh" w:hint="cs"/>
          <w:sz w:val="40"/>
          <w:szCs w:val="40"/>
          <w:rtl/>
        </w:rPr>
        <w:t>ِ</w:t>
      </w:r>
      <w:r w:rsidR="00132F6D" w:rsidRPr="00341B79">
        <w:rPr>
          <w:rFonts w:cs="KFGQPC Uthman Taha Naskh" w:hint="cs"/>
          <w:sz w:val="40"/>
          <w:szCs w:val="40"/>
          <w:rtl/>
        </w:rPr>
        <w:t xml:space="preserve"> المياه</w:t>
      </w:r>
      <w:r w:rsidR="006B5674" w:rsidRPr="00341B79">
        <w:rPr>
          <w:rFonts w:cs="KFGQPC Uthman Taha Naskh" w:hint="cs"/>
          <w:sz w:val="40"/>
          <w:szCs w:val="40"/>
          <w:rtl/>
        </w:rPr>
        <w:t>ِ</w:t>
      </w:r>
      <w:r w:rsidR="00132F6D" w:rsidRPr="00341B79">
        <w:rPr>
          <w:rFonts w:cs="KFGQPC Uthman Taha Naskh" w:hint="cs"/>
          <w:sz w:val="40"/>
          <w:szCs w:val="40"/>
          <w:rtl/>
        </w:rPr>
        <w:t>.</w:t>
      </w:r>
    </w:p>
    <w:p w:rsidR="00B253A1" w:rsidRPr="00341B79" w:rsidRDefault="004777C0" w:rsidP="006B5674">
      <w:pPr>
        <w:jc w:val="left"/>
        <w:rPr>
          <w:rFonts w:cs="KFGQPC Uthman Taha Naskh"/>
          <w:sz w:val="40"/>
          <w:szCs w:val="40"/>
          <w:rtl/>
        </w:rPr>
      </w:pPr>
      <w:r w:rsidRPr="00341B79">
        <w:rPr>
          <w:rFonts w:cs="KFGQPC Uthman Taha Naskh"/>
          <w:sz w:val="40"/>
          <w:szCs w:val="40"/>
          <w:rtl/>
        </w:rPr>
        <w:t>وَمِنْ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/>
          <w:sz w:val="40"/>
          <w:szCs w:val="40"/>
          <w:rtl/>
        </w:rPr>
        <w:t>أَسْبَابِ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/>
          <w:sz w:val="40"/>
          <w:szCs w:val="40"/>
          <w:rtl/>
        </w:rPr>
        <w:t>كَثْرَتِهَا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/>
          <w:sz w:val="40"/>
          <w:szCs w:val="40"/>
          <w:rtl/>
        </w:rPr>
        <w:t>مَا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/>
          <w:sz w:val="40"/>
          <w:szCs w:val="40"/>
          <w:rtl/>
        </w:rPr>
        <w:t>يَقُومُ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/>
          <w:sz w:val="40"/>
          <w:szCs w:val="40"/>
          <w:rtl/>
        </w:rPr>
        <w:t>بِهِ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/>
          <w:sz w:val="40"/>
          <w:szCs w:val="40"/>
          <w:rtl/>
        </w:rPr>
        <w:t>بَعْضُ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="00B253A1" w:rsidRPr="00341B79">
        <w:rPr>
          <w:rFonts w:cs="KFGQPC Uthman Taha Naskh" w:hint="cs"/>
          <w:sz w:val="40"/>
          <w:szCs w:val="40"/>
          <w:rtl/>
        </w:rPr>
        <w:t>محبي الخير</w:t>
      </w:r>
      <w:r w:rsidR="006B5674" w:rsidRPr="00341B79">
        <w:rPr>
          <w:rFonts w:cs="KFGQPC Uthman Taha Naskh" w:hint="cs"/>
          <w:sz w:val="40"/>
          <w:szCs w:val="40"/>
          <w:rtl/>
        </w:rPr>
        <w:t>ِ</w:t>
      </w:r>
      <w:r w:rsidR="00B253A1" w:rsidRPr="00341B79">
        <w:rPr>
          <w:rFonts w:cs="KFGQPC Uthman Taha Naskh" w:hint="cs"/>
          <w:sz w:val="40"/>
          <w:szCs w:val="40"/>
          <w:rtl/>
        </w:rPr>
        <w:t xml:space="preserve"> </w:t>
      </w:r>
      <w:r w:rsidR="00B253A1" w:rsidRPr="00341B79">
        <w:rPr>
          <w:rFonts w:ascii="Sakkal Majalla" w:hAnsi="Sakkal Majalla" w:cs="Sakkal Majalla" w:hint="cs"/>
          <w:sz w:val="40"/>
          <w:szCs w:val="40"/>
          <w:rtl/>
        </w:rPr>
        <w:t>–</w:t>
      </w:r>
      <w:proofErr w:type="gramStart"/>
      <w:r w:rsidR="00B253A1" w:rsidRPr="00341B79">
        <w:rPr>
          <w:rFonts w:cs="KFGQPC Uthman Taha Naskh" w:hint="cs"/>
          <w:sz w:val="40"/>
          <w:szCs w:val="40"/>
          <w:rtl/>
        </w:rPr>
        <w:t>زع</w:t>
      </w:r>
      <w:r w:rsidR="006B5674" w:rsidRPr="00341B79">
        <w:rPr>
          <w:rFonts w:cs="KFGQPC Uthman Taha Naskh" w:hint="cs"/>
          <w:sz w:val="40"/>
          <w:szCs w:val="40"/>
          <w:rtl/>
        </w:rPr>
        <w:t>َ</w:t>
      </w:r>
      <w:r w:rsidR="00B253A1" w:rsidRPr="00341B79">
        <w:rPr>
          <w:rFonts w:cs="KFGQPC Uthman Taha Naskh" w:hint="cs"/>
          <w:sz w:val="40"/>
          <w:szCs w:val="40"/>
          <w:rtl/>
        </w:rPr>
        <w:t>م</w:t>
      </w:r>
      <w:r w:rsidR="006B5674" w:rsidRPr="00341B79">
        <w:rPr>
          <w:rFonts w:cs="KFGQPC Uthman Taha Naskh" w:hint="cs"/>
          <w:sz w:val="40"/>
          <w:szCs w:val="40"/>
          <w:rtl/>
        </w:rPr>
        <w:t>ُ</w:t>
      </w:r>
      <w:r w:rsidR="00B253A1" w:rsidRPr="00341B79">
        <w:rPr>
          <w:rFonts w:cs="KFGQPC Uthman Taha Naskh" w:hint="cs"/>
          <w:sz w:val="40"/>
          <w:szCs w:val="40"/>
          <w:rtl/>
        </w:rPr>
        <w:t>وا- من</w:t>
      </w:r>
      <w:proofErr w:type="gramEnd"/>
      <w:r w:rsidR="00B253A1" w:rsidRPr="00341B79">
        <w:rPr>
          <w:rFonts w:cs="KFGQPC Uthman Taha Naskh" w:hint="cs"/>
          <w:sz w:val="40"/>
          <w:szCs w:val="40"/>
          <w:rtl/>
        </w:rPr>
        <w:t xml:space="preserve"> إطعام</w:t>
      </w:r>
      <w:r w:rsidR="006B5674" w:rsidRPr="00341B79">
        <w:rPr>
          <w:rFonts w:cs="KFGQPC Uthman Taha Naskh" w:hint="cs"/>
          <w:sz w:val="40"/>
          <w:szCs w:val="40"/>
          <w:rtl/>
        </w:rPr>
        <w:t>ِ</w:t>
      </w:r>
      <w:r w:rsidR="00B253A1" w:rsidRPr="00341B79">
        <w:rPr>
          <w:rFonts w:cs="KFGQPC Uthman Taha Naskh" w:hint="cs"/>
          <w:sz w:val="40"/>
          <w:szCs w:val="40"/>
          <w:rtl/>
        </w:rPr>
        <w:t>ها فضلات</w:t>
      </w:r>
      <w:r w:rsidR="006B5674" w:rsidRPr="00341B79">
        <w:rPr>
          <w:rFonts w:cs="KFGQPC Uthman Taha Naskh" w:hint="cs"/>
          <w:sz w:val="40"/>
          <w:szCs w:val="40"/>
          <w:rtl/>
        </w:rPr>
        <w:t>ِ</w:t>
      </w:r>
      <w:r w:rsidR="00B253A1" w:rsidRPr="00341B79">
        <w:rPr>
          <w:rFonts w:cs="KFGQPC Uthman Taha Naskh" w:hint="cs"/>
          <w:sz w:val="40"/>
          <w:szCs w:val="40"/>
          <w:rtl/>
        </w:rPr>
        <w:t xml:space="preserve"> الطعام</w:t>
      </w:r>
      <w:r w:rsidR="006B5674" w:rsidRPr="00341B79">
        <w:rPr>
          <w:rFonts w:cs="KFGQPC Uthman Taha Naskh" w:hint="cs"/>
          <w:sz w:val="40"/>
          <w:szCs w:val="40"/>
          <w:rtl/>
        </w:rPr>
        <w:t>ِ</w:t>
      </w:r>
      <w:r w:rsidR="00B253A1" w:rsidRPr="00341B79">
        <w:rPr>
          <w:rFonts w:cs="KFGQPC Uthman Taha Naskh" w:hint="cs"/>
          <w:sz w:val="40"/>
          <w:szCs w:val="40"/>
          <w:rtl/>
        </w:rPr>
        <w:t>، ووضع</w:t>
      </w:r>
      <w:r w:rsidR="006B5674" w:rsidRPr="00341B79">
        <w:rPr>
          <w:rFonts w:cs="KFGQPC Uthman Taha Naskh" w:hint="cs"/>
          <w:sz w:val="40"/>
          <w:szCs w:val="40"/>
          <w:rtl/>
        </w:rPr>
        <w:t>ِ</w:t>
      </w:r>
      <w:r w:rsidR="00B253A1" w:rsidRPr="00341B79">
        <w:rPr>
          <w:rFonts w:cs="KFGQPC Uthman Taha Naskh" w:hint="cs"/>
          <w:sz w:val="40"/>
          <w:szCs w:val="40"/>
          <w:rtl/>
        </w:rPr>
        <w:t xml:space="preserve"> علب</w:t>
      </w:r>
      <w:r w:rsidR="006B5674" w:rsidRPr="00341B79">
        <w:rPr>
          <w:rFonts w:cs="KFGQPC Uthman Taha Naskh" w:hint="cs"/>
          <w:sz w:val="40"/>
          <w:szCs w:val="40"/>
          <w:rtl/>
        </w:rPr>
        <w:t>ٍ</w:t>
      </w:r>
      <w:r w:rsidR="00B253A1" w:rsidRPr="00341B79">
        <w:rPr>
          <w:rFonts w:cs="KFGQPC Uthman Taha Naskh" w:hint="cs"/>
          <w:sz w:val="40"/>
          <w:szCs w:val="40"/>
          <w:rtl/>
        </w:rPr>
        <w:t xml:space="preserve"> </w:t>
      </w:r>
      <w:r w:rsidR="00132F6D" w:rsidRPr="00341B79">
        <w:rPr>
          <w:rFonts w:cs="KFGQPC Uthman Taha Naskh" w:hint="cs"/>
          <w:sz w:val="40"/>
          <w:szCs w:val="40"/>
          <w:rtl/>
        </w:rPr>
        <w:t>كبيرة</w:t>
      </w:r>
      <w:r w:rsidR="006B5674" w:rsidRPr="00341B79">
        <w:rPr>
          <w:rFonts w:cs="KFGQPC Uthman Taha Naskh" w:hint="cs"/>
          <w:sz w:val="40"/>
          <w:szCs w:val="40"/>
          <w:rtl/>
        </w:rPr>
        <w:t>ٍ</w:t>
      </w:r>
      <w:r w:rsidR="00132F6D" w:rsidRPr="00341B79">
        <w:rPr>
          <w:rFonts w:cs="KFGQPC Uthman Taha Naskh" w:hint="cs"/>
          <w:sz w:val="40"/>
          <w:szCs w:val="40"/>
          <w:rtl/>
        </w:rPr>
        <w:t xml:space="preserve"> </w:t>
      </w:r>
      <w:r w:rsidR="00B253A1" w:rsidRPr="00341B79">
        <w:rPr>
          <w:rFonts w:cs="KFGQPC Uthman Taha Naskh" w:hint="cs"/>
          <w:sz w:val="40"/>
          <w:szCs w:val="40"/>
          <w:rtl/>
        </w:rPr>
        <w:t>لتنقيط</w:t>
      </w:r>
      <w:r w:rsidR="006B5674" w:rsidRPr="00341B79">
        <w:rPr>
          <w:rFonts w:cs="KFGQPC Uthman Taha Naskh" w:hint="cs"/>
          <w:sz w:val="40"/>
          <w:szCs w:val="40"/>
          <w:rtl/>
        </w:rPr>
        <w:t>ِ</w:t>
      </w:r>
      <w:r w:rsidR="00B253A1" w:rsidRPr="00341B79">
        <w:rPr>
          <w:rFonts w:cs="KFGQPC Uthman Taha Naskh" w:hint="cs"/>
          <w:sz w:val="40"/>
          <w:szCs w:val="40"/>
          <w:rtl/>
        </w:rPr>
        <w:t xml:space="preserve"> الماء</w:t>
      </w:r>
      <w:r w:rsidR="006B5674" w:rsidRPr="00341B79">
        <w:rPr>
          <w:rFonts w:cs="KFGQPC Uthman Taha Naskh" w:hint="cs"/>
          <w:sz w:val="40"/>
          <w:szCs w:val="40"/>
          <w:rtl/>
        </w:rPr>
        <w:t>ِ</w:t>
      </w:r>
      <w:r w:rsidR="00B253A1" w:rsidRPr="00341B79">
        <w:rPr>
          <w:rFonts w:cs="KFGQPC Uthman Taha Naskh" w:hint="cs"/>
          <w:sz w:val="40"/>
          <w:szCs w:val="40"/>
          <w:rtl/>
        </w:rPr>
        <w:t>، مما يجعل</w:t>
      </w:r>
      <w:r w:rsidR="006B5674" w:rsidRPr="00341B79">
        <w:rPr>
          <w:rFonts w:cs="KFGQPC Uthman Taha Naskh" w:hint="cs"/>
          <w:sz w:val="40"/>
          <w:szCs w:val="40"/>
          <w:rtl/>
        </w:rPr>
        <w:t>ُ</w:t>
      </w:r>
      <w:r w:rsidR="00B253A1" w:rsidRPr="00341B79">
        <w:rPr>
          <w:rFonts w:cs="KFGQPC Uthman Taha Naskh" w:hint="cs"/>
          <w:sz w:val="40"/>
          <w:szCs w:val="40"/>
          <w:rtl/>
        </w:rPr>
        <w:t>ها تتكاثر</w:t>
      </w:r>
      <w:r w:rsidR="006B5674" w:rsidRPr="00341B79">
        <w:rPr>
          <w:rFonts w:cs="KFGQPC Uthman Taha Naskh" w:hint="cs"/>
          <w:sz w:val="40"/>
          <w:szCs w:val="40"/>
          <w:rtl/>
        </w:rPr>
        <w:t>ُ</w:t>
      </w:r>
      <w:r w:rsidR="00B253A1" w:rsidRPr="00341B79">
        <w:rPr>
          <w:rFonts w:cs="KFGQPC Uthman Taha Naskh" w:hint="cs"/>
          <w:sz w:val="40"/>
          <w:szCs w:val="40"/>
          <w:rtl/>
        </w:rPr>
        <w:t xml:space="preserve">، </w:t>
      </w:r>
      <w:proofErr w:type="spellStart"/>
      <w:r w:rsidR="00B253A1" w:rsidRPr="00341B79">
        <w:rPr>
          <w:rFonts w:cs="KFGQPC Uthman Taha Naskh" w:hint="cs"/>
          <w:sz w:val="40"/>
          <w:szCs w:val="40"/>
          <w:rtl/>
        </w:rPr>
        <w:t>ويزاد</w:t>
      </w:r>
      <w:r w:rsidR="006B5674" w:rsidRPr="00341B79">
        <w:rPr>
          <w:rFonts w:cs="KFGQPC Uthman Taha Naskh" w:hint="cs"/>
          <w:sz w:val="40"/>
          <w:szCs w:val="40"/>
          <w:rtl/>
        </w:rPr>
        <w:t>دُ</w:t>
      </w:r>
      <w:proofErr w:type="spellEnd"/>
      <w:r w:rsidR="00B253A1" w:rsidRPr="00341B79">
        <w:rPr>
          <w:rFonts w:cs="KFGQPC Uthman Taha Naskh" w:hint="cs"/>
          <w:sz w:val="40"/>
          <w:szCs w:val="40"/>
          <w:rtl/>
        </w:rPr>
        <w:t xml:space="preserve"> ضرر</w:t>
      </w:r>
      <w:r w:rsidR="006B5674" w:rsidRPr="00341B79">
        <w:rPr>
          <w:rFonts w:cs="KFGQPC Uthman Taha Naskh" w:hint="cs"/>
          <w:sz w:val="40"/>
          <w:szCs w:val="40"/>
          <w:rtl/>
        </w:rPr>
        <w:t>ُ</w:t>
      </w:r>
      <w:r w:rsidR="00B253A1" w:rsidRPr="00341B79">
        <w:rPr>
          <w:rFonts w:cs="KFGQPC Uthman Taha Naskh" w:hint="cs"/>
          <w:sz w:val="40"/>
          <w:szCs w:val="40"/>
          <w:rtl/>
        </w:rPr>
        <w:t xml:space="preserve">ها، ولهذا </w:t>
      </w:r>
      <w:r w:rsidR="00B253A1" w:rsidRPr="00341B79">
        <w:rPr>
          <w:rFonts w:cs="KFGQPC Uthman Taha Naskh" w:hint="cs"/>
          <w:sz w:val="40"/>
          <w:szCs w:val="40"/>
          <w:rtl/>
        </w:rPr>
        <w:lastRenderedPageBreak/>
        <w:t xml:space="preserve">تراها </w:t>
      </w:r>
      <w:r w:rsidR="006B5674" w:rsidRPr="00341B79">
        <w:rPr>
          <w:rFonts w:cs="KFGQPC Uthman Taha Naskh" w:hint="cs"/>
          <w:sz w:val="40"/>
          <w:szCs w:val="40"/>
          <w:rtl/>
        </w:rPr>
        <w:t>تتنامَى</w:t>
      </w:r>
      <w:r w:rsidR="00B253A1" w:rsidRPr="00341B79">
        <w:rPr>
          <w:rFonts w:cs="KFGQPC Uthman Taha Naskh" w:hint="cs"/>
          <w:sz w:val="40"/>
          <w:szCs w:val="40"/>
          <w:rtl/>
        </w:rPr>
        <w:t xml:space="preserve"> في الأحياء</w:t>
      </w:r>
      <w:r w:rsidR="006B5674" w:rsidRPr="00341B79">
        <w:rPr>
          <w:rFonts w:cs="KFGQPC Uthman Taha Naskh" w:hint="cs"/>
          <w:sz w:val="40"/>
          <w:szCs w:val="40"/>
          <w:rtl/>
        </w:rPr>
        <w:t>ِ</w:t>
      </w:r>
      <w:r w:rsidR="00B253A1" w:rsidRPr="00341B79">
        <w:rPr>
          <w:rFonts w:cs="KFGQPC Uthman Taha Naskh" w:hint="cs"/>
          <w:sz w:val="40"/>
          <w:szCs w:val="40"/>
          <w:rtl/>
        </w:rPr>
        <w:t xml:space="preserve"> التي ي</w:t>
      </w:r>
      <w:r w:rsidR="006B5674" w:rsidRPr="00341B79">
        <w:rPr>
          <w:rFonts w:cs="KFGQPC Uthman Taha Naskh" w:hint="cs"/>
          <w:sz w:val="40"/>
          <w:szCs w:val="40"/>
          <w:rtl/>
        </w:rPr>
        <w:t>َ</w:t>
      </w:r>
      <w:r w:rsidR="00B253A1" w:rsidRPr="00341B79">
        <w:rPr>
          <w:rFonts w:cs="KFGQPC Uthman Taha Naskh" w:hint="cs"/>
          <w:sz w:val="40"/>
          <w:szCs w:val="40"/>
          <w:rtl/>
        </w:rPr>
        <w:t>كث</w:t>
      </w:r>
      <w:r w:rsidR="006B5674" w:rsidRPr="00341B79">
        <w:rPr>
          <w:rFonts w:cs="KFGQPC Uthman Taha Naskh" w:hint="cs"/>
          <w:sz w:val="40"/>
          <w:szCs w:val="40"/>
          <w:rtl/>
        </w:rPr>
        <w:t>ُ</w:t>
      </w:r>
      <w:r w:rsidR="00B253A1" w:rsidRPr="00341B79">
        <w:rPr>
          <w:rFonts w:cs="KFGQPC Uthman Taha Naskh" w:hint="cs"/>
          <w:sz w:val="40"/>
          <w:szCs w:val="40"/>
          <w:rtl/>
        </w:rPr>
        <w:t>ر</w:t>
      </w:r>
      <w:r w:rsidR="006B5674" w:rsidRPr="00341B79">
        <w:rPr>
          <w:rFonts w:cs="KFGQPC Uthman Taha Naskh" w:hint="cs"/>
          <w:sz w:val="40"/>
          <w:szCs w:val="40"/>
          <w:rtl/>
        </w:rPr>
        <w:t>ُ</w:t>
      </w:r>
      <w:r w:rsidR="00B253A1" w:rsidRPr="00341B79">
        <w:rPr>
          <w:rFonts w:cs="KFGQPC Uthman Taha Naskh" w:hint="cs"/>
          <w:sz w:val="40"/>
          <w:szCs w:val="40"/>
          <w:rtl/>
        </w:rPr>
        <w:t xml:space="preserve"> فيها رمي</w:t>
      </w:r>
      <w:r w:rsidR="006B5674" w:rsidRPr="00341B79">
        <w:rPr>
          <w:rFonts w:cs="KFGQPC Uthman Taha Naskh" w:hint="cs"/>
          <w:sz w:val="40"/>
          <w:szCs w:val="40"/>
          <w:rtl/>
        </w:rPr>
        <w:t>ُ</w:t>
      </w:r>
      <w:r w:rsidR="00B253A1" w:rsidRPr="00341B79">
        <w:rPr>
          <w:rFonts w:cs="KFGQPC Uthman Taha Naskh" w:hint="cs"/>
          <w:sz w:val="40"/>
          <w:szCs w:val="40"/>
          <w:rtl/>
        </w:rPr>
        <w:t xml:space="preserve"> بقايا الطعام</w:t>
      </w:r>
      <w:r w:rsidR="006B5674" w:rsidRPr="00341B79">
        <w:rPr>
          <w:rFonts w:cs="KFGQPC Uthman Taha Naskh" w:hint="cs"/>
          <w:sz w:val="40"/>
          <w:szCs w:val="40"/>
          <w:rtl/>
        </w:rPr>
        <w:t>ِ</w:t>
      </w:r>
      <w:r w:rsidR="00B253A1" w:rsidRPr="00341B79">
        <w:rPr>
          <w:rFonts w:cs="KFGQPC Uthman Taha Naskh" w:hint="cs"/>
          <w:sz w:val="40"/>
          <w:szCs w:val="40"/>
          <w:rtl/>
        </w:rPr>
        <w:t xml:space="preserve"> ووسائل</w:t>
      </w:r>
      <w:r w:rsidR="006B5674" w:rsidRPr="00341B79">
        <w:rPr>
          <w:rFonts w:cs="KFGQPC Uthman Taha Naskh" w:hint="cs"/>
          <w:sz w:val="40"/>
          <w:szCs w:val="40"/>
          <w:rtl/>
        </w:rPr>
        <w:t>ِ</w:t>
      </w:r>
      <w:r w:rsidR="00B253A1" w:rsidRPr="00341B79">
        <w:rPr>
          <w:rFonts w:cs="KFGQPC Uthman Taha Naskh" w:hint="cs"/>
          <w:sz w:val="40"/>
          <w:szCs w:val="40"/>
          <w:rtl/>
        </w:rPr>
        <w:t xml:space="preserve"> السقي</w:t>
      </w:r>
      <w:r w:rsidR="006B5674" w:rsidRPr="00341B79">
        <w:rPr>
          <w:rFonts w:cs="KFGQPC Uthman Taha Naskh" w:hint="cs"/>
          <w:sz w:val="40"/>
          <w:szCs w:val="40"/>
          <w:rtl/>
        </w:rPr>
        <w:t>ِ</w:t>
      </w:r>
      <w:r w:rsidR="00B253A1" w:rsidRPr="00341B79">
        <w:rPr>
          <w:rFonts w:cs="KFGQPC Uthman Taha Naskh" w:hint="cs"/>
          <w:sz w:val="40"/>
          <w:szCs w:val="40"/>
          <w:rtl/>
        </w:rPr>
        <w:t>، وتق</w:t>
      </w:r>
      <w:r w:rsidR="006B5674" w:rsidRPr="00341B79">
        <w:rPr>
          <w:rFonts w:cs="KFGQPC Uthman Taha Naskh" w:hint="cs"/>
          <w:sz w:val="40"/>
          <w:szCs w:val="40"/>
          <w:rtl/>
        </w:rPr>
        <w:t>ِ</w:t>
      </w:r>
      <w:r w:rsidR="00B253A1" w:rsidRPr="00341B79">
        <w:rPr>
          <w:rFonts w:cs="KFGQPC Uthman Taha Naskh" w:hint="cs"/>
          <w:sz w:val="40"/>
          <w:szCs w:val="40"/>
          <w:rtl/>
        </w:rPr>
        <w:t>ل</w:t>
      </w:r>
      <w:r w:rsidR="006B5674" w:rsidRPr="00341B79">
        <w:rPr>
          <w:rFonts w:cs="KFGQPC Uthman Taha Naskh" w:hint="cs"/>
          <w:sz w:val="40"/>
          <w:szCs w:val="40"/>
          <w:rtl/>
        </w:rPr>
        <w:t>ُّ</w:t>
      </w:r>
      <w:r w:rsidR="00B253A1" w:rsidRPr="00341B79">
        <w:rPr>
          <w:rFonts w:cs="KFGQPC Uthman Taha Naskh" w:hint="cs"/>
          <w:sz w:val="40"/>
          <w:szCs w:val="40"/>
          <w:rtl/>
        </w:rPr>
        <w:t xml:space="preserve"> في الأحياء</w:t>
      </w:r>
      <w:r w:rsidR="006B5674" w:rsidRPr="00341B79">
        <w:rPr>
          <w:rFonts w:cs="KFGQPC Uthman Taha Naskh" w:hint="cs"/>
          <w:sz w:val="40"/>
          <w:szCs w:val="40"/>
          <w:rtl/>
        </w:rPr>
        <w:t>ِ</w:t>
      </w:r>
      <w:r w:rsidR="00B253A1" w:rsidRPr="00341B79">
        <w:rPr>
          <w:rFonts w:cs="KFGQPC Uthman Taha Naskh" w:hint="cs"/>
          <w:sz w:val="40"/>
          <w:szCs w:val="40"/>
          <w:rtl/>
        </w:rPr>
        <w:t xml:space="preserve"> السالمة</w:t>
      </w:r>
      <w:r w:rsidR="006B5674" w:rsidRPr="00341B79">
        <w:rPr>
          <w:rFonts w:cs="KFGQPC Uthman Taha Naskh" w:hint="cs"/>
          <w:sz w:val="40"/>
          <w:szCs w:val="40"/>
          <w:rtl/>
        </w:rPr>
        <w:t>ِ</w:t>
      </w:r>
      <w:r w:rsidR="00B253A1" w:rsidRPr="00341B79">
        <w:rPr>
          <w:rFonts w:cs="KFGQPC Uthman Taha Naskh" w:hint="cs"/>
          <w:sz w:val="40"/>
          <w:szCs w:val="40"/>
          <w:rtl/>
        </w:rPr>
        <w:t xml:space="preserve"> من ذلك. </w:t>
      </w:r>
    </w:p>
    <w:p w:rsidR="003D27F3" w:rsidRPr="00341B79" w:rsidRDefault="003D27F3" w:rsidP="006B5674">
      <w:pPr>
        <w:rPr>
          <w:rFonts w:cs="KFGQPC Uthman Taha Naskh"/>
          <w:sz w:val="40"/>
          <w:szCs w:val="40"/>
          <w:rtl/>
        </w:rPr>
      </w:pPr>
      <w:r w:rsidRPr="00341B79">
        <w:rPr>
          <w:rFonts w:cs="KFGQPC Uthman Taha Naskh" w:hint="cs"/>
          <w:sz w:val="40"/>
          <w:szCs w:val="40"/>
          <w:rtl/>
        </w:rPr>
        <w:t>والسؤال</w:t>
      </w:r>
      <w:r w:rsidR="006B5674" w:rsidRPr="00341B79">
        <w:rPr>
          <w:rFonts w:cs="KFGQPC Uthman Taha Naskh" w:hint="cs"/>
          <w:sz w:val="40"/>
          <w:szCs w:val="40"/>
          <w:rtl/>
        </w:rPr>
        <w:t>ُ</w:t>
      </w:r>
      <w:r w:rsidRPr="00341B79">
        <w:rPr>
          <w:rFonts w:cs="KFGQPC Uthman Taha Naskh" w:hint="cs"/>
          <w:sz w:val="40"/>
          <w:szCs w:val="40"/>
          <w:rtl/>
        </w:rPr>
        <w:t>: هل هؤلاء</w:t>
      </w:r>
      <w:r w:rsidR="006B5674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cs="KFGQPC Uthman Taha Naskh" w:hint="cs"/>
          <w:sz w:val="40"/>
          <w:szCs w:val="40"/>
          <w:rtl/>
        </w:rPr>
        <w:t xml:space="preserve"> المطع</w:t>
      </w:r>
      <w:r w:rsidR="006B5674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cs="KFGQPC Uthman Taha Naskh" w:hint="cs"/>
          <w:sz w:val="40"/>
          <w:szCs w:val="40"/>
          <w:rtl/>
        </w:rPr>
        <w:t>مون</w:t>
      </w:r>
      <w:r w:rsidR="006B5674" w:rsidRPr="00341B79">
        <w:rPr>
          <w:rFonts w:cs="KFGQPC Uthman Taha Naskh" w:hint="cs"/>
          <w:sz w:val="40"/>
          <w:szCs w:val="40"/>
          <w:rtl/>
        </w:rPr>
        <w:t>َ</w:t>
      </w:r>
      <w:r w:rsidRPr="00341B79">
        <w:rPr>
          <w:rFonts w:cs="KFGQPC Uthman Taha Naskh" w:hint="cs"/>
          <w:sz w:val="40"/>
          <w:szCs w:val="40"/>
          <w:rtl/>
        </w:rPr>
        <w:t xml:space="preserve"> للحمام</w:t>
      </w:r>
      <w:r w:rsidR="006B5674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cs="KFGQPC Uthman Taha Naskh" w:hint="cs"/>
          <w:sz w:val="40"/>
          <w:szCs w:val="40"/>
          <w:rtl/>
        </w:rPr>
        <w:t xml:space="preserve"> بين </w:t>
      </w:r>
      <w:r w:rsidR="006B5674" w:rsidRPr="00341B79">
        <w:rPr>
          <w:rFonts w:cs="KFGQPC Uthman Taha Naskh" w:hint="cs"/>
          <w:sz w:val="40"/>
          <w:szCs w:val="40"/>
          <w:rtl/>
        </w:rPr>
        <w:t>البيوتِ و</w:t>
      </w:r>
      <w:r w:rsidRPr="00341B79">
        <w:rPr>
          <w:rFonts w:cs="KFGQPC Uthman Taha Naskh" w:hint="cs"/>
          <w:sz w:val="40"/>
          <w:szCs w:val="40"/>
          <w:rtl/>
        </w:rPr>
        <w:t>الأحياء</w:t>
      </w:r>
      <w:r w:rsidR="006B5674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cs="KFGQPC Uthman Taha Naskh" w:hint="cs"/>
          <w:sz w:val="40"/>
          <w:szCs w:val="40"/>
          <w:rtl/>
        </w:rPr>
        <w:t xml:space="preserve"> </w:t>
      </w:r>
      <w:r w:rsidR="006B5674" w:rsidRPr="00341B79">
        <w:rPr>
          <w:rFonts w:cs="KFGQPC Uthman Taha Naskh" w:hint="cs"/>
          <w:sz w:val="40"/>
          <w:szCs w:val="40"/>
          <w:rtl/>
        </w:rPr>
        <w:t>مأجورون</w:t>
      </w:r>
      <w:r w:rsidR="00796ED9" w:rsidRPr="00341B79">
        <w:rPr>
          <w:rFonts w:cs="KFGQPC Uthman Taha Naskh" w:hint="cs"/>
          <w:sz w:val="40"/>
          <w:szCs w:val="40"/>
          <w:rtl/>
        </w:rPr>
        <w:t>َ</w:t>
      </w:r>
      <w:r w:rsidR="006B5674" w:rsidRPr="00341B79">
        <w:rPr>
          <w:rFonts w:cs="KFGQPC Uthman Taha Naskh" w:hint="cs"/>
          <w:sz w:val="40"/>
          <w:szCs w:val="40"/>
          <w:rtl/>
        </w:rPr>
        <w:t xml:space="preserve"> أم </w:t>
      </w:r>
      <w:r w:rsidRPr="00341B79">
        <w:rPr>
          <w:rFonts w:cs="KFGQPC Uthman Taha Naskh" w:hint="cs"/>
          <w:sz w:val="40"/>
          <w:szCs w:val="40"/>
          <w:rtl/>
        </w:rPr>
        <w:t>آث</w:t>
      </w:r>
      <w:r w:rsidR="00796ED9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cs="KFGQPC Uthman Taha Naskh" w:hint="cs"/>
          <w:sz w:val="40"/>
          <w:szCs w:val="40"/>
          <w:rtl/>
        </w:rPr>
        <w:t>مون</w:t>
      </w:r>
      <w:r w:rsidR="006B5674" w:rsidRPr="00341B79">
        <w:rPr>
          <w:rFonts w:cs="KFGQPC Uthman Taha Naskh" w:hint="cs"/>
          <w:sz w:val="40"/>
          <w:szCs w:val="40"/>
          <w:rtl/>
        </w:rPr>
        <w:t>َ</w:t>
      </w:r>
      <w:r w:rsidRPr="00341B79">
        <w:rPr>
          <w:rFonts w:cs="KFGQPC Uthman Taha Naskh" w:hint="cs"/>
          <w:sz w:val="40"/>
          <w:szCs w:val="40"/>
          <w:rtl/>
        </w:rPr>
        <w:t>؟</w:t>
      </w:r>
    </w:p>
    <w:p w:rsidR="003D27F3" w:rsidRPr="00341B79" w:rsidRDefault="003D27F3" w:rsidP="00EF626D">
      <w:pPr>
        <w:rPr>
          <w:rFonts w:cs="KFGQPC Uthman Taha Naskh"/>
          <w:sz w:val="40"/>
          <w:szCs w:val="40"/>
          <w:rtl/>
        </w:rPr>
      </w:pPr>
      <w:r w:rsidRPr="00341B79">
        <w:rPr>
          <w:rFonts w:cs="KFGQPC Uthman Taha Naskh" w:hint="cs"/>
          <w:sz w:val="40"/>
          <w:szCs w:val="40"/>
          <w:rtl/>
        </w:rPr>
        <w:t>والجواب: أن ح</w:t>
      </w:r>
      <w:r w:rsidR="006B5674" w:rsidRPr="00341B79">
        <w:rPr>
          <w:rFonts w:cs="KFGQPC Uthman Taha Naskh" w:hint="cs"/>
          <w:sz w:val="40"/>
          <w:szCs w:val="40"/>
          <w:rtl/>
        </w:rPr>
        <w:t>ُ</w:t>
      </w:r>
      <w:r w:rsidRPr="00341B79">
        <w:rPr>
          <w:rFonts w:cs="KFGQPC Uthman Taha Naskh" w:hint="cs"/>
          <w:sz w:val="40"/>
          <w:szCs w:val="40"/>
          <w:rtl/>
        </w:rPr>
        <w:t>س</w:t>
      </w:r>
      <w:r w:rsidR="006B5674" w:rsidRPr="00341B79">
        <w:rPr>
          <w:rFonts w:cs="KFGQPC Uthman Taha Naskh" w:hint="cs"/>
          <w:sz w:val="40"/>
          <w:szCs w:val="40"/>
          <w:rtl/>
        </w:rPr>
        <w:t>ْ</w:t>
      </w:r>
      <w:r w:rsidRPr="00341B79">
        <w:rPr>
          <w:rFonts w:cs="KFGQPC Uthman Taha Naskh" w:hint="cs"/>
          <w:sz w:val="40"/>
          <w:szCs w:val="40"/>
          <w:rtl/>
        </w:rPr>
        <w:t>ن</w:t>
      </w:r>
      <w:r w:rsidR="006B5674" w:rsidRPr="00341B79">
        <w:rPr>
          <w:rFonts w:cs="KFGQPC Uthman Taha Naskh" w:hint="cs"/>
          <w:sz w:val="40"/>
          <w:szCs w:val="40"/>
          <w:rtl/>
        </w:rPr>
        <w:t>َ</w:t>
      </w:r>
      <w:r w:rsidRPr="00341B79">
        <w:rPr>
          <w:rFonts w:cs="KFGQPC Uthman Taha Naskh" w:hint="cs"/>
          <w:sz w:val="40"/>
          <w:szCs w:val="40"/>
          <w:rtl/>
        </w:rPr>
        <w:t xml:space="preserve"> النية</w:t>
      </w:r>
      <w:r w:rsidR="006B5674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cs="KFGQPC Uthman Taha Naskh" w:hint="cs"/>
          <w:sz w:val="40"/>
          <w:szCs w:val="40"/>
          <w:rtl/>
        </w:rPr>
        <w:t xml:space="preserve"> لإطعام</w:t>
      </w:r>
      <w:r w:rsidR="006B5674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cs="KFGQPC Uthman Taha Naskh" w:hint="cs"/>
          <w:sz w:val="40"/>
          <w:szCs w:val="40"/>
          <w:rtl/>
        </w:rPr>
        <w:t xml:space="preserve"> الطيور</w:t>
      </w:r>
      <w:r w:rsidR="006B5674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cs="KFGQPC Uthman Taha Naskh" w:hint="cs"/>
          <w:sz w:val="40"/>
          <w:szCs w:val="40"/>
          <w:rtl/>
        </w:rPr>
        <w:t xml:space="preserve"> لا يكفي، ومراعاة</w:t>
      </w:r>
      <w:r w:rsidR="006B5674" w:rsidRPr="00341B79">
        <w:rPr>
          <w:rFonts w:cs="KFGQPC Uthman Taha Naskh" w:hint="cs"/>
          <w:sz w:val="40"/>
          <w:szCs w:val="40"/>
          <w:rtl/>
        </w:rPr>
        <w:t>ُ</w:t>
      </w:r>
      <w:r w:rsidRPr="00341B79">
        <w:rPr>
          <w:rFonts w:cs="KFGQPC Uthman Taha Naskh" w:hint="cs"/>
          <w:sz w:val="40"/>
          <w:szCs w:val="40"/>
          <w:rtl/>
        </w:rPr>
        <w:t xml:space="preserve"> حال</w:t>
      </w:r>
      <w:r w:rsidR="006B5674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cs="KFGQPC Uthman Taha Naskh" w:hint="cs"/>
          <w:sz w:val="40"/>
          <w:szCs w:val="40"/>
          <w:rtl/>
        </w:rPr>
        <w:t xml:space="preserve"> الإنسان</w:t>
      </w:r>
      <w:r w:rsidR="006B5674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cs="KFGQPC Uthman Taha Naskh" w:hint="cs"/>
          <w:sz w:val="40"/>
          <w:szCs w:val="40"/>
          <w:rtl/>
        </w:rPr>
        <w:t xml:space="preserve"> أول</w:t>
      </w:r>
      <w:r w:rsidR="006B5674" w:rsidRPr="00341B79">
        <w:rPr>
          <w:rFonts w:cs="KFGQPC Uthman Taha Naskh" w:hint="cs"/>
          <w:sz w:val="40"/>
          <w:szCs w:val="40"/>
          <w:rtl/>
        </w:rPr>
        <w:t>َ</w:t>
      </w:r>
      <w:r w:rsidRPr="00341B79">
        <w:rPr>
          <w:rFonts w:cs="KFGQPC Uthman Taha Naskh" w:hint="cs"/>
          <w:sz w:val="40"/>
          <w:szCs w:val="40"/>
          <w:rtl/>
        </w:rPr>
        <w:t>ى من الحيوان</w:t>
      </w:r>
      <w:r w:rsidR="006B5674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cs="KFGQPC Uthman Taha Naskh" w:hint="cs"/>
          <w:sz w:val="40"/>
          <w:szCs w:val="40"/>
          <w:rtl/>
        </w:rPr>
        <w:t>،</w:t>
      </w:r>
      <w:r w:rsidR="005944E5" w:rsidRPr="00341B79">
        <w:rPr>
          <w:rFonts w:cs="KFGQPC Uthman Taha Naskh" w:hint="cs"/>
          <w:sz w:val="40"/>
          <w:szCs w:val="40"/>
          <w:rtl/>
        </w:rPr>
        <w:t xml:space="preserve"> ولو أنهم فعل</w:t>
      </w:r>
      <w:r w:rsidR="006B5674" w:rsidRPr="00341B79">
        <w:rPr>
          <w:rFonts w:cs="KFGQPC Uthman Taha Naskh" w:hint="cs"/>
          <w:sz w:val="40"/>
          <w:szCs w:val="40"/>
          <w:rtl/>
        </w:rPr>
        <w:t>ُ</w:t>
      </w:r>
      <w:r w:rsidR="005944E5" w:rsidRPr="00341B79">
        <w:rPr>
          <w:rFonts w:cs="KFGQPC Uthman Taha Naskh" w:hint="cs"/>
          <w:sz w:val="40"/>
          <w:szCs w:val="40"/>
          <w:rtl/>
        </w:rPr>
        <w:t>و</w:t>
      </w:r>
      <w:r w:rsidR="006B5674" w:rsidRPr="00341B79">
        <w:rPr>
          <w:rFonts w:cs="KFGQPC Uthman Taha Naskh" w:hint="cs"/>
          <w:sz w:val="40"/>
          <w:szCs w:val="40"/>
          <w:rtl/>
        </w:rPr>
        <w:t>ه</w:t>
      </w:r>
      <w:r w:rsidR="005944E5" w:rsidRPr="00341B79">
        <w:rPr>
          <w:rFonts w:cs="KFGQPC Uthman Taha Naskh" w:hint="cs"/>
          <w:sz w:val="40"/>
          <w:szCs w:val="40"/>
          <w:rtl/>
        </w:rPr>
        <w:t xml:space="preserve"> خارج</w:t>
      </w:r>
      <w:r w:rsidR="00796ED9" w:rsidRPr="00341B79">
        <w:rPr>
          <w:rFonts w:cs="KFGQPC Uthman Taha Naskh" w:hint="cs"/>
          <w:sz w:val="40"/>
          <w:szCs w:val="40"/>
          <w:rtl/>
        </w:rPr>
        <w:t>َ</w:t>
      </w:r>
      <w:r w:rsidR="005944E5" w:rsidRPr="00341B79">
        <w:rPr>
          <w:rFonts w:cs="KFGQPC Uthman Taha Naskh" w:hint="cs"/>
          <w:sz w:val="40"/>
          <w:szCs w:val="40"/>
          <w:rtl/>
        </w:rPr>
        <w:t xml:space="preserve"> </w:t>
      </w:r>
      <w:r w:rsidR="006B5674" w:rsidRPr="00341B79">
        <w:rPr>
          <w:rFonts w:cs="KFGQPC Uthman Taha Naskh" w:hint="cs"/>
          <w:sz w:val="40"/>
          <w:szCs w:val="40"/>
          <w:rtl/>
        </w:rPr>
        <w:t>الأحياءِ</w:t>
      </w:r>
      <w:r w:rsidR="005944E5" w:rsidRPr="00341B79">
        <w:rPr>
          <w:rFonts w:cs="KFGQPC Uthman Taha Naskh" w:hint="cs"/>
          <w:sz w:val="40"/>
          <w:szCs w:val="40"/>
          <w:rtl/>
        </w:rPr>
        <w:t xml:space="preserve"> أو بالمزارع</w:t>
      </w:r>
      <w:r w:rsidR="006B5674" w:rsidRPr="00341B79">
        <w:rPr>
          <w:rFonts w:cs="KFGQPC Uthman Taha Naskh" w:hint="cs"/>
          <w:sz w:val="40"/>
          <w:szCs w:val="40"/>
          <w:rtl/>
        </w:rPr>
        <w:t>ِ لكانَ</w:t>
      </w:r>
      <w:r w:rsidR="005944E5" w:rsidRPr="00341B79">
        <w:rPr>
          <w:rFonts w:cs="KFGQPC Uthman Taha Naskh" w:hint="cs"/>
          <w:sz w:val="40"/>
          <w:szCs w:val="40"/>
          <w:rtl/>
        </w:rPr>
        <w:t xml:space="preserve"> طي</w:t>
      </w:r>
      <w:r w:rsidR="006B5674" w:rsidRPr="00341B79">
        <w:rPr>
          <w:rFonts w:cs="KFGQPC Uthman Taha Naskh" w:hint="cs"/>
          <w:sz w:val="40"/>
          <w:szCs w:val="40"/>
          <w:rtl/>
        </w:rPr>
        <w:t>ّ</w:t>
      </w:r>
      <w:r w:rsidR="005944E5" w:rsidRPr="00341B79">
        <w:rPr>
          <w:rFonts w:cs="KFGQPC Uthman Taha Naskh" w:hint="cs"/>
          <w:sz w:val="40"/>
          <w:szCs w:val="40"/>
          <w:rtl/>
        </w:rPr>
        <w:t>بًا، أما بين</w:t>
      </w:r>
      <w:r w:rsidR="006B5674" w:rsidRPr="00341B79">
        <w:rPr>
          <w:rFonts w:cs="KFGQPC Uthman Taha Naskh" w:hint="cs"/>
          <w:sz w:val="40"/>
          <w:szCs w:val="40"/>
          <w:rtl/>
        </w:rPr>
        <w:t>َ</w:t>
      </w:r>
      <w:r w:rsidR="005944E5" w:rsidRPr="00341B79">
        <w:rPr>
          <w:rFonts w:cs="KFGQPC Uthman Taha Naskh" w:hint="cs"/>
          <w:sz w:val="40"/>
          <w:szCs w:val="40"/>
          <w:rtl/>
        </w:rPr>
        <w:t xml:space="preserve"> </w:t>
      </w:r>
      <w:r w:rsidR="006B5674" w:rsidRPr="00341B79">
        <w:rPr>
          <w:rFonts w:cs="KFGQPC Uthman Taha Naskh" w:hint="cs"/>
          <w:sz w:val="40"/>
          <w:szCs w:val="40"/>
          <w:rtl/>
        </w:rPr>
        <w:t>المساكنِ</w:t>
      </w:r>
      <w:r w:rsidR="005944E5" w:rsidRPr="00341B79">
        <w:rPr>
          <w:rFonts w:cs="KFGQPC Uthman Taha Naskh" w:hint="cs"/>
          <w:sz w:val="40"/>
          <w:szCs w:val="40"/>
          <w:rtl/>
        </w:rPr>
        <w:t xml:space="preserve"> </w:t>
      </w:r>
      <w:proofErr w:type="gramStart"/>
      <w:r w:rsidR="005944E5" w:rsidRPr="00341B79">
        <w:rPr>
          <w:rFonts w:cs="KFGQPC Uthman Taha Naskh" w:hint="cs"/>
          <w:sz w:val="40"/>
          <w:szCs w:val="40"/>
          <w:rtl/>
        </w:rPr>
        <w:t>فقد</w:t>
      </w:r>
      <w:r w:rsidRPr="00341B79">
        <w:rPr>
          <w:rFonts w:cs="KFGQPC Uthman Taha Naskh" w:hint="cs"/>
          <w:sz w:val="40"/>
          <w:szCs w:val="40"/>
          <w:rtl/>
        </w:rPr>
        <w:t xml:space="preserve">  </w:t>
      </w:r>
      <w:proofErr w:type="spellStart"/>
      <w:r w:rsidRPr="00341B79">
        <w:rPr>
          <w:rFonts w:cs="KFGQPC Uthman Taha Naskh" w:hint="cs"/>
          <w:sz w:val="40"/>
          <w:szCs w:val="40"/>
          <w:rtl/>
        </w:rPr>
        <w:t>ث</w:t>
      </w:r>
      <w:r w:rsidR="006B5674" w:rsidRPr="00341B79">
        <w:rPr>
          <w:rFonts w:cs="KFGQPC Uthman Taha Naskh" w:hint="cs"/>
          <w:sz w:val="40"/>
          <w:szCs w:val="40"/>
          <w:rtl/>
        </w:rPr>
        <w:t>َ</w:t>
      </w:r>
      <w:r w:rsidRPr="00341B79">
        <w:rPr>
          <w:rFonts w:cs="KFGQPC Uthman Taha Naskh" w:hint="cs"/>
          <w:sz w:val="40"/>
          <w:szCs w:val="40"/>
          <w:rtl/>
        </w:rPr>
        <w:t>ب</w:t>
      </w:r>
      <w:r w:rsidR="006B5674" w:rsidRPr="00341B79">
        <w:rPr>
          <w:rFonts w:cs="KFGQPC Uthman Taha Naskh" w:hint="cs"/>
          <w:sz w:val="40"/>
          <w:szCs w:val="40"/>
          <w:rtl/>
        </w:rPr>
        <w:t>َ</w:t>
      </w:r>
      <w:r w:rsidRPr="00341B79">
        <w:rPr>
          <w:rFonts w:cs="KFGQPC Uthman Taha Naskh" w:hint="cs"/>
          <w:sz w:val="40"/>
          <w:szCs w:val="40"/>
          <w:rtl/>
        </w:rPr>
        <w:t>ث</w:t>
      </w:r>
      <w:r w:rsidR="006B5674" w:rsidRPr="00341B79">
        <w:rPr>
          <w:rFonts w:cs="KFGQPC Uthman Taha Naskh" w:hint="cs"/>
          <w:sz w:val="40"/>
          <w:szCs w:val="40"/>
          <w:rtl/>
        </w:rPr>
        <w:t>َ</w:t>
      </w:r>
      <w:proofErr w:type="spellEnd"/>
      <w:proofErr w:type="gramEnd"/>
      <w:r w:rsidRPr="00341B79">
        <w:rPr>
          <w:rFonts w:cs="KFGQPC Uthman Taha Naskh" w:hint="cs"/>
          <w:sz w:val="40"/>
          <w:szCs w:val="40"/>
          <w:rtl/>
        </w:rPr>
        <w:t xml:space="preserve"> </w:t>
      </w:r>
      <w:r w:rsidR="005944E5" w:rsidRPr="00341B79">
        <w:rPr>
          <w:rFonts w:cs="KFGQPC Uthman Taha Naskh" w:hint="cs"/>
          <w:sz w:val="40"/>
          <w:szCs w:val="40"/>
          <w:rtl/>
        </w:rPr>
        <w:t>ال</w:t>
      </w:r>
      <w:r w:rsidRPr="00341B79">
        <w:rPr>
          <w:rFonts w:cs="KFGQPC Uthman Taha Naskh" w:hint="cs"/>
          <w:sz w:val="40"/>
          <w:szCs w:val="40"/>
          <w:rtl/>
        </w:rPr>
        <w:t>ضرر</w:t>
      </w:r>
      <w:r w:rsidR="006B5674" w:rsidRPr="00341B79">
        <w:rPr>
          <w:rFonts w:cs="KFGQPC Uthman Taha Naskh" w:hint="cs"/>
          <w:sz w:val="40"/>
          <w:szCs w:val="40"/>
          <w:rtl/>
        </w:rPr>
        <w:t>ُ</w:t>
      </w:r>
      <w:r w:rsidRPr="00341B79">
        <w:rPr>
          <w:rFonts w:cs="KFGQPC Uthman Taha Naskh" w:hint="cs"/>
          <w:sz w:val="40"/>
          <w:szCs w:val="40"/>
          <w:rtl/>
        </w:rPr>
        <w:t xml:space="preserve">، </w:t>
      </w:r>
      <w:r w:rsidR="00341B79" w:rsidRPr="00341B79">
        <w:rPr>
          <w:rFonts w:cs="KFGQPC Uthman Taha Naskh" w:hint="cs"/>
          <w:sz w:val="40"/>
          <w:szCs w:val="40"/>
          <w:rtl/>
        </w:rPr>
        <w:t xml:space="preserve">والضررُ يُزالُ. </w:t>
      </w:r>
      <w:r w:rsidRPr="00341B79">
        <w:rPr>
          <w:rFonts w:cs="KFGQPC Uthman Taha Naskh" w:hint="cs"/>
          <w:sz w:val="40"/>
          <w:szCs w:val="40"/>
          <w:rtl/>
        </w:rPr>
        <w:t xml:space="preserve">ومن </w:t>
      </w:r>
      <w:r w:rsidR="00341B79" w:rsidRPr="00341B79">
        <w:rPr>
          <w:rFonts w:cs="KFGQPC Uthman Taha Naskh" w:hint="cs"/>
          <w:sz w:val="40"/>
          <w:szCs w:val="40"/>
          <w:rtl/>
        </w:rPr>
        <w:t>ال</w:t>
      </w:r>
      <w:r w:rsidRPr="00341B79">
        <w:rPr>
          <w:rFonts w:cs="KFGQPC Uthman Taha Naskh" w:hint="cs"/>
          <w:sz w:val="40"/>
          <w:szCs w:val="40"/>
          <w:rtl/>
        </w:rPr>
        <w:t>أضرار</w:t>
      </w:r>
      <w:r w:rsidR="00720F5C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cs="KFGQPC Uthman Taha Naskh" w:hint="cs"/>
          <w:sz w:val="40"/>
          <w:szCs w:val="40"/>
          <w:rtl/>
        </w:rPr>
        <w:t>:</w:t>
      </w:r>
    </w:p>
    <w:p w:rsidR="004F640A" w:rsidRPr="00341B79" w:rsidRDefault="004777C0" w:rsidP="00341B79">
      <w:pPr>
        <w:rPr>
          <w:rFonts w:cs="KFGQPC Uthman Taha Naskh"/>
          <w:sz w:val="40"/>
          <w:szCs w:val="40"/>
        </w:rPr>
      </w:pPr>
      <w:proofErr w:type="gramStart"/>
      <w:r w:rsidRPr="00341B79">
        <w:rPr>
          <w:rFonts w:cs="KFGQPC Uthman Taha Naskh"/>
          <w:sz w:val="40"/>
          <w:szCs w:val="40"/>
          <w:rtl/>
        </w:rPr>
        <w:t>أَوَّ</w:t>
      </w:r>
      <w:r w:rsidR="00341B79" w:rsidRPr="00341B79">
        <w:rPr>
          <w:rFonts w:cs="KFGQPC Uthman Taha Naskh" w:hint="cs"/>
          <w:sz w:val="40"/>
          <w:szCs w:val="40"/>
          <w:rtl/>
        </w:rPr>
        <w:t>لاً</w:t>
      </w:r>
      <w:r w:rsidR="00341B79" w:rsidRPr="00341B79">
        <w:rPr>
          <w:rFonts w:cs="KFGQPC Uthman Taha Naskh"/>
          <w:sz w:val="40"/>
          <w:szCs w:val="40"/>
        </w:rPr>
        <w:t>:</w:t>
      </w:r>
      <w:r w:rsidRPr="00341B79">
        <w:rPr>
          <w:rFonts w:cs="KFGQPC Uthman Taha Naskh"/>
          <w:sz w:val="40"/>
          <w:szCs w:val="40"/>
          <w:rtl/>
        </w:rPr>
        <w:t>أَنَّ</w:t>
      </w:r>
      <w:proofErr w:type="gramEnd"/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/>
          <w:sz w:val="40"/>
          <w:szCs w:val="40"/>
          <w:rtl/>
        </w:rPr>
        <w:t>فِيهِ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/>
          <w:sz w:val="40"/>
          <w:szCs w:val="40"/>
          <w:rtl/>
        </w:rPr>
        <w:t>تَوْطِينًا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/>
          <w:sz w:val="40"/>
          <w:szCs w:val="40"/>
          <w:rtl/>
        </w:rPr>
        <w:t>لِهَذِهِ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/>
          <w:sz w:val="40"/>
          <w:szCs w:val="40"/>
          <w:rtl/>
        </w:rPr>
        <w:t>الطُّيُورِ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="003D27F3" w:rsidRPr="00341B79">
        <w:rPr>
          <w:rFonts w:cs="KFGQPC Uthman Taha Naskh" w:hint="cs"/>
          <w:sz w:val="40"/>
          <w:szCs w:val="40"/>
          <w:rtl/>
        </w:rPr>
        <w:t>وت</w:t>
      </w:r>
      <w:r w:rsidR="00720F5C" w:rsidRPr="00341B79">
        <w:rPr>
          <w:rFonts w:cs="KFGQPC Uthman Taha Naskh" w:hint="cs"/>
          <w:sz w:val="40"/>
          <w:szCs w:val="40"/>
          <w:rtl/>
        </w:rPr>
        <w:t>َ</w:t>
      </w:r>
      <w:r w:rsidR="003D27F3" w:rsidRPr="00341B79">
        <w:rPr>
          <w:rFonts w:cs="KFGQPC Uthman Taha Naskh" w:hint="cs"/>
          <w:sz w:val="40"/>
          <w:szCs w:val="40"/>
          <w:rtl/>
        </w:rPr>
        <w:t>كثيرًا لها.</w:t>
      </w:r>
    </w:p>
    <w:p w:rsidR="004F640A" w:rsidRPr="00341B79" w:rsidRDefault="004777C0" w:rsidP="00720F5C">
      <w:pPr>
        <w:rPr>
          <w:rFonts w:cs="KFGQPC Uthman Taha Naskh"/>
          <w:sz w:val="40"/>
          <w:szCs w:val="40"/>
        </w:rPr>
      </w:pPr>
      <w:r w:rsidRPr="00341B79">
        <w:rPr>
          <w:rFonts w:cs="KFGQPC Uthman Taha Naskh"/>
          <w:sz w:val="40"/>
          <w:szCs w:val="40"/>
          <w:rtl/>
        </w:rPr>
        <w:t>ثَانِيًا</w:t>
      </w:r>
      <w:r w:rsidRPr="00341B79">
        <w:rPr>
          <w:rFonts w:cs="KFGQPC Uthman Taha Naskh"/>
          <w:sz w:val="40"/>
          <w:szCs w:val="40"/>
        </w:rPr>
        <w:t>: </w:t>
      </w:r>
      <w:r w:rsidRPr="00341B79">
        <w:rPr>
          <w:rFonts w:cs="KFGQPC Uthman Taha Naskh"/>
          <w:sz w:val="40"/>
          <w:szCs w:val="40"/>
          <w:rtl/>
        </w:rPr>
        <w:t>أَنَّ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/>
          <w:sz w:val="40"/>
          <w:szCs w:val="40"/>
          <w:rtl/>
        </w:rPr>
        <w:t>فِيهِ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="00720F5C" w:rsidRPr="00341B79">
        <w:rPr>
          <w:rFonts w:cs="KFGQPC Uthman Taha Naskh" w:hint="cs"/>
          <w:sz w:val="40"/>
          <w:szCs w:val="40"/>
          <w:rtl/>
        </w:rPr>
        <w:t>تَسَبُّبًا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="00720F5C" w:rsidRPr="00341B79">
        <w:rPr>
          <w:rFonts w:cs="KFGQPC Uthman Taha Naskh"/>
          <w:sz w:val="40"/>
          <w:szCs w:val="40"/>
          <w:rtl/>
        </w:rPr>
        <w:t>لِتَع</w:t>
      </w:r>
      <w:r w:rsidR="00720F5C" w:rsidRPr="00341B79">
        <w:rPr>
          <w:rFonts w:cs="KFGQPC Uthman Taha Naskh" w:hint="cs"/>
          <w:sz w:val="40"/>
          <w:szCs w:val="40"/>
          <w:rtl/>
        </w:rPr>
        <w:t>َ</w:t>
      </w:r>
      <w:r w:rsidRPr="00341B79">
        <w:rPr>
          <w:rFonts w:cs="KFGQPC Uthman Taha Naskh"/>
          <w:sz w:val="40"/>
          <w:szCs w:val="40"/>
          <w:rtl/>
        </w:rPr>
        <w:t>ب</w:t>
      </w:r>
      <w:r w:rsidR="00720F5C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/>
          <w:sz w:val="40"/>
          <w:szCs w:val="40"/>
          <w:rtl/>
        </w:rPr>
        <w:t>أهْل</w:t>
      </w:r>
      <w:r w:rsidR="00720F5C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/>
          <w:sz w:val="40"/>
          <w:szCs w:val="40"/>
          <w:rtl/>
        </w:rPr>
        <w:t>الْبَيْتِ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/>
          <w:sz w:val="40"/>
          <w:szCs w:val="40"/>
          <w:rtl/>
        </w:rPr>
        <w:t>فِي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/>
          <w:sz w:val="40"/>
          <w:szCs w:val="40"/>
          <w:rtl/>
        </w:rPr>
        <w:t>التَّنْظِيفِ</w:t>
      </w:r>
      <w:r w:rsidR="00720F5C" w:rsidRPr="00341B79">
        <w:rPr>
          <w:rFonts w:cs="KFGQPC Uthman Taha Naskh" w:hint="cs"/>
          <w:sz w:val="40"/>
          <w:szCs w:val="40"/>
          <w:rtl/>
        </w:rPr>
        <w:t>،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/>
          <w:sz w:val="40"/>
          <w:szCs w:val="40"/>
          <w:rtl/>
        </w:rPr>
        <w:t>ثُمَّ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/>
          <w:sz w:val="40"/>
          <w:szCs w:val="40"/>
          <w:rtl/>
        </w:rPr>
        <w:t>إهْدَار</w:t>
      </w:r>
      <w:r w:rsidR="00720F5C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="003D27F3" w:rsidRPr="00341B79">
        <w:rPr>
          <w:rFonts w:cs="KFGQPC Uthman Taha Naskh" w:hint="cs"/>
          <w:sz w:val="40"/>
          <w:szCs w:val="40"/>
          <w:rtl/>
        </w:rPr>
        <w:t>الماءِ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="004F640A" w:rsidRPr="00341B79">
        <w:rPr>
          <w:rFonts w:cs="KFGQPC Uthman Taha Naskh"/>
          <w:sz w:val="40"/>
          <w:szCs w:val="40"/>
          <w:rtl/>
        </w:rPr>
        <w:t>لِغ</w:t>
      </w:r>
      <w:r w:rsidRPr="00341B79">
        <w:rPr>
          <w:rFonts w:cs="KFGQPC Uthman Taha Naskh"/>
          <w:sz w:val="40"/>
          <w:szCs w:val="40"/>
          <w:rtl/>
        </w:rPr>
        <w:t>سْلِ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/>
          <w:sz w:val="40"/>
          <w:szCs w:val="40"/>
          <w:rtl/>
        </w:rPr>
        <w:t>الأحواش</w:t>
      </w:r>
      <w:r w:rsidR="00720F5C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cs="KFGQPC Uthman Taha Naskh"/>
          <w:sz w:val="40"/>
          <w:szCs w:val="40"/>
        </w:rPr>
        <w:t>.</w:t>
      </w:r>
    </w:p>
    <w:p w:rsidR="004F640A" w:rsidRPr="00341B79" w:rsidRDefault="004777C0" w:rsidP="003D27F3">
      <w:pPr>
        <w:rPr>
          <w:rFonts w:cs="KFGQPC Uthman Taha Naskh"/>
          <w:sz w:val="40"/>
          <w:szCs w:val="40"/>
        </w:rPr>
      </w:pPr>
      <w:r w:rsidRPr="00341B79">
        <w:rPr>
          <w:rFonts w:cs="KFGQPC Uthman Taha Naskh"/>
          <w:sz w:val="40"/>
          <w:szCs w:val="40"/>
          <w:rtl/>
        </w:rPr>
        <w:t>ثَالِثَا</w:t>
      </w:r>
      <w:r w:rsidRPr="00341B79">
        <w:rPr>
          <w:rFonts w:cs="KFGQPC Uthman Taha Naskh"/>
          <w:sz w:val="40"/>
          <w:szCs w:val="40"/>
        </w:rPr>
        <w:t>: </w:t>
      </w:r>
      <w:r w:rsidRPr="00341B79">
        <w:rPr>
          <w:rFonts w:cs="KFGQPC Uthman Taha Naskh"/>
          <w:sz w:val="40"/>
          <w:szCs w:val="40"/>
          <w:rtl/>
        </w:rPr>
        <w:t>أَنَّ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/>
          <w:sz w:val="40"/>
          <w:szCs w:val="40"/>
          <w:rtl/>
        </w:rPr>
        <w:t>فِيهِ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="00720F5C" w:rsidRPr="00341B79">
        <w:rPr>
          <w:rFonts w:cs="KFGQPC Uthman Taha Naskh"/>
          <w:sz w:val="40"/>
          <w:szCs w:val="40"/>
          <w:rtl/>
        </w:rPr>
        <w:t>تَس</w:t>
      </w:r>
      <w:r w:rsidR="00720F5C" w:rsidRPr="00341B79">
        <w:rPr>
          <w:rFonts w:cs="KFGQPC Uthman Taha Naskh" w:hint="cs"/>
          <w:sz w:val="40"/>
          <w:szCs w:val="40"/>
          <w:rtl/>
        </w:rPr>
        <w:t>َ</w:t>
      </w:r>
      <w:r w:rsidRPr="00341B79">
        <w:rPr>
          <w:rFonts w:cs="KFGQPC Uthman Taha Naskh"/>
          <w:sz w:val="40"/>
          <w:szCs w:val="40"/>
          <w:rtl/>
        </w:rPr>
        <w:t>ب</w:t>
      </w:r>
      <w:r w:rsidR="003D27F3" w:rsidRPr="00341B79">
        <w:rPr>
          <w:rFonts w:cs="KFGQPC Uthman Taha Naskh" w:hint="cs"/>
          <w:sz w:val="40"/>
          <w:szCs w:val="40"/>
          <w:rtl/>
        </w:rPr>
        <w:t>ُّبًا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="003D27F3" w:rsidRPr="00341B79">
        <w:rPr>
          <w:rFonts w:cs="KFGQPC Uthman Taha Naskh" w:hint="cs"/>
          <w:sz w:val="40"/>
          <w:szCs w:val="40"/>
          <w:rtl/>
        </w:rPr>
        <w:t>ب</w:t>
      </w:r>
      <w:r w:rsidRPr="00341B79">
        <w:rPr>
          <w:rFonts w:cs="KFGQPC Uthman Taha Naskh"/>
          <w:sz w:val="40"/>
          <w:szCs w:val="40"/>
          <w:rtl/>
        </w:rPr>
        <w:t>قَتْلِ</w:t>
      </w:r>
      <w:r w:rsidR="00720F5C" w:rsidRPr="00341B79">
        <w:rPr>
          <w:rFonts w:cs="KFGQPC Uthman Taha Naskh" w:hint="cs"/>
          <w:sz w:val="40"/>
          <w:szCs w:val="40"/>
          <w:rtl/>
        </w:rPr>
        <w:t xml:space="preserve"> الحَمامِ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/>
          <w:sz w:val="40"/>
          <w:szCs w:val="40"/>
          <w:rtl/>
        </w:rPr>
        <w:t>للِتَخْلُص</w:t>
      </w:r>
      <w:r w:rsidR="00720F5C" w:rsidRPr="00341B79">
        <w:rPr>
          <w:rFonts w:cs="KFGQPC Uthman Taha Naskh" w:hint="cs"/>
          <w:sz w:val="40"/>
          <w:szCs w:val="40"/>
          <w:rtl/>
        </w:rPr>
        <w:t>ِ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/>
          <w:sz w:val="40"/>
          <w:szCs w:val="40"/>
          <w:rtl/>
        </w:rPr>
        <w:t>مِنْهَا،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/>
          <w:sz w:val="40"/>
          <w:szCs w:val="40"/>
          <w:rtl/>
        </w:rPr>
        <w:t>فَإِنْ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/>
          <w:sz w:val="40"/>
          <w:szCs w:val="40"/>
          <w:rtl/>
        </w:rPr>
        <w:t>لَمْ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/>
          <w:sz w:val="40"/>
          <w:szCs w:val="40"/>
          <w:rtl/>
        </w:rPr>
        <w:t>يَنْدفِعْ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/>
          <w:sz w:val="40"/>
          <w:szCs w:val="40"/>
          <w:rtl/>
        </w:rPr>
        <w:t>إِلَّا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/>
          <w:sz w:val="40"/>
          <w:szCs w:val="40"/>
          <w:rtl/>
        </w:rPr>
        <w:t>بِالْقَتْلِ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/>
          <w:sz w:val="40"/>
          <w:szCs w:val="40"/>
          <w:rtl/>
        </w:rPr>
        <w:t>جَازَ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="003D27F3" w:rsidRPr="00341B79">
        <w:rPr>
          <w:rFonts w:cs="KFGQPC Uthman Taha Naskh"/>
          <w:sz w:val="40"/>
          <w:szCs w:val="40"/>
          <w:rtl/>
        </w:rPr>
        <w:t>قَتْلُهُ</w:t>
      </w:r>
      <w:r w:rsidR="003D27F3" w:rsidRPr="00341B79">
        <w:rPr>
          <w:rFonts w:cs="KFGQPC Uthman Taha Naskh" w:hint="cs"/>
          <w:sz w:val="40"/>
          <w:szCs w:val="40"/>
          <w:rtl/>
        </w:rPr>
        <w:t>.</w:t>
      </w:r>
    </w:p>
    <w:p w:rsidR="00CE1ADB" w:rsidRPr="00341B79" w:rsidRDefault="004777C0" w:rsidP="00EF626D">
      <w:pPr>
        <w:rPr>
          <w:rFonts w:cs="KFGQPC Uthman Taha Naskh"/>
          <w:sz w:val="40"/>
          <w:szCs w:val="40"/>
          <w:rtl/>
        </w:rPr>
      </w:pPr>
      <w:r w:rsidRPr="00341B79">
        <w:rPr>
          <w:rFonts w:cs="KFGQPC Uthman Taha Naskh"/>
          <w:sz w:val="40"/>
          <w:szCs w:val="40"/>
          <w:rtl/>
        </w:rPr>
        <w:t>رَابِعًا</w:t>
      </w:r>
      <w:r w:rsidRPr="00341B79">
        <w:rPr>
          <w:rFonts w:cs="KFGQPC Uthman Taha Naskh"/>
          <w:sz w:val="40"/>
          <w:szCs w:val="40"/>
        </w:rPr>
        <w:t>: </w:t>
      </w:r>
      <w:r w:rsidRPr="00341B79">
        <w:rPr>
          <w:rFonts w:cs="KFGQPC Uthman Taha Naskh"/>
          <w:sz w:val="40"/>
          <w:szCs w:val="40"/>
          <w:rtl/>
        </w:rPr>
        <w:t>أَنَّ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="005944E5" w:rsidRPr="00341B79">
        <w:rPr>
          <w:rFonts w:cs="KFGQPC Uthman Taha Naskh" w:hint="cs"/>
          <w:sz w:val="40"/>
          <w:szCs w:val="40"/>
          <w:rtl/>
        </w:rPr>
        <w:t>نشر</w:t>
      </w:r>
      <w:r w:rsidR="00720F5C" w:rsidRPr="00341B79">
        <w:rPr>
          <w:rFonts w:cs="KFGQPC Uthman Taha Naskh" w:hint="cs"/>
          <w:sz w:val="40"/>
          <w:szCs w:val="40"/>
          <w:rtl/>
        </w:rPr>
        <w:t>َ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/>
          <w:sz w:val="40"/>
          <w:szCs w:val="40"/>
          <w:rtl/>
        </w:rPr>
        <w:t>الطَّعَامِ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/>
          <w:sz w:val="40"/>
          <w:szCs w:val="40"/>
          <w:rtl/>
        </w:rPr>
        <w:t>عَلَى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/>
          <w:sz w:val="40"/>
          <w:szCs w:val="40"/>
          <w:rtl/>
        </w:rPr>
        <w:t>الْأرْضِ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="00EF626D">
        <w:rPr>
          <w:rFonts w:cs="KFGQPC Uthman Taha Naskh" w:hint="cs"/>
          <w:sz w:val="40"/>
          <w:szCs w:val="40"/>
          <w:rtl/>
        </w:rPr>
        <w:t xml:space="preserve">يؤذيْ </w:t>
      </w:r>
      <w:r w:rsidR="003D27F3" w:rsidRPr="00341B79">
        <w:rPr>
          <w:rFonts w:cs="KFGQPC Uthman Taha Naskh" w:hint="cs"/>
          <w:sz w:val="40"/>
          <w:szCs w:val="40"/>
          <w:rtl/>
        </w:rPr>
        <w:t xml:space="preserve">المارَّة بالروائح </w:t>
      </w:r>
      <w:r w:rsidR="00720F5C" w:rsidRPr="00341B79">
        <w:rPr>
          <w:rFonts w:cs="KFGQPC Uthman Taha Naskh" w:hint="cs"/>
          <w:sz w:val="40"/>
          <w:szCs w:val="40"/>
          <w:rtl/>
        </w:rPr>
        <w:t>ِ</w:t>
      </w:r>
      <w:r w:rsidR="003D27F3" w:rsidRPr="00341B79">
        <w:rPr>
          <w:rFonts w:cs="KFGQPC Uthman Taha Naskh" w:hint="cs"/>
          <w:sz w:val="40"/>
          <w:szCs w:val="40"/>
          <w:rtl/>
        </w:rPr>
        <w:t>الكريهة</w:t>
      </w:r>
      <w:r w:rsidR="00720F5C" w:rsidRPr="00341B79">
        <w:rPr>
          <w:rFonts w:cs="KFGQPC Uthman Taha Naskh" w:hint="cs"/>
          <w:sz w:val="40"/>
          <w:szCs w:val="40"/>
          <w:rtl/>
        </w:rPr>
        <w:t>ِ</w:t>
      </w:r>
      <w:r w:rsidR="003D27F3" w:rsidRPr="00341B79">
        <w:rPr>
          <w:rFonts w:cs="KFGQPC Uthman Taha Naskh" w:hint="cs"/>
          <w:sz w:val="40"/>
          <w:szCs w:val="40"/>
          <w:rtl/>
        </w:rPr>
        <w:t>، خاصة</w:t>
      </w:r>
      <w:r w:rsidR="00720F5C" w:rsidRPr="00341B79">
        <w:rPr>
          <w:rFonts w:cs="KFGQPC Uthman Taha Naskh" w:hint="cs"/>
          <w:sz w:val="40"/>
          <w:szCs w:val="40"/>
          <w:rtl/>
        </w:rPr>
        <w:t>ً</w:t>
      </w:r>
      <w:r w:rsidR="003D27F3" w:rsidRPr="00341B79">
        <w:rPr>
          <w:rFonts w:cs="KFGQPC Uthman Taha Naskh" w:hint="cs"/>
          <w:sz w:val="40"/>
          <w:szCs w:val="40"/>
          <w:rtl/>
        </w:rPr>
        <w:t xml:space="preserve"> عند نزول</w:t>
      </w:r>
      <w:r w:rsidR="00720F5C" w:rsidRPr="00341B79">
        <w:rPr>
          <w:rFonts w:cs="KFGQPC Uthman Taha Naskh" w:hint="cs"/>
          <w:sz w:val="40"/>
          <w:szCs w:val="40"/>
          <w:rtl/>
        </w:rPr>
        <w:t>ِ</w:t>
      </w:r>
      <w:r w:rsidR="003D27F3" w:rsidRPr="00341B79">
        <w:rPr>
          <w:rFonts w:cs="KFGQPC Uthman Taha Naskh" w:hint="cs"/>
          <w:sz w:val="40"/>
          <w:szCs w:val="40"/>
          <w:rtl/>
        </w:rPr>
        <w:t xml:space="preserve"> الأمطار</w:t>
      </w:r>
      <w:r w:rsidR="00720F5C" w:rsidRPr="00341B79">
        <w:rPr>
          <w:rFonts w:cs="KFGQPC Uthman Taha Naskh" w:hint="cs"/>
          <w:sz w:val="40"/>
          <w:szCs w:val="40"/>
          <w:rtl/>
        </w:rPr>
        <w:t>ِ</w:t>
      </w:r>
      <w:r w:rsidR="003D27F3" w:rsidRPr="00341B79">
        <w:rPr>
          <w:rFonts w:cs="KFGQPC Uthman Taha Naskh" w:hint="cs"/>
          <w:sz w:val="40"/>
          <w:szCs w:val="40"/>
          <w:rtl/>
        </w:rPr>
        <w:t xml:space="preserve">، </w:t>
      </w:r>
      <w:r w:rsidR="00796ED9" w:rsidRPr="00341B79">
        <w:rPr>
          <w:rFonts w:cs="KFGQPC Uthman Taha Naskh" w:hint="cs"/>
          <w:sz w:val="40"/>
          <w:szCs w:val="40"/>
          <w:rtl/>
        </w:rPr>
        <w:t>كما يتسببُ في تنا</w:t>
      </w:r>
      <w:r w:rsidR="00341B79" w:rsidRPr="00341B79">
        <w:rPr>
          <w:rFonts w:cs="KFGQPC Uthman Taha Naskh" w:hint="cs"/>
          <w:sz w:val="40"/>
          <w:szCs w:val="40"/>
          <w:rtl/>
        </w:rPr>
        <w:t>ِ</w:t>
      </w:r>
      <w:r w:rsidR="00796ED9" w:rsidRPr="00341B79">
        <w:rPr>
          <w:rFonts w:cs="KFGQPC Uthman Taha Naskh" w:hint="cs"/>
          <w:sz w:val="40"/>
          <w:szCs w:val="40"/>
          <w:rtl/>
        </w:rPr>
        <w:t>مي الكلاب</w:t>
      </w:r>
      <w:r w:rsidR="00341B79" w:rsidRPr="00341B79">
        <w:rPr>
          <w:rFonts w:cs="KFGQPC Uthman Taha Naskh" w:hint="cs"/>
          <w:sz w:val="40"/>
          <w:szCs w:val="40"/>
          <w:rtl/>
        </w:rPr>
        <w:t>ِ، والكلابُ أدهَى وأمرُّ،</w:t>
      </w:r>
      <w:r w:rsidR="00796ED9" w:rsidRPr="00341B79">
        <w:rPr>
          <w:rFonts w:cs="KFGQPC Uthman Taha Naskh" w:hint="cs"/>
          <w:sz w:val="40"/>
          <w:szCs w:val="40"/>
          <w:rtl/>
        </w:rPr>
        <w:t xml:space="preserve"> </w:t>
      </w:r>
      <w:r w:rsidR="00EF626D">
        <w:rPr>
          <w:rFonts w:cs="KFGQPC Uthman Taha Naskh" w:hint="cs"/>
          <w:sz w:val="40"/>
          <w:szCs w:val="40"/>
          <w:rtl/>
        </w:rPr>
        <w:t>وأيضًا</w:t>
      </w:r>
      <w:bookmarkStart w:id="0" w:name="_GoBack"/>
      <w:bookmarkEnd w:id="0"/>
      <w:r w:rsidR="005944E5" w:rsidRPr="00341B79">
        <w:rPr>
          <w:rFonts w:cs="KFGQPC Uthman Taha Naskh" w:hint="cs"/>
          <w:sz w:val="40"/>
          <w:szCs w:val="40"/>
          <w:rtl/>
        </w:rPr>
        <w:t xml:space="preserve"> </w:t>
      </w:r>
      <w:r w:rsidR="003D27F3" w:rsidRPr="00341B79">
        <w:rPr>
          <w:rFonts w:cs="KFGQPC Uthman Taha Naskh" w:hint="cs"/>
          <w:sz w:val="40"/>
          <w:szCs w:val="40"/>
          <w:rtl/>
        </w:rPr>
        <w:t>يتسبب</w:t>
      </w:r>
      <w:r w:rsidR="00720F5C" w:rsidRPr="00341B79">
        <w:rPr>
          <w:rFonts w:cs="KFGQPC Uthman Taha Naskh" w:hint="cs"/>
          <w:sz w:val="40"/>
          <w:szCs w:val="40"/>
          <w:rtl/>
        </w:rPr>
        <w:t>ُ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="005944E5" w:rsidRPr="00341B79">
        <w:rPr>
          <w:rFonts w:cs="KFGQPC Uthman Taha Naskh" w:hint="cs"/>
          <w:sz w:val="40"/>
          <w:szCs w:val="40"/>
          <w:rtl/>
        </w:rPr>
        <w:t>في</w:t>
      </w:r>
      <w:r w:rsidR="005944E5" w:rsidRPr="00341B79">
        <w:rPr>
          <w:rFonts w:ascii="Cambria" w:hAnsi="Cambria" w:cs="Sakkal Majalla" w:hint="cs"/>
          <w:sz w:val="40"/>
          <w:szCs w:val="40"/>
          <w:rtl/>
        </w:rPr>
        <w:t xml:space="preserve"> </w:t>
      </w:r>
      <w:r w:rsidRPr="00341B79">
        <w:rPr>
          <w:rFonts w:cs="KFGQPC Uthman Taha Naskh"/>
          <w:sz w:val="40"/>
          <w:szCs w:val="40"/>
          <w:rtl/>
        </w:rPr>
        <w:t>اِمْتِهَانِ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="00341B79" w:rsidRPr="00341B79">
        <w:rPr>
          <w:rFonts w:cs="KFGQPC Uthman Taha Naskh" w:hint="cs"/>
          <w:sz w:val="40"/>
          <w:szCs w:val="40"/>
          <w:rtl/>
        </w:rPr>
        <w:t>الناسِ</w:t>
      </w:r>
      <w:r w:rsidR="00341B79" w:rsidRPr="00341B79">
        <w:rPr>
          <w:rFonts w:ascii="Cambria" w:hAnsi="Cambria" w:cs="Sakkal Majalla" w:hint="cs"/>
          <w:sz w:val="40"/>
          <w:szCs w:val="40"/>
          <w:rtl/>
        </w:rPr>
        <w:t xml:space="preserve"> </w:t>
      </w:r>
      <w:proofErr w:type="gramStart"/>
      <w:r w:rsidR="00341B79" w:rsidRPr="00341B79">
        <w:rPr>
          <w:rFonts w:cs="KFGQPC Uthman Taha Naskh" w:hint="cs"/>
          <w:sz w:val="40"/>
          <w:szCs w:val="40"/>
          <w:rtl/>
        </w:rPr>
        <w:t>للأطعمةِ</w:t>
      </w:r>
      <w:r w:rsidRPr="00341B79">
        <w:rPr>
          <w:rFonts w:cs="KFGQPC Uthman Taha Naskh"/>
          <w:sz w:val="40"/>
          <w:szCs w:val="40"/>
          <w:rtl/>
        </w:rPr>
        <w:t>،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="00161DB1" w:rsidRPr="00341B79">
        <w:rPr>
          <w:rFonts w:cs="KFGQPC Uthman Taha Naskh" w:hint="cs"/>
          <w:sz w:val="40"/>
          <w:szCs w:val="40"/>
          <w:rtl/>
        </w:rPr>
        <w:t xml:space="preserve"> </w:t>
      </w:r>
      <w:r w:rsidRPr="00341B79">
        <w:rPr>
          <w:rFonts w:cs="KFGQPC Uthman Taha Naskh"/>
          <w:sz w:val="40"/>
          <w:szCs w:val="40"/>
          <w:rtl/>
        </w:rPr>
        <w:t>فَتَرَاهُمْ</w:t>
      </w:r>
      <w:proofErr w:type="gramEnd"/>
      <w:r w:rsidRPr="00341B79">
        <w:rPr>
          <w:rFonts w:ascii="Cambria" w:hAnsi="Cambria" w:cs="Cambria" w:hint="cs"/>
          <w:sz w:val="40"/>
          <w:szCs w:val="40"/>
          <w:rtl/>
        </w:rPr>
        <w:t> </w:t>
      </w:r>
      <w:proofErr w:type="spellStart"/>
      <w:r w:rsidRPr="00341B79">
        <w:rPr>
          <w:rFonts w:cs="KFGQPC Uthman Taha Naskh"/>
          <w:sz w:val="40"/>
          <w:szCs w:val="40"/>
          <w:rtl/>
        </w:rPr>
        <w:t>يَطَؤُونَه</w:t>
      </w:r>
      <w:r w:rsidR="00341B79" w:rsidRPr="00341B79">
        <w:rPr>
          <w:rFonts w:cs="KFGQPC Uthman Taha Naskh" w:hint="cs"/>
          <w:sz w:val="40"/>
          <w:szCs w:val="40"/>
          <w:rtl/>
        </w:rPr>
        <w:t>ا</w:t>
      </w:r>
      <w:proofErr w:type="spellEnd"/>
      <w:r w:rsidR="00341B79" w:rsidRPr="00341B79">
        <w:rPr>
          <w:rFonts w:cs="KFGQPC Uthman Taha Naskh" w:hint="cs"/>
          <w:sz w:val="40"/>
          <w:szCs w:val="40"/>
          <w:rtl/>
        </w:rPr>
        <w:t xml:space="preserve"> </w:t>
      </w:r>
      <w:r w:rsidRPr="00341B79">
        <w:rPr>
          <w:rFonts w:cs="KFGQPC Uthman Taha Naskh"/>
          <w:sz w:val="40"/>
          <w:szCs w:val="40"/>
          <w:rtl/>
        </w:rPr>
        <w:t>بِسَيَّارَاتِهِمْ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/>
          <w:sz w:val="40"/>
          <w:szCs w:val="40"/>
          <w:rtl/>
        </w:rPr>
        <w:t>وَأَرْجُلِهِمْ،</w:t>
      </w:r>
      <w:r w:rsidR="00161DB1" w:rsidRPr="00341B79">
        <w:rPr>
          <w:rFonts w:ascii="Cambria" w:hAnsi="Cambria" w:cs="Cambria" w:hint="cs"/>
          <w:sz w:val="40"/>
          <w:szCs w:val="40"/>
          <w:rtl/>
        </w:rPr>
        <w:t xml:space="preserve"> </w:t>
      </w:r>
      <w:r w:rsidRPr="00341B79">
        <w:rPr>
          <w:rFonts w:cs="KFGQPC Uthman Taha Naskh"/>
          <w:sz w:val="40"/>
          <w:szCs w:val="40"/>
          <w:rtl/>
        </w:rPr>
        <w:t>وَالطَّرِيق</w:t>
      </w:r>
      <w:r w:rsidR="00720F5C" w:rsidRPr="00341B79">
        <w:rPr>
          <w:rFonts w:cs="KFGQPC Uthman Taha Naskh" w:hint="cs"/>
          <w:sz w:val="40"/>
          <w:szCs w:val="40"/>
          <w:rtl/>
        </w:rPr>
        <w:t>ُ</w:t>
      </w:r>
      <w:r w:rsidR="00161DB1" w:rsidRPr="00341B79">
        <w:rPr>
          <w:rFonts w:cs="KFGQPC Uthman Taha Naskh" w:hint="cs"/>
          <w:sz w:val="40"/>
          <w:szCs w:val="40"/>
          <w:rtl/>
        </w:rPr>
        <w:t xml:space="preserve"> </w:t>
      </w:r>
      <w:r w:rsidRPr="00341B79">
        <w:rPr>
          <w:rFonts w:cs="KFGQPC Uthman Taha Naskh"/>
          <w:sz w:val="40"/>
          <w:szCs w:val="40"/>
          <w:rtl/>
        </w:rPr>
        <w:t>حَقٌّ</w:t>
      </w:r>
      <w:r w:rsidR="00161DB1" w:rsidRPr="00341B79">
        <w:rPr>
          <w:rFonts w:cs="KFGQPC Uthman Taha Naskh" w:hint="cs"/>
          <w:sz w:val="40"/>
          <w:szCs w:val="40"/>
          <w:rtl/>
        </w:rPr>
        <w:t xml:space="preserve"> </w:t>
      </w:r>
      <w:r w:rsidR="00720F5C" w:rsidRPr="00341B79">
        <w:rPr>
          <w:rFonts w:cs="KFGQPC Uthman Taha Naskh"/>
          <w:sz w:val="40"/>
          <w:szCs w:val="40"/>
          <w:rtl/>
        </w:rPr>
        <w:t>لِلْمَار</w:t>
      </w:r>
      <w:r w:rsidR="00720F5C" w:rsidRPr="00341B79">
        <w:rPr>
          <w:rFonts w:cs="KFGQPC Uthman Taha Naskh" w:hint="cs"/>
          <w:sz w:val="40"/>
          <w:szCs w:val="40"/>
          <w:rtl/>
        </w:rPr>
        <w:t>ّ</w:t>
      </w:r>
      <w:r w:rsidRPr="00341B79">
        <w:rPr>
          <w:rFonts w:cs="KFGQPC Uthman Taha Naskh"/>
          <w:sz w:val="40"/>
          <w:szCs w:val="40"/>
          <w:rtl/>
        </w:rPr>
        <w:t>ةِ</w:t>
      </w:r>
      <w:r w:rsidRPr="00341B79">
        <w:rPr>
          <w:rFonts w:ascii="Cambria" w:hAnsi="Cambria" w:cs="Cambria" w:hint="cs"/>
          <w:sz w:val="40"/>
          <w:szCs w:val="40"/>
          <w:rtl/>
        </w:rPr>
        <w:t> </w:t>
      </w:r>
      <w:r w:rsidRPr="00341B79">
        <w:rPr>
          <w:rFonts w:cs="KFGQPC Uthman Taha Naskh"/>
          <w:sz w:val="40"/>
          <w:szCs w:val="40"/>
          <w:rtl/>
        </w:rPr>
        <w:t>وَالسَّيَّارَاتِ</w:t>
      </w:r>
      <w:r w:rsidRPr="00341B79">
        <w:rPr>
          <w:sz w:val="40"/>
          <w:szCs w:val="40"/>
        </w:rPr>
        <w:t>.</w:t>
      </w:r>
      <w:r w:rsidR="005944E5" w:rsidRPr="00341B79">
        <w:rPr>
          <w:rFonts w:cs="KFGQPC Uthman Taha Naskh" w:hint="cs"/>
          <w:sz w:val="40"/>
          <w:szCs w:val="40"/>
          <w:rtl/>
        </w:rPr>
        <w:t xml:space="preserve"> لا سي</w:t>
      </w:r>
      <w:r w:rsidR="00720F5C" w:rsidRPr="00341B79">
        <w:rPr>
          <w:rFonts w:cs="KFGQPC Uthman Taha Naskh" w:hint="cs"/>
          <w:sz w:val="40"/>
          <w:szCs w:val="40"/>
          <w:rtl/>
        </w:rPr>
        <w:t>َّ</w:t>
      </w:r>
      <w:r w:rsidR="005944E5" w:rsidRPr="00341B79">
        <w:rPr>
          <w:rFonts w:cs="KFGQPC Uthman Taha Naskh" w:hint="cs"/>
          <w:sz w:val="40"/>
          <w:szCs w:val="40"/>
          <w:rtl/>
        </w:rPr>
        <w:t>ما وأن</w:t>
      </w:r>
      <w:r w:rsidR="00720F5C" w:rsidRPr="00341B79">
        <w:rPr>
          <w:rFonts w:cs="KFGQPC Uthman Taha Naskh" w:hint="cs"/>
          <w:sz w:val="40"/>
          <w:szCs w:val="40"/>
          <w:rtl/>
        </w:rPr>
        <w:t>َ</w:t>
      </w:r>
      <w:r w:rsidR="005944E5" w:rsidRPr="00341B79">
        <w:rPr>
          <w:rFonts w:cs="KFGQPC Uthman Taha Naskh" w:hint="cs"/>
          <w:sz w:val="40"/>
          <w:szCs w:val="40"/>
          <w:rtl/>
        </w:rPr>
        <w:t xml:space="preserve"> البلدية</w:t>
      </w:r>
      <w:r w:rsidR="00720F5C" w:rsidRPr="00341B79">
        <w:rPr>
          <w:rFonts w:cs="KFGQPC Uthman Taha Naskh" w:hint="cs"/>
          <w:sz w:val="40"/>
          <w:szCs w:val="40"/>
          <w:rtl/>
        </w:rPr>
        <w:t>َ</w:t>
      </w:r>
      <w:r w:rsidR="005944E5" w:rsidRPr="00341B79">
        <w:rPr>
          <w:rFonts w:cs="KFGQPC Uthman Taha Naskh" w:hint="cs"/>
          <w:sz w:val="40"/>
          <w:szCs w:val="40"/>
          <w:rtl/>
        </w:rPr>
        <w:t xml:space="preserve"> مشكورة</w:t>
      </w:r>
      <w:r w:rsidR="00720F5C" w:rsidRPr="00341B79">
        <w:rPr>
          <w:rFonts w:cs="KFGQPC Uthman Taha Naskh" w:hint="cs"/>
          <w:sz w:val="40"/>
          <w:szCs w:val="40"/>
          <w:rtl/>
        </w:rPr>
        <w:t>ً</w:t>
      </w:r>
      <w:r w:rsidR="005944E5" w:rsidRPr="00341B79">
        <w:rPr>
          <w:rFonts w:cs="KFGQPC Uthman Taha Naskh" w:hint="cs"/>
          <w:sz w:val="40"/>
          <w:szCs w:val="40"/>
          <w:rtl/>
        </w:rPr>
        <w:t xml:space="preserve"> </w:t>
      </w:r>
      <w:r w:rsidR="005944E5" w:rsidRPr="00341B79">
        <w:rPr>
          <w:rFonts w:ascii="Sakkal Majalla" w:hAnsi="Sakkal Majalla" w:cs="Sakkal Majalla" w:hint="cs"/>
          <w:sz w:val="40"/>
          <w:szCs w:val="40"/>
          <w:rtl/>
        </w:rPr>
        <w:t>–</w:t>
      </w:r>
      <w:r w:rsidR="005944E5" w:rsidRPr="00341B79">
        <w:rPr>
          <w:rFonts w:cs="KFGQPC Uthman Taha Naskh" w:hint="cs"/>
          <w:sz w:val="40"/>
          <w:szCs w:val="40"/>
          <w:rtl/>
        </w:rPr>
        <w:t xml:space="preserve"> وضع</w:t>
      </w:r>
      <w:r w:rsidR="00720F5C" w:rsidRPr="00341B79">
        <w:rPr>
          <w:rFonts w:cs="KFGQPC Uthman Taha Naskh" w:hint="cs"/>
          <w:sz w:val="40"/>
          <w:szCs w:val="40"/>
          <w:rtl/>
        </w:rPr>
        <w:t>َ</w:t>
      </w:r>
      <w:r w:rsidR="005944E5" w:rsidRPr="00341B79">
        <w:rPr>
          <w:rFonts w:cs="KFGQPC Uthman Taha Naskh" w:hint="cs"/>
          <w:sz w:val="40"/>
          <w:szCs w:val="40"/>
          <w:rtl/>
        </w:rPr>
        <w:t>ت</w:t>
      </w:r>
      <w:r w:rsidR="00720F5C" w:rsidRPr="00341B79">
        <w:rPr>
          <w:rFonts w:cs="KFGQPC Uthman Taha Naskh" w:hint="cs"/>
          <w:sz w:val="40"/>
          <w:szCs w:val="40"/>
          <w:rtl/>
        </w:rPr>
        <w:t>ْ</w:t>
      </w:r>
      <w:r w:rsidR="005944E5" w:rsidRPr="00341B79">
        <w:rPr>
          <w:rFonts w:cs="KFGQPC Uthman Taha Naskh" w:hint="cs"/>
          <w:sz w:val="40"/>
          <w:szCs w:val="40"/>
          <w:rtl/>
        </w:rPr>
        <w:t xml:space="preserve"> حاويات</w:t>
      </w:r>
      <w:r w:rsidR="00720F5C" w:rsidRPr="00341B79">
        <w:rPr>
          <w:rFonts w:cs="KFGQPC Uthman Taha Naskh" w:hint="cs"/>
          <w:sz w:val="40"/>
          <w:szCs w:val="40"/>
          <w:rtl/>
        </w:rPr>
        <w:t>ٍ</w:t>
      </w:r>
      <w:r w:rsidR="005944E5" w:rsidRPr="00341B79">
        <w:rPr>
          <w:rFonts w:cs="KFGQPC Uthman Taha Naskh" w:hint="cs"/>
          <w:sz w:val="40"/>
          <w:szCs w:val="40"/>
          <w:rtl/>
        </w:rPr>
        <w:t xml:space="preserve"> خاصة</w:t>
      </w:r>
      <w:r w:rsidR="00720F5C" w:rsidRPr="00341B79">
        <w:rPr>
          <w:rFonts w:cs="KFGQPC Uthman Taha Naskh" w:hint="cs"/>
          <w:sz w:val="40"/>
          <w:szCs w:val="40"/>
          <w:rtl/>
        </w:rPr>
        <w:t>ً</w:t>
      </w:r>
      <w:r w:rsidR="005944E5" w:rsidRPr="00341B79">
        <w:rPr>
          <w:rFonts w:cs="KFGQPC Uthman Taha Naskh" w:hint="cs"/>
          <w:sz w:val="40"/>
          <w:szCs w:val="40"/>
          <w:rtl/>
        </w:rPr>
        <w:t xml:space="preserve">، </w:t>
      </w:r>
      <w:r w:rsidR="00720F5C" w:rsidRPr="00341B79">
        <w:rPr>
          <w:rFonts w:cs="KFGQPC Uthman Taha Naskh" w:hint="cs"/>
          <w:sz w:val="40"/>
          <w:szCs w:val="40"/>
          <w:rtl/>
        </w:rPr>
        <w:t>وخصصتْ</w:t>
      </w:r>
      <w:r w:rsidR="005944E5" w:rsidRPr="00341B79">
        <w:rPr>
          <w:rFonts w:cs="KFGQPC Uthman Taha Naskh" w:hint="cs"/>
          <w:sz w:val="40"/>
          <w:szCs w:val="40"/>
          <w:rtl/>
        </w:rPr>
        <w:t xml:space="preserve"> سيارات</w:t>
      </w:r>
      <w:r w:rsidR="00796ED9" w:rsidRPr="00341B79">
        <w:rPr>
          <w:rFonts w:cs="KFGQPC Uthman Taha Naskh" w:hint="cs"/>
          <w:sz w:val="40"/>
          <w:szCs w:val="40"/>
          <w:rtl/>
        </w:rPr>
        <w:t>ٍ</w:t>
      </w:r>
      <w:r w:rsidR="005944E5" w:rsidRPr="00341B79">
        <w:rPr>
          <w:rFonts w:cs="KFGQPC Uthman Taha Naskh" w:hint="cs"/>
          <w:sz w:val="40"/>
          <w:szCs w:val="40"/>
          <w:rtl/>
        </w:rPr>
        <w:t xml:space="preserve"> </w:t>
      </w:r>
      <w:r w:rsidR="00720F5C" w:rsidRPr="00341B79">
        <w:rPr>
          <w:rFonts w:cs="KFGQPC Uthman Taha Naskh" w:hint="cs"/>
          <w:sz w:val="40"/>
          <w:szCs w:val="40"/>
          <w:rtl/>
        </w:rPr>
        <w:t>ل</w:t>
      </w:r>
      <w:r w:rsidR="005944E5" w:rsidRPr="00341B79">
        <w:rPr>
          <w:rFonts w:cs="KFGQPC Uthman Taha Naskh" w:hint="cs"/>
          <w:sz w:val="40"/>
          <w:szCs w:val="40"/>
          <w:rtl/>
        </w:rPr>
        <w:t>جمع</w:t>
      </w:r>
      <w:r w:rsidR="00720F5C" w:rsidRPr="00341B79">
        <w:rPr>
          <w:rFonts w:cs="KFGQPC Uthman Taha Naskh" w:hint="cs"/>
          <w:sz w:val="40"/>
          <w:szCs w:val="40"/>
          <w:rtl/>
        </w:rPr>
        <w:t>ِ</w:t>
      </w:r>
      <w:r w:rsidR="005944E5" w:rsidRPr="00341B79">
        <w:rPr>
          <w:rFonts w:cs="KFGQPC Uthman Taha Naskh" w:hint="cs"/>
          <w:sz w:val="40"/>
          <w:szCs w:val="40"/>
          <w:rtl/>
        </w:rPr>
        <w:t xml:space="preserve"> تلك الأطعمة</w:t>
      </w:r>
      <w:r w:rsidR="00720F5C" w:rsidRPr="00341B79">
        <w:rPr>
          <w:rFonts w:cs="KFGQPC Uthman Taha Naskh" w:hint="cs"/>
          <w:sz w:val="40"/>
          <w:szCs w:val="40"/>
          <w:rtl/>
        </w:rPr>
        <w:t>ِ</w:t>
      </w:r>
      <w:r w:rsidR="005944E5" w:rsidRPr="00341B79">
        <w:rPr>
          <w:rFonts w:cs="KFGQPC Uthman Taha Naskh" w:hint="cs"/>
          <w:sz w:val="40"/>
          <w:szCs w:val="40"/>
          <w:rtl/>
        </w:rPr>
        <w:t>.</w:t>
      </w:r>
    </w:p>
    <w:p w:rsidR="00341B79" w:rsidRPr="00781F14" w:rsidRDefault="00EF626D" w:rsidP="00341B79">
      <w:pPr>
        <w:widowControl/>
        <w:numPr>
          <w:ilvl w:val="0"/>
          <w:numId w:val="5"/>
        </w:numPr>
        <w:ind w:left="284"/>
        <w:jc w:val="left"/>
        <w:rPr>
          <w:rFonts w:cs="Generator Black"/>
          <w:sz w:val="38"/>
          <w:szCs w:val="38"/>
          <w:rtl/>
        </w:rPr>
      </w:pPr>
      <w:r>
        <w:rPr>
          <w:rFonts w:cs="Generator Black" w:hint="cs"/>
          <w:sz w:val="38"/>
          <w:szCs w:val="38"/>
          <w:rtl/>
        </w:rPr>
        <w:t>ف</w:t>
      </w:r>
      <w:r w:rsidR="00341B79" w:rsidRPr="00781F14">
        <w:rPr>
          <w:rFonts w:cs="Generator Black"/>
          <w:sz w:val="38"/>
          <w:szCs w:val="38"/>
          <w:rtl/>
        </w:rPr>
        <w:t xml:space="preserve">اللَّهُمَّ إِنّا </w:t>
      </w:r>
      <w:proofErr w:type="spellStart"/>
      <w:r w:rsidR="00341B79" w:rsidRPr="00781F14">
        <w:rPr>
          <w:rFonts w:cs="Generator Black"/>
          <w:sz w:val="38"/>
          <w:szCs w:val="38"/>
          <w:rtl/>
        </w:rPr>
        <w:t>عَائِذون</w:t>
      </w:r>
      <w:proofErr w:type="spellEnd"/>
      <w:r w:rsidR="00341B79" w:rsidRPr="00781F14">
        <w:rPr>
          <w:rFonts w:cs="Generator Black"/>
          <w:sz w:val="38"/>
          <w:szCs w:val="38"/>
          <w:rtl/>
        </w:rPr>
        <w:t xml:space="preserve"> بِكَ مِنْ شَرِّ مَا أَعْطَيْتَنَا وَشَرِّ مَا مَنَعْتَنا</w:t>
      </w:r>
      <w:r w:rsidR="00341B79" w:rsidRPr="00781F14">
        <w:rPr>
          <w:rFonts w:cs="Generator Black" w:hint="cs"/>
          <w:sz w:val="38"/>
          <w:szCs w:val="38"/>
          <w:rtl/>
        </w:rPr>
        <w:t>.</w:t>
      </w:r>
      <w:r w:rsidR="00341B79" w:rsidRPr="00781F14">
        <w:rPr>
          <w:rFonts w:cs="Generator Black"/>
          <w:sz w:val="38"/>
          <w:szCs w:val="38"/>
          <w:rtl/>
        </w:rPr>
        <w:t xml:space="preserve"> </w:t>
      </w:r>
    </w:p>
    <w:p w:rsidR="00341B79" w:rsidRPr="00781F14" w:rsidRDefault="00341B79" w:rsidP="00341B79">
      <w:pPr>
        <w:widowControl/>
        <w:numPr>
          <w:ilvl w:val="0"/>
          <w:numId w:val="5"/>
        </w:numPr>
        <w:spacing w:line="200" w:lineRule="auto"/>
        <w:ind w:left="284"/>
        <w:jc w:val="left"/>
        <w:rPr>
          <w:rFonts w:cs="Generator Black"/>
          <w:sz w:val="38"/>
          <w:szCs w:val="38"/>
        </w:rPr>
      </w:pPr>
      <w:r w:rsidRPr="00781F14">
        <w:rPr>
          <w:rFonts w:cs="Generator Black" w:hint="cs"/>
          <w:sz w:val="38"/>
          <w:szCs w:val="38"/>
          <w:rtl/>
        </w:rPr>
        <w:t>اللهمَ أعنَّا على أنْ نشكُرَكَ على لُطفِكَ في بلائِكَ، وأن علمتَنا سبيلَ دفعهِ، ورفعهِ. اللَّهُمُّ وَاِرْفَعْ عَنَا الْوَبَاءَ والداءَ.</w:t>
      </w:r>
    </w:p>
    <w:p w:rsidR="00341B79" w:rsidRPr="00781F14" w:rsidRDefault="00341B79" w:rsidP="00341B79">
      <w:pPr>
        <w:widowControl/>
        <w:numPr>
          <w:ilvl w:val="0"/>
          <w:numId w:val="5"/>
        </w:numPr>
        <w:spacing w:line="200" w:lineRule="auto"/>
        <w:ind w:left="284"/>
        <w:jc w:val="left"/>
        <w:rPr>
          <w:rFonts w:cs="Generator Black"/>
          <w:sz w:val="38"/>
          <w:szCs w:val="38"/>
        </w:rPr>
      </w:pPr>
      <w:r w:rsidRPr="00781F14">
        <w:rPr>
          <w:rFonts w:cs="Generator Black" w:hint="cs"/>
          <w:sz w:val="38"/>
          <w:szCs w:val="38"/>
          <w:rtl/>
        </w:rPr>
        <w:t>اللهم باركْ في إجازتِنا، واجعلها عَونًا على طاعتِكَ. وأصلِح وِلدانَنا، وارحم والدِينا.</w:t>
      </w:r>
    </w:p>
    <w:p w:rsidR="00341B79" w:rsidRPr="00781F14" w:rsidRDefault="00341B79" w:rsidP="00341B79">
      <w:pPr>
        <w:widowControl/>
        <w:numPr>
          <w:ilvl w:val="0"/>
          <w:numId w:val="5"/>
        </w:numPr>
        <w:ind w:left="284"/>
        <w:jc w:val="left"/>
        <w:rPr>
          <w:rFonts w:cs="Generator Black"/>
          <w:sz w:val="38"/>
          <w:szCs w:val="38"/>
        </w:rPr>
      </w:pPr>
      <w:r w:rsidRPr="00781F14">
        <w:rPr>
          <w:rFonts w:cs="Generator Black" w:hint="cs"/>
          <w:sz w:val="38"/>
          <w:szCs w:val="38"/>
          <w:rtl/>
        </w:rPr>
        <w:t>اللهم آمِن أوطانَنا، وأيِّدْ بالحقِ إمامَنا، ووليَ عهدِه، وأعزَّ بهمْ دينَك، وارزقهُم بطانةً صالحةً ناصحةً، دالّةً مُذكِّرةً.</w:t>
      </w:r>
      <w:r w:rsidRPr="00781F14">
        <w:rPr>
          <w:rFonts w:cs="Generator Black" w:hint="cs"/>
          <w:sz w:val="40"/>
          <w:szCs w:val="40"/>
          <w:rtl/>
        </w:rPr>
        <w:t xml:space="preserve"> </w:t>
      </w:r>
    </w:p>
    <w:p w:rsidR="00341B79" w:rsidRPr="00781F14" w:rsidRDefault="00341B79" w:rsidP="00341B79">
      <w:pPr>
        <w:widowControl/>
        <w:numPr>
          <w:ilvl w:val="0"/>
          <w:numId w:val="5"/>
        </w:numPr>
        <w:ind w:left="284"/>
        <w:jc w:val="left"/>
        <w:rPr>
          <w:rFonts w:cs="Generator Black"/>
          <w:sz w:val="38"/>
          <w:szCs w:val="38"/>
        </w:rPr>
      </w:pPr>
      <w:r w:rsidRPr="00781F14">
        <w:rPr>
          <w:rFonts w:cs="Generator Black" w:hint="cs"/>
          <w:sz w:val="38"/>
          <w:szCs w:val="38"/>
          <w:rtl/>
        </w:rPr>
        <w:t xml:space="preserve">اللهم احفظْ </w:t>
      </w:r>
      <w:proofErr w:type="spellStart"/>
      <w:r w:rsidRPr="00781F14">
        <w:rPr>
          <w:rFonts w:cs="Generator Black" w:hint="cs"/>
          <w:sz w:val="38"/>
          <w:szCs w:val="38"/>
          <w:rtl/>
        </w:rPr>
        <w:t>مجاهدِينا</w:t>
      </w:r>
      <w:proofErr w:type="spellEnd"/>
      <w:r w:rsidRPr="00781F14">
        <w:rPr>
          <w:rFonts w:cs="Generator Black" w:hint="cs"/>
          <w:sz w:val="38"/>
          <w:szCs w:val="38"/>
          <w:rtl/>
        </w:rPr>
        <w:t xml:space="preserve"> ومرابطِينا، وجنودَنا على حدودِنا، واكفِنا وإياهم وبلادَنا شرَّ الحاسدِينَ، وكيدَ الخائنين.</w:t>
      </w:r>
    </w:p>
    <w:p w:rsidR="005944E5" w:rsidRPr="00781F14" w:rsidRDefault="00341B79" w:rsidP="0024203C">
      <w:pPr>
        <w:widowControl/>
        <w:numPr>
          <w:ilvl w:val="0"/>
          <w:numId w:val="5"/>
        </w:numPr>
        <w:spacing w:line="200" w:lineRule="auto"/>
        <w:ind w:left="284"/>
        <w:jc w:val="left"/>
        <w:rPr>
          <w:rFonts w:cs="KFGQPC Uthman Taha Naskh"/>
          <w:sz w:val="40"/>
          <w:szCs w:val="40"/>
        </w:rPr>
      </w:pPr>
      <w:r w:rsidRPr="00781F14">
        <w:rPr>
          <w:rFonts w:cs="Generator Black" w:hint="cs"/>
          <w:sz w:val="38"/>
          <w:szCs w:val="38"/>
          <w:rtl/>
        </w:rPr>
        <w:t>اللَّهُمَّ صَلِّ وسلمْ عَلَى مُحَمَّدٍ</w:t>
      </w:r>
      <w:r w:rsidRPr="00781F14">
        <w:rPr>
          <w:rFonts w:cs="KFGQPC Uthman Taha Naskh" w:hint="cs"/>
          <w:sz w:val="40"/>
          <w:szCs w:val="40"/>
          <w:rtl/>
        </w:rPr>
        <w:t>.</w:t>
      </w:r>
    </w:p>
    <w:p w:rsidR="00161DB1" w:rsidRPr="00341B79" w:rsidRDefault="00161DB1">
      <w:pPr>
        <w:jc w:val="left"/>
        <w:rPr>
          <w:rFonts w:cs="KFGQPC Uthman Taha Naskh"/>
          <w:sz w:val="40"/>
          <w:szCs w:val="40"/>
        </w:rPr>
      </w:pPr>
    </w:p>
    <w:sectPr w:rsidR="00161DB1" w:rsidRPr="00341B79" w:rsidSect="00781F14">
      <w:headerReference w:type="default" r:id="rId7"/>
      <w:footnotePr>
        <w:numRestart w:val="eachPage"/>
      </w:footnotePr>
      <w:pgSz w:w="11906" w:h="16838"/>
      <w:pgMar w:top="709" w:right="282" w:bottom="426" w:left="709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A17" w:rsidRDefault="00825A17" w:rsidP="00825A17">
      <w:r>
        <w:separator/>
      </w:r>
    </w:p>
  </w:endnote>
  <w:endnote w:type="continuationSeparator" w:id="0">
    <w:p w:rsidR="00825A17" w:rsidRDefault="00825A17" w:rsidP="0082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A17" w:rsidRDefault="00825A17" w:rsidP="00825A17">
      <w:r>
        <w:separator/>
      </w:r>
    </w:p>
  </w:footnote>
  <w:footnote w:type="continuationSeparator" w:id="0">
    <w:p w:rsidR="00825A17" w:rsidRDefault="00825A17" w:rsidP="00825A17">
      <w:r>
        <w:continuationSeparator/>
      </w:r>
    </w:p>
  </w:footnote>
  <w:footnote w:id="1">
    <w:p w:rsidR="00825A17" w:rsidRPr="00341B79" w:rsidRDefault="00825A17" w:rsidP="003564F4">
      <w:pPr>
        <w:pStyle w:val="af3"/>
        <w:rPr>
          <w:rFonts w:ascii="Tahoma" w:hAnsi="Tahoma" w:cs="KFGQPC Uthman Taha Naskh" w:hint="cs"/>
          <w:b/>
          <w:bCs/>
          <w:sz w:val="18"/>
          <w:szCs w:val="18"/>
        </w:rPr>
      </w:pPr>
      <w:proofErr w:type="gramStart"/>
      <w:r w:rsidRPr="00341B79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341B79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341B79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="003564F4" w:rsidRPr="00341B79">
        <w:rPr>
          <w:rFonts w:ascii="Tahoma" w:hAnsi="Tahoma" w:cs="KFGQPC Uthman Taha Naskh" w:hint="cs"/>
          <w:b/>
          <w:bCs/>
          <w:sz w:val="18"/>
          <w:szCs w:val="18"/>
          <w:rtl/>
        </w:rPr>
        <w:t>الطبراني</w:t>
      </w:r>
      <w:proofErr w:type="gramEnd"/>
      <w:r w:rsidR="003564F4" w:rsidRPr="00341B79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 في المعجم الصغير (</w:t>
      </w:r>
      <w:r w:rsidR="003564F4" w:rsidRPr="00341B79">
        <w:rPr>
          <w:rFonts w:ascii="Tahoma" w:hAnsi="Tahoma" w:cs="KFGQPC Uthman Taha Naskh"/>
          <w:b/>
          <w:bCs/>
          <w:sz w:val="18"/>
          <w:szCs w:val="18"/>
          <w:rtl/>
        </w:rPr>
        <w:t xml:space="preserve"> 861</w:t>
      </w:r>
      <w:r w:rsidR="003564F4" w:rsidRPr="00341B79">
        <w:rPr>
          <w:rFonts w:ascii="Tahoma" w:hAnsi="Tahoma" w:cs="KFGQPC Uthman Taha Naskh"/>
          <w:b/>
          <w:bCs/>
          <w:sz w:val="18"/>
          <w:szCs w:val="18"/>
          <w:rtl/>
        </w:rPr>
        <w:t xml:space="preserve">) </w:t>
      </w:r>
      <w:r w:rsidR="003564F4" w:rsidRPr="00341B79">
        <w:rPr>
          <w:rFonts w:ascii="Tahoma" w:hAnsi="Tahoma" w:cs="KFGQPC Uthman Taha Naskh" w:hint="cs"/>
          <w:b/>
          <w:bCs/>
          <w:sz w:val="18"/>
          <w:szCs w:val="18"/>
          <w:rtl/>
        </w:rPr>
        <w:t>وصححه الألباني في</w:t>
      </w:r>
      <w:r w:rsidR="003564F4" w:rsidRPr="00341B79">
        <w:rPr>
          <w:rFonts w:ascii="Tahoma" w:hAnsi="Tahoma" w:cs="KFGQPC Uthman Taha Naskh"/>
          <w:b/>
          <w:bCs/>
          <w:sz w:val="18"/>
          <w:szCs w:val="18"/>
          <w:rtl/>
        </w:rPr>
        <w:t xml:space="preserve"> الصَّحِيحَة: 906 </w:t>
      </w:r>
    </w:p>
  </w:footnote>
  <w:footnote w:id="2">
    <w:p w:rsidR="003564F4" w:rsidRPr="00341B79" w:rsidRDefault="003564F4" w:rsidP="003564F4">
      <w:pPr>
        <w:pStyle w:val="af3"/>
        <w:rPr>
          <w:rFonts w:ascii="Tahoma" w:hAnsi="Tahoma" w:cs="KFGQPC Uthman Taha Naskh" w:hint="cs"/>
          <w:b/>
          <w:bCs/>
          <w:sz w:val="18"/>
          <w:szCs w:val="18"/>
        </w:rPr>
      </w:pPr>
      <w:proofErr w:type="gramStart"/>
      <w:r w:rsidRPr="00341B79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341B79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341B79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Pr="00341B79">
        <w:rPr>
          <w:rFonts w:ascii="Tahoma" w:hAnsi="Tahoma" w:cs="KFGQPC Uthman Taha Naskh"/>
          <w:b/>
          <w:bCs/>
          <w:sz w:val="18"/>
          <w:szCs w:val="18"/>
          <w:rtl/>
        </w:rPr>
        <w:t>صحيح</w:t>
      </w:r>
      <w:proofErr w:type="gramEnd"/>
      <w:r w:rsidRPr="00341B79">
        <w:rPr>
          <w:rFonts w:ascii="Tahoma" w:hAnsi="Tahoma" w:cs="KFGQPC Uthman Taha Naskh"/>
          <w:b/>
          <w:bCs/>
          <w:sz w:val="18"/>
          <w:szCs w:val="18"/>
          <w:rtl/>
        </w:rPr>
        <w:t xml:space="preserve"> مسلم (269</w:t>
      </w:r>
      <w:r w:rsidRPr="00341B79">
        <w:rPr>
          <w:rFonts w:ascii="Tahoma" w:hAnsi="Tahoma" w:cs="KFGQPC Uthman Taha Naskh" w:hint="cs"/>
          <w:b/>
          <w:bCs/>
          <w:sz w:val="18"/>
          <w:szCs w:val="18"/>
          <w:rtl/>
        </w:rPr>
        <w:t>)</w:t>
      </w:r>
    </w:p>
  </w:footnote>
  <w:footnote w:id="3">
    <w:p w:rsidR="00B253A1" w:rsidRPr="00341B79" w:rsidRDefault="00B253A1" w:rsidP="00B253A1">
      <w:pPr>
        <w:pStyle w:val="af3"/>
        <w:rPr>
          <w:rFonts w:ascii="Tahoma" w:hAnsi="Tahoma" w:cs="KFGQPC Uthman Taha Naskh" w:hint="cs"/>
          <w:b/>
          <w:bCs/>
          <w:sz w:val="18"/>
          <w:szCs w:val="18"/>
        </w:rPr>
      </w:pPr>
      <w:proofErr w:type="gramStart"/>
      <w:r w:rsidRPr="00341B79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341B79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341B79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Pr="00341B79">
        <w:rPr>
          <w:rFonts w:cs="KFGQPC Uthman Taha Naskh"/>
          <w:b/>
          <w:bCs/>
          <w:sz w:val="18"/>
          <w:szCs w:val="18"/>
          <w:rtl/>
        </w:rPr>
        <w:t>صحيح</w:t>
      </w:r>
      <w:proofErr w:type="gramEnd"/>
      <w:r w:rsidRPr="00341B79">
        <w:rPr>
          <w:rFonts w:cs="KFGQPC Uthman Taha Naskh"/>
          <w:b/>
          <w:bCs/>
          <w:sz w:val="18"/>
          <w:szCs w:val="18"/>
          <w:rtl/>
        </w:rPr>
        <w:t xml:space="preserve"> مسلم (1844)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B79" w:rsidRPr="00CD3E6E" w:rsidRDefault="00341B79">
    <w:pPr>
      <w:pStyle w:val="a8"/>
      <w:pBdr>
        <w:bottom w:val="thinThickLargeGap" w:sz="48" w:space="0" w:color="auto"/>
      </w:pBdr>
      <w:jc w:val="right"/>
      <w:rPr>
        <w:rFonts w:hint="cs"/>
        <w:sz w:val="36"/>
        <w:rtl/>
      </w:rPr>
    </w:pPr>
    <w:r>
      <w:rPr>
        <w:noProof/>
        <w:sz w:val="28"/>
        <w:szCs w:val="28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178435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1B79" w:rsidRPr="00CD3E6E" w:rsidRDefault="00341B79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EF626D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pt;margin-top:14.0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">
              <v:textbox inset="0,0,0,0">
                <w:txbxContent>
                  <w:p w:rsidR="00341B79" w:rsidRPr="00CD3E6E" w:rsidRDefault="00341B79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EF626D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81F14">
      <w:rPr>
        <w:rFonts w:hint="cs"/>
        <w:sz w:val="36"/>
        <w:rtl/>
      </w:rPr>
      <w:t xml:space="preserve">أّذَى الطُرُقَاتِ </w:t>
    </w:r>
    <w:proofErr w:type="gramStart"/>
    <w:r w:rsidR="00781F14">
      <w:rPr>
        <w:rFonts w:hint="cs"/>
        <w:sz w:val="36"/>
        <w:rtl/>
      </w:rPr>
      <w:t>( راشد</w:t>
    </w:r>
    <w:proofErr w:type="gramEnd"/>
    <w:r w:rsidR="00781F14">
      <w:rPr>
        <w:rFonts w:hint="cs"/>
        <w:sz w:val="36"/>
        <w:rtl/>
      </w:rPr>
      <w:t xml:space="preserve"> البداح </w:t>
    </w:r>
    <w:r w:rsidR="00781F14">
      <w:rPr>
        <w:sz w:val="36"/>
        <w:rtl/>
      </w:rPr>
      <w:t>–</w:t>
    </w:r>
    <w:r w:rsidR="00781F14">
      <w:rPr>
        <w:rFonts w:hint="cs"/>
        <w:sz w:val="36"/>
        <w:rtl/>
      </w:rPr>
      <w:t xml:space="preserve"> الزلفي) 1 ذو القعدة 1442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3E064023"/>
    <w:multiLevelType w:val="hybridMultilevel"/>
    <w:tmpl w:val="6FD22470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">
    <w:nsid w:val="40C7566E"/>
    <w:multiLevelType w:val="hybridMultilevel"/>
    <w:tmpl w:val="46B88218"/>
    <w:lvl w:ilvl="0" w:tplc="6FA46F36">
      <w:start w:val="1"/>
      <w:numFmt w:val="decimal"/>
      <w:lvlText w:val="%1."/>
      <w:lvlJc w:val="left"/>
      <w:pPr>
        <w:ind w:left="1174" w:hanging="360"/>
      </w:pPr>
      <w:rPr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4">
    <w:nsid w:val="6559565E"/>
    <w:multiLevelType w:val="hybridMultilevel"/>
    <w:tmpl w:val="6300518C"/>
    <w:lvl w:ilvl="0" w:tplc="47247F26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0"/>
    <w:rsid w:val="00020A38"/>
    <w:rsid w:val="00051AF1"/>
    <w:rsid w:val="00075B92"/>
    <w:rsid w:val="000762B5"/>
    <w:rsid w:val="000812DF"/>
    <w:rsid w:val="00083E2A"/>
    <w:rsid w:val="00097DCB"/>
    <w:rsid w:val="00097FFE"/>
    <w:rsid w:val="000A4F6E"/>
    <w:rsid w:val="000C08E4"/>
    <w:rsid w:val="000D202C"/>
    <w:rsid w:val="000E2621"/>
    <w:rsid w:val="000F66E4"/>
    <w:rsid w:val="001068B1"/>
    <w:rsid w:val="001128A7"/>
    <w:rsid w:val="00132F6D"/>
    <w:rsid w:val="00141577"/>
    <w:rsid w:val="001565A6"/>
    <w:rsid w:val="00161DB1"/>
    <w:rsid w:val="00166094"/>
    <w:rsid w:val="001B3220"/>
    <w:rsid w:val="001D052F"/>
    <w:rsid w:val="001D481B"/>
    <w:rsid w:val="001D7EA8"/>
    <w:rsid w:val="001E4C5C"/>
    <w:rsid w:val="00211079"/>
    <w:rsid w:val="00236BE9"/>
    <w:rsid w:val="00247F6A"/>
    <w:rsid w:val="00251DDA"/>
    <w:rsid w:val="0027116D"/>
    <w:rsid w:val="002A02E6"/>
    <w:rsid w:val="002B0C36"/>
    <w:rsid w:val="002C0C10"/>
    <w:rsid w:val="002C46BD"/>
    <w:rsid w:val="00305526"/>
    <w:rsid w:val="003342E2"/>
    <w:rsid w:val="00336EC0"/>
    <w:rsid w:val="00341B79"/>
    <w:rsid w:val="00354155"/>
    <w:rsid w:val="00355E33"/>
    <w:rsid w:val="003564F4"/>
    <w:rsid w:val="00396E40"/>
    <w:rsid w:val="003A21AB"/>
    <w:rsid w:val="003B1D08"/>
    <w:rsid w:val="003D27F3"/>
    <w:rsid w:val="003D7B61"/>
    <w:rsid w:val="003E7979"/>
    <w:rsid w:val="004445F8"/>
    <w:rsid w:val="00456458"/>
    <w:rsid w:val="004777C0"/>
    <w:rsid w:val="004A3F44"/>
    <w:rsid w:val="004C421B"/>
    <w:rsid w:val="004D22C9"/>
    <w:rsid w:val="004D35AB"/>
    <w:rsid w:val="004F640A"/>
    <w:rsid w:val="00512C46"/>
    <w:rsid w:val="00562912"/>
    <w:rsid w:val="005944E5"/>
    <w:rsid w:val="005C7D9D"/>
    <w:rsid w:val="0064321A"/>
    <w:rsid w:val="006722CA"/>
    <w:rsid w:val="0068596A"/>
    <w:rsid w:val="006B5674"/>
    <w:rsid w:val="006E234E"/>
    <w:rsid w:val="006E6B72"/>
    <w:rsid w:val="006E6BA2"/>
    <w:rsid w:val="006F4CA7"/>
    <w:rsid w:val="00720F5C"/>
    <w:rsid w:val="0073619E"/>
    <w:rsid w:val="0074520F"/>
    <w:rsid w:val="007641DB"/>
    <w:rsid w:val="00774C30"/>
    <w:rsid w:val="00777673"/>
    <w:rsid w:val="00781F14"/>
    <w:rsid w:val="00793F74"/>
    <w:rsid w:val="00796ED9"/>
    <w:rsid w:val="007B10E0"/>
    <w:rsid w:val="007B5D2B"/>
    <w:rsid w:val="007F6F87"/>
    <w:rsid w:val="00807F8F"/>
    <w:rsid w:val="00825A17"/>
    <w:rsid w:val="008452E1"/>
    <w:rsid w:val="00875E98"/>
    <w:rsid w:val="00890336"/>
    <w:rsid w:val="008F1702"/>
    <w:rsid w:val="008F42FA"/>
    <w:rsid w:val="008F4869"/>
    <w:rsid w:val="00941BA3"/>
    <w:rsid w:val="00991E40"/>
    <w:rsid w:val="009A7ACE"/>
    <w:rsid w:val="009B2A37"/>
    <w:rsid w:val="009B682D"/>
    <w:rsid w:val="009B7238"/>
    <w:rsid w:val="009F26D1"/>
    <w:rsid w:val="00A342DF"/>
    <w:rsid w:val="00A44C74"/>
    <w:rsid w:val="00A65CAD"/>
    <w:rsid w:val="00A77F53"/>
    <w:rsid w:val="00AB528D"/>
    <w:rsid w:val="00AD4E8E"/>
    <w:rsid w:val="00B253A1"/>
    <w:rsid w:val="00B26F80"/>
    <w:rsid w:val="00B432B8"/>
    <w:rsid w:val="00B76ED2"/>
    <w:rsid w:val="00BC6176"/>
    <w:rsid w:val="00C126BD"/>
    <w:rsid w:val="00C27259"/>
    <w:rsid w:val="00C5563F"/>
    <w:rsid w:val="00CB6B30"/>
    <w:rsid w:val="00CC2130"/>
    <w:rsid w:val="00CD470B"/>
    <w:rsid w:val="00CE1ADB"/>
    <w:rsid w:val="00CE4C14"/>
    <w:rsid w:val="00D404E6"/>
    <w:rsid w:val="00D63D87"/>
    <w:rsid w:val="00D67B73"/>
    <w:rsid w:val="00DA2616"/>
    <w:rsid w:val="00DB31DB"/>
    <w:rsid w:val="00DB5871"/>
    <w:rsid w:val="00DD0E56"/>
    <w:rsid w:val="00DE328D"/>
    <w:rsid w:val="00DE4C74"/>
    <w:rsid w:val="00DE78E2"/>
    <w:rsid w:val="00E11D81"/>
    <w:rsid w:val="00E143F7"/>
    <w:rsid w:val="00E300D2"/>
    <w:rsid w:val="00E40ACF"/>
    <w:rsid w:val="00E40F6C"/>
    <w:rsid w:val="00E54FD6"/>
    <w:rsid w:val="00E61427"/>
    <w:rsid w:val="00E777A9"/>
    <w:rsid w:val="00EC5007"/>
    <w:rsid w:val="00ED6969"/>
    <w:rsid w:val="00EE0FE9"/>
    <w:rsid w:val="00EF626D"/>
    <w:rsid w:val="00F033F4"/>
    <w:rsid w:val="00F04B3F"/>
    <w:rsid w:val="00F13BA4"/>
    <w:rsid w:val="00F1412A"/>
    <w:rsid w:val="00F61602"/>
    <w:rsid w:val="00F70AF8"/>
    <w:rsid w:val="00F97628"/>
    <w:rsid w:val="00FA2C9F"/>
    <w:rsid w:val="00FB4F82"/>
    <w:rsid w:val="00FC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51FF89AB-BF3D-49A9-8036-F90130D0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vocalized">
    <w:name w:val="vocalized"/>
    <w:basedOn w:val="a0"/>
    <w:rsid w:val="004777C0"/>
  </w:style>
  <w:style w:type="paragraph" w:styleId="afc">
    <w:name w:val="List Paragraph"/>
    <w:basedOn w:val="a"/>
    <w:uiPriority w:val="34"/>
    <w:qFormat/>
    <w:rsid w:val="00AB528D"/>
    <w:pPr>
      <w:ind w:left="720"/>
      <w:contextualSpacing/>
    </w:pPr>
  </w:style>
  <w:style w:type="character" w:customStyle="1" w:styleId="Char">
    <w:name w:val="نص حاشية سفلية Char"/>
    <w:basedOn w:val="a0"/>
    <w:link w:val="af3"/>
    <w:rsid w:val="00341B79"/>
    <w:rPr>
      <w:rFonts w:cs="Traditional Arabic"/>
      <w:color w:val="000000"/>
      <w:sz w:val="28"/>
      <w:szCs w:val="28"/>
      <w:lang w:eastAsia="ar-SA"/>
    </w:rPr>
  </w:style>
  <w:style w:type="paragraph" w:styleId="afd">
    <w:name w:val="footer"/>
    <w:basedOn w:val="a"/>
    <w:link w:val="Char0"/>
    <w:unhideWhenUsed/>
    <w:rsid w:val="00341B7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d"/>
    <w:rsid w:val="00341B79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694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9</cp:revision>
  <cp:lastPrinted>2021-06-10T15:59:00Z</cp:lastPrinted>
  <dcterms:created xsi:type="dcterms:W3CDTF">2021-06-10T08:54:00Z</dcterms:created>
  <dcterms:modified xsi:type="dcterms:W3CDTF">2021-06-10T16:22:00Z</dcterms:modified>
</cp:coreProperties>
</file>