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A6" w:rsidRPr="006D47FD" w:rsidRDefault="007A241A" w:rsidP="00154A2B">
      <w:pPr>
        <w:jc w:val="center"/>
        <w:rPr>
          <w:rFonts w:ascii="Traditional Arabic" w:hAnsi="Traditional Arabic" w:cs="Traditional Arabic"/>
          <w:b/>
          <w:bCs/>
          <w:sz w:val="72"/>
          <w:szCs w:val="72"/>
          <w:rtl/>
        </w:rPr>
      </w:pPr>
      <w:bookmarkStart w:id="0" w:name="_GoBack"/>
      <w:bookmarkEnd w:id="0"/>
      <w:r w:rsidRPr="006D47FD">
        <w:rPr>
          <w:rFonts w:ascii="Traditional Arabic" w:hAnsi="Traditional Arabic" w:cs="Traditional Arabic"/>
          <w:b/>
          <w:bCs/>
          <w:sz w:val="72"/>
          <w:szCs w:val="72"/>
          <w:rtl/>
        </w:rPr>
        <w:t xml:space="preserve">خطبة </w:t>
      </w:r>
      <w:r w:rsidR="008D6637">
        <w:rPr>
          <w:rFonts w:ascii="Traditional Arabic" w:hAnsi="Traditional Arabic" w:cs="Traditional Arabic"/>
          <w:b/>
          <w:bCs/>
          <w:sz w:val="72"/>
          <w:szCs w:val="72"/>
          <w:rtl/>
        </w:rPr>
        <w:t>صلة الرحم</w:t>
      </w:r>
    </w:p>
    <w:p w:rsidR="00D75CEA" w:rsidRPr="006D47FD" w:rsidRDefault="00D75CEA" w:rsidP="008D6637">
      <w:pPr>
        <w:jc w:val="right"/>
        <w:rPr>
          <w:rFonts w:ascii="Traditional Arabic" w:hAnsi="Traditional Arabic" w:cs="Traditional Arabic"/>
          <w:b/>
          <w:bCs/>
          <w:sz w:val="72"/>
          <w:szCs w:val="72"/>
          <w:rtl/>
        </w:rPr>
      </w:pPr>
      <w:r w:rsidRPr="006D47FD">
        <w:rPr>
          <w:rFonts w:ascii="Traditional Arabic" w:hAnsi="Traditional Arabic" w:cs="Traditional Arabic"/>
          <w:b/>
          <w:bCs/>
          <w:sz w:val="72"/>
          <w:szCs w:val="72"/>
          <w:rtl/>
        </w:rPr>
        <w:t xml:space="preserve">ماجد بلال/ جامع الرحمن بتبوك </w:t>
      </w:r>
      <w:r w:rsidR="008D6637">
        <w:rPr>
          <w:rFonts w:ascii="Traditional Arabic" w:hAnsi="Traditional Arabic" w:cs="Traditional Arabic" w:hint="cs"/>
          <w:b/>
          <w:bCs/>
          <w:sz w:val="72"/>
          <w:szCs w:val="72"/>
          <w:rtl/>
        </w:rPr>
        <w:t>21</w:t>
      </w:r>
      <w:r w:rsidRPr="006D47FD">
        <w:rPr>
          <w:rFonts w:ascii="Traditional Arabic" w:hAnsi="Traditional Arabic" w:cs="Traditional Arabic"/>
          <w:b/>
          <w:bCs/>
          <w:sz w:val="72"/>
          <w:szCs w:val="72"/>
          <w:rtl/>
        </w:rPr>
        <w:t>/</w:t>
      </w:r>
      <w:r w:rsidR="008D6637">
        <w:rPr>
          <w:rFonts w:ascii="Traditional Arabic" w:hAnsi="Traditional Arabic" w:cs="Traditional Arabic" w:hint="cs"/>
          <w:b/>
          <w:bCs/>
          <w:sz w:val="72"/>
          <w:szCs w:val="72"/>
          <w:rtl/>
        </w:rPr>
        <w:t>7</w:t>
      </w:r>
      <w:r w:rsidRPr="006D47FD">
        <w:rPr>
          <w:rFonts w:ascii="Traditional Arabic" w:hAnsi="Traditional Arabic" w:cs="Traditional Arabic"/>
          <w:b/>
          <w:bCs/>
          <w:sz w:val="72"/>
          <w:szCs w:val="72"/>
          <w:rtl/>
        </w:rPr>
        <w:t>/1442هـ</w:t>
      </w:r>
    </w:p>
    <w:p w:rsidR="006D3E38" w:rsidRDefault="006D3E38" w:rsidP="006D3E38">
      <w:pPr>
        <w:pBdr>
          <w:top w:val="nil"/>
          <w:left w:val="nil"/>
          <w:bottom w:val="nil"/>
          <w:right w:val="nil"/>
          <w:between w:val="nil"/>
        </w:pBdr>
        <w:tabs>
          <w:tab w:val="left" w:pos="260"/>
          <w:tab w:val="left" w:pos="685"/>
        </w:tabs>
        <w:ind w:firstLine="397"/>
        <w:jc w:val="both"/>
        <w:rPr>
          <w:rFonts w:ascii="Traditional Arabic" w:hAnsi="Traditional Arabic" w:cs="Traditional Arabic" w:hint="cs"/>
          <w:b/>
          <w:bCs/>
          <w:color w:val="000000"/>
          <w:sz w:val="72"/>
          <w:szCs w:val="72"/>
          <w:rtl/>
        </w:rPr>
      </w:pPr>
      <w:r w:rsidRPr="006D3E38">
        <w:rPr>
          <w:rFonts w:ascii="Traditional Arabic" w:hAnsi="Traditional Arabic" w:cs="Traditional Arabic"/>
          <w:b/>
          <w:bCs/>
          <w:color w:val="000000"/>
          <w:sz w:val="72"/>
          <w:szCs w:val="72"/>
          <w:rtl/>
        </w:rPr>
        <w:t xml:space="preserve">عَنْ أَبِي هُرَيْرَةَ، قَالَ: قَالَ رَسُولُ اللَّهِ صَلَّى اللهُ عَلَيْهِ وَسَلَّمَ: " </w:t>
      </w:r>
      <w:r>
        <w:rPr>
          <w:rFonts w:ascii="Traditional Arabic" w:hAnsi="Traditional Arabic" w:cs="Traditional Arabic" w:hint="cs"/>
          <w:b/>
          <w:bCs/>
          <w:color w:val="000000"/>
          <w:sz w:val="72"/>
          <w:szCs w:val="72"/>
          <w:rtl/>
        </w:rPr>
        <w:t xml:space="preserve">... </w:t>
      </w:r>
      <w:r w:rsidRPr="00184449">
        <w:rPr>
          <w:rFonts w:ascii="Traditional Arabic" w:hAnsi="Traditional Arabic" w:cs="Traditional Arabic"/>
          <w:b/>
          <w:bCs/>
          <w:color w:val="538135" w:themeColor="accent6" w:themeShade="BF"/>
          <w:sz w:val="72"/>
          <w:szCs w:val="72"/>
          <w:rtl/>
        </w:rPr>
        <w:t>مَا تَقَرَّبَ إِلَيَّ عَبْدِي بِشَيْءٍ أَحَبَّ إِلَيَّ مِمَّا افْتَرَضْتُ عَلَيْهِ</w:t>
      </w:r>
      <w:r w:rsidRPr="006D3E38">
        <w:rPr>
          <w:rFonts w:ascii="Traditional Arabic" w:hAnsi="Traditional Arabic" w:cs="Traditional Arabic"/>
          <w:b/>
          <w:bCs/>
          <w:color w:val="000000"/>
          <w:sz w:val="72"/>
          <w:szCs w:val="72"/>
          <w:rtl/>
        </w:rPr>
        <w:t xml:space="preserve">، </w:t>
      </w:r>
      <w:r>
        <w:rPr>
          <w:rFonts w:ascii="Traditional Arabic" w:hAnsi="Traditional Arabic" w:cs="Traditional Arabic" w:hint="cs"/>
          <w:b/>
          <w:bCs/>
          <w:color w:val="000000"/>
          <w:sz w:val="72"/>
          <w:szCs w:val="72"/>
          <w:rtl/>
        </w:rPr>
        <w:t>...</w:t>
      </w:r>
      <w:r w:rsidRPr="006D3E38">
        <w:rPr>
          <w:rFonts w:ascii="Traditional Arabic" w:hAnsi="Traditional Arabic" w:cs="Traditional Arabic"/>
          <w:b/>
          <w:bCs/>
          <w:color w:val="000000"/>
          <w:sz w:val="72"/>
          <w:szCs w:val="72"/>
          <w:rtl/>
        </w:rPr>
        <w:t xml:space="preserve"> "</w:t>
      </w:r>
      <w:r>
        <w:rPr>
          <w:rFonts w:ascii="Traditional Arabic" w:hAnsi="Traditional Arabic" w:cs="Traditional Arabic" w:hint="cs"/>
          <w:b/>
          <w:bCs/>
          <w:color w:val="000000"/>
          <w:sz w:val="72"/>
          <w:szCs w:val="72"/>
          <w:rtl/>
        </w:rPr>
        <w:t xml:space="preserve"> </w:t>
      </w:r>
      <w:r w:rsidRPr="006D3E38">
        <w:rPr>
          <w:rFonts w:ascii="Traditional Arabic" w:hAnsi="Traditional Arabic" w:cs="Traditional Arabic"/>
          <w:b/>
          <w:bCs/>
          <w:color w:val="000000"/>
          <w:sz w:val="40"/>
          <w:szCs w:val="40"/>
          <w:rtl/>
        </w:rPr>
        <w:t>صحيح البخاري (8/ 105)</w:t>
      </w:r>
    </w:p>
    <w:p w:rsidR="006D3E38" w:rsidRDefault="00761A18" w:rsidP="006D3E38">
      <w:pPr>
        <w:pBdr>
          <w:top w:val="nil"/>
          <w:left w:val="nil"/>
          <w:bottom w:val="nil"/>
          <w:right w:val="nil"/>
          <w:between w:val="nil"/>
        </w:pBdr>
        <w:tabs>
          <w:tab w:val="left" w:pos="260"/>
          <w:tab w:val="left" w:pos="685"/>
        </w:tabs>
        <w:ind w:firstLine="397"/>
        <w:jc w:val="both"/>
        <w:rPr>
          <w:rFonts w:ascii="Traditional Arabic" w:hAnsi="Traditional Arabic" w:cs="Traditional Arabic" w:hint="cs"/>
          <w:b/>
          <w:bCs/>
          <w:color w:val="000000"/>
          <w:sz w:val="72"/>
          <w:szCs w:val="72"/>
          <w:rtl/>
        </w:rPr>
      </w:pPr>
      <w:r>
        <w:rPr>
          <w:rFonts w:ascii="Traditional Arabic" w:hAnsi="Traditional Arabic" w:cs="Traditional Arabic" w:hint="cs"/>
          <w:b/>
          <w:bCs/>
          <w:color w:val="000000"/>
          <w:sz w:val="72"/>
          <w:szCs w:val="72"/>
          <w:rtl/>
        </w:rPr>
        <w:t>وإن من أعظم فرائض الله التي افترضها على عباده المؤمنين صلة الأرحام.</w:t>
      </w:r>
    </w:p>
    <w:p w:rsidR="006D47FD" w:rsidRDefault="00247DD7" w:rsidP="00DF5D56">
      <w:pPr>
        <w:pBdr>
          <w:top w:val="nil"/>
          <w:left w:val="nil"/>
          <w:bottom w:val="nil"/>
          <w:right w:val="nil"/>
          <w:between w:val="nil"/>
        </w:pBdr>
        <w:tabs>
          <w:tab w:val="left" w:pos="260"/>
          <w:tab w:val="left" w:pos="685"/>
        </w:tabs>
        <w:ind w:firstLine="397"/>
        <w:jc w:val="both"/>
        <w:rPr>
          <w:rFonts w:ascii="Traditional Arabic" w:hAnsi="Traditional Arabic" w:cs="Traditional Arabic" w:hint="cs"/>
          <w:b/>
          <w:bCs/>
          <w:color w:val="000000"/>
          <w:sz w:val="72"/>
          <w:szCs w:val="72"/>
          <w:rtl/>
        </w:rPr>
      </w:pPr>
      <w:r>
        <w:rPr>
          <w:rFonts w:ascii="Traditional Arabic" w:hAnsi="Traditional Arabic" w:cs="Traditional Arabic" w:hint="cs"/>
          <w:b/>
          <w:bCs/>
          <w:color w:val="000000"/>
          <w:sz w:val="72"/>
          <w:szCs w:val="72"/>
          <w:rtl/>
        </w:rPr>
        <w:t>فقد علق</w:t>
      </w:r>
      <w:r w:rsidR="006D47FD" w:rsidRPr="006D47FD">
        <w:rPr>
          <w:rFonts w:ascii="Traditional Arabic" w:hAnsi="Traditional Arabic" w:cs="Traditional Arabic"/>
          <w:b/>
          <w:bCs/>
          <w:color w:val="000000"/>
          <w:sz w:val="72"/>
          <w:szCs w:val="72"/>
          <w:rtl/>
        </w:rPr>
        <w:t xml:space="preserve"> رسول الله </w:t>
      </w:r>
      <w:r w:rsidR="00DF5D56" w:rsidRPr="00DF5D56">
        <w:rPr>
          <w:rFonts w:ascii="Traditional Arabic" w:hAnsi="Traditional Arabic" w:cs="Traditional Arabic"/>
          <w:b/>
          <w:bCs/>
          <w:color w:val="000000"/>
          <w:sz w:val="72"/>
          <w:szCs w:val="72"/>
        </w:rPr>
        <w:sym w:font="AGA Arabesque" w:char="F065"/>
      </w:r>
      <w:r w:rsidR="00DF5D56">
        <w:rPr>
          <w:rFonts w:ascii="Traditional Arabic" w:hAnsi="Traditional Arabic" w:cs="Traditional Arabic" w:hint="cs"/>
          <w:b/>
          <w:bCs/>
          <w:color w:val="000000"/>
          <w:sz w:val="72"/>
          <w:szCs w:val="72"/>
          <w:rtl/>
        </w:rPr>
        <w:t xml:space="preserve"> </w:t>
      </w:r>
      <w:r>
        <w:rPr>
          <w:rFonts w:ascii="Traditional Arabic" w:hAnsi="Traditional Arabic" w:cs="Traditional Arabic" w:hint="cs"/>
          <w:b/>
          <w:bCs/>
          <w:color w:val="000000"/>
          <w:sz w:val="72"/>
          <w:szCs w:val="72"/>
          <w:rtl/>
        </w:rPr>
        <w:t xml:space="preserve">الإيمان بالله واليوم الآخر بصلة الرحم </w:t>
      </w:r>
      <w:r w:rsidR="006D47FD" w:rsidRPr="006D47FD">
        <w:rPr>
          <w:rFonts w:ascii="Traditional Arabic" w:hAnsi="Traditional Arabic" w:cs="Traditional Arabic"/>
          <w:b/>
          <w:bCs/>
          <w:color w:val="000000"/>
          <w:sz w:val="72"/>
          <w:szCs w:val="72"/>
          <w:rtl/>
        </w:rPr>
        <w:t>فقال في الحديث المتفق عليه عن أبي هريرة رضي الله عنه: </w:t>
      </w:r>
      <w:r w:rsidR="006D47FD" w:rsidRPr="006D47FD">
        <w:rPr>
          <w:rFonts w:ascii="Traditional Arabic" w:hAnsi="Traditional Arabic" w:cs="Traditional Arabic"/>
          <w:b/>
          <w:bCs/>
          <w:color w:val="008000"/>
          <w:sz w:val="72"/>
          <w:szCs w:val="72"/>
          <w:rtl/>
        </w:rPr>
        <w:t>((من كان يؤمن بالله واليوم الآخر فليصل رحمه,))</w:t>
      </w:r>
      <w:r>
        <w:rPr>
          <w:rFonts w:ascii="Traditional Arabic" w:hAnsi="Traditional Arabic" w:cs="Traditional Arabic" w:hint="cs"/>
          <w:b/>
          <w:bCs/>
          <w:color w:val="000000"/>
          <w:sz w:val="72"/>
          <w:szCs w:val="72"/>
          <w:rtl/>
        </w:rPr>
        <w:t xml:space="preserve">، ومفهومه أن الذي لا يعترف بصلة الأرحام أنه في الحقيقة لم يؤمن بالله واليوم الآخر، أو أن ايمانه مجرد ادعاء لا حقيقة له، إذ أن المؤمن بالله، </w:t>
      </w:r>
      <w:r>
        <w:rPr>
          <w:rFonts w:ascii="Traditional Arabic" w:hAnsi="Traditional Arabic" w:cs="Traditional Arabic" w:hint="cs"/>
          <w:b/>
          <w:bCs/>
          <w:color w:val="000000"/>
          <w:sz w:val="72"/>
          <w:szCs w:val="72"/>
          <w:rtl/>
        </w:rPr>
        <w:lastRenderedPageBreak/>
        <w:t>يؤمن بأوامره، ومن أعظم أوامره بعد التوحيد بر الوالدين وصلة الأرحام.</w:t>
      </w:r>
    </w:p>
    <w:p w:rsidR="00423273" w:rsidRPr="006D47FD" w:rsidRDefault="00423273" w:rsidP="00247DD7">
      <w:pPr>
        <w:pBdr>
          <w:top w:val="nil"/>
          <w:left w:val="nil"/>
          <w:bottom w:val="nil"/>
          <w:right w:val="nil"/>
          <w:between w:val="nil"/>
        </w:pBdr>
        <w:tabs>
          <w:tab w:val="left" w:pos="260"/>
          <w:tab w:val="left" w:pos="685"/>
        </w:tabs>
        <w:ind w:firstLine="397"/>
        <w:jc w:val="both"/>
        <w:rPr>
          <w:rFonts w:ascii="Traditional Arabic" w:hAnsi="Traditional Arabic" w:cs="Traditional Arabic" w:hint="cs"/>
          <w:b/>
          <w:bCs/>
          <w:color w:val="000000"/>
          <w:sz w:val="72"/>
          <w:szCs w:val="72"/>
          <w:rtl/>
        </w:rPr>
      </w:pPr>
      <w:r>
        <w:rPr>
          <w:rFonts w:ascii="Traditional Arabic" w:hAnsi="Traditional Arabic" w:cs="Traditional Arabic" w:hint="cs"/>
          <w:b/>
          <w:bCs/>
          <w:color w:val="000000"/>
          <w:sz w:val="72"/>
          <w:szCs w:val="72"/>
          <w:rtl/>
        </w:rPr>
        <w:t>ثم إن قطع الأرحام من أعظم العقوق للوالدين حتى وإن كانا ميتين، لأنهم لا يرضون لك هذه القطيعة لإخوانك وأخواتك ح</w:t>
      </w:r>
      <w:r w:rsidR="00DF5D56">
        <w:rPr>
          <w:rFonts w:ascii="Traditional Arabic" w:hAnsi="Traditional Arabic" w:cs="Traditional Arabic" w:hint="cs"/>
          <w:b/>
          <w:bCs/>
          <w:color w:val="000000"/>
          <w:sz w:val="72"/>
          <w:szCs w:val="72"/>
          <w:rtl/>
        </w:rPr>
        <w:t>َ</w:t>
      </w:r>
      <w:r>
        <w:rPr>
          <w:rFonts w:ascii="Traditional Arabic" w:hAnsi="Traditional Arabic" w:cs="Traditional Arabic" w:hint="cs"/>
          <w:b/>
          <w:bCs/>
          <w:color w:val="000000"/>
          <w:sz w:val="72"/>
          <w:szCs w:val="72"/>
          <w:rtl/>
        </w:rPr>
        <w:t>ي</w:t>
      </w:r>
      <w:r w:rsidR="00DF5D56">
        <w:rPr>
          <w:rFonts w:ascii="Traditional Arabic" w:hAnsi="Traditional Arabic" w:cs="Traditional Arabic" w:hint="cs"/>
          <w:b/>
          <w:bCs/>
          <w:color w:val="000000"/>
          <w:sz w:val="72"/>
          <w:szCs w:val="72"/>
          <w:rtl/>
        </w:rPr>
        <w:t>ّ</w:t>
      </w:r>
      <w:r>
        <w:rPr>
          <w:rFonts w:ascii="Traditional Arabic" w:hAnsi="Traditional Arabic" w:cs="Traditional Arabic" w:hint="cs"/>
          <w:b/>
          <w:bCs/>
          <w:color w:val="000000"/>
          <w:sz w:val="72"/>
          <w:szCs w:val="72"/>
          <w:rtl/>
        </w:rPr>
        <w:t>ين كانا أو ميتين، ثم أنت تد</w:t>
      </w:r>
      <w:r w:rsidR="009879D5">
        <w:rPr>
          <w:rFonts w:ascii="Traditional Arabic" w:hAnsi="Traditional Arabic" w:cs="Traditional Arabic" w:hint="cs"/>
          <w:b/>
          <w:bCs/>
          <w:color w:val="000000"/>
          <w:sz w:val="72"/>
          <w:szCs w:val="72"/>
          <w:rtl/>
        </w:rPr>
        <w:t>ّ</w:t>
      </w:r>
      <w:r>
        <w:rPr>
          <w:rFonts w:ascii="Traditional Arabic" w:hAnsi="Traditional Arabic" w:cs="Traditional Arabic" w:hint="cs"/>
          <w:b/>
          <w:bCs/>
          <w:color w:val="000000"/>
          <w:sz w:val="72"/>
          <w:szCs w:val="72"/>
          <w:rtl/>
        </w:rPr>
        <w:t>عي أنك تقي لله، ولا تجتمع التقوى والقطيعة.</w:t>
      </w:r>
    </w:p>
    <w:p w:rsidR="008C24F1" w:rsidRDefault="008C24F1" w:rsidP="006D47FD">
      <w:pPr>
        <w:tabs>
          <w:tab w:val="left" w:pos="260"/>
          <w:tab w:val="left" w:pos="685"/>
        </w:tabs>
        <w:rPr>
          <w:rFonts w:ascii="Traditional Arabic" w:hAnsi="Traditional Arabic" w:cs="Traditional Arabic" w:hint="cs"/>
          <w:b/>
          <w:bCs/>
          <w:color w:val="000000"/>
          <w:sz w:val="72"/>
          <w:szCs w:val="72"/>
          <w:rtl/>
        </w:rPr>
      </w:pPr>
    </w:p>
    <w:p w:rsidR="006D47FD" w:rsidRPr="006D47FD" w:rsidRDefault="006D47FD" w:rsidP="00560E08">
      <w:pPr>
        <w:tabs>
          <w:tab w:val="left" w:pos="260"/>
          <w:tab w:val="left" w:pos="685"/>
        </w:tabs>
        <w:rPr>
          <w:rFonts w:ascii="Traditional Arabic" w:hAnsi="Traditional Arabic" w:cs="Traditional Arabic"/>
          <w:b/>
          <w:bCs/>
          <w:sz w:val="72"/>
          <w:szCs w:val="72"/>
        </w:rPr>
      </w:pPr>
      <w:r w:rsidRPr="006D47FD">
        <w:rPr>
          <w:rFonts w:ascii="Traditional Arabic" w:hAnsi="Traditional Arabic" w:cs="Traditional Arabic"/>
          <w:b/>
          <w:bCs/>
          <w:color w:val="000000"/>
          <w:sz w:val="72"/>
          <w:szCs w:val="72"/>
          <w:rtl/>
        </w:rPr>
        <w:t>وقد جاء التحذير والوعيد والتهديد الشديد من قطع الرحم، ففي صحيح البخاري ومسلم عن أبي هريرة رضي الله عنه أن رسول الله صلى الله عليه وسلم قال: </w:t>
      </w:r>
      <w:r w:rsidRPr="006D47FD">
        <w:rPr>
          <w:rFonts w:ascii="Traditional Arabic" w:hAnsi="Traditional Arabic" w:cs="Traditional Arabic"/>
          <w:b/>
          <w:bCs/>
          <w:color w:val="008000"/>
          <w:sz w:val="72"/>
          <w:szCs w:val="72"/>
          <w:rtl/>
        </w:rPr>
        <w:t xml:space="preserve">((إن الله لما فرغ من خلق الخلق قامت الرحم فقالت: هذا مقام العائذ بل من القطيعة، فقال سبحانه: </w:t>
      </w:r>
      <w:r w:rsidRPr="006D47FD">
        <w:rPr>
          <w:rFonts w:ascii="Traditional Arabic" w:hAnsi="Traditional Arabic" w:cs="Traditional Arabic"/>
          <w:b/>
          <w:bCs/>
          <w:color w:val="008000"/>
          <w:sz w:val="72"/>
          <w:szCs w:val="72"/>
          <w:rtl/>
        </w:rPr>
        <w:lastRenderedPageBreak/>
        <w:t>أما ترضين أن أصل من وصلك وأن أقطع من قطعك، قالت: بلى، قال: فذلك لكِ))</w:t>
      </w:r>
      <w:r w:rsidRPr="006D47FD">
        <w:rPr>
          <w:rFonts w:ascii="Traditional Arabic" w:hAnsi="Traditional Arabic" w:cs="Traditional Arabic"/>
          <w:b/>
          <w:bCs/>
          <w:color w:val="000000"/>
          <w:sz w:val="72"/>
          <w:szCs w:val="72"/>
        </w:rPr>
        <w:t>.</w:t>
      </w:r>
      <w:r w:rsidRPr="006D47FD">
        <w:rPr>
          <w:rFonts w:ascii="Traditional Arabic" w:hAnsi="Traditional Arabic" w:cs="Traditional Arabic"/>
          <w:b/>
          <w:bCs/>
          <w:sz w:val="72"/>
          <w:szCs w:val="72"/>
        </w:rPr>
        <w:t xml:space="preserve"> </w:t>
      </w:r>
    </w:p>
    <w:p w:rsidR="006D47FD" w:rsidRPr="006D47FD" w:rsidRDefault="006D47FD" w:rsidP="00184449">
      <w:pPr>
        <w:tabs>
          <w:tab w:val="left" w:pos="260"/>
          <w:tab w:val="left" w:pos="685"/>
        </w:tabs>
        <w:rPr>
          <w:rFonts w:ascii="Traditional Arabic" w:hAnsi="Traditional Arabic" w:cs="Traditional Arabic" w:hint="cs"/>
          <w:b/>
          <w:bCs/>
          <w:sz w:val="72"/>
          <w:szCs w:val="72"/>
          <w:rtl/>
        </w:rPr>
      </w:pPr>
      <w:r w:rsidRPr="006D47FD">
        <w:rPr>
          <w:rFonts w:ascii="Traditional Arabic" w:hAnsi="Traditional Arabic" w:cs="Traditional Arabic"/>
          <w:b/>
          <w:bCs/>
          <w:color w:val="000000"/>
          <w:sz w:val="72"/>
          <w:szCs w:val="72"/>
          <w:rtl/>
        </w:rPr>
        <w:t>قال عليه الصلاة والسلام: </w:t>
      </w:r>
      <w:r w:rsidRPr="006D47FD">
        <w:rPr>
          <w:rFonts w:ascii="Traditional Arabic" w:hAnsi="Traditional Arabic" w:cs="Traditional Arabic"/>
          <w:b/>
          <w:bCs/>
          <w:color w:val="008000"/>
          <w:sz w:val="72"/>
          <w:szCs w:val="72"/>
          <w:rtl/>
        </w:rPr>
        <w:t>((فاقرؤوا إن شئتم:</w:t>
      </w:r>
      <w:r w:rsidR="00184449">
        <w:rPr>
          <w:rFonts w:ascii="Traditional Arabic" w:hAnsi="Traditional Arabic" w:cs="Traditional Arabic" w:hint="cs"/>
          <w:b/>
          <w:bCs/>
          <w:color w:val="000000"/>
          <w:sz w:val="72"/>
          <w:szCs w:val="72"/>
          <w:rtl/>
        </w:rPr>
        <w:t>{</w:t>
      </w:r>
      <w:r w:rsidRPr="006D47FD">
        <w:rPr>
          <w:rFonts w:ascii="Traditional Arabic" w:hAnsi="Traditional Arabic" w:cs="Traditional Arabic"/>
          <w:b/>
          <w:bCs/>
          <w:noProof/>
          <w:color w:val="800000"/>
          <w:sz w:val="72"/>
          <w:szCs w:val="72"/>
        </w:rPr>
        <w:drawing>
          <wp:inline distT="0" distB="0" distL="0" distR="0" wp14:anchorId="26177A43" wp14:editId="6DBA3547">
            <wp:extent cx="138430" cy="138430"/>
            <wp:effectExtent l="0" t="0" r="0" b="0"/>
            <wp:docPr id="3" name="صورة 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D47FD">
        <w:rPr>
          <w:rFonts w:ascii="Traditional Arabic" w:hAnsi="Traditional Arabic" w:cs="Traditional Arabic"/>
          <w:b/>
          <w:bCs/>
          <w:color w:val="800000"/>
          <w:sz w:val="72"/>
          <w:szCs w:val="72"/>
          <w:rtl/>
        </w:rPr>
        <w:t xml:space="preserve">فَهَلْ عَسَيْتُمْ إِن تَوَلَّيْتُمْ أَن تُفْسِدُواْ </w:t>
      </w:r>
      <w:proofErr w:type="spellStart"/>
      <w:r w:rsidRPr="006D47FD">
        <w:rPr>
          <w:rFonts w:ascii="Traditional Arabic" w:hAnsi="Traditional Arabic" w:cs="Traditional Arabic"/>
          <w:b/>
          <w:bCs/>
          <w:color w:val="800000"/>
          <w:sz w:val="72"/>
          <w:szCs w:val="72"/>
          <w:rtl/>
        </w:rPr>
        <w:t>فِى</w:t>
      </w:r>
      <w:proofErr w:type="spellEnd"/>
      <w:r w:rsidRPr="006D47FD">
        <w:rPr>
          <w:rFonts w:ascii="Traditional Arabic" w:hAnsi="Traditional Arabic" w:cs="Traditional Arabic"/>
          <w:b/>
          <w:bCs/>
          <w:color w:val="800000"/>
          <w:sz w:val="72"/>
          <w:szCs w:val="72"/>
          <w:rtl/>
        </w:rPr>
        <w:t xml:space="preserve"> </w:t>
      </w:r>
      <w:proofErr w:type="spellStart"/>
      <w:r w:rsidRPr="006D47FD">
        <w:rPr>
          <w:rFonts w:ascii="Traditional Arabic" w:hAnsi="Traditional Arabic" w:cs="Traditional Arabic"/>
          <w:b/>
          <w:bCs/>
          <w:color w:val="800000"/>
          <w:sz w:val="72"/>
          <w:szCs w:val="72"/>
          <w:rtl/>
        </w:rPr>
        <w:t>ٱلأَرْضِ</w:t>
      </w:r>
      <w:proofErr w:type="spellEnd"/>
      <w:r w:rsidRPr="006D47FD">
        <w:rPr>
          <w:rFonts w:ascii="Traditional Arabic" w:hAnsi="Traditional Arabic" w:cs="Traditional Arabic"/>
          <w:b/>
          <w:bCs/>
          <w:color w:val="800000"/>
          <w:sz w:val="72"/>
          <w:szCs w:val="72"/>
          <w:rtl/>
        </w:rPr>
        <w:t xml:space="preserve"> وَتُقَطّعُواْ أَرْحَامَكُمْ </w:t>
      </w:r>
      <w:r w:rsidRPr="006D47FD">
        <w:rPr>
          <w:rFonts w:ascii="Traditional Arabic" w:hAnsi="Traditional Arabic" w:cs="Traditional Arabic"/>
          <w:b/>
          <w:bCs/>
          <w:noProof/>
          <w:color w:val="800000"/>
          <w:sz w:val="72"/>
          <w:szCs w:val="72"/>
        </w:rPr>
        <w:drawing>
          <wp:inline distT="0" distB="0" distL="0" distR="0" wp14:anchorId="1B9AD5F0" wp14:editId="1E0E1675">
            <wp:extent cx="138430" cy="138430"/>
            <wp:effectExtent l="0" t="0" r="0" b="0"/>
            <wp:docPr id="2" name="صورة 2"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http://www.alminbar.net/images/mi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6D47FD">
        <w:rPr>
          <w:rFonts w:ascii="Traditional Arabic" w:hAnsi="Traditional Arabic" w:cs="Traditional Arabic"/>
          <w:b/>
          <w:bCs/>
          <w:color w:val="800000"/>
          <w:sz w:val="72"/>
          <w:szCs w:val="72"/>
          <w:rtl/>
        </w:rPr>
        <w:t xml:space="preserve"> أَوْلَـئِكَ </w:t>
      </w:r>
      <w:proofErr w:type="spellStart"/>
      <w:r w:rsidRPr="006D47FD">
        <w:rPr>
          <w:rFonts w:ascii="Traditional Arabic" w:hAnsi="Traditional Arabic" w:cs="Traditional Arabic"/>
          <w:b/>
          <w:bCs/>
          <w:color w:val="800000"/>
          <w:sz w:val="72"/>
          <w:szCs w:val="72"/>
          <w:rtl/>
        </w:rPr>
        <w:t>ٱلَّذِينَ</w:t>
      </w:r>
      <w:proofErr w:type="spellEnd"/>
      <w:r w:rsidRPr="006D47FD">
        <w:rPr>
          <w:rFonts w:ascii="Traditional Arabic" w:hAnsi="Traditional Arabic" w:cs="Traditional Arabic"/>
          <w:b/>
          <w:bCs/>
          <w:color w:val="800000"/>
          <w:sz w:val="72"/>
          <w:szCs w:val="72"/>
          <w:rtl/>
        </w:rPr>
        <w:t xml:space="preserve"> لَعَنَهُمُ </w:t>
      </w:r>
      <w:proofErr w:type="spellStart"/>
      <w:r w:rsidRPr="006D47FD">
        <w:rPr>
          <w:rFonts w:ascii="Traditional Arabic" w:hAnsi="Traditional Arabic" w:cs="Traditional Arabic"/>
          <w:b/>
          <w:bCs/>
          <w:color w:val="800000"/>
          <w:sz w:val="72"/>
          <w:szCs w:val="72"/>
          <w:rtl/>
        </w:rPr>
        <w:t>ٱللَّهُ</w:t>
      </w:r>
      <w:proofErr w:type="spellEnd"/>
      <w:r w:rsidRPr="006D47FD">
        <w:rPr>
          <w:rFonts w:ascii="Traditional Arabic" w:hAnsi="Traditional Arabic" w:cs="Traditional Arabic"/>
          <w:b/>
          <w:bCs/>
          <w:color w:val="800000"/>
          <w:sz w:val="72"/>
          <w:szCs w:val="72"/>
          <w:rtl/>
        </w:rPr>
        <w:t xml:space="preserve"> فَأَصَمَّهُمْ </w:t>
      </w:r>
      <w:proofErr w:type="spellStart"/>
      <w:r w:rsidRPr="006D47FD">
        <w:rPr>
          <w:rFonts w:ascii="Traditional Arabic" w:hAnsi="Traditional Arabic" w:cs="Traditional Arabic"/>
          <w:b/>
          <w:bCs/>
          <w:color w:val="800000"/>
          <w:sz w:val="72"/>
          <w:szCs w:val="72"/>
          <w:rtl/>
        </w:rPr>
        <w:t>وَأَعْمَىٰ</w:t>
      </w:r>
      <w:proofErr w:type="spellEnd"/>
      <w:r w:rsidRPr="006D47FD">
        <w:rPr>
          <w:rFonts w:ascii="Traditional Arabic" w:hAnsi="Traditional Arabic" w:cs="Traditional Arabic"/>
          <w:b/>
          <w:bCs/>
          <w:color w:val="800000"/>
          <w:sz w:val="72"/>
          <w:szCs w:val="72"/>
          <w:rtl/>
        </w:rPr>
        <w:t xml:space="preserve"> </w:t>
      </w:r>
      <w:proofErr w:type="spellStart"/>
      <w:r w:rsidRPr="006D47FD">
        <w:rPr>
          <w:rFonts w:ascii="Traditional Arabic" w:hAnsi="Traditional Arabic" w:cs="Traditional Arabic"/>
          <w:b/>
          <w:bCs/>
          <w:color w:val="800000"/>
          <w:sz w:val="72"/>
          <w:szCs w:val="72"/>
          <w:rtl/>
        </w:rPr>
        <w:t>أَبْصَـٰرَهُمْ</w:t>
      </w:r>
      <w:proofErr w:type="spellEnd"/>
      <w:r w:rsidRPr="006D47FD">
        <w:rPr>
          <w:rFonts w:ascii="Traditional Arabic" w:hAnsi="Traditional Arabic" w:cs="Traditional Arabic"/>
          <w:b/>
          <w:bCs/>
          <w:noProof/>
          <w:color w:val="800000"/>
          <w:sz w:val="72"/>
          <w:szCs w:val="72"/>
        </w:rPr>
        <w:drawing>
          <wp:inline distT="0" distB="0" distL="0" distR="0" wp14:anchorId="1D8037CF" wp14:editId="5AE9C79B">
            <wp:extent cx="138430" cy="138430"/>
            <wp:effectExtent l="0" t="0" r="0" b="0"/>
            <wp:docPr id="1" name="صورة 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www.alminbar.net/images/en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00184449">
        <w:rPr>
          <w:rFonts w:ascii="Traditional Arabic" w:hAnsi="Traditional Arabic" w:cs="Traditional Arabic" w:hint="cs"/>
          <w:b/>
          <w:bCs/>
          <w:color w:val="008000"/>
          <w:sz w:val="72"/>
          <w:szCs w:val="72"/>
          <w:rtl/>
        </w:rPr>
        <w:t>})).</w:t>
      </w:r>
    </w:p>
    <w:p w:rsidR="006D47FD" w:rsidRDefault="006D47FD" w:rsidP="006D47FD">
      <w:pPr>
        <w:tabs>
          <w:tab w:val="left" w:pos="260"/>
          <w:tab w:val="left" w:pos="685"/>
        </w:tabs>
        <w:rPr>
          <w:rFonts w:ascii="Traditional Arabic" w:hAnsi="Traditional Arabic" w:cs="Traditional Arabic" w:hint="cs"/>
          <w:b/>
          <w:bCs/>
          <w:sz w:val="72"/>
          <w:szCs w:val="72"/>
          <w:rtl/>
        </w:rPr>
      </w:pPr>
      <w:r w:rsidRPr="006D47FD">
        <w:rPr>
          <w:rFonts w:ascii="Traditional Arabic" w:hAnsi="Traditional Arabic" w:cs="Traditional Arabic"/>
          <w:b/>
          <w:bCs/>
          <w:sz w:val="72"/>
          <w:szCs w:val="72"/>
          <w:rtl/>
        </w:rPr>
        <w:t xml:space="preserve"> فمن وصل رحمه وصله الله في نفسه وصحته وأهله وماله ومن قطع رحمه قطعه الله في نفسه وصحته وأهله وماله ،، نسأل الله العافية والسلامة في الدنيا والاخرة.</w:t>
      </w:r>
    </w:p>
    <w:p w:rsidR="000F6C06" w:rsidRPr="006D47FD" w:rsidRDefault="006F1248" w:rsidP="006D47FD">
      <w:pPr>
        <w:tabs>
          <w:tab w:val="left" w:pos="260"/>
          <w:tab w:val="left" w:pos="685"/>
        </w:tabs>
        <w:rPr>
          <w:rFonts w:ascii="Traditional Arabic" w:hAnsi="Traditional Arabic" w:cs="Traditional Arabic"/>
          <w:b/>
          <w:bCs/>
          <w:sz w:val="72"/>
          <w:szCs w:val="72"/>
        </w:rPr>
      </w:pPr>
      <w:r w:rsidRPr="006F1248">
        <w:rPr>
          <w:rFonts w:ascii="Traditional Arabic" w:hAnsi="Traditional Arabic" w:cs="Traditional Arabic"/>
          <w:b/>
          <w:bCs/>
          <w:sz w:val="72"/>
          <w:szCs w:val="72"/>
          <w:rtl/>
        </w:rPr>
        <w:t>وفي صحيح البخاري عن جبير بن مطعم عن رسول الله صلى الله عليه وسلم قال: ((</w:t>
      </w:r>
      <w:r w:rsidRPr="007074B2">
        <w:rPr>
          <w:rFonts w:ascii="Traditional Arabic" w:hAnsi="Traditional Arabic" w:cs="Traditional Arabic"/>
          <w:b/>
          <w:bCs/>
          <w:color w:val="008000"/>
          <w:sz w:val="72"/>
          <w:szCs w:val="72"/>
          <w:rtl/>
        </w:rPr>
        <w:t>لا يدخل الجنة قاطع</w:t>
      </w:r>
      <w:r w:rsidRPr="006F1248">
        <w:rPr>
          <w:rFonts w:ascii="Traditional Arabic" w:hAnsi="Traditional Arabic" w:cs="Traditional Arabic"/>
          <w:b/>
          <w:bCs/>
          <w:sz w:val="72"/>
          <w:szCs w:val="72"/>
          <w:rtl/>
        </w:rPr>
        <w:t>))</w:t>
      </w:r>
      <w:r w:rsidR="007074B2">
        <w:rPr>
          <w:rFonts w:ascii="Traditional Arabic" w:hAnsi="Traditional Arabic" w:cs="Traditional Arabic" w:hint="cs"/>
          <w:b/>
          <w:bCs/>
          <w:sz w:val="72"/>
          <w:szCs w:val="72"/>
          <w:rtl/>
        </w:rPr>
        <w:t xml:space="preserve"> </w:t>
      </w:r>
      <w:r w:rsidRPr="006F1248">
        <w:rPr>
          <w:rFonts w:ascii="Traditional Arabic" w:hAnsi="Traditional Arabic" w:cs="Traditional Arabic"/>
          <w:b/>
          <w:bCs/>
          <w:sz w:val="72"/>
          <w:szCs w:val="72"/>
          <w:rtl/>
        </w:rPr>
        <w:t>يعني قاطع رحم.</w:t>
      </w:r>
    </w:p>
    <w:p w:rsidR="00A90749" w:rsidRDefault="00A90749" w:rsidP="006B665B">
      <w:pPr>
        <w:tabs>
          <w:tab w:val="left" w:pos="260"/>
          <w:tab w:val="left" w:pos="685"/>
        </w:tabs>
        <w:rPr>
          <w:rFonts w:ascii="Traditional Arabic" w:hAnsi="Traditional Arabic" w:cs="Traditional Arabic" w:hint="cs"/>
          <w:b/>
          <w:bCs/>
          <w:color w:val="000000"/>
          <w:sz w:val="72"/>
          <w:szCs w:val="72"/>
          <w:rtl/>
        </w:rPr>
      </w:pPr>
      <w:r w:rsidRPr="00A90749">
        <w:rPr>
          <w:rFonts w:ascii="Traditional Arabic" w:hAnsi="Traditional Arabic" w:cs="Traditional Arabic"/>
          <w:b/>
          <w:bCs/>
          <w:color w:val="000000"/>
          <w:sz w:val="72"/>
          <w:szCs w:val="72"/>
          <w:rtl/>
        </w:rPr>
        <w:lastRenderedPageBreak/>
        <w:t>وعند الترمذي بسند حسن صحيح وابن ماجه وقال الحاكم: صحيح الإسناد عن أبي بكر رضي الله عنه عن النبي صلى الله عليه وسلم قال: ((</w:t>
      </w:r>
      <w:r w:rsidRPr="001B57C9">
        <w:rPr>
          <w:rFonts w:ascii="Traditional Arabic" w:hAnsi="Traditional Arabic" w:cs="Traditional Arabic"/>
          <w:b/>
          <w:bCs/>
          <w:color w:val="008000"/>
          <w:sz w:val="72"/>
          <w:szCs w:val="72"/>
          <w:rtl/>
        </w:rPr>
        <w:t>ما من ذنب أجدر أن يعجل الله لصاحبه العقوبة في الدنيا مع ما يدخر له في الآخرة من البغي وقطيعة الرحم</w:t>
      </w:r>
      <w:r w:rsidRPr="00A90749">
        <w:rPr>
          <w:rFonts w:ascii="Traditional Arabic" w:hAnsi="Traditional Arabic" w:cs="Traditional Arabic"/>
          <w:b/>
          <w:bCs/>
          <w:color w:val="000000"/>
          <w:sz w:val="72"/>
          <w:szCs w:val="72"/>
          <w:rtl/>
        </w:rPr>
        <w:t>))، فكل مصيبة تصاب بها  في الدنيا فتذكر أن أغلبها بسبب القطيعة.</w:t>
      </w:r>
    </w:p>
    <w:p w:rsidR="00A90749" w:rsidRDefault="00A90749" w:rsidP="006B665B">
      <w:pPr>
        <w:tabs>
          <w:tab w:val="left" w:pos="260"/>
          <w:tab w:val="left" w:pos="685"/>
        </w:tabs>
        <w:rPr>
          <w:rFonts w:ascii="Traditional Arabic" w:hAnsi="Traditional Arabic" w:cs="Traditional Arabic" w:hint="cs"/>
          <w:b/>
          <w:bCs/>
          <w:color w:val="000000"/>
          <w:sz w:val="72"/>
          <w:szCs w:val="72"/>
          <w:rtl/>
        </w:rPr>
      </w:pPr>
    </w:p>
    <w:p w:rsidR="006D47FD" w:rsidRPr="006D47FD" w:rsidRDefault="006D47FD" w:rsidP="006B665B">
      <w:pPr>
        <w:tabs>
          <w:tab w:val="left" w:pos="260"/>
          <w:tab w:val="left" w:pos="685"/>
        </w:tabs>
        <w:rPr>
          <w:rFonts w:ascii="Traditional Arabic" w:hAnsi="Traditional Arabic" w:cs="Traditional Arabic"/>
          <w:b/>
          <w:bCs/>
          <w:sz w:val="72"/>
          <w:szCs w:val="72"/>
        </w:rPr>
      </w:pPr>
      <w:r w:rsidRPr="006D47FD">
        <w:rPr>
          <w:rFonts w:ascii="Traditional Arabic" w:hAnsi="Traditional Arabic" w:cs="Traditional Arabic"/>
          <w:b/>
          <w:bCs/>
          <w:color w:val="000000"/>
          <w:sz w:val="72"/>
          <w:szCs w:val="72"/>
          <w:rtl/>
        </w:rPr>
        <w:t xml:space="preserve">واعلموا أنكم مأمورون بصلة أرحامكم </w:t>
      </w:r>
      <w:proofErr w:type="spellStart"/>
      <w:r w:rsidRPr="006D47FD">
        <w:rPr>
          <w:rFonts w:ascii="Traditional Arabic" w:hAnsi="Traditional Arabic" w:cs="Traditional Arabic"/>
          <w:b/>
          <w:bCs/>
          <w:color w:val="000000"/>
          <w:sz w:val="72"/>
          <w:szCs w:val="72"/>
          <w:rtl/>
        </w:rPr>
        <w:t>منهيون</w:t>
      </w:r>
      <w:proofErr w:type="spellEnd"/>
      <w:r w:rsidRPr="006D47FD">
        <w:rPr>
          <w:rFonts w:ascii="Traditional Arabic" w:hAnsi="Traditional Arabic" w:cs="Traditional Arabic"/>
          <w:b/>
          <w:bCs/>
          <w:color w:val="000000"/>
          <w:sz w:val="72"/>
          <w:szCs w:val="72"/>
          <w:rtl/>
        </w:rPr>
        <w:t xml:space="preserve"> عن قطيعتها ولو لم يبادلكم أرحامكم صلةً بصلة، وإحساناً بإحسان، فإن النبي </w:t>
      </w:r>
      <w:r w:rsidR="006B665B" w:rsidRPr="006B665B">
        <w:rPr>
          <w:rFonts w:ascii="Traditional Arabic" w:hAnsi="Traditional Arabic" w:cs="Traditional Arabic"/>
          <w:b/>
          <w:bCs/>
          <w:color w:val="000000"/>
          <w:sz w:val="72"/>
          <w:szCs w:val="72"/>
        </w:rPr>
        <w:sym w:font="AGA Arabesque" w:char="F065"/>
      </w:r>
      <w:r w:rsidR="006B665B">
        <w:rPr>
          <w:rFonts w:ascii="Traditional Arabic" w:hAnsi="Traditional Arabic" w:cs="Traditional Arabic" w:hint="cs"/>
          <w:b/>
          <w:bCs/>
          <w:color w:val="000000"/>
          <w:sz w:val="72"/>
          <w:szCs w:val="72"/>
          <w:rtl/>
        </w:rPr>
        <w:t xml:space="preserve"> </w:t>
      </w:r>
      <w:r w:rsidRPr="006D47FD">
        <w:rPr>
          <w:rFonts w:ascii="Traditional Arabic" w:hAnsi="Traditional Arabic" w:cs="Traditional Arabic"/>
          <w:b/>
          <w:bCs/>
          <w:color w:val="000000"/>
          <w:sz w:val="72"/>
          <w:szCs w:val="72"/>
          <w:rtl/>
        </w:rPr>
        <w:t>قال فيما أخرجه البخاري عن عبد الله بن عمرو بن العاص رضي الله عنه أن رسول الله صلى الله عليه وسلم قال: </w:t>
      </w:r>
      <w:r w:rsidRPr="006D47FD">
        <w:rPr>
          <w:rFonts w:ascii="Traditional Arabic" w:hAnsi="Traditional Arabic" w:cs="Traditional Arabic"/>
          <w:b/>
          <w:bCs/>
          <w:color w:val="008000"/>
          <w:sz w:val="72"/>
          <w:szCs w:val="72"/>
          <w:rtl/>
        </w:rPr>
        <w:t xml:space="preserve">((ليس الواصل </w:t>
      </w:r>
      <w:r w:rsidR="00FC5382" w:rsidRPr="006D47FD">
        <w:rPr>
          <w:rFonts w:ascii="Traditional Arabic" w:hAnsi="Traditional Arabic" w:cs="Traditional Arabic" w:hint="cs"/>
          <w:b/>
          <w:bCs/>
          <w:color w:val="008000"/>
          <w:sz w:val="72"/>
          <w:szCs w:val="72"/>
          <w:rtl/>
        </w:rPr>
        <w:lastRenderedPageBreak/>
        <w:t>بالمكافئ</w:t>
      </w:r>
      <w:r w:rsidRPr="006D47FD">
        <w:rPr>
          <w:rFonts w:ascii="Traditional Arabic" w:hAnsi="Traditional Arabic" w:cs="Traditional Arabic"/>
          <w:b/>
          <w:bCs/>
          <w:color w:val="008000"/>
          <w:sz w:val="72"/>
          <w:szCs w:val="72"/>
          <w:rtl/>
        </w:rPr>
        <w:t>، ولكن الواصل الذي إذا قُطعت رحمه وصلها))</w:t>
      </w:r>
      <w:r w:rsidRPr="006D47FD">
        <w:rPr>
          <w:rFonts w:ascii="Traditional Arabic" w:hAnsi="Traditional Arabic" w:cs="Traditional Arabic"/>
          <w:b/>
          <w:bCs/>
          <w:color w:val="000000"/>
          <w:sz w:val="72"/>
          <w:szCs w:val="72"/>
        </w:rPr>
        <w:t>.</w:t>
      </w:r>
      <w:r w:rsidR="00F2657D">
        <w:rPr>
          <w:rFonts w:ascii="Traditional Arabic" w:hAnsi="Traditional Arabic" w:cs="Traditional Arabic" w:hint="cs"/>
          <w:b/>
          <w:bCs/>
          <w:sz w:val="72"/>
          <w:szCs w:val="72"/>
          <w:rtl/>
        </w:rPr>
        <w:t xml:space="preserve"> وكأنها حبال ممدودة بينك وبين أقاربك كل ما قطع أحدهم هذا الحبل؛ ذهبت أنت ووصلته؛ وهكذا دواليك دواليك، لا تكل ولا تمل، وهذه وظيفتك، إلى أن تلقى الله وأنت واصل للرحم، غير قاطع.</w:t>
      </w:r>
    </w:p>
    <w:p w:rsidR="006D47FD" w:rsidRPr="006D47FD" w:rsidRDefault="006D47FD" w:rsidP="006D47FD">
      <w:pPr>
        <w:tabs>
          <w:tab w:val="left" w:pos="260"/>
          <w:tab w:val="left" w:pos="685"/>
        </w:tabs>
        <w:rPr>
          <w:rFonts w:ascii="Traditional Arabic" w:hAnsi="Traditional Arabic" w:cs="Traditional Arabic"/>
          <w:b/>
          <w:bCs/>
          <w:sz w:val="72"/>
          <w:szCs w:val="72"/>
        </w:rPr>
      </w:pPr>
    </w:p>
    <w:p w:rsidR="006D47FD" w:rsidRPr="006D47FD" w:rsidRDefault="006D47FD" w:rsidP="006D47FD">
      <w:pPr>
        <w:tabs>
          <w:tab w:val="left" w:pos="260"/>
          <w:tab w:val="left" w:pos="685"/>
        </w:tabs>
        <w:rPr>
          <w:rFonts w:ascii="Traditional Arabic" w:hAnsi="Traditional Arabic" w:cs="Traditional Arabic"/>
          <w:b/>
          <w:bCs/>
          <w:sz w:val="72"/>
          <w:szCs w:val="72"/>
        </w:rPr>
      </w:pPr>
      <w:r w:rsidRPr="006D47FD">
        <w:rPr>
          <w:rFonts w:ascii="Traditional Arabic" w:hAnsi="Traditional Arabic" w:cs="Traditional Arabic"/>
          <w:b/>
          <w:bCs/>
          <w:sz w:val="72"/>
          <w:szCs w:val="72"/>
          <w:rtl/>
        </w:rPr>
        <w:t xml:space="preserve">عباد الله يامن ترجون الاجر من الله بادر رحمك بالزيارة ولو قطعوك كن انت السابق بالاتصال، كن انت السابق </w:t>
      </w:r>
      <w:r w:rsidR="008C24F1">
        <w:rPr>
          <w:rFonts w:ascii="Traditional Arabic" w:hAnsi="Traditional Arabic" w:cs="Traditional Arabic"/>
          <w:b/>
          <w:bCs/>
          <w:sz w:val="72"/>
          <w:szCs w:val="72"/>
          <w:rtl/>
        </w:rPr>
        <w:t>بالزيارة</w:t>
      </w:r>
      <w:r w:rsidRPr="006D47FD">
        <w:rPr>
          <w:rFonts w:ascii="Traditional Arabic" w:hAnsi="Traditional Arabic" w:cs="Traditional Arabic"/>
          <w:b/>
          <w:bCs/>
          <w:sz w:val="72"/>
          <w:szCs w:val="72"/>
          <w:rtl/>
        </w:rPr>
        <w:t xml:space="preserve">، كم من أخ لم يكلم أخاه سنين عديدة ، كم من ابن عم هجر ابن عمه بسبب خلاف تافه على مال أو زواج أو أرض أو عَرَضٍ من الدنيا زائل، انس ذلك الحقد أو تناسه، طهّر قلبك، صفِّ نيتك، </w:t>
      </w:r>
      <w:r w:rsidRPr="006D47FD">
        <w:rPr>
          <w:rFonts w:ascii="Traditional Arabic" w:hAnsi="Traditional Arabic" w:cs="Traditional Arabic"/>
          <w:b/>
          <w:bCs/>
          <w:sz w:val="72"/>
          <w:szCs w:val="72"/>
          <w:rtl/>
        </w:rPr>
        <w:lastRenderedPageBreak/>
        <w:t xml:space="preserve">اصعد وترفع على الاحقاد والاغلال، </w:t>
      </w:r>
      <w:proofErr w:type="spellStart"/>
      <w:r w:rsidRPr="006D47FD">
        <w:rPr>
          <w:rFonts w:ascii="Traditional Arabic" w:hAnsi="Traditional Arabic" w:cs="Traditional Arabic"/>
          <w:b/>
          <w:bCs/>
          <w:sz w:val="72"/>
          <w:szCs w:val="72"/>
          <w:rtl/>
        </w:rPr>
        <w:t>لاتقل</w:t>
      </w:r>
      <w:proofErr w:type="spellEnd"/>
      <w:r w:rsidRPr="006D47FD">
        <w:rPr>
          <w:rFonts w:ascii="Traditional Arabic" w:hAnsi="Traditional Arabic" w:cs="Traditional Arabic"/>
          <w:b/>
          <w:bCs/>
          <w:sz w:val="72"/>
          <w:szCs w:val="72"/>
          <w:rtl/>
        </w:rPr>
        <w:t xml:space="preserve"> أنا الكبير هو من يجب أن يتصل عليَّ، الكبير كبير الأخلاق والروح لا كبير العمر، افتح صفحة جديدة وارجُ العوضَ من الله الذي لن يخذلك في يوم أشد ما تكون حاجة فيه إلى العفو ، اعف يعف الله عنك، تجاوز فالله اولى بأن يتجاوز عنك وعن ذنبك، فلن تكون أكرم من الله وهو أكرم الأكرمين</w:t>
      </w:r>
    </w:p>
    <w:p w:rsidR="006D47FD" w:rsidRPr="006D47FD" w:rsidRDefault="006D47FD" w:rsidP="006D47FD">
      <w:pPr>
        <w:tabs>
          <w:tab w:val="left" w:pos="260"/>
          <w:tab w:val="left" w:pos="685"/>
        </w:tabs>
        <w:rPr>
          <w:rFonts w:ascii="Traditional Arabic" w:hAnsi="Traditional Arabic" w:cs="Traditional Arabic"/>
          <w:b/>
          <w:bCs/>
          <w:sz w:val="72"/>
          <w:szCs w:val="72"/>
        </w:rPr>
      </w:pPr>
      <w:r w:rsidRPr="006D47FD">
        <w:rPr>
          <w:rFonts w:ascii="Traditional Arabic" w:hAnsi="Traditional Arabic" w:cs="Traditional Arabic"/>
          <w:b/>
          <w:bCs/>
          <w:sz w:val="72"/>
          <w:szCs w:val="72"/>
          <w:rtl/>
        </w:rPr>
        <w:t xml:space="preserve">وتذكر قوله </w:t>
      </w:r>
      <w:r w:rsidRPr="006D47FD">
        <w:rPr>
          <w:rFonts w:ascii="Traditional Arabic" w:hAnsi="Traditional Arabic" w:cs="Traditional Arabic"/>
          <w:b/>
          <w:bCs/>
          <w:sz w:val="72"/>
          <w:szCs w:val="72"/>
          <w:rtl/>
        </w:rPr>
        <w:t> "وخيرهما الذي يبدأ بالسلام"</w:t>
      </w:r>
    </w:p>
    <w:p w:rsidR="006D47FD" w:rsidRPr="006D47FD" w:rsidRDefault="006D47FD" w:rsidP="006D47FD">
      <w:pPr>
        <w:tabs>
          <w:tab w:val="left" w:pos="260"/>
          <w:tab w:val="left" w:pos="685"/>
        </w:tabs>
        <w:rPr>
          <w:rFonts w:ascii="Traditional Arabic" w:hAnsi="Traditional Arabic" w:cs="Traditional Arabic"/>
          <w:b/>
          <w:bCs/>
          <w:sz w:val="72"/>
          <w:szCs w:val="72"/>
        </w:rPr>
      </w:pPr>
      <w:r w:rsidRPr="006D47FD">
        <w:rPr>
          <w:rFonts w:ascii="Traditional Arabic" w:hAnsi="Traditional Arabic" w:cs="Traditional Arabic"/>
          <w:b/>
          <w:bCs/>
          <w:sz w:val="72"/>
          <w:szCs w:val="72"/>
          <w:rtl/>
        </w:rPr>
        <w:t>وتذكر قول الله { ...</w:t>
      </w:r>
      <w:r w:rsidRPr="00C1146F">
        <w:rPr>
          <w:rFonts w:ascii="Traditional Arabic" w:hAnsi="Traditional Arabic" w:cs="Traditional Arabic"/>
          <w:b/>
          <w:bCs/>
          <w:color w:val="C00000"/>
          <w:sz w:val="72"/>
          <w:szCs w:val="72"/>
          <w:rtl/>
        </w:rPr>
        <w:t>فَمَنْ عَفَا وَأَصْلَحَ فَأَجْرُهُ عَلَى اللَّهِ</w:t>
      </w:r>
      <w:r w:rsidRPr="006D47FD">
        <w:rPr>
          <w:rFonts w:ascii="Traditional Arabic" w:hAnsi="Traditional Arabic" w:cs="Traditional Arabic"/>
          <w:b/>
          <w:bCs/>
          <w:sz w:val="72"/>
          <w:szCs w:val="72"/>
          <w:rtl/>
        </w:rPr>
        <w:t xml:space="preserve"> </w:t>
      </w:r>
    </w:p>
    <w:p w:rsidR="006D47FD" w:rsidRPr="006D47FD" w:rsidRDefault="006D47FD" w:rsidP="006D47FD">
      <w:pPr>
        <w:tabs>
          <w:tab w:val="left" w:pos="260"/>
          <w:tab w:val="left" w:pos="685"/>
        </w:tabs>
        <w:rPr>
          <w:rFonts w:ascii="Traditional Arabic" w:hAnsi="Traditional Arabic" w:cs="Traditional Arabic"/>
          <w:b/>
          <w:bCs/>
          <w:sz w:val="72"/>
          <w:szCs w:val="72"/>
        </w:rPr>
      </w:pPr>
      <w:r w:rsidRPr="006D47FD">
        <w:rPr>
          <w:rFonts w:ascii="Traditional Arabic" w:hAnsi="Traditional Arabic" w:cs="Traditional Arabic"/>
          <w:b/>
          <w:bCs/>
          <w:sz w:val="72"/>
          <w:szCs w:val="72"/>
          <w:rtl/>
        </w:rPr>
        <w:t xml:space="preserve">وقوله سبحانه ( </w:t>
      </w:r>
      <w:r w:rsidRPr="00C1146F">
        <w:rPr>
          <w:rFonts w:ascii="Traditional Arabic" w:hAnsi="Traditional Arabic" w:cs="Traditional Arabic"/>
          <w:b/>
          <w:bCs/>
          <w:color w:val="C00000"/>
          <w:sz w:val="72"/>
          <w:szCs w:val="72"/>
          <w:rtl/>
        </w:rPr>
        <w:t>وَلَمَنْ صَبَرَ وَغَفَرَ إِنَّ ذَلِكَ لَمِنْ عَزْمِ الْأُمُورِ</w:t>
      </w:r>
      <w:r w:rsidRPr="006D47FD">
        <w:rPr>
          <w:rFonts w:ascii="Traditional Arabic" w:hAnsi="Traditional Arabic" w:cs="Traditional Arabic"/>
          <w:b/>
          <w:bCs/>
          <w:sz w:val="72"/>
          <w:szCs w:val="72"/>
          <w:rtl/>
        </w:rPr>
        <w:t xml:space="preserve"> } [الشورى: 40 - 43]</w:t>
      </w:r>
    </w:p>
    <w:p w:rsidR="006D47FD" w:rsidRDefault="006D47FD" w:rsidP="006D47FD">
      <w:pPr>
        <w:tabs>
          <w:tab w:val="left" w:pos="260"/>
          <w:tab w:val="left" w:pos="685"/>
        </w:tabs>
        <w:rPr>
          <w:rFonts w:ascii="Traditional Arabic" w:hAnsi="Traditional Arabic" w:cs="Traditional Arabic" w:hint="cs"/>
          <w:b/>
          <w:bCs/>
          <w:sz w:val="72"/>
          <w:szCs w:val="72"/>
          <w:rtl/>
        </w:rPr>
      </w:pPr>
      <w:r w:rsidRPr="006D47FD">
        <w:rPr>
          <w:rFonts w:ascii="Traditional Arabic" w:hAnsi="Traditional Arabic" w:cs="Traditional Arabic"/>
          <w:b/>
          <w:bCs/>
          <w:sz w:val="72"/>
          <w:szCs w:val="72"/>
          <w:rtl/>
        </w:rPr>
        <w:t>وقوله سبحانه وتعالى (</w:t>
      </w:r>
      <w:r w:rsidRPr="00C1146F">
        <w:rPr>
          <w:rFonts w:ascii="Traditional Arabic" w:hAnsi="Traditional Arabic" w:cs="Traditional Arabic"/>
          <w:b/>
          <w:bCs/>
          <w:color w:val="C00000"/>
          <w:sz w:val="72"/>
          <w:szCs w:val="72"/>
          <w:rtl/>
        </w:rPr>
        <w:t xml:space="preserve">وَلَا تَسْتَوِي الْحَسَنَةُ وَلَا السَّيِّئَةُ ادْفَعْ بِالَّتِي هِيَ أَحْسَنُ فَإِذَا الَّذِي بَيْنَكَ وَبَيْنَهُ عَدَاوَةٌ </w:t>
      </w:r>
      <w:r w:rsidRPr="00C1146F">
        <w:rPr>
          <w:rFonts w:ascii="Traditional Arabic" w:hAnsi="Traditional Arabic" w:cs="Traditional Arabic"/>
          <w:b/>
          <w:bCs/>
          <w:color w:val="C00000"/>
          <w:sz w:val="72"/>
          <w:szCs w:val="72"/>
          <w:rtl/>
        </w:rPr>
        <w:lastRenderedPageBreak/>
        <w:t xml:space="preserve">كَأَنَّهُ وَلِيٌّ حَمِيمٌ (34) وَمَا يُلَقَّاهَا إِلَّا الَّذِينَ صَبَرُوا وَمَا يُلَقَّاهَا إِلَّا ذُو حَظٍّ عَظِيمٍ (35) وَإِمَّا يَنْزَغَنَّكَ مِنَ الشَّيْطَانِ نَزْغٌ فَاسْتَعِذْ بِاللَّهِ إِنَّهُ هُوَ السَّمِيعُ الْعَلِيمُ </w:t>
      </w:r>
      <w:r w:rsidRPr="006D47FD">
        <w:rPr>
          <w:rFonts w:ascii="Traditional Arabic" w:hAnsi="Traditional Arabic" w:cs="Traditional Arabic"/>
          <w:b/>
          <w:bCs/>
          <w:sz w:val="72"/>
          <w:szCs w:val="72"/>
          <w:rtl/>
        </w:rPr>
        <w:t xml:space="preserve">(36)} [فصلت: </w:t>
      </w:r>
    </w:p>
    <w:p w:rsidR="008D516C" w:rsidRPr="006D47FD" w:rsidRDefault="008D516C" w:rsidP="006D47FD">
      <w:pPr>
        <w:tabs>
          <w:tab w:val="left" w:pos="260"/>
          <w:tab w:val="left" w:pos="685"/>
        </w:tabs>
        <w:rPr>
          <w:rFonts w:ascii="Traditional Arabic" w:hAnsi="Traditional Arabic" w:cs="Traditional Arabic"/>
          <w:b/>
          <w:bCs/>
          <w:sz w:val="72"/>
          <w:szCs w:val="72"/>
        </w:rPr>
      </w:pPr>
      <w:r w:rsidRPr="008D516C">
        <w:rPr>
          <w:rFonts w:ascii="Traditional Arabic" w:hAnsi="Traditional Arabic" w:cs="Traditional Arabic"/>
          <w:b/>
          <w:bCs/>
          <w:sz w:val="72"/>
          <w:szCs w:val="72"/>
          <w:rtl/>
        </w:rPr>
        <w:t>{</w:t>
      </w:r>
      <w:r w:rsidRPr="00C1146F">
        <w:rPr>
          <w:rFonts w:ascii="Traditional Arabic" w:hAnsi="Traditional Arabic" w:cs="Traditional Arabic"/>
          <w:b/>
          <w:bCs/>
          <w:color w:val="C00000"/>
          <w:sz w:val="72"/>
          <w:szCs w:val="72"/>
          <w:rtl/>
        </w:rPr>
        <w:t xml:space="preserve">أَفَمَنْ يَعْلَمُ أَنَّمَا أُنْزِلَ إِلَيْكَ مِنْ رَبِّكَ الْحَقُّ كَمَنْ هُوَ أَعْمَى إِنَّمَا يَتَذَكَّرُ أُولُو الْأَلْبَابِ (19) الَّذِينَ يُوفُونَ بِعَهْدِ اللَّهِ وَلَا يَنْقُضُونَ الْمِيثَاقَ (20) وَالَّذِينَ يَصِلُونَ مَا أَمَرَ اللَّهُ بِهِ أَنْ يُوصَلَ وَيَخْشَوْنَ رَبَّهُمْ وَيَخَافُونَ سُوءَ الْحِسَابِ (21) وَالَّذِينَ صَبَرُوا ابْتِغَاءَ وَجْهِ رَبِّهِمْ وَأَقَامُوا الصَّلَاةَ وَأَنْفَقُوا مِمَّا رَزَقْنَاهُمْ سِرًّا وَعَلَانِيَةً </w:t>
      </w:r>
      <w:proofErr w:type="spellStart"/>
      <w:r w:rsidRPr="00C1146F">
        <w:rPr>
          <w:rFonts w:ascii="Traditional Arabic" w:hAnsi="Traditional Arabic" w:cs="Traditional Arabic"/>
          <w:b/>
          <w:bCs/>
          <w:color w:val="C00000"/>
          <w:sz w:val="72"/>
          <w:szCs w:val="72"/>
          <w:rtl/>
        </w:rPr>
        <w:t>وَيَدْرَءُونَ</w:t>
      </w:r>
      <w:proofErr w:type="spellEnd"/>
      <w:r w:rsidRPr="00C1146F">
        <w:rPr>
          <w:rFonts w:ascii="Traditional Arabic" w:hAnsi="Traditional Arabic" w:cs="Traditional Arabic"/>
          <w:b/>
          <w:bCs/>
          <w:color w:val="C00000"/>
          <w:sz w:val="72"/>
          <w:szCs w:val="72"/>
          <w:rtl/>
        </w:rPr>
        <w:t xml:space="preserve"> بِالْحَسَنَةِ السَّيِّئَةَ أُولَئِكَ لَهُمْ عُقْبَى الدَّارِ (22) جَنَّاتُ عَدْنٍ يَدْخُلُونَهَا وَمَنْ صَلَحَ مِنْ آبَائِهِمْ وَأَزْوَاجِهِمْ وَذُرِّيَّاتِهِمْ وَالْمَلَائِكَةُ يَدْخُلُونَ عَلَيْهِمْ مِنْ كُلِّ بَابٍ (23) </w:t>
      </w:r>
      <w:r w:rsidRPr="00C1146F">
        <w:rPr>
          <w:rFonts w:ascii="Traditional Arabic" w:hAnsi="Traditional Arabic" w:cs="Traditional Arabic"/>
          <w:b/>
          <w:bCs/>
          <w:color w:val="C00000"/>
          <w:sz w:val="72"/>
          <w:szCs w:val="72"/>
          <w:rtl/>
        </w:rPr>
        <w:lastRenderedPageBreak/>
        <w:t>سَلَامٌ عَلَيْكُمْ بِمَا صَبَرْتُمْ فَنِعْمَ عُقْبَى الدَّارِ (24) وَالَّذِينَ يَنْقُضُونَ عَهْدَ اللَّهِ مِنْ بَعْدِ مِيثَاقِهِ وَيَقْطَعُونَ مَا أَمَرَ اللَّهُ بِهِ أَنْ يُوصَلَ وَيُفْسِدُونَ فِي الْأَرْضِ أُولَئِكَ لَهُمُ اللَّعْنَةُ وَلَهُمْ سُوءُ الدَّارِ (25) اللَّهُ يَبْسُطُ الرِّزْقَ لِمَنْ يَشَاءُ وَيَقْدِرُ وَفَرِحُوا بِالْحَيَاةِ الدُّنْيَا وَمَا الْحَيَاةُ الدُّنْيَا فِي الْآخِرَةِ إِلَّا مَتَاعٌ (26)</w:t>
      </w:r>
      <w:r w:rsidRPr="008D516C">
        <w:rPr>
          <w:rFonts w:ascii="Traditional Arabic" w:hAnsi="Traditional Arabic" w:cs="Traditional Arabic"/>
          <w:b/>
          <w:bCs/>
          <w:sz w:val="72"/>
          <w:szCs w:val="72"/>
          <w:rtl/>
        </w:rPr>
        <w:t>} [الرعد: 19 - 26]</w:t>
      </w:r>
    </w:p>
    <w:p w:rsidR="00F25B6E" w:rsidRPr="006D47FD" w:rsidRDefault="00C27711" w:rsidP="00AA5084">
      <w:pPr>
        <w:rPr>
          <w:rFonts w:ascii="Traditional Arabic" w:hAnsi="Traditional Arabic" w:cs="Traditional Arabic"/>
          <w:b/>
          <w:bCs/>
          <w:sz w:val="72"/>
          <w:szCs w:val="72"/>
          <w:rtl/>
        </w:rPr>
      </w:pPr>
      <w:r w:rsidRPr="006D47FD">
        <w:rPr>
          <w:rFonts w:ascii="Traditional Arabic" w:hAnsi="Traditional Arabic" w:cs="Traditional Arabic"/>
          <w:b/>
          <w:bCs/>
          <w:sz w:val="72"/>
          <w:szCs w:val="72"/>
          <w:rtl/>
        </w:rPr>
        <w:t>بارك الله لي ولكم</w:t>
      </w:r>
      <w:r w:rsidRPr="006D47FD">
        <w:rPr>
          <w:rFonts w:ascii="Traditional Arabic" w:hAnsi="Traditional Arabic" w:cs="Traditional Arabic"/>
          <w:b/>
          <w:bCs/>
          <w:sz w:val="72"/>
          <w:szCs w:val="72"/>
        </w:rPr>
        <w:t xml:space="preserve"> ...</w:t>
      </w:r>
      <w:r w:rsidRPr="006D47FD">
        <w:rPr>
          <w:rFonts w:ascii="Traditional Arabic" w:hAnsi="Traditional Arabic" w:cs="Traditional Arabic"/>
          <w:b/>
          <w:bCs/>
          <w:sz w:val="72"/>
          <w:szCs w:val="72"/>
        </w:rPr>
        <w:br/>
      </w:r>
    </w:p>
    <w:p w:rsidR="00C6553F" w:rsidRDefault="00C6553F" w:rsidP="00AA5084">
      <w:pPr>
        <w:rPr>
          <w:rFonts w:ascii="Traditional Arabic" w:hAnsi="Traditional Arabic" w:cs="Traditional Arabic" w:hint="cs"/>
          <w:b/>
          <w:bCs/>
          <w:sz w:val="72"/>
          <w:szCs w:val="72"/>
          <w:rtl/>
        </w:rPr>
      </w:pPr>
    </w:p>
    <w:p w:rsidR="00AE69E4" w:rsidRDefault="00AE69E4" w:rsidP="00AA5084">
      <w:pPr>
        <w:rPr>
          <w:rFonts w:ascii="Traditional Arabic" w:hAnsi="Traditional Arabic" w:cs="Traditional Arabic" w:hint="cs"/>
          <w:b/>
          <w:bCs/>
          <w:sz w:val="72"/>
          <w:szCs w:val="72"/>
          <w:rtl/>
        </w:rPr>
      </w:pPr>
    </w:p>
    <w:p w:rsidR="00AE69E4" w:rsidRDefault="00AE69E4" w:rsidP="00AA5084">
      <w:pPr>
        <w:rPr>
          <w:rFonts w:ascii="Traditional Arabic" w:hAnsi="Traditional Arabic" w:cs="Traditional Arabic" w:hint="cs"/>
          <w:b/>
          <w:bCs/>
          <w:sz w:val="72"/>
          <w:szCs w:val="72"/>
          <w:rtl/>
        </w:rPr>
      </w:pPr>
    </w:p>
    <w:p w:rsidR="00D21935" w:rsidRPr="006D47FD" w:rsidRDefault="00D21935" w:rsidP="00AA5084">
      <w:pPr>
        <w:rPr>
          <w:rFonts w:ascii="Traditional Arabic" w:hAnsi="Traditional Arabic" w:cs="Traditional Arabic"/>
          <w:b/>
          <w:bCs/>
          <w:sz w:val="72"/>
          <w:szCs w:val="72"/>
          <w:rtl/>
        </w:rPr>
      </w:pPr>
    </w:p>
    <w:p w:rsidR="00B549F6" w:rsidRDefault="00C27711" w:rsidP="00E72EE9">
      <w:pPr>
        <w:rPr>
          <w:rFonts w:ascii="Traditional Arabic" w:hAnsi="Traditional Arabic" w:cs="Traditional Arabic" w:hint="cs"/>
          <w:b/>
          <w:bCs/>
          <w:sz w:val="72"/>
          <w:szCs w:val="72"/>
          <w:rtl/>
        </w:rPr>
      </w:pPr>
      <w:r w:rsidRPr="006D47FD">
        <w:rPr>
          <w:rFonts w:ascii="Traditional Arabic" w:hAnsi="Traditional Arabic" w:cs="Traditional Arabic"/>
          <w:b/>
          <w:bCs/>
          <w:sz w:val="72"/>
          <w:szCs w:val="72"/>
          <w:rtl/>
        </w:rPr>
        <w:lastRenderedPageBreak/>
        <w:t>الخطبة الثانية</w:t>
      </w:r>
      <w:r w:rsidRPr="006D47FD">
        <w:rPr>
          <w:rFonts w:ascii="Traditional Arabic" w:hAnsi="Traditional Arabic" w:cs="Traditional Arabic"/>
          <w:b/>
          <w:bCs/>
          <w:sz w:val="72"/>
          <w:szCs w:val="72"/>
        </w:rPr>
        <w:t>:</w:t>
      </w:r>
      <w:r w:rsidRPr="006D47FD">
        <w:rPr>
          <w:rFonts w:ascii="Traditional Arabic" w:hAnsi="Traditional Arabic" w:cs="Traditional Arabic"/>
          <w:b/>
          <w:bCs/>
          <w:sz w:val="72"/>
          <w:szCs w:val="72"/>
        </w:rPr>
        <w:br/>
      </w:r>
      <w:r w:rsidR="00894D73">
        <w:rPr>
          <w:rFonts w:ascii="Traditional Arabic" w:hAnsi="Traditional Arabic" w:cs="Traditional Arabic" w:hint="cs"/>
          <w:b/>
          <w:bCs/>
          <w:sz w:val="72"/>
          <w:szCs w:val="72"/>
          <w:rtl/>
        </w:rPr>
        <w:t>إن خير ما تورثه لأول</w:t>
      </w:r>
      <w:r w:rsidR="00E72EE9">
        <w:rPr>
          <w:rFonts w:ascii="Traditional Arabic" w:hAnsi="Traditional Arabic" w:cs="Traditional Arabic" w:hint="cs"/>
          <w:b/>
          <w:bCs/>
          <w:sz w:val="72"/>
          <w:szCs w:val="72"/>
          <w:rtl/>
        </w:rPr>
        <w:t>ادك هو العادات الحسنة التي يرثونها عن، وإننا أحياناً نورثهم العقوق من حيث لا نشعر، يحضر الأب المناسبات العائلة الخاصة لإخوانه وأعمامه وأحياناً لوالديه ولا يحضر معه بعضاً من أبنائه، وإذا سأل جدهم أو عمهم أو خالهم عنهم قال يذاكرون أو مشغولون، والأقبح منها أن يقول خرج مع أصحابه؟!</w:t>
      </w:r>
      <w:r w:rsidR="00B549F6">
        <w:rPr>
          <w:rFonts w:ascii="Traditional Arabic" w:hAnsi="Traditional Arabic" w:cs="Traditional Arabic" w:hint="cs"/>
          <w:b/>
          <w:bCs/>
          <w:sz w:val="72"/>
          <w:szCs w:val="72"/>
          <w:rtl/>
        </w:rPr>
        <w:t xml:space="preserve"> وكذلك الأم، لا تذهب معها بنتها المراهقة وتجلس في البيت على جوالها، </w:t>
      </w:r>
    </w:p>
    <w:p w:rsidR="00E72EE9" w:rsidRDefault="00E72EE9" w:rsidP="00E72EE9">
      <w:pPr>
        <w:rPr>
          <w:rFonts w:ascii="Traditional Arabic" w:hAnsi="Traditional Arabic" w:cs="Traditional Arabic" w:hint="cs"/>
          <w:b/>
          <w:bCs/>
          <w:sz w:val="72"/>
          <w:szCs w:val="72"/>
          <w:rtl/>
        </w:rPr>
      </w:pPr>
      <w:r>
        <w:rPr>
          <w:rFonts w:ascii="Traditional Arabic" w:hAnsi="Traditional Arabic" w:cs="Traditional Arabic" w:hint="cs"/>
          <w:b/>
          <w:bCs/>
          <w:sz w:val="72"/>
          <w:szCs w:val="72"/>
          <w:rtl/>
        </w:rPr>
        <w:t xml:space="preserve"> وهذه المرحلة التي لا نريد أن يكون أصحابه</w:t>
      </w:r>
      <w:r w:rsidR="00B549F6">
        <w:rPr>
          <w:rFonts w:ascii="Traditional Arabic" w:hAnsi="Traditional Arabic" w:cs="Traditional Arabic" w:hint="cs"/>
          <w:b/>
          <w:bCs/>
          <w:sz w:val="72"/>
          <w:szCs w:val="72"/>
          <w:rtl/>
        </w:rPr>
        <w:t xml:space="preserve"> أو جواله</w:t>
      </w:r>
      <w:r>
        <w:rPr>
          <w:rFonts w:ascii="Traditional Arabic" w:hAnsi="Traditional Arabic" w:cs="Traditional Arabic" w:hint="cs"/>
          <w:b/>
          <w:bCs/>
          <w:sz w:val="72"/>
          <w:szCs w:val="72"/>
          <w:rtl/>
        </w:rPr>
        <w:t xml:space="preserve"> مثل الهواء الذي </w:t>
      </w:r>
      <w:proofErr w:type="spellStart"/>
      <w:r>
        <w:rPr>
          <w:rFonts w:ascii="Traditional Arabic" w:hAnsi="Traditional Arabic" w:cs="Traditional Arabic" w:hint="cs"/>
          <w:b/>
          <w:bCs/>
          <w:sz w:val="72"/>
          <w:szCs w:val="72"/>
          <w:rtl/>
        </w:rPr>
        <w:t>يتنفسه</w:t>
      </w:r>
      <w:proofErr w:type="spellEnd"/>
      <w:r>
        <w:rPr>
          <w:rFonts w:ascii="Traditional Arabic" w:hAnsi="Traditional Arabic" w:cs="Traditional Arabic" w:hint="cs"/>
          <w:b/>
          <w:bCs/>
          <w:sz w:val="72"/>
          <w:szCs w:val="72"/>
          <w:rtl/>
        </w:rPr>
        <w:t xml:space="preserve"> لا يأكل ولا يشرب إلا مع أصحابه، وأحيانا ينام معهم، إنها ظاهرة خطيرة أن ينقطع الشاب عن أهله وعشيرته، إلى أصحاب أحيانا </w:t>
      </w:r>
      <w:r>
        <w:rPr>
          <w:rFonts w:ascii="Traditional Arabic" w:hAnsi="Traditional Arabic" w:cs="Traditional Arabic" w:hint="cs"/>
          <w:b/>
          <w:bCs/>
          <w:sz w:val="72"/>
          <w:szCs w:val="72"/>
          <w:rtl/>
        </w:rPr>
        <w:lastRenderedPageBreak/>
        <w:t>لا نعرفهم وأحياناً يكونون سيئين، وعلاج هذه الظاهرة أن نجعل الاجتماع الأسبوعي بالوالدين والاخوان اجتماع جذاب لهؤلاء الشباب لا يخلوا من المرح وممارسة الرياضة في مكان مناسب لذلك أو في الهواء الطلق، إن أعظم تخطيط لك أيها الأب هو أن تخطط كيف تقضي أطول فترة ممكنة بصحبة أ</w:t>
      </w:r>
      <w:r w:rsidR="00894D73">
        <w:rPr>
          <w:rFonts w:ascii="Traditional Arabic" w:hAnsi="Traditional Arabic" w:cs="Traditional Arabic" w:hint="cs"/>
          <w:b/>
          <w:bCs/>
          <w:sz w:val="72"/>
          <w:szCs w:val="72"/>
          <w:rtl/>
        </w:rPr>
        <w:t>ولادك، وكيف تستمتع معهم، وتورث</w:t>
      </w:r>
      <w:r w:rsidR="008D516C">
        <w:rPr>
          <w:rFonts w:ascii="Traditional Arabic" w:hAnsi="Traditional Arabic" w:cs="Traditional Arabic" w:hint="cs"/>
          <w:b/>
          <w:bCs/>
          <w:sz w:val="72"/>
          <w:szCs w:val="72"/>
          <w:rtl/>
        </w:rPr>
        <w:t xml:space="preserve"> أبناك وبناتك</w:t>
      </w:r>
      <w:r>
        <w:rPr>
          <w:rFonts w:ascii="Traditional Arabic" w:hAnsi="Traditional Arabic" w:cs="Traditional Arabic" w:hint="cs"/>
          <w:b/>
          <w:bCs/>
          <w:sz w:val="72"/>
          <w:szCs w:val="72"/>
          <w:rtl/>
        </w:rPr>
        <w:t xml:space="preserve"> أن الأسرة والعائلة والأقارب هم أهم </w:t>
      </w:r>
      <w:r w:rsidR="008D516C">
        <w:rPr>
          <w:rFonts w:ascii="Traditional Arabic" w:hAnsi="Traditional Arabic" w:cs="Traditional Arabic" w:hint="cs"/>
          <w:b/>
          <w:bCs/>
          <w:sz w:val="72"/>
          <w:szCs w:val="72"/>
          <w:rtl/>
        </w:rPr>
        <w:t xml:space="preserve">من الأصحاب والأصدقاء بالدرجة الأولى وذلك أن الله أمر بصلة </w:t>
      </w:r>
      <w:r w:rsidR="00B549F6">
        <w:rPr>
          <w:rFonts w:ascii="Traditional Arabic" w:hAnsi="Traditional Arabic" w:cs="Traditional Arabic" w:hint="cs"/>
          <w:b/>
          <w:bCs/>
          <w:sz w:val="72"/>
          <w:szCs w:val="72"/>
          <w:rtl/>
        </w:rPr>
        <w:t>الأرحام</w:t>
      </w:r>
      <w:r w:rsidR="00894D73">
        <w:rPr>
          <w:rFonts w:ascii="Traditional Arabic" w:hAnsi="Traditional Arabic" w:cs="Traditional Arabic" w:hint="cs"/>
          <w:b/>
          <w:bCs/>
          <w:sz w:val="72"/>
          <w:szCs w:val="72"/>
          <w:rtl/>
        </w:rPr>
        <w:t>.</w:t>
      </w:r>
    </w:p>
    <w:p w:rsidR="00B549F6" w:rsidRDefault="00B549F6" w:rsidP="00E72EE9">
      <w:pPr>
        <w:rPr>
          <w:rFonts w:ascii="Traditional Arabic" w:hAnsi="Traditional Arabic" w:cs="Traditional Arabic" w:hint="cs"/>
          <w:b/>
          <w:bCs/>
          <w:sz w:val="72"/>
          <w:szCs w:val="72"/>
          <w:rtl/>
        </w:rPr>
      </w:pPr>
      <w:r>
        <w:rPr>
          <w:rFonts w:ascii="Traditional Arabic" w:hAnsi="Traditional Arabic" w:cs="Traditional Arabic" w:hint="cs"/>
          <w:b/>
          <w:bCs/>
          <w:sz w:val="72"/>
          <w:szCs w:val="72"/>
          <w:rtl/>
        </w:rPr>
        <w:t>وينشأ ناشئ الفتيان منا</w:t>
      </w:r>
      <w:r>
        <w:rPr>
          <w:rFonts w:ascii="Traditional Arabic" w:hAnsi="Traditional Arabic" w:cs="Traditional Arabic" w:hint="cs"/>
          <w:b/>
          <w:bCs/>
          <w:sz w:val="72"/>
          <w:szCs w:val="72"/>
          <w:rtl/>
        </w:rPr>
        <w:tab/>
      </w:r>
      <w:r>
        <w:rPr>
          <w:rFonts w:ascii="Traditional Arabic" w:hAnsi="Traditional Arabic" w:cs="Traditional Arabic" w:hint="cs"/>
          <w:b/>
          <w:bCs/>
          <w:sz w:val="72"/>
          <w:szCs w:val="72"/>
          <w:rtl/>
        </w:rPr>
        <w:tab/>
      </w:r>
      <w:r w:rsidR="00B95A49">
        <w:rPr>
          <w:rFonts w:ascii="Traditional Arabic" w:hAnsi="Traditional Arabic" w:cs="Traditional Arabic" w:hint="cs"/>
          <w:b/>
          <w:bCs/>
          <w:sz w:val="72"/>
          <w:szCs w:val="72"/>
          <w:rtl/>
        </w:rPr>
        <w:tab/>
      </w:r>
      <w:r w:rsidR="004F52A8">
        <w:rPr>
          <w:rFonts w:ascii="Traditional Arabic" w:hAnsi="Traditional Arabic" w:cs="Traditional Arabic" w:hint="cs"/>
          <w:b/>
          <w:bCs/>
          <w:sz w:val="72"/>
          <w:szCs w:val="72"/>
          <w:rtl/>
        </w:rPr>
        <w:t>على ما كان عوده أبوه</w:t>
      </w:r>
    </w:p>
    <w:p w:rsidR="00B549F6" w:rsidRDefault="00B549F6" w:rsidP="00E72EE9">
      <w:pPr>
        <w:rPr>
          <w:rFonts w:ascii="Traditional Arabic" w:hAnsi="Traditional Arabic" w:cs="Traditional Arabic" w:hint="cs"/>
          <w:b/>
          <w:bCs/>
          <w:sz w:val="62"/>
          <w:szCs w:val="62"/>
          <w:rtl/>
        </w:rPr>
      </w:pPr>
      <w:r w:rsidRPr="00B549F6">
        <w:rPr>
          <w:rFonts w:ascii="Traditional Arabic" w:hAnsi="Traditional Arabic" w:cs="Traditional Arabic" w:hint="cs"/>
          <w:b/>
          <w:bCs/>
          <w:sz w:val="62"/>
          <w:szCs w:val="62"/>
          <w:rtl/>
        </w:rPr>
        <w:t xml:space="preserve">وما دان الفتى </w:t>
      </w:r>
      <w:proofErr w:type="spellStart"/>
      <w:r w:rsidRPr="00B549F6">
        <w:rPr>
          <w:rFonts w:ascii="Traditional Arabic" w:hAnsi="Traditional Arabic" w:cs="Traditional Arabic" w:hint="cs"/>
          <w:b/>
          <w:bCs/>
          <w:sz w:val="62"/>
          <w:szCs w:val="62"/>
          <w:rtl/>
        </w:rPr>
        <w:t>بحجى</w:t>
      </w:r>
      <w:proofErr w:type="spellEnd"/>
      <w:r w:rsidRPr="00B549F6">
        <w:rPr>
          <w:rFonts w:ascii="Traditional Arabic" w:hAnsi="Traditional Arabic" w:cs="Traditional Arabic" w:hint="cs"/>
          <w:b/>
          <w:bCs/>
          <w:sz w:val="62"/>
          <w:szCs w:val="62"/>
          <w:rtl/>
        </w:rPr>
        <w:t xml:space="preserve"> ولكن</w:t>
      </w:r>
      <w:r w:rsidRPr="00B549F6">
        <w:rPr>
          <w:rFonts w:ascii="Traditional Arabic" w:hAnsi="Traditional Arabic" w:cs="Traditional Arabic" w:hint="cs"/>
          <w:b/>
          <w:bCs/>
          <w:sz w:val="62"/>
          <w:szCs w:val="62"/>
          <w:rtl/>
        </w:rPr>
        <w:tab/>
      </w:r>
      <w:r w:rsidRPr="00B549F6">
        <w:rPr>
          <w:rFonts w:ascii="Traditional Arabic" w:hAnsi="Traditional Arabic" w:cs="Traditional Arabic" w:hint="cs"/>
          <w:b/>
          <w:bCs/>
          <w:sz w:val="62"/>
          <w:szCs w:val="62"/>
          <w:rtl/>
        </w:rPr>
        <w:tab/>
      </w:r>
      <w:r w:rsidRPr="00B549F6">
        <w:rPr>
          <w:rFonts w:ascii="Traditional Arabic" w:hAnsi="Traditional Arabic" w:cs="Traditional Arabic" w:hint="cs"/>
          <w:b/>
          <w:bCs/>
          <w:sz w:val="74"/>
          <w:szCs w:val="74"/>
          <w:rtl/>
        </w:rPr>
        <w:t>يعوده التدين أقربوه</w:t>
      </w:r>
    </w:p>
    <w:p w:rsidR="0083541B" w:rsidRDefault="00B005D4" w:rsidP="009F20F0">
      <w:pPr>
        <w:autoSpaceDE w:val="0"/>
        <w:autoSpaceDN w:val="0"/>
        <w:adjustRightInd w:val="0"/>
        <w:rPr>
          <w:rFonts w:ascii="Traditional Arabic" w:hAnsi="Traditional Arabic" w:cs="Traditional Arabic"/>
          <w:b/>
          <w:bCs/>
          <w:color w:val="000000"/>
          <w:sz w:val="44"/>
          <w:szCs w:val="44"/>
          <w:rtl/>
        </w:rPr>
      </w:pPr>
      <w:r>
        <w:rPr>
          <w:rFonts w:ascii="Traditional Arabic" w:hAnsi="Traditional Arabic" w:cs="Traditional Arabic" w:hint="cs"/>
          <w:b/>
          <w:bCs/>
          <w:sz w:val="62"/>
          <w:szCs w:val="62"/>
          <w:rtl/>
        </w:rPr>
        <w:t xml:space="preserve">حتى وإن كنا في منطقة أخرى نعودهم بالاتصال على اعمامهم وعماتهم والبنت على اخوالها وخالاتها، ولا أقل أن نعطيهم </w:t>
      </w:r>
      <w:r>
        <w:rPr>
          <w:rFonts w:ascii="Traditional Arabic" w:hAnsi="Traditional Arabic" w:cs="Traditional Arabic" w:hint="cs"/>
          <w:b/>
          <w:bCs/>
          <w:sz w:val="62"/>
          <w:szCs w:val="62"/>
          <w:rtl/>
        </w:rPr>
        <w:lastRenderedPageBreak/>
        <w:t xml:space="preserve">سماعة الهاتف ونقول له (خذ سلم على عمك وعمتك وخالك وخالتك)، </w:t>
      </w:r>
      <w:r w:rsidR="000F6C06">
        <w:rPr>
          <w:rFonts w:ascii="Traditional Arabic" w:hAnsi="Traditional Arabic" w:cs="Traditional Arabic" w:hint="cs"/>
          <w:b/>
          <w:bCs/>
          <w:sz w:val="62"/>
          <w:szCs w:val="62"/>
          <w:rtl/>
        </w:rPr>
        <w:t>وذكرهم بهذه الأحاديث والأجور العظيمة من الله ف</w:t>
      </w:r>
      <w:r w:rsidR="000F6C06" w:rsidRPr="000F6C06">
        <w:rPr>
          <w:rFonts w:ascii="Traditional Arabic" w:hAnsi="Traditional Arabic" w:cs="Traditional Arabic"/>
          <w:b/>
          <w:bCs/>
          <w:sz w:val="62"/>
          <w:szCs w:val="62"/>
          <w:rtl/>
        </w:rPr>
        <w:t>عن عبد الله بن سلا</w:t>
      </w:r>
      <w:r w:rsidR="0083541B">
        <w:rPr>
          <w:rFonts w:ascii="Traditional Arabic" w:hAnsi="Traditional Arabic" w:cs="Traditional Arabic"/>
          <w:b/>
          <w:bCs/>
          <w:sz w:val="62"/>
          <w:szCs w:val="62"/>
          <w:rtl/>
        </w:rPr>
        <w:t>م رضي الله عنه أنه قال</w:t>
      </w:r>
      <w:r w:rsidR="0083541B">
        <w:rPr>
          <w:rFonts w:ascii="Traditional Arabic" w:hAnsi="Traditional Arabic" w:cs="Traditional Arabic" w:hint="cs"/>
          <w:b/>
          <w:bCs/>
          <w:sz w:val="62"/>
          <w:szCs w:val="62"/>
          <w:rtl/>
        </w:rPr>
        <w:t xml:space="preserve">: </w:t>
      </w:r>
      <w:r w:rsidR="000F6C06" w:rsidRPr="000F6C06">
        <w:rPr>
          <w:rFonts w:ascii="Traditional Arabic" w:hAnsi="Traditional Arabic" w:cs="Traditional Arabic"/>
          <w:b/>
          <w:bCs/>
          <w:sz w:val="62"/>
          <w:szCs w:val="62"/>
          <w:rtl/>
        </w:rPr>
        <w:t>أول ما دخلت المدينة رأيت وجه رسول الله</w:t>
      </w:r>
      <w:r w:rsidR="000F6C06" w:rsidRPr="000F6C06">
        <w:rPr>
          <w:rFonts w:ascii="Traditional Arabic" w:hAnsi="Traditional Arabic" w:cs="Traditional Arabic"/>
          <w:b/>
          <w:bCs/>
          <w:sz w:val="62"/>
          <w:szCs w:val="62"/>
        </w:rPr>
        <w:t></w:t>
      </w:r>
      <w:r w:rsidR="000F6C06" w:rsidRPr="000F6C06">
        <w:rPr>
          <w:rFonts w:ascii="Traditional Arabic" w:hAnsi="Traditional Arabic" w:cs="Traditional Arabic"/>
          <w:b/>
          <w:bCs/>
          <w:sz w:val="62"/>
          <w:szCs w:val="62"/>
          <w:rtl/>
        </w:rPr>
        <w:t xml:space="preserve"> فعرفت أنه ليس بوجه كاذب وكان أول ما سمعته منه أنه قال: ((</w:t>
      </w:r>
      <w:r w:rsidR="000953C0" w:rsidRPr="00FD7E83">
        <w:rPr>
          <w:rFonts w:ascii="Traditional Arabic" w:hAnsi="Traditional Arabic" w:cs="Traditional Arabic" w:hint="cs"/>
          <w:b/>
          <w:bCs/>
          <w:color w:val="538135" w:themeColor="accent6" w:themeShade="BF"/>
          <w:sz w:val="62"/>
          <w:szCs w:val="62"/>
          <w:rtl/>
        </w:rPr>
        <w:t xml:space="preserve">يا أيها الناس، </w:t>
      </w:r>
      <w:r w:rsidR="000F6C06" w:rsidRPr="00FD7E83">
        <w:rPr>
          <w:rFonts w:ascii="Traditional Arabic" w:hAnsi="Traditional Arabic" w:cs="Traditional Arabic"/>
          <w:b/>
          <w:bCs/>
          <w:color w:val="538135" w:themeColor="accent6" w:themeShade="BF"/>
          <w:sz w:val="62"/>
          <w:szCs w:val="62"/>
          <w:rtl/>
        </w:rPr>
        <w:t>أفشوا السلام وأطعموا الطعام</w:t>
      </w:r>
      <w:r w:rsidR="009F20F0" w:rsidRPr="00FD7E83">
        <w:rPr>
          <w:rFonts w:ascii="Traditional Arabic" w:hAnsi="Traditional Arabic" w:cs="Traditional Arabic" w:hint="cs"/>
          <w:b/>
          <w:bCs/>
          <w:color w:val="538135" w:themeColor="accent6" w:themeShade="BF"/>
          <w:sz w:val="62"/>
          <w:szCs w:val="62"/>
          <w:rtl/>
        </w:rPr>
        <w:t>،</w:t>
      </w:r>
      <w:r w:rsidR="000F6C06" w:rsidRPr="00FD7E83">
        <w:rPr>
          <w:rFonts w:ascii="Traditional Arabic" w:hAnsi="Traditional Arabic" w:cs="Traditional Arabic"/>
          <w:b/>
          <w:bCs/>
          <w:color w:val="538135" w:themeColor="accent6" w:themeShade="BF"/>
          <w:sz w:val="62"/>
          <w:szCs w:val="62"/>
          <w:rtl/>
        </w:rPr>
        <w:t xml:space="preserve"> وصلوا الأرحام</w:t>
      </w:r>
      <w:r w:rsidR="009F20F0" w:rsidRPr="00FD7E83">
        <w:rPr>
          <w:rFonts w:ascii="Traditional Arabic" w:hAnsi="Traditional Arabic" w:cs="Traditional Arabic" w:hint="cs"/>
          <w:b/>
          <w:bCs/>
          <w:color w:val="538135" w:themeColor="accent6" w:themeShade="BF"/>
          <w:sz w:val="62"/>
          <w:szCs w:val="62"/>
          <w:rtl/>
        </w:rPr>
        <w:t>،</w:t>
      </w:r>
      <w:r w:rsidR="000F6C06" w:rsidRPr="00FD7E83">
        <w:rPr>
          <w:rFonts w:ascii="Traditional Arabic" w:hAnsi="Traditional Arabic" w:cs="Traditional Arabic"/>
          <w:b/>
          <w:bCs/>
          <w:color w:val="538135" w:themeColor="accent6" w:themeShade="BF"/>
          <w:sz w:val="62"/>
          <w:szCs w:val="62"/>
          <w:rtl/>
        </w:rPr>
        <w:t xml:space="preserve"> وصلوا بالليل والناس نيام، تدخلوا الجنة بسلام</w:t>
      </w:r>
      <w:r w:rsidR="000F6C06" w:rsidRPr="000F6C06">
        <w:rPr>
          <w:rFonts w:ascii="Traditional Arabic" w:hAnsi="Traditional Arabic" w:cs="Traditional Arabic"/>
          <w:b/>
          <w:bCs/>
          <w:sz w:val="62"/>
          <w:szCs w:val="62"/>
          <w:rtl/>
        </w:rPr>
        <w:t>)).</w:t>
      </w:r>
      <w:r w:rsidR="0083541B" w:rsidRPr="0083541B">
        <w:rPr>
          <w:rFonts w:ascii="Traditional Arabic" w:hAnsi="Traditional Arabic" w:cs="Traditional Arabic"/>
          <w:b/>
          <w:bCs/>
          <w:color w:val="000000"/>
          <w:sz w:val="44"/>
          <w:szCs w:val="44"/>
          <w:rtl/>
        </w:rPr>
        <w:t xml:space="preserve"> </w:t>
      </w:r>
      <w:r w:rsidR="0083541B">
        <w:rPr>
          <w:rFonts w:ascii="Traditional Arabic" w:hAnsi="Traditional Arabic" w:cs="Traditional Arabic"/>
          <w:b/>
          <w:bCs/>
          <w:color w:val="000000"/>
          <w:sz w:val="44"/>
          <w:szCs w:val="44"/>
          <w:rtl/>
        </w:rPr>
        <w:t xml:space="preserve">وقال </w:t>
      </w:r>
      <w:proofErr w:type="spellStart"/>
      <w:r w:rsidR="0083541B">
        <w:rPr>
          <w:rFonts w:ascii="Traditional Arabic" w:hAnsi="Traditional Arabic" w:cs="Traditional Arabic"/>
          <w:b/>
          <w:bCs/>
          <w:color w:val="000000"/>
          <w:sz w:val="44"/>
          <w:szCs w:val="44"/>
          <w:rtl/>
        </w:rPr>
        <w:t>الترمذى</w:t>
      </w:r>
      <w:proofErr w:type="spellEnd"/>
      <w:r w:rsidR="0083541B">
        <w:rPr>
          <w:rFonts w:ascii="Traditional Arabic" w:hAnsi="Traditional Arabic" w:cs="Traditional Arabic"/>
          <w:b/>
          <w:bCs/>
          <w:color w:val="000000"/>
          <w:sz w:val="44"/>
          <w:szCs w:val="44"/>
          <w:rtl/>
        </w:rPr>
        <w:t>: " حديث حسن صحيح ".</w:t>
      </w:r>
    </w:p>
    <w:p w:rsidR="000F6C06" w:rsidRDefault="000F6C06" w:rsidP="000F6C06">
      <w:pPr>
        <w:rPr>
          <w:rFonts w:ascii="Traditional Arabic" w:hAnsi="Traditional Arabic" w:cs="Traditional Arabic" w:hint="cs"/>
          <w:b/>
          <w:bCs/>
          <w:sz w:val="62"/>
          <w:szCs w:val="62"/>
          <w:rtl/>
        </w:rPr>
      </w:pPr>
      <w:r w:rsidRPr="000F6C06">
        <w:rPr>
          <w:rFonts w:ascii="Traditional Arabic" w:hAnsi="Traditional Arabic" w:cs="Traditional Arabic"/>
          <w:b/>
          <w:bCs/>
          <w:sz w:val="62"/>
          <w:szCs w:val="62"/>
          <w:rtl/>
        </w:rPr>
        <w:t>و عن أنس في الحديث المتفق عليه عن رسول الله صلى الله عليه وسلم قال: ((</w:t>
      </w:r>
      <w:r w:rsidRPr="00FD7E83">
        <w:rPr>
          <w:rFonts w:ascii="Traditional Arabic" w:hAnsi="Traditional Arabic" w:cs="Traditional Arabic"/>
          <w:b/>
          <w:bCs/>
          <w:color w:val="538135" w:themeColor="accent6" w:themeShade="BF"/>
          <w:sz w:val="62"/>
          <w:szCs w:val="62"/>
          <w:rtl/>
        </w:rPr>
        <w:t>من أحب أن يبسط له في رزقه وينسأ له في أجله فليصل رحمه</w:t>
      </w:r>
      <w:r w:rsidRPr="000F6C06">
        <w:rPr>
          <w:rFonts w:ascii="Traditional Arabic" w:hAnsi="Traditional Arabic" w:cs="Traditional Arabic"/>
          <w:b/>
          <w:bCs/>
          <w:sz w:val="62"/>
          <w:szCs w:val="62"/>
          <w:rtl/>
        </w:rPr>
        <w:t>)).</w:t>
      </w:r>
    </w:p>
    <w:p w:rsidR="00B005D4" w:rsidRPr="00B549F6" w:rsidRDefault="00B005D4" w:rsidP="00E72EE9">
      <w:pPr>
        <w:rPr>
          <w:rFonts w:ascii="Traditional Arabic" w:hAnsi="Traditional Arabic" w:cs="Traditional Arabic" w:hint="cs"/>
          <w:b/>
          <w:bCs/>
          <w:sz w:val="62"/>
          <w:szCs w:val="62"/>
          <w:rtl/>
        </w:rPr>
      </w:pPr>
      <w:r>
        <w:rPr>
          <w:rFonts w:ascii="Traditional Arabic" w:hAnsi="Traditional Arabic" w:cs="Traditional Arabic" w:hint="cs"/>
          <w:b/>
          <w:bCs/>
          <w:sz w:val="62"/>
          <w:szCs w:val="62"/>
          <w:rtl/>
        </w:rPr>
        <w:t>فتوريث صلة الرحم والله إنها لأعظم تركة تورثها لأولادك وبناتك، وما وراء الصلة إلا القطيعة، عافانا الله وإياكم.</w:t>
      </w:r>
    </w:p>
    <w:p w:rsidR="009E03C5" w:rsidRPr="006D47FD" w:rsidRDefault="00C27711" w:rsidP="00AA5D47">
      <w:pPr>
        <w:jc w:val="both"/>
        <w:rPr>
          <w:rFonts w:ascii="Traditional Arabic" w:hAnsi="Traditional Arabic" w:cs="Traditional Arabic"/>
          <w:b/>
          <w:bCs/>
          <w:sz w:val="72"/>
          <w:szCs w:val="72"/>
        </w:rPr>
      </w:pPr>
      <w:r w:rsidRPr="006D47FD">
        <w:rPr>
          <w:rFonts w:ascii="Traditional Arabic" w:hAnsi="Traditional Arabic" w:cs="Traditional Arabic"/>
          <w:b/>
          <w:bCs/>
          <w:sz w:val="72"/>
          <w:szCs w:val="72"/>
          <w:rtl/>
        </w:rPr>
        <w:t>صلوا وسلموا على نبيكم</w:t>
      </w:r>
      <w:r w:rsidRPr="006D47FD">
        <w:rPr>
          <w:rFonts w:ascii="Traditional Arabic" w:hAnsi="Traditional Arabic" w:cs="Traditional Arabic"/>
          <w:b/>
          <w:bCs/>
          <w:sz w:val="72"/>
          <w:szCs w:val="72"/>
        </w:rPr>
        <w:t>....</w:t>
      </w:r>
    </w:p>
    <w:sectPr w:rsidR="009E03C5" w:rsidRPr="006D47FD" w:rsidSect="004A12AC">
      <w:footerReference w:type="even" r:id="rId8"/>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675" w:rsidRDefault="00EF0675">
      <w:r>
        <w:separator/>
      </w:r>
    </w:p>
  </w:endnote>
  <w:endnote w:type="continuationSeparator" w:id="0">
    <w:p w:rsidR="00EF0675" w:rsidRDefault="00EF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QuranAlKareem">
    <w:altName w:val="Times New Roman"/>
    <w:charset w:val="00"/>
    <w:family w:val="auto"/>
    <w:pitch w:val="variable"/>
    <w:sig w:usb0="00006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C1" w:rsidRDefault="005F70C1" w:rsidP="008D09D0">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5F70C1" w:rsidRDefault="005F70C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16" w:rsidRPr="005B2F16" w:rsidRDefault="005B2F16">
    <w:pPr>
      <w:pStyle w:val="a3"/>
      <w:jc w:val="center"/>
      <w:rPr>
        <w:sz w:val="34"/>
        <w:szCs w:val="34"/>
      </w:rPr>
    </w:pPr>
    <w:r w:rsidRPr="005B2F16">
      <w:rPr>
        <w:sz w:val="44"/>
        <w:szCs w:val="44"/>
        <w:rtl/>
        <w:lang w:val="ar-SA"/>
      </w:rPr>
      <w:t>الصفحة</w:t>
    </w:r>
    <w:r w:rsidRPr="005B2F16">
      <w:rPr>
        <w:sz w:val="34"/>
        <w:szCs w:val="34"/>
        <w:rtl/>
        <w:lang w:val="ar-SA"/>
      </w:rPr>
      <w:t xml:space="preserve"> </w:t>
    </w:r>
    <w:r w:rsidRPr="005B2F16">
      <w:rPr>
        <w:b/>
        <w:bCs/>
        <w:sz w:val="34"/>
        <w:szCs w:val="34"/>
      </w:rPr>
      <w:fldChar w:fldCharType="begin"/>
    </w:r>
    <w:r w:rsidRPr="005B2F16">
      <w:rPr>
        <w:b/>
        <w:bCs/>
        <w:sz w:val="34"/>
        <w:szCs w:val="34"/>
      </w:rPr>
      <w:instrText>PAGE</w:instrText>
    </w:r>
    <w:r w:rsidRPr="005B2F16">
      <w:rPr>
        <w:b/>
        <w:bCs/>
        <w:sz w:val="34"/>
        <w:szCs w:val="34"/>
      </w:rPr>
      <w:fldChar w:fldCharType="separate"/>
    </w:r>
    <w:r w:rsidR="001F6A9B">
      <w:rPr>
        <w:b/>
        <w:bCs/>
        <w:noProof/>
        <w:sz w:val="34"/>
        <w:szCs w:val="34"/>
        <w:rtl/>
      </w:rPr>
      <w:t>11</w:t>
    </w:r>
    <w:r w:rsidRPr="005B2F16">
      <w:rPr>
        <w:b/>
        <w:bCs/>
        <w:sz w:val="34"/>
        <w:szCs w:val="34"/>
      </w:rPr>
      <w:fldChar w:fldCharType="end"/>
    </w:r>
    <w:r w:rsidRPr="005B2F16">
      <w:rPr>
        <w:sz w:val="34"/>
        <w:szCs w:val="34"/>
        <w:rtl/>
        <w:lang w:val="ar-SA"/>
      </w:rPr>
      <w:t xml:space="preserve"> من </w:t>
    </w:r>
    <w:r w:rsidRPr="005B2F16">
      <w:rPr>
        <w:b/>
        <w:bCs/>
        <w:sz w:val="34"/>
        <w:szCs w:val="34"/>
      </w:rPr>
      <w:fldChar w:fldCharType="begin"/>
    </w:r>
    <w:r w:rsidRPr="005B2F16">
      <w:rPr>
        <w:b/>
        <w:bCs/>
        <w:sz w:val="34"/>
        <w:szCs w:val="34"/>
      </w:rPr>
      <w:instrText>NUMPAGES</w:instrText>
    </w:r>
    <w:r w:rsidRPr="005B2F16">
      <w:rPr>
        <w:b/>
        <w:bCs/>
        <w:sz w:val="34"/>
        <w:szCs w:val="34"/>
      </w:rPr>
      <w:fldChar w:fldCharType="separate"/>
    </w:r>
    <w:r w:rsidR="001F6A9B">
      <w:rPr>
        <w:b/>
        <w:bCs/>
        <w:noProof/>
        <w:sz w:val="34"/>
        <w:szCs w:val="34"/>
        <w:rtl/>
      </w:rPr>
      <w:t>11</w:t>
    </w:r>
    <w:r w:rsidRPr="005B2F16">
      <w:rPr>
        <w:b/>
        <w:bCs/>
        <w:sz w:val="34"/>
        <w:szCs w:val="3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675" w:rsidRDefault="00EF0675">
      <w:r>
        <w:separator/>
      </w:r>
    </w:p>
  </w:footnote>
  <w:footnote w:type="continuationSeparator" w:id="0">
    <w:p w:rsidR="00EF0675" w:rsidRDefault="00EF0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F5"/>
    <w:rsid w:val="000111BC"/>
    <w:rsid w:val="0006411B"/>
    <w:rsid w:val="000953C0"/>
    <w:rsid w:val="000E4D4E"/>
    <w:rsid w:val="000F6C06"/>
    <w:rsid w:val="00114856"/>
    <w:rsid w:val="00127C96"/>
    <w:rsid w:val="00154A2B"/>
    <w:rsid w:val="00160F71"/>
    <w:rsid w:val="001730BA"/>
    <w:rsid w:val="001810F7"/>
    <w:rsid w:val="00184449"/>
    <w:rsid w:val="0018643D"/>
    <w:rsid w:val="001910F3"/>
    <w:rsid w:val="001B05D3"/>
    <w:rsid w:val="001B57C9"/>
    <w:rsid w:val="001B79E1"/>
    <w:rsid w:val="001D445B"/>
    <w:rsid w:val="001D6E80"/>
    <w:rsid w:val="001F4C72"/>
    <w:rsid w:val="001F6A9B"/>
    <w:rsid w:val="00206906"/>
    <w:rsid w:val="00214CDB"/>
    <w:rsid w:val="00226005"/>
    <w:rsid w:val="00240A63"/>
    <w:rsid w:val="00241FF3"/>
    <w:rsid w:val="00247DD7"/>
    <w:rsid w:val="002613EA"/>
    <w:rsid w:val="00266A79"/>
    <w:rsid w:val="002954F8"/>
    <w:rsid w:val="002C3527"/>
    <w:rsid w:val="00312DD9"/>
    <w:rsid w:val="00327D2B"/>
    <w:rsid w:val="00362BE6"/>
    <w:rsid w:val="00365057"/>
    <w:rsid w:val="0036549C"/>
    <w:rsid w:val="00386D5A"/>
    <w:rsid w:val="00387E71"/>
    <w:rsid w:val="003B2B61"/>
    <w:rsid w:val="003C327E"/>
    <w:rsid w:val="003C4F4D"/>
    <w:rsid w:val="003D08FA"/>
    <w:rsid w:val="003D6FF5"/>
    <w:rsid w:val="003E3102"/>
    <w:rsid w:val="003E7F36"/>
    <w:rsid w:val="00413058"/>
    <w:rsid w:val="00423273"/>
    <w:rsid w:val="00424AF2"/>
    <w:rsid w:val="00474091"/>
    <w:rsid w:val="004A12AC"/>
    <w:rsid w:val="004A277A"/>
    <w:rsid w:val="004B33A6"/>
    <w:rsid w:val="004F34A5"/>
    <w:rsid w:val="004F52A8"/>
    <w:rsid w:val="004F5E5F"/>
    <w:rsid w:val="0050632E"/>
    <w:rsid w:val="00512717"/>
    <w:rsid w:val="00520861"/>
    <w:rsid w:val="005241BF"/>
    <w:rsid w:val="0052432B"/>
    <w:rsid w:val="00560E08"/>
    <w:rsid w:val="00561657"/>
    <w:rsid w:val="005B0E55"/>
    <w:rsid w:val="005B2F16"/>
    <w:rsid w:val="005F70C1"/>
    <w:rsid w:val="0061323C"/>
    <w:rsid w:val="006405E8"/>
    <w:rsid w:val="00675E38"/>
    <w:rsid w:val="006B0BC3"/>
    <w:rsid w:val="006B24DD"/>
    <w:rsid w:val="006B39FF"/>
    <w:rsid w:val="006B665B"/>
    <w:rsid w:val="006B7F7F"/>
    <w:rsid w:val="006D3E38"/>
    <w:rsid w:val="006D47FD"/>
    <w:rsid w:val="006E5D7E"/>
    <w:rsid w:val="006F1248"/>
    <w:rsid w:val="007074B2"/>
    <w:rsid w:val="007477C7"/>
    <w:rsid w:val="00761A18"/>
    <w:rsid w:val="00793CE1"/>
    <w:rsid w:val="007A241A"/>
    <w:rsid w:val="007A6B12"/>
    <w:rsid w:val="007B072F"/>
    <w:rsid w:val="007D41E6"/>
    <w:rsid w:val="00805096"/>
    <w:rsid w:val="008165F4"/>
    <w:rsid w:val="0083541B"/>
    <w:rsid w:val="00856678"/>
    <w:rsid w:val="0086259A"/>
    <w:rsid w:val="0086624B"/>
    <w:rsid w:val="00882863"/>
    <w:rsid w:val="00886F57"/>
    <w:rsid w:val="00894D73"/>
    <w:rsid w:val="008A3E84"/>
    <w:rsid w:val="008B0140"/>
    <w:rsid w:val="008C24F1"/>
    <w:rsid w:val="008D09D0"/>
    <w:rsid w:val="008D516C"/>
    <w:rsid w:val="008D6637"/>
    <w:rsid w:val="009009C7"/>
    <w:rsid w:val="009457AA"/>
    <w:rsid w:val="00960548"/>
    <w:rsid w:val="0097011B"/>
    <w:rsid w:val="00977864"/>
    <w:rsid w:val="009879D5"/>
    <w:rsid w:val="009B4616"/>
    <w:rsid w:val="009B69F1"/>
    <w:rsid w:val="009E03C5"/>
    <w:rsid w:val="009F20F0"/>
    <w:rsid w:val="009F3831"/>
    <w:rsid w:val="00A019EC"/>
    <w:rsid w:val="00A068FE"/>
    <w:rsid w:val="00A07470"/>
    <w:rsid w:val="00A53CE8"/>
    <w:rsid w:val="00A6204C"/>
    <w:rsid w:val="00A71903"/>
    <w:rsid w:val="00A90749"/>
    <w:rsid w:val="00A96F68"/>
    <w:rsid w:val="00AA5084"/>
    <w:rsid w:val="00AA5D47"/>
    <w:rsid w:val="00AB71E5"/>
    <w:rsid w:val="00AE69E4"/>
    <w:rsid w:val="00AF1870"/>
    <w:rsid w:val="00B005D4"/>
    <w:rsid w:val="00B1584A"/>
    <w:rsid w:val="00B172B2"/>
    <w:rsid w:val="00B549F6"/>
    <w:rsid w:val="00B8549F"/>
    <w:rsid w:val="00B95A49"/>
    <w:rsid w:val="00BA0620"/>
    <w:rsid w:val="00BB3763"/>
    <w:rsid w:val="00BC6AD3"/>
    <w:rsid w:val="00BF7B2D"/>
    <w:rsid w:val="00C10CC3"/>
    <w:rsid w:val="00C1146F"/>
    <w:rsid w:val="00C22203"/>
    <w:rsid w:val="00C27711"/>
    <w:rsid w:val="00C35DB7"/>
    <w:rsid w:val="00C6553F"/>
    <w:rsid w:val="00C656E7"/>
    <w:rsid w:val="00C754C9"/>
    <w:rsid w:val="00CA6B3B"/>
    <w:rsid w:val="00CC1BF5"/>
    <w:rsid w:val="00CD0207"/>
    <w:rsid w:val="00CF26A4"/>
    <w:rsid w:val="00D21935"/>
    <w:rsid w:val="00D2416B"/>
    <w:rsid w:val="00D2591C"/>
    <w:rsid w:val="00D25C07"/>
    <w:rsid w:val="00D35F9D"/>
    <w:rsid w:val="00D75CEA"/>
    <w:rsid w:val="00D841DE"/>
    <w:rsid w:val="00DA1F80"/>
    <w:rsid w:val="00DB28ED"/>
    <w:rsid w:val="00DE218E"/>
    <w:rsid w:val="00DF5D56"/>
    <w:rsid w:val="00E300AA"/>
    <w:rsid w:val="00E36D73"/>
    <w:rsid w:val="00E51441"/>
    <w:rsid w:val="00E53FF8"/>
    <w:rsid w:val="00E72EE9"/>
    <w:rsid w:val="00EC10D3"/>
    <w:rsid w:val="00EC11E0"/>
    <w:rsid w:val="00EC294F"/>
    <w:rsid w:val="00ED1EF0"/>
    <w:rsid w:val="00EF0675"/>
    <w:rsid w:val="00F25B6E"/>
    <w:rsid w:val="00F2657D"/>
    <w:rsid w:val="00F61A0A"/>
    <w:rsid w:val="00F61E9D"/>
    <w:rsid w:val="00FC5382"/>
    <w:rsid w:val="00FD7E83"/>
    <w:rsid w:val="00FE3E41"/>
    <w:rsid w:val="00FE771C"/>
    <w:rsid w:val="00FF115F"/>
    <w:rsid w:val="00FF2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5">
    <w:name w:val="heading 5"/>
    <w:basedOn w:val="a"/>
    <w:link w:val="5Char"/>
    <w:uiPriority w:val="9"/>
    <w:qFormat/>
    <w:rsid w:val="0050632E"/>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A1F80"/>
    <w:pPr>
      <w:tabs>
        <w:tab w:val="center" w:pos="4153"/>
        <w:tab w:val="right" w:pos="8306"/>
      </w:tabs>
    </w:pPr>
  </w:style>
  <w:style w:type="character" w:styleId="a4">
    <w:name w:val="page number"/>
    <w:basedOn w:val="a0"/>
    <w:rsid w:val="00DA1F80"/>
  </w:style>
  <w:style w:type="paragraph" w:customStyle="1" w:styleId="CharChar1">
    <w:name w:val="Char Char1"/>
    <w:basedOn w:val="a"/>
    <w:autoRedefine/>
    <w:rsid w:val="00EC11E0"/>
    <w:pPr>
      <w:bidi w:val="0"/>
    </w:pPr>
    <w:rPr>
      <w:sz w:val="20"/>
      <w:szCs w:val="20"/>
      <w:lang w:eastAsia="ar-SA"/>
    </w:rPr>
  </w:style>
  <w:style w:type="character" w:customStyle="1" w:styleId="Char">
    <w:name w:val="تذييل الصفحة Char"/>
    <w:link w:val="a3"/>
    <w:uiPriority w:val="99"/>
    <w:rsid w:val="00EC11E0"/>
    <w:rPr>
      <w:sz w:val="24"/>
      <w:szCs w:val="24"/>
    </w:rPr>
  </w:style>
  <w:style w:type="paragraph" w:styleId="a5">
    <w:name w:val="header"/>
    <w:basedOn w:val="a"/>
    <w:link w:val="Char0"/>
    <w:uiPriority w:val="99"/>
    <w:unhideWhenUsed/>
    <w:rsid w:val="00EC11E0"/>
    <w:pPr>
      <w:tabs>
        <w:tab w:val="center" w:pos="4320"/>
        <w:tab w:val="right" w:pos="8640"/>
      </w:tabs>
    </w:pPr>
    <w:rPr>
      <w:rFonts w:cs="Al-QuranAlKareem"/>
      <w:szCs w:val="32"/>
    </w:rPr>
  </w:style>
  <w:style w:type="character" w:customStyle="1" w:styleId="Char0">
    <w:name w:val="رأس الصفحة Char"/>
    <w:link w:val="a5"/>
    <w:uiPriority w:val="99"/>
    <w:rsid w:val="00EC11E0"/>
    <w:rPr>
      <w:rFonts w:cs="Al-QuranAlKareem"/>
      <w:sz w:val="24"/>
      <w:szCs w:val="32"/>
    </w:rPr>
  </w:style>
  <w:style w:type="character" w:styleId="a6">
    <w:name w:val="annotation reference"/>
    <w:uiPriority w:val="99"/>
    <w:unhideWhenUsed/>
    <w:rsid w:val="00EC11E0"/>
    <w:rPr>
      <w:sz w:val="16"/>
      <w:szCs w:val="16"/>
    </w:rPr>
  </w:style>
  <w:style w:type="paragraph" w:styleId="a7">
    <w:name w:val="annotation text"/>
    <w:basedOn w:val="a"/>
    <w:link w:val="Char1"/>
    <w:uiPriority w:val="99"/>
    <w:unhideWhenUsed/>
    <w:rsid w:val="00EC11E0"/>
    <w:rPr>
      <w:rFonts w:cs="Al-QuranAlKareem"/>
      <w:sz w:val="20"/>
      <w:szCs w:val="20"/>
    </w:rPr>
  </w:style>
  <w:style w:type="character" w:customStyle="1" w:styleId="Char1">
    <w:name w:val="نص تعليق Char"/>
    <w:link w:val="a7"/>
    <w:uiPriority w:val="99"/>
    <w:rsid w:val="00EC11E0"/>
    <w:rPr>
      <w:rFonts w:cs="Al-QuranAlKareem"/>
    </w:rPr>
  </w:style>
  <w:style w:type="paragraph" w:styleId="a8">
    <w:name w:val="annotation subject"/>
    <w:basedOn w:val="a7"/>
    <w:next w:val="a7"/>
    <w:link w:val="Char2"/>
    <w:uiPriority w:val="99"/>
    <w:unhideWhenUsed/>
    <w:rsid w:val="00EC11E0"/>
    <w:rPr>
      <w:b/>
      <w:bCs/>
    </w:rPr>
  </w:style>
  <w:style w:type="character" w:customStyle="1" w:styleId="Char2">
    <w:name w:val="موضوع تعليق Char"/>
    <w:link w:val="a8"/>
    <w:uiPriority w:val="99"/>
    <w:rsid w:val="00EC11E0"/>
    <w:rPr>
      <w:rFonts w:cs="Al-QuranAlKareem"/>
      <w:b/>
      <w:bCs/>
    </w:rPr>
  </w:style>
  <w:style w:type="paragraph" w:styleId="a9">
    <w:name w:val="Balloon Text"/>
    <w:basedOn w:val="a"/>
    <w:link w:val="Char3"/>
    <w:uiPriority w:val="99"/>
    <w:unhideWhenUsed/>
    <w:rsid w:val="00EC11E0"/>
    <w:rPr>
      <w:rFonts w:ascii="Tahoma" w:hAnsi="Tahoma" w:cs="Tahoma"/>
      <w:sz w:val="18"/>
      <w:szCs w:val="18"/>
    </w:rPr>
  </w:style>
  <w:style w:type="character" w:customStyle="1" w:styleId="Char3">
    <w:name w:val="نص في بالون Char"/>
    <w:link w:val="a9"/>
    <w:uiPriority w:val="99"/>
    <w:rsid w:val="00EC11E0"/>
    <w:rPr>
      <w:rFonts w:ascii="Tahoma" w:hAnsi="Tahoma" w:cs="Tahoma"/>
      <w:sz w:val="18"/>
      <w:szCs w:val="18"/>
    </w:rPr>
  </w:style>
  <w:style w:type="paragraph" w:styleId="aa">
    <w:name w:val="Normal (Web)"/>
    <w:basedOn w:val="a"/>
    <w:uiPriority w:val="99"/>
    <w:unhideWhenUsed/>
    <w:rsid w:val="00FF115F"/>
    <w:pPr>
      <w:bidi w:val="0"/>
      <w:spacing w:before="100" w:beforeAutospacing="1" w:after="100" w:afterAutospacing="1"/>
    </w:pPr>
  </w:style>
  <w:style w:type="character" w:customStyle="1" w:styleId="5Char">
    <w:name w:val="عنوان 5 Char"/>
    <w:basedOn w:val="a0"/>
    <w:link w:val="5"/>
    <w:uiPriority w:val="9"/>
    <w:rsid w:val="0050632E"/>
    <w:rPr>
      <w:b/>
      <w:bCs/>
    </w:rPr>
  </w:style>
  <w:style w:type="character" w:customStyle="1" w:styleId="edit-title">
    <w:name w:val="edit-title"/>
    <w:basedOn w:val="a0"/>
    <w:rsid w:val="0050632E"/>
  </w:style>
  <w:style w:type="paragraph" w:customStyle="1" w:styleId="color-3d6b13">
    <w:name w:val="color-3d6b13"/>
    <w:basedOn w:val="a"/>
    <w:rsid w:val="0050632E"/>
    <w:pPr>
      <w:bidi w:val="0"/>
      <w:spacing w:before="100" w:beforeAutospacing="1" w:after="100" w:afterAutospacing="1"/>
    </w:pPr>
  </w:style>
  <w:style w:type="character" w:customStyle="1" w:styleId="color-ae8422">
    <w:name w:val="color-ae8422"/>
    <w:basedOn w:val="a0"/>
    <w:rsid w:val="0050632E"/>
  </w:style>
  <w:style w:type="paragraph" w:customStyle="1" w:styleId="CharChar10">
    <w:name w:val="Char Char1"/>
    <w:basedOn w:val="a"/>
    <w:autoRedefine/>
    <w:rsid w:val="001D6E80"/>
    <w:pPr>
      <w:bidi w:val="0"/>
    </w:pPr>
    <w:rPr>
      <w:sz w:val="20"/>
      <w:szCs w:val="20"/>
      <w:lang w:eastAsia="ar-SA"/>
    </w:rPr>
  </w:style>
  <w:style w:type="table" w:styleId="ab">
    <w:name w:val="Table Grid"/>
    <w:basedOn w:val="a1"/>
    <w:rsid w:val="00AA5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5">
    <w:name w:val="heading 5"/>
    <w:basedOn w:val="a"/>
    <w:link w:val="5Char"/>
    <w:uiPriority w:val="9"/>
    <w:qFormat/>
    <w:rsid w:val="0050632E"/>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A1F80"/>
    <w:pPr>
      <w:tabs>
        <w:tab w:val="center" w:pos="4153"/>
        <w:tab w:val="right" w:pos="8306"/>
      </w:tabs>
    </w:pPr>
  </w:style>
  <w:style w:type="character" w:styleId="a4">
    <w:name w:val="page number"/>
    <w:basedOn w:val="a0"/>
    <w:rsid w:val="00DA1F80"/>
  </w:style>
  <w:style w:type="paragraph" w:customStyle="1" w:styleId="CharChar1">
    <w:name w:val="Char Char1"/>
    <w:basedOn w:val="a"/>
    <w:autoRedefine/>
    <w:rsid w:val="00EC11E0"/>
    <w:pPr>
      <w:bidi w:val="0"/>
    </w:pPr>
    <w:rPr>
      <w:sz w:val="20"/>
      <w:szCs w:val="20"/>
      <w:lang w:eastAsia="ar-SA"/>
    </w:rPr>
  </w:style>
  <w:style w:type="character" w:customStyle="1" w:styleId="Char">
    <w:name w:val="تذييل الصفحة Char"/>
    <w:link w:val="a3"/>
    <w:uiPriority w:val="99"/>
    <w:rsid w:val="00EC11E0"/>
    <w:rPr>
      <w:sz w:val="24"/>
      <w:szCs w:val="24"/>
    </w:rPr>
  </w:style>
  <w:style w:type="paragraph" w:styleId="a5">
    <w:name w:val="header"/>
    <w:basedOn w:val="a"/>
    <w:link w:val="Char0"/>
    <w:uiPriority w:val="99"/>
    <w:unhideWhenUsed/>
    <w:rsid w:val="00EC11E0"/>
    <w:pPr>
      <w:tabs>
        <w:tab w:val="center" w:pos="4320"/>
        <w:tab w:val="right" w:pos="8640"/>
      </w:tabs>
    </w:pPr>
    <w:rPr>
      <w:rFonts w:cs="Al-QuranAlKareem"/>
      <w:szCs w:val="32"/>
    </w:rPr>
  </w:style>
  <w:style w:type="character" w:customStyle="1" w:styleId="Char0">
    <w:name w:val="رأس الصفحة Char"/>
    <w:link w:val="a5"/>
    <w:uiPriority w:val="99"/>
    <w:rsid w:val="00EC11E0"/>
    <w:rPr>
      <w:rFonts w:cs="Al-QuranAlKareem"/>
      <w:sz w:val="24"/>
      <w:szCs w:val="32"/>
    </w:rPr>
  </w:style>
  <w:style w:type="character" w:styleId="a6">
    <w:name w:val="annotation reference"/>
    <w:uiPriority w:val="99"/>
    <w:unhideWhenUsed/>
    <w:rsid w:val="00EC11E0"/>
    <w:rPr>
      <w:sz w:val="16"/>
      <w:szCs w:val="16"/>
    </w:rPr>
  </w:style>
  <w:style w:type="paragraph" w:styleId="a7">
    <w:name w:val="annotation text"/>
    <w:basedOn w:val="a"/>
    <w:link w:val="Char1"/>
    <w:uiPriority w:val="99"/>
    <w:unhideWhenUsed/>
    <w:rsid w:val="00EC11E0"/>
    <w:rPr>
      <w:rFonts w:cs="Al-QuranAlKareem"/>
      <w:sz w:val="20"/>
      <w:szCs w:val="20"/>
    </w:rPr>
  </w:style>
  <w:style w:type="character" w:customStyle="1" w:styleId="Char1">
    <w:name w:val="نص تعليق Char"/>
    <w:link w:val="a7"/>
    <w:uiPriority w:val="99"/>
    <w:rsid w:val="00EC11E0"/>
    <w:rPr>
      <w:rFonts w:cs="Al-QuranAlKareem"/>
    </w:rPr>
  </w:style>
  <w:style w:type="paragraph" w:styleId="a8">
    <w:name w:val="annotation subject"/>
    <w:basedOn w:val="a7"/>
    <w:next w:val="a7"/>
    <w:link w:val="Char2"/>
    <w:uiPriority w:val="99"/>
    <w:unhideWhenUsed/>
    <w:rsid w:val="00EC11E0"/>
    <w:rPr>
      <w:b/>
      <w:bCs/>
    </w:rPr>
  </w:style>
  <w:style w:type="character" w:customStyle="1" w:styleId="Char2">
    <w:name w:val="موضوع تعليق Char"/>
    <w:link w:val="a8"/>
    <w:uiPriority w:val="99"/>
    <w:rsid w:val="00EC11E0"/>
    <w:rPr>
      <w:rFonts w:cs="Al-QuranAlKareem"/>
      <w:b/>
      <w:bCs/>
    </w:rPr>
  </w:style>
  <w:style w:type="paragraph" w:styleId="a9">
    <w:name w:val="Balloon Text"/>
    <w:basedOn w:val="a"/>
    <w:link w:val="Char3"/>
    <w:uiPriority w:val="99"/>
    <w:unhideWhenUsed/>
    <w:rsid w:val="00EC11E0"/>
    <w:rPr>
      <w:rFonts w:ascii="Tahoma" w:hAnsi="Tahoma" w:cs="Tahoma"/>
      <w:sz w:val="18"/>
      <w:szCs w:val="18"/>
    </w:rPr>
  </w:style>
  <w:style w:type="character" w:customStyle="1" w:styleId="Char3">
    <w:name w:val="نص في بالون Char"/>
    <w:link w:val="a9"/>
    <w:uiPriority w:val="99"/>
    <w:rsid w:val="00EC11E0"/>
    <w:rPr>
      <w:rFonts w:ascii="Tahoma" w:hAnsi="Tahoma" w:cs="Tahoma"/>
      <w:sz w:val="18"/>
      <w:szCs w:val="18"/>
    </w:rPr>
  </w:style>
  <w:style w:type="paragraph" w:styleId="aa">
    <w:name w:val="Normal (Web)"/>
    <w:basedOn w:val="a"/>
    <w:uiPriority w:val="99"/>
    <w:unhideWhenUsed/>
    <w:rsid w:val="00FF115F"/>
    <w:pPr>
      <w:bidi w:val="0"/>
      <w:spacing w:before="100" w:beforeAutospacing="1" w:after="100" w:afterAutospacing="1"/>
    </w:pPr>
  </w:style>
  <w:style w:type="character" w:customStyle="1" w:styleId="5Char">
    <w:name w:val="عنوان 5 Char"/>
    <w:basedOn w:val="a0"/>
    <w:link w:val="5"/>
    <w:uiPriority w:val="9"/>
    <w:rsid w:val="0050632E"/>
    <w:rPr>
      <w:b/>
      <w:bCs/>
    </w:rPr>
  </w:style>
  <w:style w:type="character" w:customStyle="1" w:styleId="edit-title">
    <w:name w:val="edit-title"/>
    <w:basedOn w:val="a0"/>
    <w:rsid w:val="0050632E"/>
  </w:style>
  <w:style w:type="paragraph" w:customStyle="1" w:styleId="color-3d6b13">
    <w:name w:val="color-3d6b13"/>
    <w:basedOn w:val="a"/>
    <w:rsid w:val="0050632E"/>
    <w:pPr>
      <w:bidi w:val="0"/>
      <w:spacing w:before="100" w:beforeAutospacing="1" w:after="100" w:afterAutospacing="1"/>
    </w:pPr>
  </w:style>
  <w:style w:type="character" w:customStyle="1" w:styleId="color-ae8422">
    <w:name w:val="color-ae8422"/>
    <w:basedOn w:val="a0"/>
    <w:rsid w:val="0050632E"/>
  </w:style>
  <w:style w:type="paragraph" w:customStyle="1" w:styleId="CharChar10">
    <w:name w:val="Char Char1"/>
    <w:basedOn w:val="a"/>
    <w:autoRedefine/>
    <w:rsid w:val="001D6E80"/>
    <w:pPr>
      <w:bidi w:val="0"/>
    </w:pPr>
    <w:rPr>
      <w:sz w:val="20"/>
      <w:szCs w:val="20"/>
      <w:lang w:eastAsia="ar-SA"/>
    </w:rPr>
  </w:style>
  <w:style w:type="table" w:styleId="ab">
    <w:name w:val="Table Grid"/>
    <w:basedOn w:val="a1"/>
    <w:rsid w:val="00AA5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4796">
      <w:bodyDiv w:val="1"/>
      <w:marLeft w:val="0"/>
      <w:marRight w:val="0"/>
      <w:marTop w:val="0"/>
      <w:marBottom w:val="0"/>
      <w:divBdr>
        <w:top w:val="none" w:sz="0" w:space="0" w:color="auto"/>
        <w:left w:val="none" w:sz="0" w:space="0" w:color="auto"/>
        <w:bottom w:val="none" w:sz="0" w:space="0" w:color="auto"/>
        <w:right w:val="none" w:sz="0" w:space="0" w:color="auto"/>
      </w:divBdr>
    </w:div>
    <w:div w:id="1671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980</Words>
  <Characters>5591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الخليل عليه السلام (1)</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الخليل عليه السلام (1)</dc:title>
  <dc:creator>lenovo</dc:creator>
  <cp:lastModifiedBy>win7</cp:lastModifiedBy>
  <cp:revision>39</cp:revision>
  <cp:lastPrinted>2021-03-05T07:17:00Z</cp:lastPrinted>
  <dcterms:created xsi:type="dcterms:W3CDTF">2021-03-05T06:30:00Z</dcterms:created>
  <dcterms:modified xsi:type="dcterms:W3CDTF">2021-03-05T07:17:00Z</dcterms:modified>
</cp:coreProperties>
</file>