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745" w:rsidRDefault="006A1101">
      <w:pPr>
        <w:rPr>
          <w:rtl/>
        </w:rPr>
      </w:pPr>
      <w:r w:rsidRPr="002070F5">
        <w:rPr>
          <w:rFonts w:ascii="Traditional Arabic" w:hAnsi="Traditional Arabic" w:cs="Traditional Arabic"/>
          <w:noProof/>
          <w:color w:val="FFFFFF"/>
          <w:sz w:val="20"/>
          <w:szCs w:val="20"/>
        </w:rPr>
        <w:drawing>
          <wp:anchor distT="0" distB="0" distL="114300" distR="114300" simplePos="0" relativeHeight="251659264" behindDoc="0" locked="0" layoutInCell="1" allowOverlap="1">
            <wp:simplePos x="0" y="0"/>
            <wp:positionH relativeFrom="column">
              <wp:posOffset>2385695</wp:posOffset>
            </wp:positionH>
            <wp:positionV relativeFrom="paragraph">
              <wp:posOffset>-683260</wp:posOffset>
            </wp:positionV>
            <wp:extent cx="1330325" cy="823595"/>
            <wp:effectExtent l="0" t="0" r="3175" b="0"/>
            <wp:wrapNone/>
            <wp:docPr id="2" name="صورة 2" descr="Khotbah-home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otbah-home_0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0325" cy="823595"/>
                    </a:xfrm>
                    <a:prstGeom prst="rect">
                      <a:avLst/>
                    </a:prstGeom>
                    <a:noFill/>
                    <a:ln>
                      <a:noFill/>
                    </a:ln>
                  </pic:spPr>
                </pic:pic>
              </a:graphicData>
            </a:graphic>
          </wp:anchor>
        </w:drawing>
      </w:r>
    </w:p>
    <w:p w:rsidR="006A1101" w:rsidRDefault="009D49A9" w:rsidP="00342083">
      <w:pPr>
        <w:jc w:val="lowKashida"/>
        <w:rPr>
          <w:rFonts w:ascii="Traditional Arabic" w:hAnsi="Traditional Arabic" w:cs="Traditional Arabic"/>
          <w:sz w:val="36"/>
          <w:szCs w:val="36"/>
          <w:rtl/>
        </w:rPr>
      </w:pPr>
      <w:bookmarkStart w:id="0" w:name="_GoBack"/>
      <w:bookmarkEnd w:id="0"/>
      <w:r w:rsidRPr="009D49A9">
        <w:rPr>
          <w:rFonts w:ascii="Traditional Arabic" w:hAnsi="Traditional Arabic" w:cs="Traditional Arabic"/>
          <w:noProof/>
          <w:color w:val="FFFFFF"/>
          <w:sz w:val="20"/>
          <w:szCs w:val="20"/>
          <w:rtl/>
        </w:rPr>
        <w:pict>
          <v:shapetype id="_x0000_t202" coordsize="21600,21600" o:spt="202" path="m,l,21600r21600,l21600,xe">
            <v:stroke joinstyle="miter"/>
            <v:path gradientshapeok="t" o:connecttype="rect"/>
          </v:shapetype>
          <v:shape id="مربع نص 1" o:spid="_x0000_s1026" type="#_x0000_t202" style="position:absolute;left:0;text-align:left;margin-left:126.75pt;margin-top:9.55pt;width:226.8pt;height:35.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">
            <v:textbox>
              <w:txbxContent>
                <w:p w:rsidR="00765A65" w:rsidRPr="009E284C" w:rsidRDefault="00765A65" w:rsidP="00765A65">
                  <w:pPr>
                    <w:jc w:val="center"/>
                    <w:rPr>
                      <w:sz w:val="32"/>
                      <w:szCs w:val="32"/>
                      <w:rtl/>
                    </w:rPr>
                  </w:pPr>
                  <w:r>
                    <w:rPr>
                      <w:rFonts w:hint="cs"/>
                      <w:sz w:val="28"/>
                      <w:szCs w:val="28"/>
                      <w:rtl/>
                    </w:rPr>
                    <w:t>نموذج الخطب المترجمة</w:t>
                  </w:r>
                </w:p>
              </w:txbxContent>
            </v:textbox>
          </v:shape>
        </w:pict>
      </w:r>
    </w:p>
    <w:tbl>
      <w:tblPr>
        <w:tblpPr w:leftFromText="180" w:rightFromText="180" w:bottomFromText="200" w:vertAnchor="text" w:horzAnchor="margin" w:tblpXSpec="center" w:tblpY="762"/>
        <w:bidiVisual/>
        <w:tblW w:w="56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6"/>
        <w:gridCol w:w="2582"/>
        <w:gridCol w:w="4932"/>
      </w:tblGrid>
      <w:tr w:rsidR="00765A65" w:rsidRPr="002070F5" w:rsidTr="00765A65">
        <w:trPr>
          <w:trHeight w:val="20"/>
        </w:trPr>
        <w:tc>
          <w:tcPr>
            <w:tcW w:w="5000" w:type="pct"/>
            <w:gridSpan w:val="3"/>
            <w:shd w:val="clear" w:color="auto" w:fill="C00000"/>
            <w:vAlign w:val="center"/>
            <w:hideMark/>
          </w:tcPr>
          <w:p w:rsidR="00765A65" w:rsidRPr="00221899" w:rsidRDefault="00765A65" w:rsidP="00765A65">
            <w:pPr>
              <w:spacing w:after="0" w:line="240" w:lineRule="auto"/>
              <w:rPr>
                <w:rFonts w:ascii="Traditional Arabic" w:hAnsi="Traditional Arabic" w:cs="Traditional Arabic"/>
                <w:b/>
                <w:bCs/>
                <w:color w:val="FFFFFF"/>
                <w:sz w:val="32"/>
                <w:szCs w:val="32"/>
              </w:rPr>
            </w:pPr>
            <w:r w:rsidRPr="00221899">
              <w:rPr>
                <w:rFonts w:ascii="Traditional Arabic" w:hAnsi="Traditional Arabic" w:cs="Traditional Arabic"/>
                <w:b/>
                <w:bCs/>
                <w:color w:val="FFFFFF"/>
                <w:sz w:val="32"/>
                <w:szCs w:val="32"/>
                <w:rtl/>
              </w:rPr>
              <w:t>بيانات الخطبة</w:t>
            </w:r>
            <w:r w:rsidRPr="00221899">
              <w:rPr>
                <w:rFonts w:ascii="Traditional Arabic" w:hAnsi="Traditional Arabic" w:cs="Traditional Arabic" w:hint="cs"/>
                <w:b/>
                <w:bCs/>
                <w:color w:val="FFFFFF"/>
                <w:sz w:val="32"/>
                <w:szCs w:val="32"/>
                <w:rtl/>
              </w:rPr>
              <w:t xml:space="preserve"> (باللغة الإنجليزية) </w:t>
            </w:r>
          </w:p>
        </w:tc>
      </w:tr>
      <w:tr w:rsidR="00765A65" w:rsidRPr="002070F5" w:rsidTr="00765A65">
        <w:trPr>
          <w:trHeight w:val="296"/>
        </w:trPr>
        <w:tc>
          <w:tcPr>
            <w:tcW w:w="1066" w:type="pct"/>
            <w:shd w:val="clear" w:color="auto" w:fill="BFBFBF"/>
            <w:vAlign w:val="center"/>
            <w:hideMark/>
          </w:tcPr>
          <w:p w:rsidR="00765A65" w:rsidRPr="002070F5" w:rsidRDefault="00765A65" w:rsidP="00765A65">
            <w:pPr>
              <w:spacing w:after="0" w:line="240" w:lineRule="auto"/>
              <w:rPr>
                <w:rFonts w:ascii="Traditional Arabic" w:hAnsi="Traditional Arabic" w:cs="Traditional Arabic"/>
                <w:b/>
                <w:bCs/>
                <w:color w:val="000000"/>
                <w:sz w:val="20"/>
                <w:szCs w:val="20"/>
                <w:rtl/>
              </w:rPr>
            </w:pPr>
            <w:r w:rsidRPr="002070F5">
              <w:rPr>
                <w:rFonts w:ascii="Traditional Arabic" w:hAnsi="Traditional Arabic" w:cs="Traditional Arabic"/>
                <w:b/>
                <w:bCs/>
                <w:color w:val="000000"/>
                <w:sz w:val="20"/>
                <w:szCs w:val="20"/>
                <w:rtl/>
              </w:rPr>
              <w:t>عنوان المادة</w:t>
            </w:r>
          </w:p>
        </w:tc>
        <w:tc>
          <w:tcPr>
            <w:tcW w:w="3934" w:type="pct"/>
            <w:gridSpan w:val="2"/>
            <w:vAlign w:val="center"/>
            <w:hideMark/>
          </w:tcPr>
          <w:p w:rsidR="00765A65" w:rsidRPr="00197205" w:rsidRDefault="00765A65" w:rsidP="00765A65">
            <w:pPr>
              <w:spacing w:before="2" w:after="2" w:line="600" w:lineRule="atLeast"/>
              <w:jc w:val="center"/>
              <w:rPr>
                <w:rFonts w:cs="Mudir MT"/>
                <w:color w:val="0000FF"/>
                <w:sz w:val="36"/>
                <w:szCs w:val="36"/>
                <w:rtl/>
              </w:rPr>
            </w:pPr>
            <w:r w:rsidRPr="00053385">
              <w:rPr>
                <w:rFonts w:cs="Mudir MT" w:hint="cs"/>
                <w:color w:val="0000FF"/>
                <w:sz w:val="36"/>
                <w:szCs w:val="36"/>
                <w:rtl/>
              </w:rPr>
              <w:t>أشراط</w:t>
            </w:r>
            <w:r w:rsidRPr="00053385">
              <w:rPr>
                <w:rFonts w:cs="Mudir MT"/>
                <w:color w:val="0000FF"/>
                <w:sz w:val="36"/>
                <w:szCs w:val="36"/>
                <w:rtl/>
              </w:rPr>
              <w:t xml:space="preserve"> </w:t>
            </w:r>
            <w:r w:rsidRPr="00053385">
              <w:rPr>
                <w:rFonts w:cs="Mudir MT" w:hint="cs"/>
                <w:color w:val="0000FF"/>
                <w:sz w:val="36"/>
                <w:szCs w:val="36"/>
                <w:rtl/>
              </w:rPr>
              <w:t>الساعة</w:t>
            </w:r>
          </w:p>
        </w:tc>
      </w:tr>
      <w:tr w:rsidR="00765A65" w:rsidRPr="002070F5" w:rsidTr="00765A65">
        <w:trPr>
          <w:trHeight w:val="506"/>
        </w:trPr>
        <w:tc>
          <w:tcPr>
            <w:tcW w:w="1066" w:type="pct"/>
            <w:shd w:val="clear" w:color="auto" w:fill="BFBFBF"/>
            <w:vAlign w:val="center"/>
            <w:hideMark/>
          </w:tcPr>
          <w:p w:rsidR="00765A65" w:rsidRPr="002070F5" w:rsidRDefault="00765A65" w:rsidP="00765A65">
            <w:pPr>
              <w:spacing w:after="0" w:line="240" w:lineRule="auto"/>
              <w:rPr>
                <w:rFonts w:ascii="Traditional Arabic" w:hAnsi="Traditional Arabic" w:cs="Traditional Arabic"/>
                <w:b/>
                <w:bCs/>
                <w:color w:val="000000"/>
                <w:sz w:val="20"/>
                <w:szCs w:val="20"/>
                <w:rtl/>
              </w:rPr>
            </w:pPr>
            <w:r w:rsidRPr="002070F5">
              <w:rPr>
                <w:rFonts w:ascii="Traditional Arabic" w:hAnsi="Traditional Arabic" w:cs="Traditional Arabic"/>
                <w:b/>
                <w:bCs/>
                <w:color w:val="000000"/>
                <w:sz w:val="20"/>
                <w:szCs w:val="20"/>
                <w:rtl/>
              </w:rPr>
              <w:t>أعدها وصاغها</w:t>
            </w:r>
          </w:p>
        </w:tc>
        <w:tc>
          <w:tcPr>
            <w:tcW w:w="3934" w:type="pct"/>
            <w:gridSpan w:val="2"/>
            <w:vAlign w:val="center"/>
            <w:hideMark/>
          </w:tcPr>
          <w:p w:rsidR="00765A65" w:rsidRPr="00197205" w:rsidRDefault="00765A65" w:rsidP="00765A65">
            <w:pPr>
              <w:rPr>
                <w:rFonts w:cs="Mudir MT"/>
                <w:color w:val="0000FF"/>
                <w:sz w:val="36"/>
                <w:szCs w:val="36"/>
                <w:rtl/>
              </w:rPr>
            </w:pPr>
            <w:r>
              <w:rPr>
                <w:rFonts w:ascii="Traditional Arabic" w:hAnsi="Traditional Arabic" w:cs="Traditional Arabic" w:hint="cs"/>
                <w:b/>
                <w:bCs/>
                <w:color w:val="0000FF"/>
                <w:sz w:val="36"/>
                <w:szCs w:val="36"/>
                <w:rtl/>
              </w:rPr>
              <w:t xml:space="preserve">                    </w:t>
            </w:r>
            <w:r>
              <w:rPr>
                <w:rFonts w:ascii="Traditional Arabic" w:hAnsi="Traditional Arabic" w:cs="Traditional Arabic"/>
                <w:b/>
                <w:bCs/>
                <w:color w:val="0000FF"/>
                <w:sz w:val="36"/>
                <w:szCs w:val="36"/>
                <w:rtl/>
              </w:rPr>
              <w:t>الفريق العلمي – ملتقى الخطباء</w:t>
            </w:r>
            <w:r>
              <w:rPr>
                <w:rFonts w:ascii="Traditional Arabic" w:hAnsi="Traditional Arabic" w:cs="Traditional Arabic" w:hint="cs"/>
                <w:b/>
                <w:bCs/>
                <w:color w:val="0000FF"/>
                <w:sz w:val="36"/>
                <w:szCs w:val="36"/>
                <w:rtl/>
              </w:rPr>
              <w:t>- محمود الفقي</w:t>
            </w:r>
            <w:r>
              <w:rPr>
                <w:rFonts w:cs="Mudir MT"/>
                <w:color w:val="0000FF"/>
                <w:sz w:val="36"/>
                <w:szCs w:val="36"/>
              </w:rPr>
              <w:t xml:space="preserve"> </w:t>
            </w:r>
          </w:p>
        </w:tc>
      </w:tr>
      <w:tr w:rsidR="00765A65" w:rsidRPr="002070F5" w:rsidTr="00765A65">
        <w:trPr>
          <w:trHeight w:val="20"/>
        </w:trPr>
        <w:tc>
          <w:tcPr>
            <w:tcW w:w="1066" w:type="pct"/>
            <w:shd w:val="clear" w:color="auto" w:fill="BFBFBF"/>
            <w:vAlign w:val="center"/>
            <w:hideMark/>
          </w:tcPr>
          <w:p w:rsidR="00765A65" w:rsidRPr="002070F5" w:rsidRDefault="00765A65" w:rsidP="00765A65">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 xml:space="preserve">عناصر الخطبة </w:t>
            </w:r>
          </w:p>
        </w:tc>
        <w:tc>
          <w:tcPr>
            <w:tcW w:w="3934" w:type="pct"/>
            <w:gridSpan w:val="2"/>
            <w:vAlign w:val="center"/>
            <w:hideMark/>
          </w:tcPr>
          <w:p w:rsidR="00765A65" w:rsidRPr="00CB2900" w:rsidRDefault="00765A65" w:rsidP="00765A65">
            <w:pPr>
              <w:jc w:val="lowKashida"/>
              <w:rPr>
                <w:rFonts w:ascii="Traditional Arabic" w:hAnsi="Traditional Arabic" w:cs="Traditional Arabic"/>
                <w:b/>
                <w:bCs/>
                <w:color w:val="0000FF"/>
                <w:sz w:val="36"/>
                <w:szCs w:val="36"/>
                <w:rtl/>
                <w:lang w:bidi="ar-EG"/>
              </w:rPr>
            </w:pPr>
            <w:r w:rsidRPr="00CB2900">
              <w:rPr>
                <w:rFonts w:ascii="Traditional Arabic" w:hAnsi="Traditional Arabic" w:cs="Traditional Arabic"/>
                <w:b/>
                <w:bCs/>
                <w:color w:val="0000FF"/>
                <w:sz w:val="36"/>
                <w:szCs w:val="36"/>
                <w:rtl/>
                <w:lang w:bidi="ar-EG"/>
              </w:rPr>
              <w:t xml:space="preserve">1- </w:t>
            </w:r>
            <w:r w:rsidRPr="00515A6C">
              <w:rPr>
                <w:rFonts w:ascii="Traditional Arabic" w:hAnsi="Traditional Arabic" w:cs="Traditional Arabic" w:hint="cs"/>
                <w:b/>
                <w:bCs/>
                <w:color w:val="0000FF"/>
                <w:sz w:val="36"/>
                <w:szCs w:val="36"/>
                <w:rtl/>
                <w:lang w:bidi="ar-EG"/>
              </w:rPr>
              <w:t>أقسام</w:t>
            </w:r>
            <w:r w:rsidRPr="00515A6C">
              <w:rPr>
                <w:rFonts w:ascii="Traditional Arabic" w:hAnsi="Traditional Arabic" w:cs="Traditional Arabic"/>
                <w:b/>
                <w:bCs/>
                <w:color w:val="0000FF"/>
                <w:sz w:val="36"/>
                <w:szCs w:val="36"/>
                <w:rtl/>
                <w:lang w:bidi="ar-EG"/>
              </w:rPr>
              <w:t xml:space="preserve"> </w:t>
            </w:r>
            <w:r w:rsidRPr="00515A6C">
              <w:rPr>
                <w:rFonts w:ascii="Traditional Arabic" w:hAnsi="Traditional Arabic" w:cs="Traditional Arabic" w:hint="cs"/>
                <w:b/>
                <w:bCs/>
                <w:color w:val="0000FF"/>
                <w:sz w:val="36"/>
                <w:szCs w:val="36"/>
                <w:rtl/>
                <w:lang w:bidi="ar-EG"/>
              </w:rPr>
              <w:t>علامات</w:t>
            </w:r>
            <w:r w:rsidRPr="00515A6C">
              <w:rPr>
                <w:rFonts w:ascii="Traditional Arabic" w:hAnsi="Traditional Arabic" w:cs="Traditional Arabic"/>
                <w:b/>
                <w:bCs/>
                <w:color w:val="0000FF"/>
                <w:sz w:val="36"/>
                <w:szCs w:val="36"/>
                <w:rtl/>
                <w:lang w:bidi="ar-EG"/>
              </w:rPr>
              <w:t xml:space="preserve"> </w:t>
            </w:r>
            <w:r w:rsidRPr="00515A6C">
              <w:rPr>
                <w:rFonts w:ascii="Traditional Arabic" w:hAnsi="Traditional Arabic" w:cs="Traditional Arabic" w:hint="cs"/>
                <w:b/>
                <w:bCs/>
                <w:color w:val="0000FF"/>
                <w:sz w:val="36"/>
                <w:szCs w:val="36"/>
                <w:rtl/>
                <w:lang w:bidi="ar-EG"/>
              </w:rPr>
              <w:t>الساعة</w:t>
            </w:r>
            <w:r w:rsidRPr="00515A6C">
              <w:rPr>
                <w:rFonts w:ascii="Traditional Arabic" w:hAnsi="Traditional Arabic" w:cs="Traditional Arabic"/>
                <w:b/>
                <w:bCs/>
                <w:color w:val="0000FF"/>
                <w:sz w:val="36"/>
                <w:szCs w:val="36"/>
                <w:rtl/>
                <w:lang w:bidi="ar-EG"/>
              </w:rPr>
              <w:t>.</w:t>
            </w:r>
          </w:p>
          <w:p w:rsidR="00765A65" w:rsidRPr="00CB2900" w:rsidRDefault="00765A65" w:rsidP="00765A65">
            <w:pPr>
              <w:jc w:val="lowKashida"/>
              <w:rPr>
                <w:rFonts w:ascii="Traditional Arabic" w:hAnsi="Traditional Arabic" w:cs="Traditional Arabic"/>
                <w:b/>
                <w:bCs/>
                <w:color w:val="0000FF"/>
                <w:sz w:val="36"/>
                <w:szCs w:val="36"/>
                <w:rtl/>
                <w:lang w:bidi="ar-EG"/>
              </w:rPr>
            </w:pPr>
            <w:r w:rsidRPr="00CB2900">
              <w:rPr>
                <w:rFonts w:ascii="Traditional Arabic" w:hAnsi="Traditional Arabic" w:cs="Traditional Arabic"/>
                <w:b/>
                <w:bCs/>
                <w:color w:val="0000FF"/>
                <w:sz w:val="36"/>
                <w:szCs w:val="36"/>
                <w:rtl/>
                <w:lang w:bidi="ar-EG"/>
              </w:rPr>
              <w:t xml:space="preserve">2- </w:t>
            </w:r>
            <w:r w:rsidRPr="00CB2900">
              <w:rPr>
                <w:rFonts w:ascii="Traditional Arabic" w:hAnsi="Traditional Arabic" w:cs="Traditional Arabic" w:hint="cs"/>
                <w:b/>
                <w:bCs/>
                <w:color w:val="0000FF"/>
                <w:sz w:val="36"/>
                <w:szCs w:val="36"/>
                <w:rtl/>
                <w:lang w:bidi="ar-EG"/>
              </w:rPr>
              <w:t>علامات</w:t>
            </w:r>
            <w:r w:rsidRPr="00CB2900">
              <w:rPr>
                <w:rFonts w:ascii="Traditional Arabic" w:hAnsi="Traditional Arabic" w:cs="Traditional Arabic"/>
                <w:b/>
                <w:bCs/>
                <w:color w:val="0000FF"/>
                <w:sz w:val="36"/>
                <w:szCs w:val="36"/>
                <w:rtl/>
                <w:lang w:bidi="ar-EG"/>
              </w:rPr>
              <w:t xml:space="preserve"> </w:t>
            </w:r>
            <w:r w:rsidRPr="00CB2900">
              <w:rPr>
                <w:rFonts w:ascii="Traditional Arabic" w:hAnsi="Traditional Arabic" w:cs="Traditional Arabic" w:hint="cs"/>
                <w:b/>
                <w:bCs/>
                <w:color w:val="0000FF"/>
                <w:sz w:val="36"/>
                <w:szCs w:val="36"/>
                <w:rtl/>
                <w:lang w:bidi="ar-EG"/>
              </w:rPr>
              <w:t>الساعة</w:t>
            </w:r>
            <w:r w:rsidRPr="00CB2900">
              <w:rPr>
                <w:rFonts w:ascii="Traditional Arabic" w:hAnsi="Traditional Arabic" w:cs="Traditional Arabic"/>
                <w:b/>
                <w:bCs/>
                <w:color w:val="0000FF"/>
                <w:sz w:val="36"/>
                <w:szCs w:val="36"/>
                <w:rtl/>
                <w:lang w:bidi="ar-EG"/>
              </w:rPr>
              <w:t xml:space="preserve"> </w:t>
            </w:r>
            <w:r w:rsidRPr="00CB2900">
              <w:rPr>
                <w:rFonts w:ascii="Traditional Arabic" w:hAnsi="Traditional Arabic" w:cs="Traditional Arabic" w:hint="cs"/>
                <w:b/>
                <w:bCs/>
                <w:color w:val="0000FF"/>
                <w:sz w:val="36"/>
                <w:szCs w:val="36"/>
                <w:rtl/>
                <w:lang w:bidi="ar-EG"/>
              </w:rPr>
              <w:t>الصغرى</w:t>
            </w:r>
            <w:r w:rsidRPr="00CB2900">
              <w:rPr>
                <w:rFonts w:ascii="Traditional Arabic" w:hAnsi="Traditional Arabic" w:cs="Traditional Arabic"/>
                <w:b/>
                <w:bCs/>
                <w:color w:val="0000FF"/>
                <w:sz w:val="36"/>
                <w:szCs w:val="36"/>
                <w:rtl/>
                <w:lang w:bidi="ar-EG"/>
              </w:rPr>
              <w:t xml:space="preserve"> </w:t>
            </w:r>
            <w:r w:rsidRPr="00CB2900">
              <w:rPr>
                <w:rFonts w:ascii="Traditional Arabic" w:hAnsi="Traditional Arabic" w:cs="Traditional Arabic" w:hint="cs"/>
                <w:b/>
                <w:bCs/>
                <w:color w:val="0000FF"/>
                <w:sz w:val="36"/>
                <w:szCs w:val="36"/>
                <w:rtl/>
                <w:lang w:bidi="ar-EG"/>
              </w:rPr>
              <w:t>التي</w:t>
            </w:r>
            <w:r w:rsidRPr="00CB2900">
              <w:rPr>
                <w:rFonts w:ascii="Traditional Arabic" w:hAnsi="Traditional Arabic" w:cs="Traditional Arabic"/>
                <w:b/>
                <w:bCs/>
                <w:color w:val="0000FF"/>
                <w:sz w:val="36"/>
                <w:szCs w:val="36"/>
                <w:rtl/>
                <w:lang w:bidi="ar-EG"/>
              </w:rPr>
              <w:t xml:space="preserve"> </w:t>
            </w:r>
            <w:r w:rsidRPr="00CB2900">
              <w:rPr>
                <w:rFonts w:ascii="Traditional Arabic" w:hAnsi="Traditional Arabic" w:cs="Traditional Arabic" w:hint="cs"/>
                <w:b/>
                <w:bCs/>
                <w:color w:val="0000FF"/>
                <w:sz w:val="36"/>
                <w:szCs w:val="36"/>
                <w:rtl/>
                <w:lang w:bidi="ar-EG"/>
              </w:rPr>
              <w:t>وقعت،</w:t>
            </w:r>
            <w:r w:rsidRPr="00CB2900">
              <w:rPr>
                <w:rFonts w:ascii="Traditional Arabic" w:hAnsi="Traditional Arabic" w:cs="Traditional Arabic"/>
                <w:b/>
                <w:bCs/>
                <w:color w:val="0000FF"/>
                <w:sz w:val="36"/>
                <w:szCs w:val="36"/>
                <w:rtl/>
                <w:lang w:bidi="ar-EG"/>
              </w:rPr>
              <w:t xml:space="preserve"> </w:t>
            </w:r>
            <w:r w:rsidRPr="00CB2900">
              <w:rPr>
                <w:rFonts w:ascii="Traditional Arabic" w:hAnsi="Traditional Arabic" w:cs="Traditional Arabic" w:hint="cs"/>
                <w:b/>
                <w:bCs/>
                <w:color w:val="0000FF"/>
                <w:sz w:val="36"/>
                <w:szCs w:val="36"/>
                <w:rtl/>
                <w:lang w:bidi="ar-EG"/>
              </w:rPr>
              <w:t>ولن</w:t>
            </w:r>
            <w:r w:rsidRPr="00CB2900">
              <w:rPr>
                <w:rFonts w:ascii="Traditional Arabic" w:hAnsi="Traditional Arabic" w:cs="Traditional Arabic"/>
                <w:b/>
                <w:bCs/>
                <w:color w:val="0000FF"/>
                <w:sz w:val="36"/>
                <w:szCs w:val="36"/>
                <w:rtl/>
                <w:lang w:bidi="ar-EG"/>
              </w:rPr>
              <w:t xml:space="preserve"> </w:t>
            </w:r>
            <w:r w:rsidRPr="00CB2900">
              <w:rPr>
                <w:rFonts w:ascii="Traditional Arabic" w:hAnsi="Traditional Arabic" w:cs="Traditional Arabic" w:hint="cs"/>
                <w:b/>
                <w:bCs/>
                <w:color w:val="0000FF"/>
                <w:sz w:val="36"/>
                <w:szCs w:val="36"/>
                <w:rtl/>
                <w:lang w:bidi="ar-EG"/>
              </w:rPr>
              <w:t>تتكرر</w:t>
            </w:r>
            <w:r w:rsidRPr="00CB2900">
              <w:rPr>
                <w:rFonts w:ascii="Traditional Arabic" w:hAnsi="Traditional Arabic" w:cs="Traditional Arabic"/>
                <w:b/>
                <w:bCs/>
                <w:color w:val="0000FF"/>
                <w:sz w:val="36"/>
                <w:szCs w:val="36"/>
                <w:rtl/>
                <w:lang w:bidi="ar-EG"/>
              </w:rPr>
              <w:t>.</w:t>
            </w:r>
          </w:p>
          <w:p w:rsidR="00765A65" w:rsidRPr="00CB2900" w:rsidRDefault="00765A65" w:rsidP="00765A65">
            <w:pPr>
              <w:jc w:val="lowKashida"/>
              <w:rPr>
                <w:rFonts w:ascii="Traditional Arabic" w:hAnsi="Traditional Arabic" w:cs="Traditional Arabic"/>
                <w:b/>
                <w:bCs/>
                <w:color w:val="0000FF"/>
                <w:sz w:val="36"/>
                <w:szCs w:val="36"/>
                <w:rtl/>
                <w:lang w:bidi="ar-EG"/>
              </w:rPr>
            </w:pPr>
            <w:r w:rsidRPr="00CB2900">
              <w:rPr>
                <w:rFonts w:ascii="Traditional Arabic" w:hAnsi="Traditional Arabic" w:cs="Traditional Arabic"/>
                <w:b/>
                <w:bCs/>
                <w:color w:val="0000FF"/>
                <w:sz w:val="36"/>
                <w:szCs w:val="36"/>
                <w:rtl/>
                <w:lang w:bidi="ar-EG"/>
              </w:rPr>
              <w:t xml:space="preserve">3- </w:t>
            </w:r>
            <w:r w:rsidRPr="00CB2900">
              <w:rPr>
                <w:rFonts w:ascii="Traditional Arabic" w:hAnsi="Traditional Arabic" w:cs="Traditional Arabic" w:hint="cs"/>
                <w:b/>
                <w:bCs/>
                <w:color w:val="0000FF"/>
                <w:sz w:val="36"/>
                <w:szCs w:val="36"/>
                <w:rtl/>
                <w:lang w:bidi="ar-EG"/>
              </w:rPr>
              <w:t>علامات</w:t>
            </w:r>
            <w:r w:rsidRPr="00CB2900">
              <w:rPr>
                <w:rFonts w:ascii="Traditional Arabic" w:hAnsi="Traditional Arabic" w:cs="Traditional Arabic"/>
                <w:b/>
                <w:bCs/>
                <w:color w:val="0000FF"/>
                <w:sz w:val="36"/>
                <w:szCs w:val="36"/>
                <w:rtl/>
                <w:lang w:bidi="ar-EG"/>
              </w:rPr>
              <w:t xml:space="preserve"> </w:t>
            </w:r>
            <w:r w:rsidRPr="00CB2900">
              <w:rPr>
                <w:rFonts w:ascii="Traditional Arabic" w:hAnsi="Traditional Arabic" w:cs="Traditional Arabic" w:hint="cs"/>
                <w:b/>
                <w:bCs/>
                <w:color w:val="0000FF"/>
                <w:sz w:val="36"/>
                <w:szCs w:val="36"/>
                <w:rtl/>
                <w:lang w:bidi="ar-EG"/>
              </w:rPr>
              <w:t>الساعة</w:t>
            </w:r>
            <w:r w:rsidRPr="00CB2900">
              <w:rPr>
                <w:rFonts w:ascii="Traditional Arabic" w:hAnsi="Traditional Arabic" w:cs="Traditional Arabic"/>
                <w:b/>
                <w:bCs/>
                <w:color w:val="0000FF"/>
                <w:sz w:val="36"/>
                <w:szCs w:val="36"/>
                <w:rtl/>
                <w:lang w:bidi="ar-EG"/>
              </w:rPr>
              <w:t xml:space="preserve"> </w:t>
            </w:r>
            <w:r w:rsidRPr="00CB2900">
              <w:rPr>
                <w:rFonts w:ascii="Traditional Arabic" w:hAnsi="Traditional Arabic" w:cs="Traditional Arabic" w:hint="cs"/>
                <w:b/>
                <w:bCs/>
                <w:color w:val="0000FF"/>
                <w:sz w:val="36"/>
                <w:szCs w:val="36"/>
                <w:rtl/>
                <w:lang w:bidi="ar-EG"/>
              </w:rPr>
              <w:t>الصغرى</w:t>
            </w:r>
            <w:r w:rsidRPr="00CB2900">
              <w:rPr>
                <w:rFonts w:ascii="Traditional Arabic" w:hAnsi="Traditional Arabic" w:cs="Traditional Arabic"/>
                <w:b/>
                <w:bCs/>
                <w:color w:val="0000FF"/>
                <w:sz w:val="36"/>
                <w:szCs w:val="36"/>
                <w:rtl/>
                <w:lang w:bidi="ar-EG"/>
              </w:rPr>
              <w:t xml:space="preserve"> </w:t>
            </w:r>
            <w:r w:rsidRPr="00CB2900">
              <w:rPr>
                <w:rFonts w:ascii="Traditional Arabic" w:hAnsi="Traditional Arabic" w:cs="Traditional Arabic" w:hint="cs"/>
                <w:b/>
                <w:bCs/>
                <w:color w:val="0000FF"/>
                <w:sz w:val="36"/>
                <w:szCs w:val="36"/>
                <w:rtl/>
                <w:lang w:bidi="ar-EG"/>
              </w:rPr>
              <w:t>التي</w:t>
            </w:r>
            <w:r w:rsidRPr="00CB2900">
              <w:rPr>
                <w:rFonts w:ascii="Traditional Arabic" w:hAnsi="Traditional Arabic" w:cs="Traditional Arabic"/>
                <w:b/>
                <w:bCs/>
                <w:color w:val="0000FF"/>
                <w:sz w:val="36"/>
                <w:szCs w:val="36"/>
                <w:rtl/>
                <w:lang w:bidi="ar-EG"/>
              </w:rPr>
              <w:t xml:space="preserve"> </w:t>
            </w:r>
            <w:r w:rsidRPr="00CB2900">
              <w:rPr>
                <w:rFonts w:ascii="Traditional Arabic" w:hAnsi="Traditional Arabic" w:cs="Traditional Arabic" w:hint="cs"/>
                <w:b/>
                <w:bCs/>
                <w:color w:val="0000FF"/>
                <w:sz w:val="36"/>
                <w:szCs w:val="36"/>
                <w:rtl/>
                <w:lang w:bidi="ar-EG"/>
              </w:rPr>
              <w:t>وقعت</w:t>
            </w:r>
            <w:r w:rsidRPr="00CB2900">
              <w:rPr>
                <w:rFonts w:ascii="Traditional Arabic" w:hAnsi="Traditional Arabic" w:cs="Traditional Arabic"/>
                <w:b/>
                <w:bCs/>
                <w:color w:val="0000FF"/>
                <w:sz w:val="36"/>
                <w:szCs w:val="36"/>
                <w:rtl/>
                <w:lang w:bidi="ar-EG"/>
              </w:rPr>
              <w:t xml:space="preserve"> </w:t>
            </w:r>
            <w:r w:rsidRPr="00CB2900">
              <w:rPr>
                <w:rFonts w:ascii="Traditional Arabic" w:hAnsi="Traditional Arabic" w:cs="Traditional Arabic" w:hint="cs"/>
                <w:b/>
                <w:bCs/>
                <w:color w:val="0000FF"/>
                <w:sz w:val="36"/>
                <w:szCs w:val="36"/>
                <w:rtl/>
                <w:lang w:bidi="ar-EG"/>
              </w:rPr>
              <w:t>لكنها</w:t>
            </w:r>
            <w:r w:rsidRPr="00CB2900">
              <w:rPr>
                <w:rFonts w:ascii="Traditional Arabic" w:hAnsi="Traditional Arabic" w:cs="Traditional Arabic"/>
                <w:b/>
                <w:bCs/>
                <w:color w:val="0000FF"/>
                <w:sz w:val="36"/>
                <w:szCs w:val="36"/>
                <w:rtl/>
                <w:lang w:bidi="ar-EG"/>
              </w:rPr>
              <w:t xml:space="preserve"> </w:t>
            </w:r>
            <w:r w:rsidRPr="00CB2900">
              <w:rPr>
                <w:rFonts w:ascii="Traditional Arabic" w:hAnsi="Traditional Arabic" w:cs="Traditional Arabic" w:hint="cs"/>
                <w:b/>
                <w:bCs/>
                <w:color w:val="0000FF"/>
                <w:sz w:val="36"/>
                <w:szCs w:val="36"/>
                <w:rtl/>
                <w:lang w:bidi="ar-EG"/>
              </w:rPr>
              <w:t>قابلة</w:t>
            </w:r>
            <w:r w:rsidRPr="00CB2900">
              <w:rPr>
                <w:rFonts w:ascii="Traditional Arabic" w:hAnsi="Traditional Arabic" w:cs="Traditional Arabic"/>
                <w:b/>
                <w:bCs/>
                <w:color w:val="0000FF"/>
                <w:sz w:val="36"/>
                <w:szCs w:val="36"/>
                <w:rtl/>
                <w:lang w:bidi="ar-EG"/>
              </w:rPr>
              <w:t xml:space="preserve"> </w:t>
            </w:r>
            <w:r w:rsidRPr="00CB2900">
              <w:rPr>
                <w:rFonts w:ascii="Traditional Arabic" w:hAnsi="Traditional Arabic" w:cs="Traditional Arabic" w:hint="cs"/>
                <w:b/>
                <w:bCs/>
                <w:color w:val="0000FF"/>
                <w:sz w:val="36"/>
                <w:szCs w:val="36"/>
                <w:rtl/>
                <w:lang w:bidi="ar-EG"/>
              </w:rPr>
              <w:t>للتكرر</w:t>
            </w:r>
            <w:r w:rsidRPr="00CB2900">
              <w:rPr>
                <w:rFonts w:ascii="Traditional Arabic" w:hAnsi="Traditional Arabic" w:cs="Traditional Arabic"/>
                <w:b/>
                <w:bCs/>
                <w:color w:val="0000FF"/>
                <w:sz w:val="36"/>
                <w:szCs w:val="36"/>
                <w:rtl/>
                <w:lang w:bidi="ar-EG"/>
              </w:rPr>
              <w:t>.</w:t>
            </w:r>
          </w:p>
          <w:p w:rsidR="00765A65" w:rsidRPr="00CB2900" w:rsidRDefault="00765A65" w:rsidP="00765A65">
            <w:pPr>
              <w:jc w:val="lowKashida"/>
              <w:rPr>
                <w:rFonts w:ascii="Traditional Arabic" w:hAnsi="Traditional Arabic" w:cs="Traditional Arabic"/>
                <w:b/>
                <w:bCs/>
                <w:color w:val="0000FF"/>
                <w:sz w:val="36"/>
                <w:szCs w:val="36"/>
                <w:rtl/>
                <w:lang w:bidi="ar-EG"/>
              </w:rPr>
            </w:pPr>
            <w:r w:rsidRPr="00CB2900">
              <w:rPr>
                <w:rFonts w:ascii="Traditional Arabic" w:hAnsi="Traditional Arabic" w:cs="Traditional Arabic"/>
                <w:b/>
                <w:bCs/>
                <w:color w:val="0000FF"/>
                <w:sz w:val="36"/>
                <w:szCs w:val="36"/>
                <w:rtl/>
                <w:lang w:bidi="ar-EG"/>
              </w:rPr>
              <w:t xml:space="preserve">4- </w:t>
            </w:r>
            <w:r w:rsidRPr="00CB2900">
              <w:rPr>
                <w:rFonts w:ascii="Traditional Arabic" w:hAnsi="Traditional Arabic" w:cs="Traditional Arabic" w:hint="cs"/>
                <w:b/>
                <w:bCs/>
                <w:color w:val="0000FF"/>
                <w:sz w:val="36"/>
                <w:szCs w:val="36"/>
                <w:rtl/>
                <w:lang w:bidi="ar-EG"/>
              </w:rPr>
              <w:t>علامات</w:t>
            </w:r>
            <w:r w:rsidRPr="00CB2900">
              <w:rPr>
                <w:rFonts w:ascii="Traditional Arabic" w:hAnsi="Traditional Arabic" w:cs="Traditional Arabic"/>
                <w:b/>
                <w:bCs/>
                <w:color w:val="0000FF"/>
                <w:sz w:val="36"/>
                <w:szCs w:val="36"/>
                <w:rtl/>
                <w:lang w:bidi="ar-EG"/>
              </w:rPr>
              <w:t xml:space="preserve"> </w:t>
            </w:r>
            <w:r w:rsidRPr="00CB2900">
              <w:rPr>
                <w:rFonts w:ascii="Traditional Arabic" w:hAnsi="Traditional Arabic" w:cs="Traditional Arabic" w:hint="cs"/>
                <w:b/>
                <w:bCs/>
                <w:color w:val="0000FF"/>
                <w:sz w:val="36"/>
                <w:szCs w:val="36"/>
                <w:rtl/>
                <w:lang w:bidi="ar-EG"/>
              </w:rPr>
              <w:t>الساعة</w:t>
            </w:r>
            <w:r w:rsidRPr="00CB2900">
              <w:rPr>
                <w:rFonts w:ascii="Traditional Arabic" w:hAnsi="Traditional Arabic" w:cs="Traditional Arabic"/>
                <w:b/>
                <w:bCs/>
                <w:color w:val="0000FF"/>
                <w:sz w:val="36"/>
                <w:szCs w:val="36"/>
                <w:rtl/>
                <w:lang w:bidi="ar-EG"/>
              </w:rPr>
              <w:t xml:space="preserve"> </w:t>
            </w:r>
            <w:r w:rsidRPr="00CB2900">
              <w:rPr>
                <w:rFonts w:ascii="Traditional Arabic" w:hAnsi="Traditional Arabic" w:cs="Traditional Arabic" w:hint="cs"/>
                <w:b/>
                <w:bCs/>
                <w:color w:val="0000FF"/>
                <w:sz w:val="36"/>
                <w:szCs w:val="36"/>
                <w:rtl/>
                <w:lang w:bidi="ar-EG"/>
              </w:rPr>
              <w:t>الصغرى</w:t>
            </w:r>
            <w:r w:rsidRPr="00CB2900">
              <w:rPr>
                <w:rFonts w:ascii="Traditional Arabic" w:hAnsi="Traditional Arabic" w:cs="Traditional Arabic"/>
                <w:b/>
                <w:bCs/>
                <w:color w:val="0000FF"/>
                <w:sz w:val="36"/>
                <w:szCs w:val="36"/>
                <w:rtl/>
                <w:lang w:bidi="ar-EG"/>
              </w:rPr>
              <w:t xml:space="preserve"> </w:t>
            </w:r>
            <w:r w:rsidRPr="00CB2900">
              <w:rPr>
                <w:rFonts w:ascii="Traditional Arabic" w:hAnsi="Traditional Arabic" w:cs="Traditional Arabic" w:hint="cs"/>
                <w:b/>
                <w:bCs/>
                <w:color w:val="0000FF"/>
                <w:sz w:val="36"/>
                <w:szCs w:val="36"/>
                <w:rtl/>
                <w:lang w:bidi="ar-EG"/>
              </w:rPr>
              <w:t>التي</w:t>
            </w:r>
            <w:r w:rsidRPr="00CB2900">
              <w:rPr>
                <w:rFonts w:ascii="Traditional Arabic" w:hAnsi="Traditional Arabic" w:cs="Traditional Arabic"/>
                <w:b/>
                <w:bCs/>
                <w:color w:val="0000FF"/>
                <w:sz w:val="36"/>
                <w:szCs w:val="36"/>
                <w:rtl/>
                <w:lang w:bidi="ar-EG"/>
              </w:rPr>
              <w:t xml:space="preserve"> </w:t>
            </w:r>
            <w:r w:rsidRPr="00CB2900">
              <w:rPr>
                <w:rFonts w:ascii="Traditional Arabic" w:hAnsi="Traditional Arabic" w:cs="Traditional Arabic" w:hint="cs"/>
                <w:b/>
                <w:bCs/>
                <w:color w:val="0000FF"/>
                <w:sz w:val="36"/>
                <w:szCs w:val="36"/>
                <w:rtl/>
                <w:lang w:bidi="ar-EG"/>
              </w:rPr>
              <w:t>لم</w:t>
            </w:r>
            <w:r w:rsidRPr="00CB2900">
              <w:rPr>
                <w:rFonts w:ascii="Traditional Arabic" w:hAnsi="Traditional Arabic" w:cs="Traditional Arabic"/>
                <w:b/>
                <w:bCs/>
                <w:color w:val="0000FF"/>
                <w:sz w:val="36"/>
                <w:szCs w:val="36"/>
                <w:rtl/>
                <w:lang w:bidi="ar-EG"/>
              </w:rPr>
              <w:t xml:space="preserve"> </w:t>
            </w:r>
            <w:r w:rsidRPr="00CB2900">
              <w:rPr>
                <w:rFonts w:ascii="Traditional Arabic" w:hAnsi="Traditional Arabic" w:cs="Traditional Arabic" w:hint="cs"/>
                <w:b/>
                <w:bCs/>
                <w:color w:val="0000FF"/>
                <w:sz w:val="36"/>
                <w:szCs w:val="36"/>
                <w:rtl/>
                <w:lang w:bidi="ar-EG"/>
              </w:rPr>
              <w:t>تقع</w:t>
            </w:r>
            <w:r w:rsidRPr="00CB2900">
              <w:rPr>
                <w:rFonts w:ascii="Traditional Arabic" w:hAnsi="Traditional Arabic" w:cs="Traditional Arabic"/>
                <w:b/>
                <w:bCs/>
                <w:color w:val="0000FF"/>
                <w:sz w:val="36"/>
                <w:szCs w:val="36"/>
                <w:rtl/>
                <w:lang w:bidi="ar-EG"/>
              </w:rPr>
              <w:t xml:space="preserve"> </w:t>
            </w:r>
            <w:r w:rsidRPr="00CB2900">
              <w:rPr>
                <w:rFonts w:ascii="Traditional Arabic" w:hAnsi="Traditional Arabic" w:cs="Traditional Arabic" w:hint="cs"/>
                <w:b/>
                <w:bCs/>
                <w:color w:val="0000FF"/>
                <w:sz w:val="36"/>
                <w:szCs w:val="36"/>
                <w:rtl/>
                <w:lang w:bidi="ar-EG"/>
              </w:rPr>
              <w:t>بعد</w:t>
            </w:r>
            <w:r w:rsidRPr="00CB2900">
              <w:rPr>
                <w:rFonts w:ascii="Traditional Arabic" w:hAnsi="Traditional Arabic" w:cs="Traditional Arabic"/>
                <w:b/>
                <w:bCs/>
                <w:color w:val="0000FF"/>
                <w:sz w:val="36"/>
                <w:szCs w:val="36"/>
                <w:rtl/>
                <w:lang w:bidi="ar-EG"/>
              </w:rPr>
              <w:t>.</w:t>
            </w:r>
          </w:p>
          <w:p w:rsidR="00765A65" w:rsidRPr="00CB2900" w:rsidRDefault="00765A65" w:rsidP="00765A65">
            <w:pPr>
              <w:jc w:val="lowKashida"/>
              <w:rPr>
                <w:rFonts w:ascii="Traditional Arabic" w:hAnsi="Traditional Arabic" w:cs="Traditional Arabic"/>
                <w:b/>
                <w:bCs/>
                <w:color w:val="0000FF"/>
                <w:sz w:val="36"/>
                <w:szCs w:val="36"/>
                <w:rtl/>
                <w:lang w:bidi="ar-EG"/>
              </w:rPr>
            </w:pPr>
            <w:r w:rsidRPr="00CB2900">
              <w:rPr>
                <w:rFonts w:ascii="Traditional Arabic" w:hAnsi="Traditional Arabic" w:cs="Traditional Arabic"/>
                <w:b/>
                <w:bCs/>
                <w:color w:val="0000FF"/>
                <w:sz w:val="36"/>
                <w:szCs w:val="36"/>
                <w:rtl/>
                <w:lang w:bidi="ar-EG"/>
              </w:rPr>
              <w:t xml:space="preserve">5- </w:t>
            </w:r>
            <w:r w:rsidRPr="00CB2900">
              <w:rPr>
                <w:rFonts w:ascii="Traditional Arabic" w:hAnsi="Traditional Arabic" w:cs="Traditional Arabic" w:hint="cs"/>
                <w:b/>
                <w:bCs/>
                <w:color w:val="0000FF"/>
                <w:sz w:val="36"/>
                <w:szCs w:val="36"/>
                <w:rtl/>
                <w:lang w:bidi="ar-EG"/>
              </w:rPr>
              <w:t>علامات</w:t>
            </w:r>
            <w:r w:rsidRPr="00CB2900">
              <w:rPr>
                <w:rFonts w:ascii="Traditional Arabic" w:hAnsi="Traditional Arabic" w:cs="Traditional Arabic"/>
                <w:b/>
                <w:bCs/>
                <w:color w:val="0000FF"/>
                <w:sz w:val="36"/>
                <w:szCs w:val="36"/>
                <w:rtl/>
                <w:lang w:bidi="ar-EG"/>
              </w:rPr>
              <w:t xml:space="preserve"> </w:t>
            </w:r>
            <w:r w:rsidRPr="00CB2900">
              <w:rPr>
                <w:rFonts w:ascii="Traditional Arabic" w:hAnsi="Traditional Arabic" w:cs="Traditional Arabic" w:hint="cs"/>
                <w:b/>
                <w:bCs/>
                <w:color w:val="0000FF"/>
                <w:sz w:val="36"/>
                <w:szCs w:val="36"/>
                <w:rtl/>
                <w:lang w:bidi="ar-EG"/>
              </w:rPr>
              <w:t>الساعة</w:t>
            </w:r>
            <w:r w:rsidRPr="00CB2900">
              <w:rPr>
                <w:rFonts w:ascii="Traditional Arabic" w:hAnsi="Traditional Arabic" w:cs="Traditional Arabic"/>
                <w:b/>
                <w:bCs/>
                <w:color w:val="0000FF"/>
                <w:sz w:val="36"/>
                <w:szCs w:val="36"/>
                <w:rtl/>
                <w:lang w:bidi="ar-EG"/>
              </w:rPr>
              <w:t xml:space="preserve"> </w:t>
            </w:r>
            <w:r w:rsidRPr="00CB2900">
              <w:rPr>
                <w:rFonts w:ascii="Traditional Arabic" w:hAnsi="Traditional Arabic" w:cs="Traditional Arabic" w:hint="cs"/>
                <w:b/>
                <w:bCs/>
                <w:color w:val="0000FF"/>
                <w:sz w:val="36"/>
                <w:szCs w:val="36"/>
                <w:rtl/>
                <w:lang w:bidi="ar-EG"/>
              </w:rPr>
              <w:t>الكبرى</w:t>
            </w:r>
            <w:r w:rsidRPr="00CB2900">
              <w:rPr>
                <w:rFonts w:ascii="Traditional Arabic" w:hAnsi="Traditional Arabic" w:cs="Traditional Arabic"/>
                <w:b/>
                <w:bCs/>
                <w:color w:val="0000FF"/>
                <w:sz w:val="36"/>
                <w:szCs w:val="36"/>
                <w:rtl/>
                <w:lang w:bidi="ar-EG"/>
              </w:rPr>
              <w:t>.</w:t>
            </w:r>
          </w:p>
          <w:p w:rsidR="00765A65" w:rsidRPr="002070F5" w:rsidRDefault="00765A65" w:rsidP="00765A65">
            <w:pPr>
              <w:spacing w:after="0"/>
              <w:rPr>
                <w:rFonts w:ascii="Traditional Arabic" w:hAnsi="Traditional Arabic" w:cs="Traditional Arabic"/>
                <w:b/>
                <w:bCs/>
                <w:color w:val="0000FF"/>
                <w:sz w:val="20"/>
                <w:szCs w:val="20"/>
                <w:rtl/>
                <w:lang w:bidi="ar-EG"/>
              </w:rPr>
            </w:pPr>
            <w:r w:rsidRPr="00CB2900">
              <w:rPr>
                <w:rFonts w:ascii="Traditional Arabic" w:hAnsi="Traditional Arabic" w:cs="Traditional Arabic"/>
                <w:b/>
                <w:bCs/>
                <w:color w:val="0000FF"/>
                <w:sz w:val="36"/>
                <w:szCs w:val="36"/>
                <w:rtl/>
                <w:lang w:bidi="ar-EG"/>
              </w:rPr>
              <w:t xml:space="preserve">6- </w:t>
            </w:r>
            <w:r w:rsidRPr="00CB2900">
              <w:rPr>
                <w:rFonts w:ascii="Traditional Arabic" w:hAnsi="Traditional Arabic" w:cs="Traditional Arabic" w:hint="cs"/>
                <w:b/>
                <w:bCs/>
                <w:color w:val="0000FF"/>
                <w:sz w:val="36"/>
                <w:szCs w:val="36"/>
                <w:rtl/>
                <w:lang w:bidi="ar-EG"/>
              </w:rPr>
              <w:t>ثمرات</w:t>
            </w:r>
            <w:r w:rsidRPr="00CB2900">
              <w:rPr>
                <w:rFonts w:ascii="Traditional Arabic" w:hAnsi="Traditional Arabic" w:cs="Traditional Arabic"/>
                <w:b/>
                <w:bCs/>
                <w:color w:val="0000FF"/>
                <w:sz w:val="36"/>
                <w:szCs w:val="36"/>
                <w:rtl/>
                <w:lang w:bidi="ar-EG"/>
              </w:rPr>
              <w:t xml:space="preserve"> </w:t>
            </w:r>
            <w:r w:rsidRPr="00CB2900">
              <w:rPr>
                <w:rFonts w:ascii="Traditional Arabic" w:hAnsi="Traditional Arabic" w:cs="Traditional Arabic" w:hint="cs"/>
                <w:b/>
                <w:bCs/>
                <w:color w:val="0000FF"/>
                <w:sz w:val="36"/>
                <w:szCs w:val="36"/>
                <w:rtl/>
                <w:lang w:bidi="ar-EG"/>
              </w:rPr>
              <w:t>معرفة</w:t>
            </w:r>
            <w:r w:rsidRPr="00CB2900">
              <w:rPr>
                <w:rFonts w:ascii="Traditional Arabic" w:hAnsi="Traditional Arabic" w:cs="Traditional Arabic"/>
                <w:b/>
                <w:bCs/>
                <w:color w:val="0000FF"/>
                <w:sz w:val="36"/>
                <w:szCs w:val="36"/>
                <w:rtl/>
                <w:lang w:bidi="ar-EG"/>
              </w:rPr>
              <w:t xml:space="preserve"> </w:t>
            </w:r>
            <w:r w:rsidRPr="00CB2900">
              <w:rPr>
                <w:rFonts w:ascii="Traditional Arabic" w:hAnsi="Traditional Arabic" w:cs="Traditional Arabic" w:hint="cs"/>
                <w:b/>
                <w:bCs/>
                <w:color w:val="0000FF"/>
                <w:sz w:val="36"/>
                <w:szCs w:val="36"/>
                <w:rtl/>
                <w:lang w:bidi="ar-EG"/>
              </w:rPr>
              <w:t>أشراط</w:t>
            </w:r>
            <w:r w:rsidRPr="00CB2900">
              <w:rPr>
                <w:rFonts w:ascii="Traditional Arabic" w:hAnsi="Traditional Arabic" w:cs="Traditional Arabic"/>
                <w:b/>
                <w:bCs/>
                <w:color w:val="0000FF"/>
                <w:sz w:val="36"/>
                <w:szCs w:val="36"/>
                <w:rtl/>
                <w:lang w:bidi="ar-EG"/>
              </w:rPr>
              <w:t xml:space="preserve"> </w:t>
            </w:r>
            <w:r w:rsidRPr="00CB2900">
              <w:rPr>
                <w:rFonts w:ascii="Traditional Arabic" w:hAnsi="Traditional Arabic" w:cs="Traditional Arabic" w:hint="cs"/>
                <w:b/>
                <w:bCs/>
                <w:color w:val="0000FF"/>
                <w:sz w:val="36"/>
                <w:szCs w:val="36"/>
                <w:rtl/>
                <w:lang w:bidi="ar-EG"/>
              </w:rPr>
              <w:t>الساعة</w:t>
            </w:r>
            <w:r w:rsidRPr="00CB2900">
              <w:rPr>
                <w:rFonts w:ascii="Traditional Arabic" w:hAnsi="Traditional Arabic" w:cs="Traditional Arabic"/>
                <w:b/>
                <w:bCs/>
                <w:color w:val="0000FF"/>
                <w:sz w:val="36"/>
                <w:szCs w:val="36"/>
                <w:rtl/>
                <w:lang w:bidi="ar-EG"/>
              </w:rPr>
              <w:t>.</w:t>
            </w:r>
            <w:r>
              <w:rPr>
                <w:rFonts w:ascii="Traditional Arabic" w:hAnsi="Traditional Arabic" w:cs="Traditional Arabic" w:hint="cs"/>
                <w:b/>
                <w:bCs/>
                <w:color w:val="0000FF"/>
                <w:sz w:val="20"/>
                <w:szCs w:val="20"/>
                <w:rtl/>
                <w:lang w:bidi="ar-EG"/>
              </w:rPr>
              <w:t xml:space="preserve"> </w:t>
            </w:r>
          </w:p>
        </w:tc>
      </w:tr>
      <w:tr w:rsidR="00765A65" w:rsidRPr="002070F5" w:rsidTr="00765A65">
        <w:trPr>
          <w:trHeight w:val="20"/>
        </w:trPr>
        <w:tc>
          <w:tcPr>
            <w:tcW w:w="1066" w:type="pct"/>
            <w:shd w:val="clear" w:color="auto" w:fill="BFBFBF"/>
            <w:vAlign w:val="center"/>
          </w:tcPr>
          <w:p w:rsidR="00765A65" w:rsidRDefault="00765A65" w:rsidP="00765A65">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المراجع</w:t>
            </w:r>
          </w:p>
        </w:tc>
        <w:tc>
          <w:tcPr>
            <w:tcW w:w="3934" w:type="pct"/>
            <w:gridSpan w:val="2"/>
            <w:vAlign w:val="center"/>
          </w:tcPr>
          <w:p w:rsidR="00765A65" w:rsidRPr="002070F5" w:rsidRDefault="00765A65" w:rsidP="00765A65">
            <w:pPr>
              <w:spacing w:after="0"/>
              <w:rPr>
                <w:rFonts w:ascii="Traditional Arabic" w:hAnsi="Traditional Arabic" w:cs="Traditional Arabic"/>
                <w:b/>
                <w:bCs/>
                <w:color w:val="0000FF"/>
                <w:sz w:val="20"/>
                <w:szCs w:val="20"/>
                <w:rtl/>
                <w:lang w:bidi="ar-EG"/>
              </w:rPr>
            </w:pPr>
            <w:r w:rsidRPr="00212AAA">
              <w:rPr>
                <w:rFonts w:ascii="Traditional Arabic" w:hAnsi="Traditional Arabic" w:cs="Traditional Arabic" w:hint="cs"/>
                <w:b/>
                <w:bCs/>
                <w:color w:val="0000FF"/>
                <w:sz w:val="36"/>
                <w:szCs w:val="36"/>
                <w:rtl/>
                <w:lang w:bidi="ar-EG"/>
              </w:rPr>
              <w:t>خطب</w:t>
            </w:r>
            <w:r w:rsidRPr="00212AAA">
              <w:rPr>
                <w:rFonts w:ascii="Traditional Arabic" w:hAnsi="Traditional Arabic" w:cs="Traditional Arabic"/>
                <w:b/>
                <w:bCs/>
                <w:color w:val="0000FF"/>
                <w:sz w:val="36"/>
                <w:szCs w:val="36"/>
                <w:rtl/>
                <w:lang w:bidi="ar-EG"/>
              </w:rPr>
              <w:t xml:space="preserve"> </w:t>
            </w:r>
            <w:r w:rsidRPr="00212AAA">
              <w:rPr>
                <w:rFonts w:ascii="Traditional Arabic" w:hAnsi="Traditional Arabic" w:cs="Traditional Arabic" w:hint="cs"/>
                <w:b/>
                <w:bCs/>
                <w:color w:val="0000FF"/>
                <w:sz w:val="36"/>
                <w:szCs w:val="36"/>
                <w:rtl/>
                <w:lang w:bidi="ar-EG"/>
              </w:rPr>
              <w:t>مختارة</w:t>
            </w:r>
            <w:r w:rsidRPr="00212AAA">
              <w:rPr>
                <w:rFonts w:ascii="Traditional Arabic" w:hAnsi="Traditional Arabic" w:cs="Traditional Arabic"/>
                <w:b/>
                <w:bCs/>
                <w:color w:val="0000FF"/>
                <w:sz w:val="36"/>
                <w:szCs w:val="36"/>
                <w:rtl/>
                <w:lang w:bidi="ar-EG"/>
              </w:rPr>
              <w:t xml:space="preserve"> </w:t>
            </w:r>
            <w:r w:rsidRPr="00212AAA">
              <w:rPr>
                <w:rFonts w:ascii="Traditional Arabic" w:hAnsi="Traditional Arabic" w:cs="Traditional Arabic" w:hint="cs"/>
                <w:b/>
                <w:bCs/>
                <w:color w:val="0000FF"/>
                <w:sz w:val="36"/>
                <w:szCs w:val="36"/>
                <w:rtl/>
                <w:lang w:bidi="ar-EG"/>
              </w:rPr>
              <w:t>الشؤون</w:t>
            </w:r>
            <w:r w:rsidRPr="00212AAA">
              <w:rPr>
                <w:rFonts w:ascii="Traditional Arabic" w:hAnsi="Traditional Arabic" w:cs="Traditional Arabic"/>
                <w:b/>
                <w:bCs/>
                <w:color w:val="0000FF"/>
                <w:sz w:val="36"/>
                <w:szCs w:val="36"/>
                <w:rtl/>
                <w:lang w:bidi="ar-EG"/>
              </w:rPr>
              <w:t xml:space="preserve"> </w:t>
            </w:r>
            <w:r w:rsidRPr="00212AAA">
              <w:rPr>
                <w:rFonts w:ascii="Traditional Arabic" w:hAnsi="Traditional Arabic" w:cs="Traditional Arabic" w:hint="cs"/>
                <w:b/>
                <w:bCs/>
                <w:color w:val="0000FF"/>
                <w:sz w:val="36"/>
                <w:szCs w:val="36"/>
                <w:rtl/>
                <w:lang w:bidi="ar-EG"/>
              </w:rPr>
              <w:t>الإسلامية</w:t>
            </w:r>
            <w:r w:rsidRPr="00212AAA">
              <w:rPr>
                <w:rFonts w:ascii="Traditional Arabic" w:hAnsi="Traditional Arabic" w:cs="Traditional Arabic"/>
                <w:b/>
                <w:bCs/>
                <w:color w:val="0000FF"/>
                <w:sz w:val="36"/>
                <w:szCs w:val="36"/>
                <w:rtl/>
                <w:lang w:bidi="ar-EG"/>
              </w:rPr>
              <w:t xml:space="preserve"> </w:t>
            </w:r>
            <w:r w:rsidRPr="00212AAA">
              <w:rPr>
                <w:rFonts w:ascii="Traditional Arabic" w:hAnsi="Traditional Arabic" w:cs="Traditional Arabic" w:hint="cs"/>
                <w:b/>
                <w:bCs/>
                <w:color w:val="0000FF"/>
                <w:sz w:val="36"/>
                <w:szCs w:val="36"/>
                <w:rtl/>
                <w:lang w:bidi="ar-EG"/>
              </w:rPr>
              <w:t>والأوقاف</w:t>
            </w:r>
            <w:r w:rsidRPr="00212AAA">
              <w:rPr>
                <w:rFonts w:ascii="Traditional Arabic" w:hAnsi="Traditional Arabic" w:cs="Traditional Arabic"/>
                <w:b/>
                <w:bCs/>
                <w:color w:val="0000FF"/>
                <w:sz w:val="36"/>
                <w:szCs w:val="36"/>
                <w:rtl/>
                <w:lang w:bidi="ar-EG"/>
              </w:rPr>
              <w:t xml:space="preserve"> </w:t>
            </w:r>
            <w:r w:rsidRPr="00212AAA">
              <w:rPr>
                <w:rFonts w:ascii="Traditional Arabic" w:hAnsi="Traditional Arabic" w:cs="Traditional Arabic" w:hint="cs"/>
                <w:b/>
                <w:bCs/>
                <w:color w:val="0000FF"/>
                <w:sz w:val="36"/>
                <w:szCs w:val="36"/>
                <w:rtl/>
                <w:lang w:bidi="ar-EG"/>
              </w:rPr>
              <w:t>والدعوة</w:t>
            </w:r>
            <w:r w:rsidRPr="00212AAA">
              <w:rPr>
                <w:rFonts w:ascii="Traditional Arabic" w:hAnsi="Traditional Arabic" w:cs="Traditional Arabic"/>
                <w:b/>
                <w:bCs/>
                <w:color w:val="0000FF"/>
                <w:sz w:val="36"/>
                <w:szCs w:val="36"/>
                <w:rtl/>
                <w:lang w:bidi="ar-EG"/>
              </w:rPr>
              <w:t xml:space="preserve"> </w:t>
            </w:r>
            <w:r w:rsidRPr="00212AAA">
              <w:rPr>
                <w:rFonts w:ascii="Traditional Arabic" w:hAnsi="Traditional Arabic" w:cs="Traditional Arabic" w:hint="cs"/>
                <w:b/>
                <w:bCs/>
                <w:color w:val="0000FF"/>
                <w:sz w:val="36"/>
                <w:szCs w:val="36"/>
                <w:rtl/>
                <w:lang w:bidi="ar-EG"/>
              </w:rPr>
              <w:t>والإرشاد</w:t>
            </w:r>
          </w:p>
        </w:tc>
      </w:tr>
      <w:tr w:rsidR="00765A65" w:rsidRPr="002070F5" w:rsidTr="00765A65">
        <w:trPr>
          <w:trHeight w:val="20"/>
        </w:trPr>
        <w:tc>
          <w:tcPr>
            <w:tcW w:w="1066" w:type="pct"/>
            <w:shd w:val="clear" w:color="auto" w:fill="BFBFBF"/>
            <w:vAlign w:val="center"/>
            <w:hideMark/>
          </w:tcPr>
          <w:p w:rsidR="00765A65" w:rsidRPr="002070F5" w:rsidRDefault="00765A65" w:rsidP="00765A65">
            <w:pPr>
              <w:spacing w:after="0" w:line="240" w:lineRule="auto"/>
              <w:rPr>
                <w:rFonts w:ascii="Traditional Arabic" w:hAnsi="Traditional Arabic" w:cs="Traditional Arabic"/>
                <w:b/>
                <w:bCs/>
                <w:sz w:val="20"/>
                <w:szCs w:val="20"/>
              </w:rPr>
            </w:pPr>
            <w:r w:rsidRPr="002070F5">
              <w:rPr>
                <w:rFonts w:ascii="Traditional Arabic" w:hAnsi="Traditional Arabic" w:cs="Traditional Arabic"/>
                <w:b/>
                <w:bCs/>
                <w:sz w:val="20"/>
                <w:szCs w:val="20"/>
                <w:rtl/>
              </w:rPr>
              <w:t>التصنيف</w:t>
            </w:r>
          </w:p>
        </w:tc>
        <w:tc>
          <w:tcPr>
            <w:tcW w:w="1352" w:type="pct"/>
            <w:vAlign w:val="center"/>
            <w:hideMark/>
          </w:tcPr>
          <w:p w:rsidR="00765A65" w:rsidRPr="002070F5" w:rsidRDefault="00765A65" w:rsidP="00765A65">
            <w:pPr>
              <w:rPr>
                <w:rFonts w:cs="Traditional Arabic"/>
                <w:b/>
                <w:bCs/>
                <w:sz w:val="20"/>
                <w:szCs w:val="20"/>
                <w:rtl/>
              </w:rPr>
            </w:pPr>
            <w:r w:rsidRPr="002070F5">
              <w:rPr>
                <w:rFonts w:ascii="Traditional Arabic" w:hAnsi="Traditional Arabic" w:cs="Traditional Arabic"/>
                <w:b/>
                <w:bCs/>
                <w:sz w:val="20"/>
                <w:szCs w:val="20"/>
                <w:rtl/>
              </w:rPr>
              <w:t>الرئيسي:</w:t>
            </w:r>
            <w:r>
              <w:rPr>
                <w:rFonts w:cs="Traditional Arabic" w:hint="cs"/>
                <w:b/>
                <w:bCs/>
                <w:sz w:val="20"/>
                <w:szCs w:val="20"/>
                <w:rtl/>
              </w:rPr>
              <w:t xml:space="preserve"> </w:t>
            </w:r>
            <w:r w:rsidRPr="00B81988">
              <w:rPr>
                <w:rFonts w:ascii="Traditional Arabic" w:hAnsi="Traditional Arabic" w:cs="Traditional Arabic" w:hint="cs"/>
                <w:b/>
                <w:bCs/>
                <w:color w:val="0000FF"/>
                <w:sz w:val="36"/>
                <w:szCs w:val="36"/>
                <w:rtl/>
                <w:lang w:bidi="ar-EG"/>
              </w:rPr>
              <w:t>الإيمان</w:t>
            </w:r>
            <w:r>
              <w:rPr>
                <w:rFonts w:cs="Traditional Arabic" w:hint="cs"/>
                <w:b/>
                <w:bCs/>
                <w:sz w:val="20"/>
                <w:szCs w:val="20"/>
                <w:rtl/>
              </w:rPr>
              <w:t xml:space="preserve"> </w:t>
            </w:r>
          </w:p>
        </w:tc>
        <w:tc>
          <w:tcPr>
            <w:tcW w:w="2582" w:type="pct"/>
            <w:vAlign w:val="center"/>
          </w:tcPr>
          <w:p w:rsidR="00765A65" w:rsidRPr="002070F5" w:rsidRDefault="00765A65" w:rsidP="00765A65">
            <w:pPr>
              <w:spacing w:after="0" w:line="240" w:lineRule="auto"/>
              <w:rPr>
                <w:rFonts w:ascii="Traditional Arabic" w:hAnsi="Traditional Arabic" w:cs="Traditional Arabic"/>
                <w:b/>
                <w:bCs/>
                <w:color w:val="0000FF"/>
                <w:sz w:val="20"/>
                <w:szCs w:val="20"/>
                <w:rtl/>
              </w:rPr>
            </w:pPr>
            <w:r w:rsidRPr="002070F5">
              <w:rPr>
                <w:rFonts w:ascii="Traditional Arabic" w:hAnsi="Traditional Arabic" w:cs="Traditional Arabic"/>
                <w:b/>
                <w:bCs/>
                <w:sz w:val="20"/>
                <w:szCs w:val="20"/>
                <w:rtl/>
              </w:rPr>
              <w:t>الفرعي:</w:t>
            </w:r>
          </w:p>
        </w:tc>
      </w:tr>
    </w:tbl>
    <w:p w:rsidR="00765A65" w:rsidRDefault="00765A65" w:rsidP="00342083">
      <w:pPr>
        <w:jc w:val="lowKashida"/>
        <w:rPr>
          <w:rFonts w:ascii="Traditional Arabic" w:hAnsi="Traditional Arabic" w:cs="Traditional Arabic"/>
          <w:sz w:val="36"/>
          <w:szCs w:val="36"/>
          <w:rtl/>
        </w:rPr>
      </w:pPr>
    </w:p>
    <w:p w:rsidR="00765A65" w:rsidRPr="00342083" w:rsidRDefault="00765A65" w:rsidP="00342083">
      <w:pPr>
        <w:jc w:val="lowKashida"/>
        <w:rPr>
          <w:rFonts w:ascii="Traditional Arabic" w:hAnsi="Traditional Arabic" w:cs="Traditional Arabic"/>
          <w:sz w:val="36"/>
          <w:szCs w:val="36"/>
          <w:rtl/>
        </w:rPr>
      </w:pP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t>الخطبة الأولى:</w:t>
      </w: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lastRenderedPageBreak/>
        <w:t>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الَّذِينَ آمَنُوا اتَّقُوا اللَّهَ حَقَّ تُقَاتِهِ وَلَا تَمُوتُنَّ إِلَّا وَأَنْتُمْ مُسْلِمُونَ) [آل عمران:102]، (يَاأَيُّهَا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[النساء:1]، (يَاأَيُّهَا الَّذِينَ آمَنُوا اتَّقُوا اللَّهَ وَقُولُوا قَوْلًا سَدِيدًا * يُصْلِحْ لَكُمْ أَعْمَالَكُمْ وَيَغْفِرْ لَكُمْ ذُنُوبَكُمْ وَمَنْ يُطِعِ اللَّهَ وَرَسُولَهُ فَقَدْ فَازَ فَوْزًا عَظِيمًا) [الأحزاب:70-71]،           أما بعد:</w:t>
      </w: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t>فما من يوم أعظم ولا أخطر ولا أشد هولًا من يوم القيامة، قال الله -تعالى-: (يَاأَيُّهَا النَّاسُ اتَّقُوا رَبَّكُمْ إِنَّ زَلْزَلَةَ السَّاعَةِ شَيْءٌ عَظِيمٌ) [الحج:1-2]، وقال -عز وجل-: (يَوْمًا يَجْعَلُ الْوِلْدَانَ شِيبًا) [المزمل:17]، وقال -عز من قائل-: (يَوْمَ يَفِرُّ الْمَرْءُ مِنْ أَخِيهِ * وَأُمِّهِ وَأَبِيهِ * وَصَاحِبَتِهِ وَبَنِيهِ) [عبس:34-37]، وعند قيام القيامة لا تقبل توبة تائب ولا عذر معتذر.</w:t>
      </w:r>
    </w:p>
    <w:p w:rsidR="00342083" w:rsidRPr="00342083" w:rsidRDefault="00342083" w:rsidP="00342083">
      <w:pPr>
        <w:jc w:val="lowKashida"/>
        <w:rPr>
          <w:rFonts w:ascii="Traditional Arabic" w:hAnsi="Traditional Arabic" w:cs="Traditional Arabic"/>
          <w:sz w:val="36"/>
          <w:szCs w:val="36"/>
          <w:rtl/>
        </w:rPr>
      </w:pP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t>ومن رحمة الله -تعالى- أن جعل لها أمارات وعلامات تنذر بقرب وقوعها، قال الله -تعالى-: (فَهَلْ يَنْظُرُونَ إِلَّا السَّاعَةَ أَنْ تَأْتِيَهُمْ بَغْتَةً فَقَدْ جَاءَ أَشْرَاطُهَا) [محمد:18]، والمراد بأشراطها: علاماتها وأماراتها.</w:t>
      </w:r>
    </w:p>
    <w:p w:rsidR="00342083" w:rsidRPr="00342083" w:rsidRDefault="00342083" w:rsidP="00342083">
      <w:pPr>
        <w:jc w:val="lowKashida"/>
        <w:rPr>
          <w:rFonts w:ascii="Traditional Arabic" w:hAnsi="Traditional Arabic" w:cs="Traditional Arabic"/>
          <w:sz w:val="36"/>
          <w:szCs w:val="36"/>
          <w:rtl/>
        </w:rPr>
      </w:pP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t>وتنقسم هذه العلامات إلى صغرى وكبرى، فأما العلامات الكبرى فلم يقع منها -إلى الآن- شيء، وأما العلامات الصغرى فمنها ما وقع ولا يقبل التكرر، ومنها ما وقع لكنه يقبل التكرر، ومنها ما لم يقع بعد... هذا إجمالًا، فهلم نتناول ذلك بشيء من التفصيل.</w:t>
      </w:r>
    </w:p>
    <w:p w:rsidR="00342083" w:rsidRPr="00342083" w:rsidRDefault="00342083" w:rsidP="00342083">
      <w:pPr>
        <w:jc w:val="lowKashida"/>
        <w:rPr>
          <w:rFonts w:ascii="Traditional Arabic" w:hAnsi="Traditional Arabic" w:cs="Traditional Arabic"/>
          <w:sz w:val="36"/>
          <w:szCs w:val="36"/>
          <w:rtl/>
        </w:rPr>
      </w:pP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t xml:space="preserve">أيها المؤمنون: فمن علامات الساعة التي وقعت ولن تتكرر ثانية، ما يلي: </w:t>
      </w:r>
    </w:p>
    <w:p w:rsidR="00342083" w:rsidRPr="00342083" w:rsidRDefault="00342083" w:rsidP="00342083">
      <w:pPr>
        <w:jc w:val="lowKashida"/>
        <w:rPr>
          <w:rFonts w:ascii="Traditional Arabic" w:hAnsi="Traditional Arabic" w:cs="Traditional Arabic"/>
          <w:sz w:val="36"/>
          <w:szCs w:val="36"/>
          <w:rtl/>
        </w:rPr>
      </w:pP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t xml:space="preserve">الأولى: بعثة النبي -صلى الله عليه وسلم-: بدليل قوله -صلى الله عليه وسلم-: "بعثت أنا والساعة كهاتين" وضم السبابة والوسطى. (متفق عليه). </w:t>
      </w:r>
    </w:p>
    <w:p w:rsidR="00342083" w:rsidRPr="00342083" w:rsidRDefault="00342083" w:rsidP="00342083">
      <w:pPr>
        <w:jc w:val="lowKashida"/>
        <w:rPr>
          <w:rFonts w:ascii="Traditional Arabic" w:hAnsi="Traditional Arabic" w:cs="Traditional Arabic"/>
          <w:sz w:val="36"/>
          <w:szCs w:val="36"/>
          <w:rtl/>
        </w:rPr>
      </w:pP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t>الثانية: وفاة النبي -صلى الله عليه وسلم-: فهي من علامات الساعة -أيضًا- بدليل قوله: "اعدُد ستًا بين يدي الساعة: موتي..." (البخاري).</w:t>
      </w:r>
    </w:p>
    <w:p w:rsidR="00342083" w:rsidRPr="00342083" w:rsidRDefault="00342083" w:rsidP="00342083">
      <w:pPr>
        <w:jc w:val="lowKashida"/>
        <w:rPr>
          <w:rFonts w:ascii="Traditional Arabic" w:hAnsi="Traditional Arabic" w:cs="Traditional Arabic"/>
          <w:sz w:val="36"/>
          <w:szCs w:val="36"/>
          <w:rtl/>
        </w:rPr>
      </w:pP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t>الثالثة: انشقاق القمر: قال الله -تعالى-: (اقْتَرَبَتِ السَّاعَةُ وَانشَقَّ الْقَمَرُ) [القمر:1]، فعن ابن مسعود قال: بينما نحن مع رسول الله -صلى الله عليه وسلم- بمنى إذا انفلق القمر فلقتين، فكانت فلقة وراء الجبل، وفلقة دونه، فقال لنا رسول الله -صلى الله عليه وسلم-: "اشهدوا" (متفق عليه).</w:t>
      </w:r>
    </w:p>
    <w:p w:rsidR="00342083" w:rsidRPr="00342083" w:rsidRDefault="00342083" w:rsidP="00342083">
      <w:pPr>
        <w:jc w:val="lowKashida"/>
        <w:rPr>
          <w:rFonts w:ascii="Traditional Arabic" w:hAnsi="Traditional Arabic" w:cs="Traditional Arabic"/>
          <w:sz w:val="36"/>
          <w:szCs w:val="36"/>
          <w:rtl/>
        </w:rPr>
      </w:pP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t>الرابعة: نار الحجاز: فعن أبي هريرة أن رسول الله -صلى الله عليه وسلم- قال: "لا تقوم الساعة، حتى تخرج نارٌ من أرض الحجاز تضيء أعناق الإبل ببصرى" (متفق عليه)، وبصرى مدينة بالشام، يقول النووي: "وقد خرجت في زماننا نار بالمدينة سنة أربع وخمسين وستمائة، وكانت نارًا عظيمة جدًا من جنب المدينة الشرقي وراء الحرة، تواتر العلم بها عند جميع الشام".</w:t>
      </w:r>
    </w:p>
    <w:p w:rsidR="00342083" w:rsidRPr="00342083" w:rsidRDefault="00342083" w:rsidP="00342083">
      <w:pPr>
        <w:jc w:val="lowKashida"/>
        <w:rPr>
          <w:rFonts w:ascii="Traditional Arabic" w:hAnsi="Traditional Arabic" w:cs="Traditional Arabic"/>
          <w:sz w:val="36"/>
          <w:szCs w:val="36"/>
          <w:rtl/>
        </w:rPr>
      </w:pP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t>عباد الله: ومن العلامات الصغرى التي وقعت لكنها قابلة للتكرر، هذه العلامات:</w:t>
      </w: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t>الأولى: ظهور أدعياء النبوة: قال رسول الله -صلى الله عليه وسلم-: "لا تقوم الساعة حتى يبعث دجالون كذابون قريب من ثلاثين، كلهم يزعم أنه رسول الله" (متفق عليه).</w:t>
      </w:r>
    </w:p>
    <w:p w:rsidR="00342083" w:rsidRPr="00342083" w:rsidRDefault="00342083" w:rsidP="00342083">
      <w:pPr>
        <w:jc w:val="lowKashida"/>
        <w:rPr>
          <w:rFonts w:ascii="Traditional Arabic" w:hAnsi="Traditional Arabic" w:cs="Traditional Arabic"/>
          <w:sz w:val="36"/>
          <w:szCs w:val="36"/>
          <w:rtl/>
        </w:rPr>
      </w:pP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t>الثانية: كثرة القتل: قال رسول الله -صلى الله عليه وسلم-: "لا تقوم الساعة حتى يكثر الهرج" قالوا: وما الهرج يا رسول الله؟ قال: "القتل القتل" (متفق عليه)، ويبلغ ذلك درجة أن يقتل الناس بعضهم بعضًا لأتفه سبب، بل بلا سبب؛ قال رسول الله -صلى الله عليه وسلم-: "والذي نفسي بيده ليأتين على الناس زمان لا يدري القاتل في أي شيء قَتَل، ولا يدري المقتول على أي شيء قُتِل" (مسلم).</w:t>
      </w:r>
    </w:p>
    <w:p w:rsidR="00342083" w:rsidRPr="00342083" w:rsidRDefault="00342083" w:rsidP="00342083">
      <w:pPr>
        <w:jc w:val="lowKashida"/>
        <w:rPr>
          <w:rFonts w:ascii="Traditional Arabic" w:hAnsi="Traditional Arabic" w:cs="Traditional Arabic"/>
          <w:sz w:val="36"/>
          <w:szCs w:val="36"/>
          <w:rtl/>
        </w:rPr>
      </w:pP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t>الثالثة: إسناد الأمر إلى غير أهله: ودليله قول النبي -صلى الله عليه وسلم-: "إذا أسند الأمر إلى غير أهله فانتظر الساعة" (البخاري).</w:t>
      </w:r>
    </w:p>
    <w:p w:rsidR="00342083" w:rsidRPr="00342083" w:rsidRDefault="00342083" w:rsidP="00342083">
      <w:pPr>
        <w:jc w:val="lowKashida"/>
        <w:rPr>
          <w:rFonts w:ascii="Traditional Arabic" w:hAnsi="Traditional Arabic" w:cs="Traditional Arabic"/>
          <w:sz w:val="36"/>
          <w:szCs w:val="36"/>
          <w:rtl/>
        </w:rPr>
      </w:pP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t>الرابعة: المسخ والخسف والقذف: قال رسول الله -صلى الله عليه وسلم-: "بين يدي الساعة مسخ، وخسف، وقذف" (ابن ماجه)، وعند الترمذي: فقال رجل من المسلمين: يا رسول الله، ومتى ذاك؟ قال: "إذا ظهرت القينات والمعازف وشربت الخمور".</w:t>
      </w:r>
    </w:p>
    <w:p w:rsidR="00342083" w:rsidRPr="00342083" w:rsidRDefault="00342083" w:rsidP="00342083">
      <w:pPr>
        <w:jc w:val="lowKashida"/>
        <w:rPr>
          <w:rFonts w:ascii="Traditional Arabic" w:hAnsi="Traditional Arabic" w:cs="Traditional Arabic"/>
          <w:sz w:val="36"/>
          <w:szCs w:val="36"/>
          <w:rtl/>
        </w:rPr>
      </w:pP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lastRenderedPageBreak/>
        <w:t>الخامسة: انتشار الجهل بالدين: فعن أنس أن رسول الله -صلى الله عليه وسلم- قال: "إن من أشراط الساعة: أن يرفع العلم ويثبت الجهل، ويشرب الخمر، ويظهر الزنا" (متفق عليه).</w:t>
      </w:r>
    </w:p>
    <w:p w:rsidR="00342083" w:rsidRPr="00342083" w:rsidRDefault="00342083" w:rsidP="00342083">
      <w:pPr>
        <w:jc w:val="lowKashida"/>
        <w:rPr>
          <w:rFonts w:ascii="Traditional Arabic" w:hAnsi="Traditional Arabic" w:cs="Traditional Arabic"/>
          <w:sz w:val="36"/>
          <w:szCs w:val="36"/>
          <w:rtl/>
        </w:rPr>
      </w:pP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t>أيها المسلمون: ومن العلامات الصغرى ما لم يقع إلى الآن، وهاك بعضها:</w:t>
      </w: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t>الأولى: الرخاء والنماء بأرض العرب: قال رسول الله -صلى الله عليه وسلم-: "لا تقوم الساعة حتى يكثر المال ويفيض، حتى يخرج الرجل بزكاة ماله فلا يجد أحدًا يقبلها منه، وحتى تعود أرض العرب مروجًا وأنهارًا" (مسلم).</w:t>
      </w:r>
    </w:p>
    <w:p w:rsidR="00342083" w:rsidRPr="00342083" w:rsidRDefault="00342083" w:rsidP="00342083">
      <w:pPr>
        <w:jc w:val="lowKashida"/>
        <w:rPr>
          <w:rFonts w:ascii="Traditional Arabic" w:hAnsi="Traditional Arabic" w:cs="Traditional Arabic"/>
          <w:sz w:val="36"/>
          <w:szCs w:val="36"/>
          <w:rtl/>
        </w:rPr>
      </w:pP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t>الثانية: كبر حجم الأهلة عند ظهورها: قال رسول الله -صلى الله عليه وسلم-: "من اقتراب الساعة أن يرى الهلال قُبُلًا، فيقال: لليلتين، وأن تتخذ المساجد طرقًا" (الطبراني).</w:t>
      </w:r>
    </w:p>
    <w:p w:rsidR="00342083" w:rsidRPr="00342083" w:rsidRDefault="00342083" w:rsidP="00342083">
      <w:pPr>
        <w:jc w:val="lowKashida"/>
        <w:rPr>
          <w:rFonts w:ascii="Traditional Arabic" w:hAnsi="Traditional Arabic" w:cs="Traditional Arabic"/>
          <w:sz w:val="36"/>
          <w:szCs w:val="36"/>
          <w:rtl/>
        </w:rPr>
      </w:pP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t xml:space="preserve">الثالثة: ظهور جبل من ذهب في نهر الفرات: قال رسول الله -صلى الله عليه وسلم-: "لا تقوم الساعة حتى يحسر الفرات عن جبل من ذهب، يقتتل الناس عليه، فيقتل من كل مائة، تسعة وتسعون" (متفق عليه)، وقد نصح النبي -صلى الله عليه وسلم- الأمة قائلًا: "فمن حضره فلا يأخذ منه شيئًا" (متفق عليه). </w:t>
      </w:r>
    </w:p>
    <w:p w:rsidR="00342083" w:rsidRPr="00342083" w:rsidRDefault="00342083" w:rsidP="00342083">
      <w:pPr>
        <w:jc w:val="lowKashida"/>
        <w:rPr>
          <w:rFonts w:ascii="Traditional Arabic" w:hAnsi="Traditional Arabic" w:cs="Traditional Arabic"/>
          <w:sz w:val="36"/>
          <w:szCs w:val="36"/>
          <w:rtl/>
        </w:rPr>
      </w:pP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t xml:space="preserve">الرابعة: هزيمة المسلمين لليهود، وإعانة الجمادات للمسلمين: قال رسول الله -صلى الله عليه وسلم-: "لا تقوم الساعة حتى يقاتل المسلمون اليهود، فيقتلهم المسلمون حتى يختبئ </w:t>
      </w:r>
      <w:r w:rsidRPr="00342083">
        <w:rPr>
          <w:rFonts w:ascii="Traditional Arabic" w:hAnsi="Traditional Arabic" w:cs="Traditional Arabic"/>
          <w:sz w:val="36"/>
          <w:szCs w:val="36"/>
          <w:rtl/>
        </w:rPr>
        <w:lastRenderedPageBreak/>
        <w:t>اليهودي من وراء الحجر والشجر، فيقول الحجر أو الشجر: يا مسلم يا عبد الله هذا يهودي خلفي، فتعال فاقتله، إلا الغرقد، فإنه من شجر اليهود" (مسلم).</w:t>
      </w: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t>عباد الله: تلكم علامات الساعة الصغرى، وبقي أن نتحدث إليكم عن علامات الساعة الكبرى، وقد جمع النبي -صلى الله عليه وسلم- عددًا من تلك العلامات في حديث حذيفة بن أسيد الغفاري إذ يقول: اطلع النبي -صلى الله عليه وسلم- علينا ونحن نتذاكر، فقال: "ما تذاكرون؟" قالوا: نذكر الساعة، قال: "إنها لن تقوم حتى ترون قبلها عشر آيات -فذكر- الدخان، والدجال، والدابة، وطلوع الشمس من مغربها، ونزول عيسى ابن مريم، ويأجوج ومأجوج، وثلاثة خسوف: خسف بالمشرق، وخسف بالمغرب، وخسف بجزيرة العرب، وآخر ذلك نار تخرج من اليمن، تطرد الناس إلى محشرهم" (مسلم).</w:t>
      </w:r>
    </w:p>
    <w:p w:rsidR="00342083" w:rsidRPr="00342083" w:rsidRDefault="00342083" w:rsidP="00342083">
      <w:pPr>
        <w:jc w:val="lowKashida"/>
        <w:rPr>
          <w:rFonts w:ascii="Traditional Arabic" w:hAnsi="Traditional Arabic" w:cs="Traditional Arabic"/>
          <w:sz w:val="36"/>
          <w:szCs w:val="36"/>
          <w:rtl/>
        </w:rPr>
      </w:pP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t>-فأما الدخان، فقد ذكره الله -تعالى- حين قال: (فَارْتَقِبْ يَوْمَ تَأْتِي السَّمَاءُ بِدُخَانٍ مُبِينٍ * يَغْشَى النَّاسَ هَذَا عَذَابٌ أَلِيمٌ * رَبَّنَا اكْشِفْ عَنَّا الْعَذَابَ إِنَّا مُؤْمِنُونَ) [الدخان:10-12].</w:t>
      </w:r>
    </w:p>
    <w:p w:rsidR="00342083" w:rsidRPr="00342083" w:rsidRDefault="00342083" w:rsidP="00342083">
      <w:pPr>
        <w:jc w:val="lowKashida"/>
        <w:rPr>
          <w:rFonts w:ascii="Traditional Arabic" w:hAnsi="Traditional Arabic" w:cs="Traditional Arabic"/>
          <w:sz w:val="36"/>
          <w:szCs w:val="36"/>
          <w:rtl/>
        </w:rPr>
      </w:pP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t>-وأما الدجال: فهو من أعظم الفتن، فقد قال عنه النبي -صلى الله عليه وسلم-: "ما بين خلق آدم إلى قيام الساعة خلق أكبر من الدجال" (مسلم)، لذا حذَّر كل نبي قومه منه، قال رسول الله -صلى الله عليه وسلم-: "إني لأنذركموه، وما من نبي إلا أنذر قومه"، وفي رواية: "وإن بين عينيه مكتوب كافر" (متفق عليه)، ووصفه رسول الله -صلى الله عليه وسلم- قائلًا: "رجل جسيم، أحمر، جعد الرأس، أعور العين كأن عينه عنبة طافية" (متفق عليه).</w:t>
      </w:r>
    </w:p>
    <w:p w:rsidR="00342083" w:rsidRPr="00342083" w:rsidRDefault="00342083" w:rsidP="00342083">
      <w:pPr>
        <w:jc w:val="lowKashida"/>
        <w:rPr>
          <w:rFonts w:ascii="Traditional Arabic" w:hAnsi="Traditional Arabic" w:cs="Traditional Arabic"/>
          <w:sz w:val="36"/>
          <w:szCs w:val="36"/>
          <w:rtl/>
        </w:rPr>
      </w:pP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lastRenderedPageBreak/>
        <w:t>-وأما الدابة: فقد قال عنها القرآن: (وَإِذَا وَقَعَ الْقَوْلُ عَلَيْهِمْ أَخْرَجْنَا لَهُمْ دَابَّةً مِنَ الْأَرْضِ تُكَلِّمُهُمْ أَنَّ النَّاسَ كَانُوا بِآيَاتِنَا لَا يُوقِنُونَ) [النمل:82]، وقال النبي -صلى الله عليه وسلم-: "تخرج الدابة فتسم الناس على خراطيمهم، ثم يعمرون فيكم حتى يشتري الرجل البعير، فيقال: ممن اشتريته؟ فيقول: من أحد المخرطمين" (مسند ابن الجعد).</w:t>
      </w:r>
    </w:p>
    <w:p w:rsidR="00342083" w:rsidRPr="00342083" w:rsidRDefault="00342083" w:rsidP="00342083">
      <w:pPr>
        <w:jc w:val="lowKashida"/>
        <w:rPr>
          <w:rFonts w:ascii="Traditional Arabic" w:hAnsi="Traditional Arabic" w:cs="Traditional Arabic"/>
          <w:sz w:val="36"/>
          <w:szCs w:val="36"/>
          <w:rtl/>
        </w:rPr>
      </w:pP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t>-وأما نزول عيسى من السماء، فقد أكد رسول الله -صلى الله عليه وسلم- قائلًا: "لا تقوم الساعة حتى ينزل فيكم ابن مريم حكمًا مقسطًا، فيكسر الصليب، ويقتل الخنزير، ويضع الجزية" (متفق عليه)، وهو الذي سيتولى قتل الدجال، يقول نبينا -صلى الله عليه وسلم-: "فإذا رآه عدو الله، ذاب كما يذوب الملح في الماء، فلو تركه لانذاب حتى يهلك، ولكن يقتله الله بيده، فيريهم دمه في حربته" (مسلم).</w:t>
      </w:r>
    </w:p>
    <w:p w:rsidR="00342083" w:rsidRPr="00342083" w:rsidRDefault="00342083" w:rsidP="00342083">
      <w:pPr>
        <w:jc w:val="lowKashida"/>
        <w:rPr>
          <w:rFonts w:ascii="Traditional Arabic" w:hAnsi="Traditional Arabic" w:cs="Traditional Arabic"/>
          <w:sz w:val="36"/>
          <w:szCs w:val="36"/>
          <w:rtl/>
        </w:rPr>
      </w:pP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t xml:space="preserve">-خروج يأجوج ومأجوج: قال الله -تعالى-: (حَتَّى إِذَا فُتِحَتْ يَأْجُوجُ وَمَأْجُوجُ وَهُمْ مِنْ كُلِّ حَدَبٍ يَنْسِلُونَ * وَاقْتَرَبَ الْوَعْدُ الْحَقُّ) [الأنبياء: 96-97]، وهم يحاولون الخروج جاهدين من الردم الذي حبسهم فيه ذو القرنين، فعن زينب بنت جحش أن النبي -صلى الله عليه وسلم- دخل عليها فزعًا يقول: "لا إله إلا الله، ويل للعرب من شر قد اقترب، فتح اليوم من ردم يأجوج ومأجوج مثل هذا، وحلق بإصبعه، وبالتي تليها" (متفق عليه). </w:t>
      </w:r>
    </w:p>
    <w:p w:rsidR="00342083" w:rsidRPr="00342083" w:rsidRDefault="00342083" w:rsidP="00342083">
      <w:pPr>
        <w:jc w:val="lowKashida"/>
        <w:rPr>
          <w:rFonts w:ascii="Traditional Arabic" w:hAnsi="Traditional Arabic" w:cs="Traditional Arabic"/>
          <w:sz w:val="36"/>
          <w:szCs w:val="36"/>
          <w:rtl/>
        </w:rPr>
      </w:pP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t xml:space="preserve">-طلوع الشمس من مغربها: قال رسول الله -صلى الله عليه وسلم-: "لا تقوم الساعة حتى تطلع الشمس من مغربها" (متفق عليه)... </w:t>
      </w:r>
    </w:p>
    <w:p w:rsidR="00342083" w:rsidRPr="00342083" w:rsidRDefault="00342083" w:rsidP="00342083">
      <w:pPr>
        <w:jc w:val="lowKashida"/>
        <w:rPr>
          <w:rFonts w:ascii="Traditional Arabic" w:hAnsi="Traditional Arabic" w:cs="Traditional Arabic"/>
          <w:sz w:val="36"/>
          <w:szCs w:val="36"/>
          <w:rtl/>
        </w:rPr>
      </w:pP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lastRenderedPageBreak/>
        <w:t>ومما يميز علامات الساعة الكبرى عن الصغرى أن الكبرى يتتابع وقوعها ويتلاحق، فقد قال النبي -صلى الله عليه وسلم-: "الآيات خرزات منظومات في سلك، يقطع السلك فيتبع بعضها بعضًا" (الحاكم).</w:t>
      </w:r>
    </w:p>
    <w:p w:rsidR="00342083" w:rsidRPr="00342083" w:rsidRDefault="00342083" w:rsidP="00342083">
      <w:pPr>
        <w:jc w:val="lowKashida"/>
        <w:rPr>
          <w:rFonts w:ascii="Traditional Arabic" w:hAnsi="Traditional Arabic" w:cs="Traditional Arabic"/>
          <w:sz w:val="36"/>
          <w:szCs w:val="36"/>
          <w:rtl/>
        </w:rPr>
      </w:pP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t>الخطبة الثانية:</w:t>
      </w: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t>الحمد لله وحده والصلاة والسلام على من لا نبي بعده، أما بعد:</w:t>
      </w: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t>أيها الأحباب: ورب سائل يسأل: ما الفائدة وما الثمرة من معرفة تلك العلامات؟ ولهذا نقول: لذلك ثمرات كثيرة، منها:</w:t>
      </w:r>
    </w:p>
    <w:p w:rsidR="00342083" w:rsidRPr="00342083" w:rsidRDefault="00342083" w:rsidP="00342083">
      <w:pPr>
        <w:jc w:val="lowKashida"/>
        <w:rPr>
          <w:rFonts w:ascii="Traditional Arabic" w:hAnsi="Traditional Arabic" w:cs="Traditional Arabic"/>
          <w:sz w:val="36"/>
          <w:szCs w:val="36"/>
          <w:rtl/>
        </w:rPr>
      </w:pP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t>أولًا: إشباع غريزة الإنسان في التطلع إلى المستقبل ومعرفة أحداثه، وتلك العلامات هي صور من أحداث المستقبل ونهاية العالم.</w:t>
      </w:r>
    </w:p>
    <w:p w:rsidR="00342083" w:rsidRPr="00342083" w:rsidRDefault="00342083" w:rsidP="00342083">
      <w:pPr>
        <w:jc w:val="lowKashida"/>
        <w:rPr>
          <w:rFonts w:ascii="Traditional Arabic" w:hAnsi="Traditional Arabic" w:cs="Traditional Arabic"/>
          <w:sz w:val="36"/>
          <w:szCs w:val="36"/>
          <w:rtl/>
        </w:rPr>
      </w:pP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t>ثانيًا: تذكر يوم القيامة: فكلما عاين المسلم علامة من علامات الساعة، تذكرها، فخلق ذلك عنده الهمة للعمل الصالح.</w:t>
      </w:r>
    </w:p>
    <w:p w:rsidR="00342083" w:rsidRPr="00342083" w:rsidRDefault="00342083" w:rsidP="00342083">
      <w:pPr>
        <w:jc w:val="lowKashida"/>
        <w:rPr>
          <w:rFonts w:ascii="Traditional Arabic" w:hAnsi="Traditional Arabic" w:cs="Traditional Arabic"/>
          <w:sz w:val="36"/>
          <w:szCs w:val="36"/>
          <w:rtl/>
        </w:rPr>
      </w:pP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t xml:space="preserve">ثالثًا: زيادة إيمان المؤمن: وذلك حين يرى تلك الغيبيات التي أخبر بها رسول الله -صلى الله عليه وسلم- متحققة على أرض الواقع. </w:t>
      </w:r>
    </w:p>
    <w:p w:rsidR="00342083" w:rsidRPr="00342083" w:rsidRDefault="00342083" w:rsidP="00342083">
      <w:pPr>
        <w:jc w:val="lowKashida"/>
        <w:rPr>
          <w:rFonts w:ascii="Traditional Arabic" w:hAnsi="Traditional Arabic" w:cs="Traditional Arabic"/>
          <w:sz w:val="36"/>
          <w:szCs w:val="36"/>
          <w:rtl/>
        </w:rPr>
      </w:pP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lastRenderedPageBreak/>
        <w:t>رابعًا: معرفة أحكام بعض العلامات، وكيفية التصرف حيالها، كما قال النبي -صلى الله عليه وسلم- عن جبل الذهب الذي ينحسر عنه الفرات: "فمن حضره فلا يأخذ منه شيئًا"، وكذا لما سأله الصحابة عن اليوم الذي كسنة عند خروج الدجال؛ أتكفي فيه صلاة يوم؟ فأجابهم: "لا، اقدروا له قدره" (مسلم).</w:t>
      </w: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t>ولقد جاء جبريل إلى النبي -صلى الله عليه وسلم- في صورة رجل، فسأله عن أمارة الساعة... (متفق عليه)، كذلك فإن النبي -صلى الله عليه وسلم- مع كثرة مشاغله وأعبائه- قد قصَّها وفصَّل فيها القول، وما هذا وذلك إلا لأهمية معرفة تلك الأمارات.</w:t>
      </w:r>
    </w:p>
    <w:p w:rsidR="00342083" w:rsidRPr="00342083" w:rsidRDefault="00342083" w:rsidP="00342083">
      <w:pPr>
        <w:jc w:val="lowKashida"/>
        <w:rPr>
          <w:rFonts w:ascii="Traditional Arabic" w:hAnsi="Traditional Arabic" w:cs="Traditional Arabic"/>
          <w:sz w:val="36"/>
          <w:szCs w:val="36"/>
          <w:rtl/>
        </w:rPr>
      </w:pPr>
    </w:p>
    <w:p w:rsidR="00342083" w:rsidRPr="00342083" w:rsidRDefault="00342083" w:rsidP="00342083">
      <w:pPr>
        <w:jc w:val="lowKashida"/>
        <w:rPr>
          <w:rFonts w:ascii="Traditional Arabic" w:hAnsi="Traditional Arabic" w:cs="Traditional Arabic"/>
          <w:sz w:val="36"/>
          <w:szCs w:val="36"/>
          <w:rtl/>
        </w:rPr>
      </w:pPr>
      <w:r w:rsidRPr="00342083">
        <w:rPr>
          <w:rFonts w:ascii="Traditional Arabic" w:hAnsi="Traditional Arabic" w:cs="Traditional Arabic"/>
          <w:sz w:val="36"/>
          <w:szCs w:val="36"/>
          <w:rtl/>
        </w:rPr>
        <w:t>والآن -أخي المسلم- وقد عرفت علامات الساعة، ورأيت كيف أن أغلب العلامات الصغرى قد تحققت، وأن العلامات الكبرى متلاحقة متتابعة؛ فما أن تقع الأولى حتى تتبعها الأخيرة... فهلا عملت لذلك اليوم! هلا سابقت الزمن قبل ألا ينفع الندم، فها هو القرآن ينذرنا: (فَأَقِمْ وَجْهَكَ لِلدِّينِ الْقَيِّمِ مِنْ قَبْلِ أَنْ يَأْتِيَ يَوْمٌ لَا مَرَدَّ لَهُ) [الروم:43].</w:t>
      </w:r>
    </w:p>
    <w:p w:rsidR="00342083" w:rsidRPr="00342083" w:rsidRDefault="00342083" w:rsidP="00342083">
      <w:pPr>
        <w:jc w:val="lowKashida"/>
        <w:rPr>
          <w:rFonts w:ascii="Traditional Arabic" w:hAnsi="Traditional Arabic" w:cs="Traditional Arabic"/>
          <w:sz w:val="36"/>
          <w:szCs w:val="36"/>
          <w:rtl/>
        </w:rPr>
      </w:pPr>
    </w:p>
    <w:p w:rsidR="006A1101" w:rsidRPr="00342083" w:rsidRDefault="00342083" w:rsidP="00342083">
      <w:pPr>
        <w:jc w:val="lowKashida"/>
        <w:rPr>
          <w:rFonts w:ascii="Traditional Arabic" w:hAnsi="Traditional Arabic" w:cs="Traditional Arabic"/>
          <w:sz w:val="36"/>
          <w:szCs w:val="36"/>
        </w:rPr>
      </w:pPr>
      <w:r w:rsidRPr="00342083">
        <w:rPr>
          <w:rFonts w:ascii="Traditional Arabic" w:hAnsi="Traditional Arabic" w:cs="Traditional Arabic"/>
          <w:sz w:val="36"/>
          <w:szCs w:val="36"/>
          <w:rtl/>
        </w:rPr>
        <w:t>وصل اللهم على محمد..</w:t>
      </w:r>
    </w:p>
    <w:sectPr w:rsidR="006A1101" w:rsidRPr="00342083" w:rsidSect="00115D7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C7E" w:rsidRDefault="00D41C7E" w:rsidP="006A1101">
      <w:pPr>
        <w:spacing w:after="0" w:line="240" w:lineRule="auto"/>
      </w:pPr>
      <w:r>
        <w:separator/>
      </w:r>
    </w:p>
  </w:endnote>
  <w:endnote w:type="continuationSeparator" w:id="1">
    <w:p w:rsidR="00D41C7E" w:rsidRDefault="00D41C7E" w:rsidP="006A11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C7E" w:rsidRDefault="00D41C7E" w:rsidP="006A1101">
      <w:pPr>
        <w:spacing w:after="0" w:line="240" w:lineRule="auto"/>
      </w:pPr>
      <w:r>
        <w:separator/>
      </w:r>
    </w:p>
  </w:footnote>
  <w:footnote w:type="continuationSeparator" w:id="1">
    <w:p w:rsidR="00D41C7E" w:rsidRDefault="00D41C7E" w:rsidP="006A11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37C7E"/>
    <w:multiLevelType w:val="hybridMultilevel"/>
    <w:tmpl w:val="A7D4F1A6"/>
    <w:lvl w:ilvl="0" w:tplc="3DDC99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474C50"/>
    <w:multiLevelType w:val="hybridMultilevel"/>
    <w:tmpl w:val="3A6EEA1C"/>
    <w:lvl w:ilvl="0" w:tplc="9B929E1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A1101"/>
    <w:rsid w:val="000B0745"/>
    <w:rsid w:val="000D1CB1"/>
    <w:rsid w:val="000F0B25"/>
    <w:rsid w:val="00115D71"/>
    <w:rsid w:val="00212AAA"/>
    <w:rsid w:val="00221899"/>
    <w:rsid w:val="002F74A7"/>
    <w:rsid w:val="00342083"/>
    <w:rsid w:val="00454B3D"/>
    <w:rsid w:val="0065553D"/>
    <w:rsid w:val="006A1101"/>
    <w:rsid w:val="0075230C"/>
    <w:rsid w:val="00765A65"/>
    <w:rsid w:val="00803D8D"/>
    <w:rsid w:val="00833A8E"/>
    <w:rsid w:val="00834BC6"/>
    <w:rsid w:val="00855450"/>
    <w:rsid w:val="008B62E7"/>
    <w:rsid w:val="00984A09"/>
    <w:rsid w:val="009D49A9"/>
    <w:rsid w:val="00A546D2"/>
    <w:rsid w:val="00B81988"/>
    <w:rsid w:val="00BE09CD"/>
    <w:rsid w:val="00CF06E9"/>
    <w:rsid w:val="00D41C7E"/>
    <w:rsid w:val="00EE2B26"/>
    <w:rsid w:val="00F3159E"/>
    <w:rsid w:val="00F56C2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0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101"/>
    <w:pPr>
      <w:tabs>
        <w:tab w:val="center" w:pos="4153"/>
        <w:tab w:val="right" w:pos="8306"/>
      </w:tabs>
      <w:spacing w:after="0" w:line="240" w:lineRule="auto"/>
    </w:pPr>
  </w:style>
  <w:style w:type="character" w:customStyle="1" w:styleId="Char">
    <w:name w:val="رأس صفحة Char"/>
    <w:basedOn w:val="a0"/>
    <w:link w:val="a3"/>
    <w:uiPriority w:val="99"/>
    <w:rsid w:val="006A1101"/>
    <w:rPr>
      <w:rFonts w:ascii="Calibri" w:eastAsia="Calibri" w:hAnsi="Calibri" w:cs="Arial"/>
    </w:rPr>
  </w:style>
  <w:style w:type="paragraph" w:styleId="a4">
    <w:name w:val="footer"/>
    <w:basedOn w:val="a"/>
    <w:link w:val="Char0"/>
    <w:uiPriority w:val="99"/>
    <w:unhideWhenUsed/>
    <w:rsid w:val="006A1101"/>
    <w:pPr>
      <w:tabs>
        <w:tab w:val="center" w:pos="4153"/>
        <w:tab w:val="right" w:pos="8306"/>
      </w:tabs>
      <w:spacing w:after="0" w:line="240" w:lineRule="auto"/>
    </w:pPr>
  </w:style>
  <w:style w:type="character" w:customStyle="1" w:styleId="Char0">
    <w:name w:val="تذييل صفحة Char"/>
    <w:basedOn w:val="a0"/>
    <w:link w:val="a4"/>
    <w:uiPriority w:val="99"/>
    <w:rsid w:val="006A1101"/>
    <w:rPr>
      <w:rFonts w:ascii="Calibri" w:eastAsia="Calibri" w:hAnsi="Calibri" w:cs="Arial"/>
    </w:rPr>
  </w:style>
  <w:style w:type="paragraph" w:styleId="a5">
    <w:name w:val="List Paragraph"/>
    <w:basedOn w:val="a"/>
    <w:uiPriority w:val="34"/>
    <w:qFormat/>
    <w:rsid w:val="00984A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0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101"/>
    <w:pPr>
      <w:tabs>
        <w:tab w:val="center" w:pos="4153"/>
        <w:tab w:val="right" w:pos="8306"/>
      </w:tabs>
      <w:spacing w:after="0" w:line="240" w:lineRule="auto"/>
    </w:pPr>
  </w:style>
  <w:style w:type="character" w:customStyle="1" w:styleId="Char">
    <w:name w:val="رأس الصفحة Char"/>
    <w:basedOn w:val="a0"/>
    <w:link w:val="a3"/>
    <w:uiPriority w:val="99"/>
    <w:rsid w:val="006A1101"/>
    <w:rPr>
      <w:rFonts w:ascii="Calibri" w:eastAsia="Calibri" w:hAnsi="Calibri" w:cs="Arial"/>
    </w:rPr>
  </w:style>
  <w:style w:type="paragraph" w:styleId="a4">
    <w:name w:val="footer"/>
    <w:basedOn w:val="a"/>
    <w:link w:val="Char0"/>
    <w:uiPriority w:val="99"/>
    <w:unhideWhenUsed/>
    <w:rsid w:val="006A1101"/>
    <w:pPr>
      <w:tabs>
        <w:tab w:val="center" w:pos="4153"/>
        <w:tab w:val="right" w:pos="8306"/>
      </w:tabs>
      <w:spacing w:after="0" w:line="240" w:lineRule="auto"/>
    </w:pPr>
  </w:style>
  <w:style w:type="character" w:customStyle="1" w:styleId="Char0">
    <w:name w:val="تذييل الصفحة Char"/>
    <w:basedOn w:val="a0"/>
    <w:link w:val="a4"/>
    <w:uiPriority w:val="99"/>
    <w:rsid w:val="006A1101"/>
    <w:rPr>
      <w:rFonts w:ascii="Calibri" w:eastAsia="Calibri" w:hAnsi="Calibri" w:cs="Arial"/>
    </w:rPr>
  </w:style>
  <w:style w:type="paragraph" w:styleId="a5">
    <w:name w:val="List Paragraph"/>
    <w:basedOn w:val="a"/>
    <w:uiPriority w:val="34"/>
    <w:qFormat/>
    <w:rsid w:val="00984A0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1393</Words>
  <Characters>7941</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Admin</cp:lastModifiedBy>
  <cp:revision>10</cp:revision>
  <dcterms:created xsi:type="dcterms:W3CDTF">2016-08-30T10:51:00Z</dcterms:created>
  <dcterms:modified xsi:type="dcterms:W3CDTF">2018-02-11T18:34:00Z</dcterms:modified>
</cp:coreProperties>
</file>