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C65" w:rsidRDefault="0026078A" w:rsidP="007E5A54">
      <w:pPr>
        <w:tabs>
          <w:tab w:val="left" w:pos="3796"/>
        </w:tabs>
        <w:bidi w:val="0"/>
        <w:jc w:val="both"/>
        <w:rPr>
          <w:rFonts w:ascii="Century" w:hAnsi="Century"/>
          <w:sz w:val="32"/>
          <w:szCs w:val="32"/>
        </w:rPr>
      </w:pPr>
      <w:r>
        <w:rPr>
          <w:rFonts w:ascii="Century" w:hAnsi="Century"/>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 o:spid="_x0000_s1026" type="#_x0000_t75" style="position:absolute;left:0;text-align:left;margin-left:173.55pt;margin-top:-51pt;width:104.75pt;height:64.85pt;z-index:251657216">
            <v:imagedata r:id="rId6" o:title=""/>
          </v:shape>
        </w:pict>
      </w:r>
      <w:r w:rsidR="00DE2876">
        <w:rPr>
          <w:rFonts w:ascii="Century" w:hAnsi="Century"/>
          <w:b/>
          <w:bCs/>
          <w:sz w:val="32"/>
          <w:szCs w:val="32"/>
        </w:rPr>
        <w:tab/>
      </w:r>
    </w:p>
    <w:p w:rsidR="006B0C65" w:rsidRDefault="0026078A" w:rsidP="007E5A54">
      <w:pPr>
        <w:bidi w:val="0"/>
        <w:jc w:val="both"/>
        <w:rPr>
          <w:rFonts w:ascii="Century" w:hAnsi="Century"/>
          <w:sz w:val="32"/>
          <w:szCs w:val="32"/>
        </w:rPr>
      </w:pPr>
      <w:r w:rsidRPr="0026078A">
        <w:pict>
          <v:rect id="مربع نص 1" o:spid="_x0000_s1027" style="position:absolute;left:0;text-align:left;margin-left:113.25pt;margin-top:8.35pt;width:226.8pt;height:35.45pt;z-index:251658240" o:preferrelative="t">
            <v:stroke miterlimit="2"/>
            <v:textbox>
              <w:txbxContent>
                <w:p w:rsidR="006B0C65" w:rsidRDefault="00DE2876">
                  <w:pPr>
                    <w:jc w:val="center"/>
                    <w:rPr>
                      <w:rFonts w:ascii="Century" w:hAnsi="Century"/>
                      <w:b/>
                      <w:bCs/>
                      <w:sz w:val="28"/>
                      <w:szCs w:val="28"/>
                    </w:rPr>
                  </w:pPr>
                  <w:r>
                    <w:rPr>
                      <w:rFonts w:ascii="Century" w:hAnsi="Century"/>
                      <w:b/>
                      <w:bCs/>
                      <w:sz w:val="28"/>
                      <w:szCs w:val="28"/>
                    </w:rPr>
                    <w:t>Translated Sermons' Template</w:t>
                  </w:r>
                </w:p>
              </w:txbxContent>
            </v:textbox>
          </v:rect>
        </w:pict>
      </w:r>
    </w:p>
    <w:p w:rsidR="006B0C65" w:rsidRDefault="006B0C65" w:rsidP="007E5A54">
      <w:pPr>
        <w:bidi w:val="0"/>
        <w:rPr>
          <w:rFonts w:ascii="Century" w:hAnsi="Century"/>
          <w:sz w:val="32"/>
          <w:szCs w:val="32"/>
        </w:rPr>
      </w:pPr>
    </w:p>
    <w:p w:rsidR="006B0C65" w:rsidRDefault="006B0C65" w:rsidP="007E5A54">
      <w:pPr>
        <w:bidi w:val="0"/>
        <w:rPr>
          <w:rFonts w:ascii="Century" w:hAnsi="Century"/>
          <w:sz w:val="32"/>
          <w:szCs w:val="32"/>
        </w:rPr>
      </w:pPr>
    </w:p>
    <w:p w:rsidR="006B0C65" w:rsidRDefault="00DE2876" w:rsidP="007E5A54">
      <w:pPr>
        <w:tabs>
          <w:tab w:val="left" w:pos="2895"/>
        </w:tabs>
        <w:bidi w:val="0"/>
        <w:rPr>
          <w:rFonts w:ascii="Century" w:hAnsi="Century"/>
          <w:sz w:val="32"/>
          <w:szCs w:val="32"/>
        </w:rPr>
      </w:pPr>
      <w:r>
        <w:rPr>
          <w:rFonts w:ascii="Century" w:hAnsi="Century"/>
          <w:sz w:val="32"/>
          <w:szCs w:val="32"/>
        </w:rPr>
        <w:tab/>
      </w:r>
    </w:p>
    <w:p w:rsidR="006B0C65" w:rsidRDefault="00DE2876" w:rsidP="007E5A54">
      <w:pPr>
        <w:bidi w:val="0"/>
        <w:jc w:val="center"/>
        <w:rPr>
          <w:rFonts w:ascii="Century" w:hAnsi="Century"/>
          <w:b/>
          <w:bCs/>
          <w:sz w:val="36"/>
          <w:szCs w:val="36"/>
        </w:rPr>
      </w:pPr>
      <w:r>
        <w:rPr>
          <w:rFonts w:ascii="Century" w:hAnsi="Century"/>
          <w:sz w:val="32"/>
          <w:szCs w:val="32"/>
        </w:rPr>
        <w:tab/>
      </w:r>
      <w:r>
        <w:rPr>
          <w:rFonts w:ascii="Century" w:hAnsi="Century"/>
          <w:b/>
          <w:bCs/>
          <w:sz w:val="36"/>
          <w:szCs w:val="36"/>
        </w:rPr>
        <w:t xml:space="preserve">The Concept and Legitimacy of </w:t>
      </w:r>
      <w:proofErr w:type="spellStart"/>
      <w:r>
        <w:rPr>
          <w:rFonts w:ascii="Century" w:hAnsi="Century"/>
          <w:b/>
          <w:bCs/>
          <w:sz w:val="36"/>
          <w:szCs w:val="36"/>
        </w:rPr>
        <w:t>Siyâm</w:t>
      </w:r>
      <w:proofErr w:type="spellEnd"/>
      <w:r>
        <w:rPr>
          <w:rFonts w:ascii="Century" w:hAnsi="Century"/>
          <w:b/>
          <w:bCs/>
          <w:sz w:val="36"/>
          <w:szCs w:val="36"/>
        </w:rPr>
        <w:t xml:space="preserve"> (Fasting) and the Penalty for Abandoning it </w:t>
      </w:r>
    </w:p>
    <w:tbl>
      <w:tblPr>
        <w:tblpPr w:leftFromText="180" w:rightFromText="180" w:bottomFromText="200" w:vertAnchor="text" w:horzAnchor="margin" w:tblpY="48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698"/>
        <w:gridCol w:w="415"/>
        <w:gridCol w:w="2268"/>
        <w:gridCol w:w="1672"/>
      </w:tblGrid>
      <w:tr w:rsidR="006B0C65">
        <w:trPr>
          <w:trHeight w:val="20"/>
        </w:trPr>
        <w:tc>
          <w:tcPr>
            <w:tcW w:w="9180" w:type="dxa"/>
            <w:gridSpan w:val="5"/>
            <w:shd w:val="clear" w:color="auto" w:fill="C00000"/>
            <w:vAlign w:val="center"/>
          </w:tcPr>
          <w:p w:rsidR="006B0C65" w:rsidRDefault="00DE2876" w:rsidP="007E5A54">
            <w:pPr>
              <w:bidi w:val="0"/>
              <w:jc w:val="both"/>
              <w:rPr>
                <w:rFonts w:ascii="Calibri" w:hAnsi="Calibri" w:cs="Traditional Arabic"/>
                <w:sz w:val="32"/>
                <w:szCs w:val="32"/>
              </w:rPr>
            </w:pPr>
            <w:r>
              <w:rPr>
                <w:rFonts w:ascii="Calibri" w:hAnsi="Calibri" w:cs="Traditional Arabic"/>
                <w:sz w:val="32"/>
                <w:szCs w:val="32"/>
              </w:rPr>
              <w:t xml:space="preserve">Sermon's details (in English) </w:t>
            </w:r>
          </w:p>
        </w:tc>
      </w:tr>
      <w:tr w:rsidR="006B0C65">
        <w:trPr>
          <w:trHeight w:val="296"/>
        </w:trPr>
        <w:tc>
          <w:tcPr>
            <w:tcW w:w="2127" w:type="dxa"/>
            <w:shd w:val="clear" w:color="auto" w:fill="BFBFBF"/>
            <w:vAlign w:val="center"/>
          </w:tcPr>
          <w:p w:rsidR="006B0C65" w:rsidRDefault="00DE2876" w:rsidP="007E5A54">
            <w:pPr>
              <w:bidi w:val="0"/>
              <w:jc w:val="both"/>
              <w:rPr>
                <w:rFonts w:ascii="Calibri" w:hAnsi="Calibri" w:cs="Traditional Arabic"/>
                <w:b/>
                <w:bCs/>
                <w:sz w:val="32"/>
                <w:szCs w:val="32"/>
              </w:rPr>
            </w:pPr>
            <w:r>
              <w:rPr>
                <w:rFonts w:ascii="Calibri" w:hAnsi="Calibri" w:cs="Traditional Arabic"/>
                <w:b/>
                <w:bCs/>
                <w:sz w:val="32"/>
                <w:szCs w:val="32"/>
              </w:rPr>
              <w:t>Title</w:t>
            </w:r>
          </w:p>
          <w:p w:rsidR="006B0C65" w:rsidRDefault="00DE2876" w:rsidP="007E5A54">
            <w:pPr>
              <w:bidi w:val="0"/>
              <w:jc w:val="both"/>
              <w:rPr>
                <w:rFonts w:ascii="Calibri" w:hAnsi="Calibri" w:cs="Traditional Arabic"/>
                <w:b/>
                <w:bCs/>
                <w:sz w:val="32"/>
                <w:szCs w:val="32"/>
              </w:rPr>
            </w:pPr>
            <w:r>
              <w:rPr>
                <w:rFonts w:ascii="Calibri" w:hAnsi="Calibri" w:cs="Traditional Arabic"/>
                <w:b/>
                <w:bCs/>
                <w:sz w:val="32"/>
                <w:szCs w:val="32"/>
              </w:rPr>
              <w:t xml:space="preserve">   </w:t>
            </w:r>
            <w:r>
              <w:t xml:space="preserve"> </w:t>
            </w:r>
            <w:r>
              <w:rPr>
                <w:rFonts w:ascii="Calibri" w:hAnsi="Calibri"/>
                <w:b/>
                <w:bCs/>
                <w:sz w:val="32"/>
                <w:szCs w:val="32"/>
                <w:rtl/>
              </w:rPr>
              <w:t>عنوان المادة</w:t>
            </w:r>
          </w:p>
        </w:tc>
        <w:tc>
          <w:tcPr>
            <w:tcW w:w="7053" w:type="dxa"/>
            <w:gridSpan w:val="4"/>
            <w:vAlign w:val="center"/>
          </w:tcPr>
          <w:p w:rsidR="006B0C65" w:rsidRDefault="00DE2876" w:rsidP="007E5A54">
            <w:pPr>
              <w:bidi w:val="0"/>
              <w:jc w:val="center"/>
              <w:rPr>
                <w:rFonts w:ascii="Calibri" w:hAnsi="Calibri"/>
                <w:sz w:val="32"/>
                <w:szCs w:val="32"/>
              </w:rPr>
            </w:pPr>
            <w:r>
              <w:rPr>
                <w:rFonts w:ascii="Traditional Arabic" w:hAnsi="Traditional Arabic" w:cs="Traditional Arabic"/>
                <w:b/>
                <w:bCs/>
                <w:color w:val="0000FF"/>
                <w:sz w:val="36"/>
                <w:szCs w:val="36"/>
                <w:rtl/>
              </w:rPr>
              <w:t xml:space="preserve">مفهوم الصيام ومشروعيته وعقوبة تركه </w:t>
            </w:r>
          </w:p>
          <w:p w:rsidR="006B0C65" w:rsidRDefault="00DE2876" w:rsidP="007E5A54">
            <w:pPr>
              <w:bidi w:val="0"/>
              <w:jc w:val="center"/>
              <w:rPr>
                <w:rFonts w:ascii="Century" w:hAnsi="Century"/>
                <w:b/>
                <w:bCs/>
                <w:sz w:val="36"/>
                <w:szCs w:val="36"/>
              </w:rPr>
            </w:pPr>
            <w:r>
              <w:rPr>
                <w:rFonts w:ascii="Calibri" w:hAnsi="Calibri"/>
                <w:sz w:val="32"/>
                <w:szCs w:val="32"/>
              </w:rPr>
              <w:t xml:space="preserve">The Concept and Legitimacy of </w:t>
            </w:r>
            <w:proofErr w:type="spellStart"/>
            <w:r>
              <w:rPr>
                <w:rFonts w:ascii="Calibri" w:hAnsi="Calibri"/>
                <w:sz w:val="32"/>
                <w:szCs w:val="32"/>
              </w:rPr>
              <w:t>Siyâm</w:t>
            </w:r>
            <w:proofErr w:type="spellEnd"/>
            <w:r>
              <w:rPr>
                <w:rFonts w:ascii="Calibri" w:hAnsi="Calibri"/>
                <w:sz w:val="32"/>
                <w:szCs w:val="32"/>
              </w:rPr>
              <w:t xml:space="preserve"> (Fasting) and the Penalty for Abandoning it</w:t>
            </w:r>
          </w:p>
        </w:tc>
      </w:tr>
      <w:tr w:rsidR="006B0C65">
        <w:trPr>
          <w:trHeight w:val="506"/>
        </w:trPr>
        <w:tc>
          <w:tcPr>
            <w:tcW w:w="2127" w:type="dxa"/>
            <w:shd w:val="clear" w:color="auto" w:fill="BFBFBF"/>
            <w:vAlign w:val="center"/>
          </w:tcPr>
          <w:p w:rsidR="006B0C65" w:rsidRDefault="00DE2876" w:rsidP="007E5A54">
            <w:pPr>
              <w:bidi w:val="0"/>
              <w:jc w:val="both"/>
              <w:rPr>
                <w:rFonts w:ascii="Calibri" w:hAnsi="Calibri" w:cs="Traditional Arabic"/>
                <w:b/>
                <w:bCs/>
                <w:sz w:val="32"/>
                <w:szCs w:val="32"/>
              </w:rPr>
            </w:pPr>
            <w:r>
              <w:rPr>
                <w:rFonts w:ascii="Calibri" w:hAnsi="Calibri" w:cs="Traditional Arabic"/>
                <w:b/>
                <w:bCs/>
                <w:sz w:val="32"/>
                <w:szCs w:val="32"/>
              </w:rPr>
              <w:t>Prepared</w:t>
            </w:r>
            <w:r>
              <w:rPr>
                <w:rFonts w:ascii="Calibri" w:hAnsi="Calibri"/>
                <w:b/>
                <w:bCs/>
                <w:sz w:val="32"/>
                <w:szCs w:val="32"/>
              </w:rPr>
              <w:t xml:space="preserve"> </w:t>
            </w:r>
            <w:r>
              <w:rPr>
                <w:rFonts w:ascii="Calibri" w:hAnsi="Calibri" w:cs="Traditional Arabic"/>
                <w:b/>
                <w:bCs/>
                <w:sz w:val="32"/>
                <w:szCs w:val="32"/>
              </w:rPr>
              <w:t>and drafted  by</w:t>
            </w:r>
            <w:r>
              <w:t xml:space="preserve"> </w:t>
            </w:r>
            <w:r>
              <w:rPr>
                <w:rFonts w:ascii="Calibri" w:hAnsi="Calibri"/>
                <w:b/>
                <w:bCs/>
                <w:sz w:val="32"/>
                <w:szCs w:val="32"/>
                <w:rtl/>
              </w:rPr>
              <w:t>أعدها وصاغها</w:t>
            </w:r>
          </w:p>
        </w:tc>
        <w:tc>
          <w:tcPr>
            <w:tcW w:w="7053" w:type="dxa"/>
            <w:gridSpan w:val="4"/>
            <w:vAlign w:val="center"/>
          </w:tcPr>
          <w:p w:rsidR="006B0C65" w:rsidRDefault="00DE2876" w:rsidP="007E5A54">
            <w:pPr>
              <w:bidi w:val="0"/>
              <w:jc w:val="both"/>
              <w:rPr>
                <w:rFonts w:ascii="Calibri" w:hAnsi="Calibri" w:cs="Mudir MT"/>
                <w:sz w:val="32"/>
                <w:szCs w:val="32"/>
                <w:rtl/>
              </w:rPr>
            </w:pPr>
            <w:r>
              <w:rPr>
                <w:rFonts w:ascii="Traditional Arabic" w:hAnsi="Traditional Arabic" w:cs="Traditional Arabic"/>
                <w:b/>
                <w:bCs/>
                <w:color w:val="0000FF"/>
                <w:sz w:val="36"/>
                <w:szCs w:val="36"/>
                <w:rtl/>
              </w:rPr>
              <w:t xml:space="preserve">                    الفريق العلمي </w:t>
            </w:r>
            <w:r>
              <w:rPr>
                <w:rFonts w:ascii="Traditional Arabic" w:hAnsi="Traditional Arabic" w:cs="Traditional Arabic"/>
                <w:b/>
                <w:bCs/>
                <w:color w:val="0000FF"/>
                <w:sz w:val="36"/>
                <w:szCs w:val="36"/>
              </w:rPr>
              <w:t xml:space="preserve">– </w:t>
            </w:r>
            <w:r>
              <w:rPr>
                <w:rFonts w:ascii="Traditional Arabic" w:hAnsi="Traditional Arabic" w:cs="Traditional Arabic"/>
                <w:b/>
                <w:bCs/>
                <w:color w:val="0000FF"/>
                <w:sz w:val="36"/>
                <w:szCs w:val="36"/>
                <w:rtl/>
              </w:rPr>
              <w:t>ملتقى الخطباء</w:t>
            </w:r>
            <w:r>
              <w:rPr>
                <w:rFonts w:ascii="Traditional Arabic" w:hAnsi="Traditional Arabic" w:cs="Traditional Arabic"/>
                <w:b/>
                <w:bCs/>
                <w:color w:val="0000FF"/>
                <w:sz w:val="36"/>
                <w:szCs w:val="36"/>
              </w:rPr>
              <w:t>-</w:t>
            </w:r>
            <w:r>
              <w:rPr>
                <w:rFonts w:ascii="Traditional Arabic" w:hAnsi="Traditional Arabic" w:cs="Traditional Arabic"/>
                <w:b/>
                <w:bCs/>
                <w:color w:val="0000FF"/>
                <w:sz w:val="36"/>
                <w:szCs w:val="36"/>
                <w:rtl/>
              </w:rPr>
              <w:t xml:space="preserve">محمود الفقي </w:t>
            </w:r>
            <w:r>
              <w:rPr>
                <w:rFonts w:ascii="Calibri" w:hAnsi="Calibri" w:cs="Traditional Arabic"/>
                <w:sz w:val="32"/>
                <w:szCs w:val="32"/>
              </w:rPr>
              <w:t>Academic team -  Al-</w:t>
            </w:r>
            <w:proofErr w:type="spellStart"/>
            <w:r>
              <w:rPr>
                <w:rFonts w:ascii="Calibri" w:hAnsi="Calibri" w:cs="Traditional Arabic"/>
                <w:sz w:val="32"/>
                <w:szCs w:val="32"/>
              </w:rPr>
              <w:t>Khutaba</w:t>
            </w:r>
            <w:proofErr w:type="spellEnd"/>
            <w:r>
              <w:rPr>
                <w:rFonts w:ascii="Calibri" w:hAnsi="Calibri" w:cs="Traditional Arabic"/>
                <w:sz w:val="32"/>
                <w:szCs w:val="32"/>
              </w:rPr>
              <w:t xml:space="preserve"> Forum – </w:t>
            </w:r>
            <w:proofErr w:type="spellStart"/>
            <w:r>
              <w:rPr>
                <w:rFonts w:ascii="Calibri" w:hAnsi="Calibri" w:cs="Traditional Arabic"/>
                <w:sz w:val="32"/>
                <w:szCs w:val="32"/>
              </w:rPr>
              <w:t>Mahmoud</w:t>
            </w:r>
            <w:proofErr w:type="spellEnd"/>
            <w:r>
              <w:rPr>
                <w:rFonts w:ascii="Calibri" w:hAnsi="Calibri" w:cs="Traditional Arabic"/>
                <w:sz w:val="32"/>
                <w:szCs w:val="32"/>
              </w:rPr>
              <w:t xml:space="preserve"> Al-</w:t>
            </w:r>
            <w:proofErr w:type="spellStart"/>
            <w:r>
              <w:rPr>
                <w:rFonts w:ascii="Calibri" w:hAnsi="Calibri" w:cs="Traditional Arabic"/>
                <w:sz w:val="32"/>
                <w:szCs w:val="32"/>
              </w:rPr>
              <w:t>Faqi</w:t>
            </w:r>
            <w:proofErr w:type="spellEnd"/>
          </w:p>
        </w:tc>
      </w:tr>
      <w:tr w:rsidR="00212A88" w:rsidTr="00350648">
        <w:trPr>
          <w:trHeight w:val="506"/>
        </w:trPr>
        <w:tc>
          <w:tcPr>
            <w:tcW w:w="2127" w:type="dxa"/>
            <w:shd w:val="clear" w:color="auto" w:fill="BFBFBF"/>
            <w:vAlign w:val="center"/>
          </w:tcPr>
          <w:p w:rsidR="00212A88" w:rsidRDefault="00212A88" w:rsidP="007E5A54">
            <w:pPr>
              <w:bidi w:val="0"/>
              <w:jc w:val="both"/>
              <w:rPr>
                <w:rFonts w:ascii="Calibri" w:hAnsi="Calibri" w:cs="Traditional Arabic"/>
                <w:b/>
                <w:bCs/>
                <w:sz w:val="32"/>
                <w:szCs w:val="32"/>
                <w:rtl/>
              </w:rPr>
            </w:pPr>
            <w:bookmarkStart w:id="0" w:name="_GoBack" w:colFirst="0" w:colLast="0"/>
            <w:r>
              <w:rPr>
                <w:rFonts w:ascii="Calibri" w:hAnsi="Calibri" w:cs="Traditional Arabic" w:hint="cs"/>
                <w:b/>
                <w:bCs/>
                <w:sz w:val="32"/>
                <w:szCs w:val="32"/>
                <w:rtl/>
              </w:rPr>
              <w:t>ترجمها</w:t>
            </w:r>
          </w:p>
        </w:tc>
        <w:tc>
          <w:tcPr>
            <w:tcW w:w="7053" w:type="dxa"/>
            <w:gridSpan w:val="4"/>
          </w:tcPr>
          <w:p w:rsidR="00212A88" w:rsidRDefault="00212A88" w:rsidP="007E5A54">
            <w:pPr>
              <w:bidi w:val="0"/>
              <w:jc w:val="center"/>
              <w:rPr>
                <w:rFonts w:ascii="Traditional Arabic" w:hAnsi="Traditional Arabic" w:cs="Traditional Arabic"/>
                <w:b/>
                <w:bCs/>
                <w:color w:val="0000FF"/>
                <w:sz w:val="36"/>
                <w:szCs w:val="36"/>
              </w:rPr>
            </w:pPr>
            <w:r>
              <w:rPr>
                <w:rFonts w:ascii="Traditional Arabic" w:hAnsi="Traditional Arabic" w:cs="Traditional Arabic"/>
                <w:b/>
                <w:bCs/>
                <w:color w:val="0000FF"/>
                <w:sz w:val="36"/>
                <w:szCs w:val="36"/>
                <w:rtl/>
              </w:rPr>
              <w:t xml:space="preserve">د. عبد الغني عيسى </w:t>
            </w:r>
            <w:proofErr w:type="spellStart"/>
            <w:r>
              <w:rPr>
                <w:rFonts w:ascii="Traditional Arabic" w:hAnsi="Traditional Arabic" w:cs="Traditional Arabic"/>
                <w:b/>
                <w:bCs/>
                <w:color w:val="0000FF"/>
                <w:sz w:val="36"/>
                <w:szCs w:val="36"/>
                <w:rtl/>
              </w:rPr>
              <w:t>أويارخوا</w:t>
            </w:r>
            <w:proofErr w:type="spellEnd"/>
          </w:p>
        </w:tc>
      </w:tr>
      <w:tr w:rsidR="00212A88" w:rsidTr="00350648">
        <w:trPr>
          <w:trHeight w:val="506"/>
        </w:trPr>
        <w:tc>
          <w:tcPr>
            <w:tcW w:w="2127" w:type="dxa"/>
            <w:shd w:val="clear" w:color="auto" w:fill="BFBFBF"/>
            <w:vAlign w:val="center"/>
          </w:tcPr>
          <w:p w:rsidR="00212A88" w:rsidRDefault="00212A88" w:rsidP="007E5A54">
            <w:pPr>
              <w:bidi w:val="0"/>
              <w:jc w:val="both"/>
              <w:rPr>
                <w:rFonts w:ascii="Calibri" w:hAnsi="Calibri" w:cs="Traditional Arabic"/>
                <w:b/>
                <w:bCs/>
                <w:sz w:val="32"/>
                <w:szCs w:val="32"/>
                <w:rtl/>
              </w:rPr>
            </w:pPr>
            <w:r>
              <w:rPr>
                <w:rFonts w:ascii="Calibri" w:hAnsi="Calibri" w:cs="Traditional Arabic" w:hint="cs"/>
                <w:b/>
                <w:bCs/>
                <w:sz w:val="32"/>
                <w:szCs w:val="32"/>
                <w:rtl/>
              </w:rPr>
              <w:t>حكمها</w:t>
            </w:r>
          </w:p>
        </w:tc>
        <w:tc>
          <w:tcPr>
            <w:tcW w:w="7053" w:type="dxa"/>
            <w:gridSpan w:val="4"/>
          </w:tcPr>
          <w:p w:rsidR="00212A88" w:rsidRDefault="00212A88" w:rsidP="007E5A54">
            <w:pPr>
              <w:pStyle w:val="a9"/>
              <w:numPr>
                <w:ilvl w:val="0"/>
                <w:numId w:val="2"/>
              </w:numPr>
              <w:bidi w:val="0"/>
              <w:jc w:val="center"/>
              <w:rPr>
                <w:rFonts w:ascii="Traditional Arabic" w:hAnsi="Traditional Arabic" w:cs="Traditional Arabic"/>
                <w:b/>
                <w:bCs/>
                <w:color w:val="0000FF"/>
              </w:rPr>
            </w:pPr>
            <w:r>
              <w:rPr>
                <w:rFonts w:ascii="Traditional Arabic" w:hAnsi="Traditional Arabic" w:cs="Traditional Arabic"/>
                <w:b/>
                <w:bCs/>
                <w:color w:val="0000FF"/>
                <w:rtl/>
              </w:rPr>
              <w:t>د. محمد أنور صاحب بن محمد عمر</w:t>
            </w:r>
          </w:p>
          <w:p w:rsidR="00212A88" w:rsidRDefault="00212A88" w:rsidP="007E5A54">
            <w:pPr>
              <w:pStyle w:val="a9"/>
              <w:numPr>
                <w:ilvl w:val="0"/>
                <w:numId w:val="2"/>
              </w:numPr>
              <w:bidi w:val="0"/>
              <w:jc w:val="center"/>
              <w:rPr>
                <w:rFonts w:ascii="Traditional Arabic" w:hAnsi="Traditional Arabic" w:cs="Traditional Arabic"/>
                <w:b/>
                <w:bCs/>
                <w:color w:val="0000FF"/>
              </w:rPr>
            </w:pPr>
            <w:r>
              <w:rPr>
                <w:rFonts w:ascii="Traditional Arabic" w:hAnsi="Traditional Arabic" w:cs="Traditional Arabic"/>
                <w:b/>
                <w:bCs/>
                <w:color w:val="0000FF"/>
                <w:rtl/>
              </w:rPr>
              <w:t>الشيخ: رشيد بن أحمد</w:t>
            </w:r>
          </w:p>
        </w:tc>
      </w:tr>
      <w:bookmarkEnd w:id="0"/>
      <w:tr w:rsidR="006B0C65">
        <w:trPr>
          <w:trHeight w:val="506"/>
        </w:trPr>
        <w:tc>
          <w:tcPr>
            <w:tcW w:w="2127" w:type="dxa"/>
            <w:shd w:val="clear" w:color="auto" w:fill="BFBFBF"/>
            <w:vAlign w:val="center"/>
          </w:tcPr>
          <w:p w:rsidR="006B0C65" w:rsidRDefault="00DE2876" w:rsidP="007E5A54">
            <w:pPr>
              <w:bidi w:val="0"/>
              <w:jc w:val="both"/>
              <w:rPr>
                <w:rFonts w:ascii="Calibri" w:hAnsi="Calibri" w:cs="Traditional Arabic"/>
                <w:b/>
                <w:bCs/>
                <w:sz w:val="32"/>
                <w:szCs w:val="32"/>
              </w:rPr>
            </w:pPr>
            <w:r>
              <w:rPr>
                <w:rFonts w:ascii="Calibri" w:hAnsi="Calibri" w:hint="cs"/>
                <w:b/>
                <w:bCs/>
                <w:sz w:val="32"/>
                <w:szCs w:val="32"/>
                <w:rtl/>
              </w:rPr>
              <w:t>ا</w:t>
            </w:r>
            <w:r>
              <w:rPr>
                <w:rFonts w:ascii="Calibri" w:hAnsi="Calibri"/>
                <w:b/>
                <w:bCs/>
                <w:sz w:val="32"/>
                <w:szCs w:val="32"/>
                <w:rtl/>
              </w:rPr>
              <w:t>لمرجع</w:t>
            </w:r>
          </w:p>
          <w:p w:rsidR="006B0C65" w:rsidRDefault="00DE2876" w:rsidP="007E5A54">
            <w:pPr>
              <w:bidi w:val="0"/>
              <w:jc w:val="both"/>
              <w:rPr>
                <w:rFonts w:ascii="Calibri" w:hAnsi="Calibri" w:cs="Traditional Arabic"/>
                <w:b/>
                <w:bCs/>
                <w:sz w:val="32"/>
                <w:szCs w:val="32"/>
              </w:rPr>
            </w:pPr>
            <w:r>
              <w:rPr>
                <w:rFonts w:ascii="Calibri" w:hAnsi="Calibri" w:cs="Traditional Arabic"/>
                <w:b/>
                <w:bCs/>
                <w:sz w:val="32"/>
                <w:szCs w:val="32"/>
              </w:rPr>
              <w:t>Reference</w:t>
            </w:r>
          </w:p>
          <w:p w:rsidR="006B0C65" w:rsidRDefault="006B0C65" w:rsidP="007E5A54">
            <w:pPr>
              <w:bidi w:val="0"/>
              <w:jc w:val="both"/>
              <w:rPr>
                <w:rFonts w:ascii="Calibri" w:hAnsi="Calibri" w:cs="Traditional Arabic"/>
                <w:b/>
                <w:bCs/>
                <w:sz w:val="32"/>
                <w:szCs w:val="32"/>
              </w:rPr>
            </w:pPr>
          </w:p>
        </w:tc>
        <w:tc>
          <w:tcPr>
            <w:tcW w:w="3113" w:type="dxa"/>
            <w:gridSpan w:val="2"/>
            <w:vAlign w:val="center"/>
          </w:tcPr>
          <w:p w:rsidR="006B0C65" w:rsidRDefault="006B0C65" w:rsidP="007E5A54">
            <w:pPr>
              <w:bidi w:val="0"/>
              <w:jc w:val="both"/>
              <w:rPr>
                <w:rFonts w:ascii="Traditional Arabic" w:hAnsi="Traditional Arabic" w:cs="Traditional Arabic"/>
                <w:b/>
                <w:bCs/>
                <w:color w:val="0000FF"/>
                <w:sz w:val="28"/>
                <w:szCs w:val="28"/>
              </w:rPr>
            </w:pPr>
          </w:p>
        </w:tc>
        <w:tc>
          <w:tcPr>
            <w:tcW w:w="2268" w:type="dxa"/>
            <w:vAlign w:val="center"/>
          </w:tcPr>
          <w:p w:rsidR="006B0C65" w:rsidRDefault="00DE2876" w:rsidP="007E5A54">
            <w:pPr>
              <w:bidi w:val="0"/>
              <w:jc w:val="both"/>
              <w:rPr>
                <w:rFonts w:ascii="Traditional Arabic" w:hAnsi="Traditional Arabic" w:cs="Traditional Arabic"/>
                <w:b/>
                <w:bCs/>
                <w:color w:val="0000FF"/>
                <w:sz w:val="28"/>
                <w:szCs w:val="28"/>
              </w:rPr>
            </w:pPr>
            <w:r>
              <w:rPr>
                <w:rFonts w:ascii="Traditional Arabic" w:hAnsi="Traditional Arabic" w:cs="Traditional Arabic"/>
                <w:b/>
                <w:bCs/>
                <w:color w:val="0000FF"/>
                <w:sz w:val="28"/>
                <w:szCs w:val="28"/>
              </w:rPr>
              <w:t>Date of Sermon</w:t>
            </w:r>
            <w:r>
              <w:rPr>
                <w:rFonts w:ascii="Traditional Arabic" w:hAnsi="Traditional Arabic" w:cs="Traditional Arabic"/>
                <w:b/>
                <w:bCs/>
                <w:color w:val="0000FF"/>
                <w:sz w:val="36"/>
                <w:szCs w:val="36"/>
              </w:rPr>
              <w:t>:</w:t>
            </w:r>
          </w:p>
          <w:p w:rsidR="006B0C65" w:rsidRDefault="00DE2876" w:rsidP="007E5A54">
            <w:pPr>
              <w:bidi w:val="0"/>
              <w:jc w:val="both"/>
              <w:rPr>
                <w:rFonts w:ascii="Traditional Arabic" w:hAnsi="Traditional Arabic" w:cs="Traditional Arabic"/>
                <w:b/>
                <w:bCs/>
                <w:color w:val="0000FF"/>
                <w:sz w:val="28"/>
                <w:szCs w:val="28"/>
              </w:rPr>
            </w:pPr>
            <w:r>
              <w:rPr>
                <w:rFonts w:ascii="Traditional Arabic" w:hAnsi="Traditional Arabic" w:cs="Traditional Arabic"/>
                <w:b/>
                <w:bCs/>
                <w:sz w:val="28"/>
                <w:szCs w:val="28"/>
              </w:rPr>
              <w:t>25/2/1437AH</w:t>
            </w:r>
          </w:p>
        </w:tc>
        <w:tc>
          <w:tcPr>
            <w:tcW w:w="1672" w:type="dxa"/>
            <w:vAlign w:val="center"/>
          </w:tcPr>
          <w:p w:rsidR="006B0C65" w:rsidRDefault="00DE2876" w:rsidP="007E5A54">
            <w:pPr>
              <w:bidi w:val="0"/>
              <w:jc w:val="both"/>
              <w:rPr>
                <w:rFonts w:ascii="Traditional Arabic" w:hAnsi="Traditional Arabic" w:cs="Traditional Arabic"/>
                <w:b/>
                <w:bCs/>
                <w:color w:val="0000FF"/>
                <w:sz w:val="36"/>
                <w:szCs w:val="36"/>
              </w:rPr>
            </w:pPr>
            <w:r>
              <w:rPr>
                <w:rFonts w:ascii="Traditional Arabic" w:hAnsi="Traditional Arabic" w:cs="Traditional Arabic"/>
                <w:b/>
                <w:bCs/>
                <w:color w:val="000000"/>
                <w:rtl/>
              </w:rPr>
              <w:t>تاريخ المادة</w:t>
            </w:r>
            <w:r>
              <w:rPr>
                <w:rFonts w:ascii="Traditional Arabic" w:hAnsi="Traditional Arabic" w:cs="Traditional Arabic" w:hint="cs"/>
                <w:b/>
                <w:bCs/>
                <w:color w:val="0000FF"/>
                <w:sz w:val="36"/>
                <w:szCs w:val="36"/>
              </w:rPr>
              <w:t>:</w:t>
            </w:r>
          </w:p>
          <w:p w:rsidR="006B0C65" w:rsidRDefault="00DE2876" w:rsidP="007E5A54">
            <w:pPr>
              <w:bidi w:val="0"/>
              <w:jc w:val="both"/>
              <w:rPr>
                <w:rFonts w:ascii="Traditional Arabic" w:hAnsi="Traditional Arabic" w:cs="Traditional Arabic"/>
                <w:b/>
                <w:bCs/>
                <w:color w:val="0000FF"/>
                <w:sz w:val="36"/>
                <w:szCs w:val="36"/>
              </w:rPr>
            </w:pPr>
            <w:r>
              <w:rPr>
                <w:rFonts w:ascii="Traditional Arabic" w:hAnsi="Traditional Arabic" w:cs="Traditional Arabic" w:hint="cs"/>
                <w:b/>
                <w:bCs/>
                <w:color w:val="0000FF"/>
                <w:sz w:val="28"/>
                <w:szCs w:val="28"/>
              </w:rPr>
              <w:t>25</w:t>
            </w:r>
            <w:r>
              <w:rPr>
                <w:rFonts w:ascii="Traditional Arabic" w:hAnsi="Traditional Arabic" w:cs="Traditional Arabic"/>
                <w:b/>
                <w:bCs/>
                <w:color w:val="0000FF"/>
                <w:sz w:val="28"/>
                <w:szCs w:val="28"/>
              </w:rPr>
              <w:t>/</w:t>
            </w:r>
            <w:r>
              <w:rPr>
                <w:rFonts w:ascii="Traditional Arabic" w:hAnsi="Traditional Arabic" w:cs="Traditional Arabic" w:hint="cs"/>
                <w:b/>
                <w:bCs/>
                <w:color w:val="0000FF"/>
                <w:sz w:val="28"/>
                <w:szCs w:val="28"/>
              </w:rPr>
              <w:t>2</w:t>
            </w:r>
            <w:r>
              <w:rPr>
                <w:rFonts w:ascii="Traditional Arabic" w:hAnsi="Traditional Arabic" w:cs="Traditional Arabic"/>
                <w:b/>
                <w:bCs/>
                <w:color w:val="0000FF"/>
                <w:sz w:val="28"/>
                <w:szCs w:val="28"/>
              </w:rPr>
              <w:t>/1437</w:t>
            </w:r>
            <w:r>
              <w:rPr>
                <w:rFonts w:ascii="Traditional Arabic" w:hAnsi="Traditional Arabic" w:cs="Traditional Arabic" w:hint="cs"/>
                <w:b/>
                <w:bCs/>
                <w:color w:val="0000FF"/>
                <w:sz w:val="36"/>
                <w:szCs w:val="36"/>
                <w:rtl/>
              </w:rPr>
              <w:t>هـ</w:t>
            </w:r>
          </w:p>
        </w:tc>
      </w:tr>
      <w:tr w:rsidR="006B0C65">
        <w:trPr>
          <w:trHeight w:val="506"/>
        </w:trPr>
        <w:tc>
          <w:tcPr>
            <w:tcW w:w="2127" w:type="dxa"/>
            <w:shd w:val="clear" w:color="auto" w:fill="BFBFBF"/>
            <w:vAlign w:val="center"/>
          </w:tcPr>
          <w:p w:rsidR="006B0C65" w:rsidRDefault="00DE2876" w:rsidP="007E5A54">
            <w:pPr>
              <w:bidi w:val="0"/>
              <w:jc w:val="both"/>
              <w:rPr>
                <w:rFonts w:ascii="Calibri" w:hAnsi="Calibri" w:cs="Traditional Arabic"/>
                <w:b/>
                <w:bCs/>
                <w:sz w:val="32"/>
                <w:szCs w:val="32"/>
              </w:rPr>
            </w:pPr>
            <w:r>
              <w:rPr>
                <w:rFonts w:ascii="Calibri" w:hAnsi="Calibri"/>
                <w:b/>
                <w:bCs/>
                <w:sz w:val="32"/>
                <w:szCs w:val="32"/>
                <w:rtl/>
              </w:rPr>
              <w:t>المحكم</w:t>
            </w:r>
          </w:p>
          <w:p w:rsidR="006B0C65" w:rsidRDefault="00DE2876" w:rsidP="007E5A54">
            <w:pPr>
              <w:bidi w:val="0"/>
              <w:jc w:val="both"/>
              <w:rPr>
                <w:rFonts w:ascii="Calibri" w:hAnsi="Calibri" w:cs="Traditional Arabic"/>
                <w:b/>
                <w:bCs/>
                <w:sz w:val="32"/>
                <w:szCs w:val="32"/>
              </w:rPr>
            </w:pPr>
            <w:r>
              <w:rPr>
                <w:rFonts w:ascii="Calibri" w:hAnsi="Calibri" w:cs="Traditional Arabic"/>
                <w:b/>
                <w:bCs/>
                <w:sz w:val="32"/>
                <w:szCs w:val="32"/>
              </w:rPr>
              <w:t>Arbitrator</w:t>
            </w:r>
          </w:p>
        </w:tc>
        <w:tc>
          <w:tcPr>
            <w:tcW w:w="5381" w:type="dxa"/>
            <w:gridSpan w:val="3"/>
            <w:vAlign w:val="center"/>
          </w:tcPr>
          <w:p w:rsidR="006B0C65" w:rsidRDefault="00DE2876" w:rsidP="007E5A54">
            <w:pPr>
              <w:bidi w:val="0"/>
              <w:jc w:val="both"/>
              <w:rPr>
                <w:rFonts w:ascii="Traditional Arabic" w:hAnsi="Traditional Arabic" w:cs="Traditional Arabic"/>
                <w:b/>
                <w:bCs/>
                <w:color w:val="000000"/>
              </w:rPr>
            </w:pPr>
            <w:r>
              <w:rPr>
                <w:rFonts w:ascii="Traditional Arabic" w:hAnsi="Traditional Arabic" w:cs="Traditional Arabic"/>
                <w:b/>
                <w:bCs/>
                <w:color w:val="0000FF"/>
              </w:rPr>
              <w:t>/</w:t>
            </w:r>
            <w:r>
              <w:rPr>
                <w:rFonts w:ascii="Traditional Arabic" w:hAnsi="Traditional Arabic" w:cs="Traditional Arabic" w:hint="cs"/>
                <w:b/>
                <w:bCs/>
                <w:color w:val="0000FF"/>
              </w:rPr>
              <w:t xml:space="preserve">    </w:t>
            </w:r>
            <w:r>
              <w:rPr>
                <w:rFonts w:ascii="Traditional Arabic" w:hAnsi="Traditional Arabic" w:cs="Traditional Arabic"/>
                <w:b/>
                <w:bCs/>
                <w:color w:val="0000FF"/>
              </w:rPr>
              <w:t>/1437</w:t>
            </w:r>
          </w:p>
          <w:p w:rsidR="006B0C65" w:rsidRDefault="00DE2876" w:rsidP="007E5A54">
            <w:pPr>
              <w:bidi w:val="0"/>
              <w:jc w:val="both"/>
              <w:rPr>
                <w:rFonts w:ascii="Traditional Arabic" w:hAnsi="Traditional Arabic" w:cs="Traditional Arabic"/>
                <w:b/>
                <w:bCs/>
                <w:color w:val="000000"/>
              </w:rPr>
            </w:pPr>
            <w:r>
              <w:rPr>
                <w:rFonts w:ascii="Traditional Arabic" w:hAnsi="Traditional Arabic" w:cs="Traditional Arabic"/>
                <w:b/>
                <w:bCs/>
                <w:color w:val="0000FF"/>
                <w:sz w:val="28"/>
                <w:szCs w:val="28"/>
              </w:rPr>
              <w:t xml:space="preserve">   /   /1437AH</w:t>
            </w:r>
          </w:p>
        </w:tc>
        <w:tc>
          <w:tcPr>
            <w:tcW w:w="1672" w:type="dxa"/>
            <w:vAlign w:val="center"/>
          </w:tcPr>
          <w:p w:rsidR="006B0C65" w:rsidRDefault="00DE2876" w:rsidP="007E5A54">
            <w:pPr>
              <w:bidi w:val="0"/>
              <w:jc w:val="both"/>
              <w:rPr>
                <w:rFonts w:ascii="Traditional Arabic" w:hAnsi="Traditional Arabic" w:cs="Traditional Arabic"/>
                <w:b/>
                <w:bCs/>
                <w:color w:val="000000"/>
              </w:rPr>
            </w:pPr>
            <w:r>
              <w:rPr>
                <w:rFonts w:ascii="Traditional Arabic" w:hAnsi="Traditional Arabic" w:cs="Traditional Arabic"/>
                <w:b/>
                <w:bCs/>
                <w:color w:val="000000"/>
                <w:rtl/>
              </w:rPr>
              <w:t>تاريخ التحكيم</w:t>
            </w:r>
          </w:p>
          <w:p w:rsidR="006B0C65" w:rsidRDefault="00DE2876" w:rsidP="007E5A54">
            <w:pPr>
              <w:bidi w:val="0"/>
              <w:jc w:val="both"/>
              <w:rPr>
                <w:rFonts w:ascii="Traditional Arabic" w:hAnsi="Traditional Arabic" w:cs="Traditional Arabic"/>
                <w:b/>
                <w:bCs/>
                <w:color w:val="000000"/>
              </w:rPr>
            </w:pPr>
            <w:r>
              <w:rPr>
                <w:rFonts w:ascii="Traditional Arabic" w:hAnsi="Traditional Arabic" w:cs="Traditional Arabic"/>
                <w:b/>
                <w:bCs/>
                <w:color w:val="0000FF"/>
                <w:sz w:val="28"/>
                <w:szCs w:val="28"/>
              </w:rPr>
              <w:t>Arbitration Date</w:t>
            </w:r>
          </w:p>
        </w:tc>
      </w:tr>
      <w:tr w:rsidR="006B0C65">
        <w:trPr>
          <w:trHeight w:val="506"/>
        </w:trPr>
        <w:tc>
          <w:tcPr>
            <w:tcW w:w="9180" w:type="dxa"/>
            <w:gridSpan w:val="5"/>
            <w:shd w:val="clear" w:color="auto" w:fill="BFBFBF"/>
            <w:vAlign w:val="center"/>
          </w:tcPr>
          <w:p w:rsidR="006B0C65" w:rsidRDefault="00DE2876" w:rsidP="007E5A54">
            <w:pPr>
              <w:bidi w:val="0"/>
              <w:jc w:val="both"/>
              <w:rPr>
                <w:rFonts w:ascii="Traditional Arabic" w:hAnsi="Traditional Arabic" w:cs="Traditional Arabic"/>
                <w:b/>
                <w:bCs/>
                <w:color w:val="000000"/>
              </w:rPr>
            </w:pPr>
            <w:r>
              <w:rPr>
                <w:rFonts w:ascii="Traditional Arabic" w:hAnsi="Traditional Arabic" w:cs="Traditional Arabic"/>
                <w:b/>
                <w:bCs/>
                <w:color w:val="000000"/>
                <w:rtl/>
              </w:rPr>
              <w:lastRenderedPageBreak/>
              <w:t>خاص بالمدقق والباحث</w:t>
            </w:r>
          </w:p>
          <w:p w:rsidR="006B0C65" w:rsidRDefault="00DE2876" w:rsidP="007E5A54">
            <w:pPr>
              <w:bidi w:val="0"/>
              <w:jc w:val="both"/>
              <w:rPr>
                <w:rFonts w:ascii="Traditional Arabic" w:hAnsi="Traditional Arabic" w:cs="Traditional Arabic"/>
                <w:b/>
                <w:bCs/>
                <w:color w:val="000000"/>
              </w:rPr>
            </w:pPr>
            <w:r>
              <w:rPr>
                <w:rFonts w:ascii="Calibri" w:hAnsi="Calibri" w:cs="Traditional Arabic"/>
                <w:b/>
                <w:bCs/>
                <w:sz w:val="32"/>
                <w:szCs w:val="32"/>
              </w:rPr>
              <w:t>Exclusive for  auditor and researcher</w:t>
            </w:r>
          </w:p>
        </w:tc>
      </w:tr>
      <w:tr w:rsidR="006B0C65">
        <w:trPr>
          <w:trHeight w:val="20"/>
        </w:trPr>
        <w:tc>
          <w:tcPr>
            <w:tcW w:w="2127" w:type="dxa"/>
            <w:shd w:val="clear" w:color="auto" w:fill="BFBFBF"/>
            <w:vAlign w:val="center"/>
          </w:tcPr>
          <w:p w:rsidR="006B0C65" w:rsidRDefault="00DE2876" w:rsidP="007E5A54">
            <w:pPr>
              <w:bidi w:val="0"/>
              <w:jc w:val="both"/>
              <w:rPr>
                <w:rFonts w:ascii="Calibri" w:hAnsi="Calibri" w:cs="Traditional Arabic"/>
                <w:b/>
                <w:bCs/>
                <w:sz w:val="32"/>
                <w:szCs w:val="32"/>
                <w:rtl/>
                <w:cs/>
              </w:rPr>
            </w:pPr>
            <w:r>
              <w:rPr>
                <w:rFonts w:ascii="Calibri" w:hAnsi="Calibri"/>
                <w:b/>
                <w:bCs/>
                <w:sz w:val="32"/>
                <w:szCs w:val="32"/>
                <w:rtl/>
              </w:rPr>
              <w:t>عناصر الخطبة</w:t>
            </w:r>
          </w:p>
          <w:p w:rsidR="006B0C65" w:rsidRDefault="00DE2876" w:rsidP="007E5A54">
            <w:pPr>
              <w:bidi w:val="0"/>
              <w:jc w:val="both"/>
              <w:rPr>
                <w:rFonts w:ascii="Calibri" w:hAnsi="Calibri" w:cs="Traditional Arabic"/>
                <w:b/>
                <w:bCs/>
                <w:sz w:val="32"/>
                <w:szCs w:val="32"/>
              </w:rPr>
            </w:pPr>
            <w:r>
              <w:rPr>
                <w:rFonts w:ascii="Calibri" w:hAnsi="Calibri" w:cs="Traditional Arabic"/>
                <w:b/>
                <w:bCs/>
                <w:sz w:val="32"/>
                <w:szCs w:val="32"/>
              </w:rPr>
              <w:t xml:space="preserve">Basic Elements </w:t>
            </w:r>
          </w:p>
        </w:tc>
        <w:tc>
          <w:tcPr>
            <w:tcW w:w="7053" w:type="dxa"/>
            <w:gridSpan w:val="4"/>
            <w:vAlign w:val="center"/>
          </w:tcPr>
          <w:p w:rsidR="006B0C65" w:rsidRDefault="00DE2876" w:rsidP="007E5A54">
            <w:pPr>
              <w:bidi w:val="0"/>
              <w:rPr>
                <w:rFonts w:ascii="Traditional Arabic" w:hAnsi="Traditional Arabic" w:cs="Traditional Arabic"/>
                <w:b/>
                <w:bCs/>
                <w:color w:val="0000FF"/>
                <w:sz w:val="36"/>
                <w:szCs w:val="36"/>
              </w:rPr>
            </w:pPr>
            <w:r>
              <w:rPr>
                <w:rFonts w:ascii="Traditional Arabic" w:hAnsi="Traditional Arabic" w:cs="Traditional Arabic" w:hint="cs"/>
                <w:b/>
                <w:bCs/>
                <w:color w:val="0000FF"/>
                <w:sz w:val="36"/>
                <w:szCs w:val="36"/>
              </w:rPr>
              <w:t>1-</w:t>
            </w:r>
            <w:r>
              <w:rPr>
                <w:rFonts w:ascii="Traditional Arabic" w:hAnsi="Traditional Arabic" w:cs="Traditional Arabic" w:hint="cs"/>
                <w:b/>
                <w:bCs/>
                <w:color w:val="0000FF"/>
                <w:sz w:val="36"/>
                <w:szCs w:val="36"/>
                <w:rtl/>
              </w:rPr>
              <w:t>تعريف</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الصيام</w:t>
            </w:r>
            <w:r>
              <w:rPr>
                <w:rFonts w:ascii="Traditional Arabic" w:hAnsi="Traditional Arabic" w:cs="Traditional Arabic"/>
                <w:b/>
                <w:bCs/>
                <w:color w:val="0000FF"/>
                <w:sz w:val="36"/>
                <w:szCs w:val="36"/>
              </w:rPr>
              <w:t>.</w:t>
            </w:r>
          </w:p>
          <w:p w:rsidR="006B0C65" w:rsidRDefault="00DE2876" w:rsidP="007E5A54">
            <w:pPr>
              <w:bidi w:val="0"/>
              <w:rPr>
                <w:rFonts w:ascii="Traditional Arabic" w:hAnsi="Traditional Arabic" w:cs="Traditional Arabic"/>
                <w:b/>
                <w:bCs/>
                <w:color w:val="0000FF"/>
                <w:sz w:val="36"/>
                <w:szCs w:val="36"/>
              </w:rPr>
            </w:pPr>
            <w:r>
              <w:rPr>
                <w:rFonts w:ascii="Traditional Arabic" w:hAnsi="Traditional Arabic" w:cs="Traditional Arabic" w:hint="cs"/>
                <w:b/>
                <w:bCs/>
                <w:color w:val="0000FF"/>
                <w:sz w:val="36"/>
                <w:szCs w:val="36"/>
              </w:rPr>
              <w:t>2-</w:t>
            </w:r>
            <w:r>
              <w:rPr>
                <w:rFonts w:ascii="Traditional Arabic" w:hAnsi="Traditional Arabic" w:cs="Traditional Arabic" w:hint="cs"/>
                <w:b/>
                <w:bCs/>
                <w:color w:val="0000FF"/>
                <w:sz w:val="36"/>
                <w:szCs w:val="36"/>
                <w:rtl/>
              </w:rPr>
              <w:t>بداية</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تشريع</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الصيام</w:t>
            </w:r>
            <w:r>
              <w:rPr>
                <w:rFonts w:ascii="Traditional Arabic" w:hAnsi="Traditional Arabic" w:cs="Traditional Arabic"/>
                <w:b/>
                <w:bCs/>
                <w:color w:val="0000FF"/>
                <w:sz w:val="36"/>
                <w:szCs w:val="36"/>
              </w:rPr>
              <w:t xml:space="preserve">. </w:t>
            </w:r>
          </w:p>
          <w:p w:rsidR="006B0C65" w:rsidRDefault="00DE2876" w:rsidP="007E5A54">
            <w:pPr>
              <w:bidi w:val="0"/>
              <w:rPr>
                <w:rFonts w:ascii="Traditional Arabic" w:hAnsi="Traditional Arabic" w:cs="Traditional Arabic"/>
                <w:b/>
                <w:bCs/>
                <w:color w:val="0000FF"/>
                <w:sz w:val="36"/>
                <w:szCs w:val="36"/>
              </w:rPr>
            </w:pPr>
            <w:r>
              <w:rPr>
                <w:rFonts w:ascii="Traditional Arabic" w:hAnsi="Traditional Arabic" w:cs="Traditional Arabic" w:hint="cs"/>
                <w:b/>
                <w:bCs/>
                <w:color w:val="0000FF"/>
                <w:sz w:val="36"/>
                <w:szCs w:val="36"/>
              </w:rPr>
              <w:t>3-</w:t>
            </w:r>
            <w:r>
              <w:rPr>
                <w:rFonts w:ascii="Traditional Arabic" w:hAnsi="Traditional Arabic" w:cs="Traditional Arabic" w:hint="cs"/>
                <w:b/>
                <w:bCs/>
                <w:color w:val="0000FF"/>
                <w:sz w:val="36"/>
                <w:szCs w:val="36"/>
                <w:rtl/>
              </w:rPr>
              <w:t>مكانة</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الصيام</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وفضائله</w:t>
            </w:r>
            <w:r>
              <w:rPr>
                <w:rFonts w:ascii="Traditional Arabic" w:hAnsi="Traditional Arabic" w:cs="Traditional Arabic"/>
                <w:b/>
                <w:bCs/>
                <w:color w:val="0000FF"/>
                <w:sz w:val="36"/>
                <w:szCs w:val="36"/>
              </w:rPr>
              <w:t xml:space="preserve">.  </w:t>
            </w:r>
          </w:p>
          <w:p w:rsidR="006B0C65" w:rsidRDefault="00DE2876" w:rsidP="007E5A54">
            <w:pPr>
              <w:bidi w:val="0"/>
              <w:rPr>
                <w:rFonts w:ascii="Traditional Arabic" w:hAnsi="Traditional Arabic" w:cs="Traditional Arabic"/>
                <w:b/>
                <w:bCs/>
                <w:color w:val="0000FF"/>
                <w:sz w:val="36"/>
                <w:szCs w:val="36"/>
              </w:rPr>
            </w:pPr>
            <w:r>
              <w:rPr>
                <w:rFonts w:ascii="Traditional Arabic" w:hAnsi="Traditional Arabic" w:cs="Traditional Arabic" w:hint="cs"/>
                <w:b/>
                <w:bCs/>
                <w:color w:val="0000FF"/>
                <w:sz w:val="36"/>
                <w:szCs w:val="36"/>
              </w:rPr>
              <w:t>4-</w:t>
            </w:r>
            <w:r>
              <w:rPr>
                <w:rFonts w:ascii="Traditional Arabic" w:hAnsi="Traditional Arabic" w:cs="Traditional Arabic" w:hint="cs"/>
                <w:b/>
                <w:bCs/>
                <w:color w:val="0000FF"/>
                <w:sz w:val="36"/>
                <w:szCs w:val="36"/>
                <w:rtl/>
              </w:rPr>
              <w:t>شرط</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الانتفاع</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بالصيام</w:t>
            </w:r>
            <w:r>
              <w:rPr>
                <w:rFonts w:ascii="Traditional Arabic" w:hAnsi="Traditional Arabic" w:cs="Traditional Arabic"/>
                <w:b/>
                <w:bCs/>
                <w:color w:val="0000FF"/>
                <w:sz w:val="36"/>
                <w:szCs w:val="36"/>
              </w:rPr>
              <w:t>.</w:t>
            </w:r>
          </w:p>
          <w:p w:rsidR="006B0C65" w:rsidRDefault="00DE2876" w:rsidP="007E5A54">
            <w:pPr>
              <w:bidi w:val="0"/>
              <w:jc w:val="both"/>
              <w:rPr>
                <w:rFonts w:ascii="Calibri" w:hAnsi="Calibri" w:cs="Traditional Arabic"/>
                <w:sz w:val="32"/>
                <w:szCs w:val="32"/>
              </w:rPr>
            </w:pPr>
            <w:r>
              <w:rPr>
                <w:rFonts w:ascii="Traditional Arabic" w:hAnsi="Traditional Arabic" w:cs="Traditional Arabic" w:hint="cs"/>
                <w:b/>
                <w:bCs/>
                <w:color w:val="0000FF"/>
                <w:sz w:val="36"/>
                <w:szCs w:val="36"/>
              </w:rPr>
              <w:t>5-</w:t>
            </w:r>
            <w:r>
              <w:rPr>
                <w:rFonts w:ascii="Traditional Arabic" w:hAnsi="Traditional Arabic" w:cs="Traditional Arabic" w:hint="cs"/>
                <w:b/>
                <w:bCs/>
                <w:color w:val="0000FF"/>
                <w:sz w:val="36"/>
                <w:szCs w:val="36"/>
                <w:rtl/>
              </w:rPr>
              <w:t>عقوبة</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ترك</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الصيام</w:t>
            </w:r>
            <w:r>
              <w:rPr>
                <w:rFonts w:ascii="Traditional Arabic" w:hAnsi="Traditional Arabic" w:cs="Traditional Arabic"/>
                <w:b/>
                <w:bCs/>
                <w:color w:val="0000FF"/>
                <w:sz w:val="36"/>
                <w:szCs w:val="36"/>
              </w:rPr>
              <w:t>.</w:t>
            </w:r>
          </w:p>
          <w:p w:rsidR="006B0C65" w:rsidRDefault="00DE2876" w:rsidP="007E5A54">
            <w:pPr>
              <w:numPr>
                <w:ilvl w:val="0"/>
                <w:numId w:val="1"/>
              </w:numPr>
              <w:bidi w:val="0"/>
              <w:jc w:val="both"/>
              <w:rPr>
                <w:rFonts w:ascii="Calibri" w:hAnsi="Calibri" w:cs="Traditional Arabic"/>
                <w:sz w:val="32"/>
                <w:szCs w:val="32"/>
              </w:rPr>
            </w:pPr>
            <w:r>
              <w:rPr>
                <w:rFonts w:ascii="Calibri" w:hAnsi="Calibri" w:cs="Traditional Arabic"/>
                <w:sz w:val="32"/>
                <w:szCs w:val="32"/>
              </w:rPr>
              <w:t>Definition of</w:t>
            </w:r>
            <w:r>
              <w:rPr>
                <w:rFonts w:ascii="Calibri" w:hAnsi="Calibri"/>
                <w:sz w:val="32"/>
                <w:szCs w:val="32"/>
              </w:rPr>
              <w:t xml:space="preserve"> </w:t>
            </w:r>
            <w:proofErr w:type="spellStart"/>
            <w:r>
              <w:rPr>
                <w:rFonts w:ascii="Calibri" w:hAnsi="Calibri"/>
                <w:sz w:val="32"/>
                <w:szCs w:val="32"/>
              </w:rPr>
              <w:t>Siyâm</w:t>
            </w:r>
            <w:proofErr w:type="spellEnd"/>
            <w:r>
              <w:rPr>
                <w:rFonts w:ascii="Calibri" w:hAnsi="Calibri"/>
                <w:sz w:val="32"/>
                <w:szCs w:val="32"/>
              </w:rPr>
              <w:t xml:space="preserve"> </w:t>
            </w:r>
            <w:r>
              <w:rPr>
                <w:rFonts w:ascii="Calibri" w:hAnsi="Calibri" w:cs="Traditional Arabic"/>
                <w:sz w:val="32"/>
                <w:szCs w:val="32"/>
              </w:rPr>
              <w:t>(fasting).</w:t>
            </w:r>
          </w:p>
          <w:p w:rsidR="006B0C65" w:rsidRDefault="00DE2876" w:rsidP="007E5A54">
            <w:pPr>
              <w:numPr>
                <w:ilvl w:val="0"/>
                <w:numId w:val="1"/>
              </w:numPr>
              <w:bidi w:val="0"/>
              <w:jc w:val="both"/>
              <w:rPr>
                <w:rFonts w:ascii="Calibri" w:hAnsi="Calibri" w:cs="Traditional Arabic"/>
                <w:sz w:val="32"/>
                <w:szCs w:val="32"/>
              </w:rPr>
            </w:pPr>
            <w:r>
              <w:rPr>
                <w:rFonts w:ascii="Calibri" w:hAnsi="Calibri" w:cs="Traditional Arabic"/>
                <w:sz w:val="32"/>
                <w:szCs w:val="32"/>
              </w:rPr>
              <w:t xml:space="preserve"> Origination of the legislation of </w:t>
            </w:r>
            <w:proofErr w:type="spellStart"/>
            <w:r>
              <w:rPr>
                <w:rFonts w:ascii="Calibri" w:hAnsi="Calibri"/>
                <w:sz w:val="32"/>
                <w:szCs w:val="32"/>
              </w:rPr>
              <w:t>Siyâm</w:t>
            </w:r>
            <w:proofErr w:type="spellEnd"/>
            <w:r>
              <w:rPr>
                <w:rFonts w:ascii="Calibri" w:hAnsi="Calibri"/>
                <w:sz w:val="32"/>
                <w:szCs w:val="32"/>
              </w:rPr>
              <w:t xml:space="preserve"> </w:t>
            </w:r>
            <w:r>
              <w:rPr>
                <w:rFonts w:ascii="Calibri" w:hAnsi="Calibri" w:cs="Traditional Arabic"/>
                <w:sz w:val="32"/>
                <w:szCs w:val="32"/>
              </w:rPr>
              <w:t>(fasting).</w:t>
            </w:r>
          </w:p>
          <w:p w:rsidR="006B0C65" w:rsidRDefault="00DE2876" w:rsidP="007E5A54">
            <w:pPr>
              <w:numPr>
                <w:ilvl w:val="0"/>
                <w:numId w:val="1"/>
              </w:numPr>
              <w:bidi w:val="0"/>
              <w:jc w:val="both"/>
              <w:rPr>
                <w:rFonts w:ascii="Calibri" w:hAnsi="Calibri" w:cs="Traditional Arabic"/>
                <w:sz w:val="32"/>
                <w:szCs w:val="32"/>
              </w:rPr>
            </w:pPr>
            <w:r>
              <w:rPr>
                <w:rFonts w:ascii="Calibri" w:hAnsi="Calibri" w:cs="Traditional Arabic"/>
                <w:sz w:val="32"/>
                <w:szCs w:val="32"/>
              </w:rPr>
              <w:t xml:space="preserve">Status and virtues of </w:t>
            </w:r>
            <w:proofErr w:type="spellStart"/>
            <w:r>
              <w:rPr>
                <w:rFonts w:ascii="Calibri" w:hAnsi="Calibri"/>
                <w:sz w:val="32"/>
                <w:szCs w:val="32"/>
              </w:rPr>
              <w:t>Siyâm</w:t>
            </w:r>
            <w:proofErr w:type="spellEnd"/>
            <w:r>
              <w:rPr>
                <w:rFonts w:ascii="Calibri" w:hAnsi="Calibri"/>
                <w:sz w:val="32"/>
                <w:szCs w:val="32"/>
              </w:rPr>
              <w:t xml:space="preserve"> </w:t>
            </w:r>
            <w:r>
              <w:rPr>
                <w:rFonts w:ascii="Calibri" w:hAnsi="Calibri" w:cs="Traditional Arabic"/>
                <w:sz w:val="32"/>
                <w:szCs w:val="32"/>
              </w:rPr>
              <w:t>(fasting).</w:t>
            </w:r>
          </w:p>
          <w:p w:rsidR="006B0C65" w:rsidRDefault="00DE2876" w:rsidP="007E5A54">
            <w:pPr>
              <w:numPr>
                <w:ilvl w:val="0"/>
                <w:numId w:val="1"/>
              </w:numPr>
              <w:bidi w:val="0"/>
              <w:jc w:val="both"/>
              <w:rPr>
                <w:rFonts w:ascii="Calibri" w:hAnsi="Calibri" w:cs="Traditional Arabic"/>
                <w:sz w:val="32"/>
                <w:szCs w:val="32"/>
              </w:rPr>
            </w:pPr>
            <w:r>
              <w:rPr>
                <w:rFonts w:ascii="Calibri" w:hAnsi="Calibri" w:cs="Traditional Arabic"/>
                <w:sz w:val="32"/>
                <w:szCs w:val="32"/>
              </w:rPr>
              <w:t xml:space="preserve">The precondition of taking advantage of </w:t>
            </w:r>
            <w:proofErr w:type="spellStart"/>
            <w:r>
              <w:rPr>
                <w:rFonts w:ascii="Calibri" w:hAnsi="Calibri"/>
                <w:sz w:val="32"/>
                <w:szCs w:val="32"/>
              </w:rPr>
              <w:t>Siyâm</w:t>
            </w:r>
            <w:proofErr w:type="spellEnd"/>
            <w:r>
              <w:rPr>
                <w:rFonts w:ascii="Calibri" w:hAnsi="Calibri"/>
                <w:sz w:val="32"/>
                <w:szCs w:val="32"/>
              </w:rPr>
              <w:t xml:space="preserve"> </w:t>
            </w:r>
            <w:r>
              <w:rPr>
                <w:rFonts w:ascii="Calibri" w:hAnsi="Calibri" w:cs="Traditional Arabic"/>
                <w:sz w:val="32"/>
                <w:szCs w:val="32"/>
              </w:rPr>
              <w:t xml:space="preserve"> (fasting).</w:t>
            </w:r>
          </w:p>
          <w:p w:rsidR="006B0C65" w:rsidRDefault="00DE2876" w:rsidP="007E5A54">
            <w:pPr>
              <w:numPr>
                <w:ilvl w:val="0"/>
                <w:numId w:val="1"/>
              </w:numPr>
              <w:bidi w:val="0"/>
              <w:jc w:val="both"/>
              <w:rPr>
                <w:rFonts w:ascii="Calibri" w:hAnsi="Calibri" w:cs="Traditional Arabic"/>
                <w:sz w:val="32"/>
                <w:szCs w:val="32"/>
              </w:rPr>
            </w:pPr>
            <w:r>
              <w:rPr>
                <w:rFonts w:ascii="Calibri" w:hAnsi="Calibri" w:cs="Traditional Arabic"/>
                <w:sz w:val="32"/>
                <w:szCs w:val="32"/>
              </w:rPr>
              <w:t xml:space="preserve">The penalty for abandoning </w:t>
            </w:r>
            <w:proofErr w:type="spellStart"/>
            <w:r>
              <w:rPr>
                <w:rFonts w:ascii="Calibri" w:hAnsi="Calibri"/>
                <w:sz w:val="32"/>
                <w:szCs w:val="32"/>
              </w:rPr>
              <w:t>Siyâm</w:t>
            </w:r>
            <w:proofErr w:type="spellEnd"/>
            <w:r>
              <w:rPr>
                <w:rFonts w:ascii="Calibri" w:hAnsi="Calibri"/>
                <w:sz w:val="32"/>
                <w:szCs w:val="32"/>
              </w:rPr>
              <w:t xml:space="preserve"> </w:t>
            </w:r>
            <w:r>
              <w:rPr>
                <w:rFonts w:ascii="Calibri" w:hAnsi="Calibri" w:cs="Traditional Arabic"/>
                <w:sz w:val="32"/>
                <w:szCs w:val="32"/>
              </w:rPr>
              <w:t>(fasting).</w:t>
            </w:r>
          </w:p>
        </w:tc>
      </w:tr>
      <w:tr w:rsidR="006B0C65">
        <w:trPr>
          <w:trHeight w:val="20"/>
        </w:trPr>
        <w:tc>
          <w:tcPr>
            <w:tcW w:w="2127" w:type="dxa"/>
            <w:shd w:val="clear" w:color="auto" w:fill="BFBFBF"/>
            <w:vAlign w:val="center"/>
          </w:tcPr>
          <w:p w:rsidR="006B0C65" w:rsidRDefault="00DE2876" w:rsidP="007E5A54">
            <w:pPr>
              <w:bidi w:val="0"/>
              <w:jc w:val="both"/>
              <w:rPr>
                <w:rFonts w:ascii="Calibri" w:hAnsi="Calibri" w:cs="Traditional Arabic"/>
                <w:b/>
                <w:bCs/>
                <w:sz w:val="32"/>
                <w:szCs w:val="32"/>
                <w:rtl/>
                <w:cs/>
              </w:rPr>
            </w:pPr>
            <w:r>
              <w:rPr>
                <w:rFonts w:ascii="Calibri" w:hAnsi="Calibri"/>
                <w:b/>
                <w:bCs/>
                <w:sz w:val="32"/>
                <w:szCs w:val="32"/>
                <w:rtl/>
              </w:rPr>
              <w:t>التصنيف</w:t>
            </w:r>
          </w:p>
          <w:p w:rsidR="006B0C65" w:rsidRDefault="00DE2876" w:rsidP="007E5A54">
            <w:pPr>
              <w:bidi w:val="0"/>
              <w:jc w:val="both"/>
              <w:rPr>
                <w:rFonts w:ascii="Calibri" w:hAnsi="Calibri" w:cs="Traditional Arabic"/>
                <w:b/>
                <w:bCs/>
                <w:sz w:val="32"/>
                <w:szCs w:val="32"/>
              </w:rPr>
            </w:pPr>
            <w:r>
              <w:rPr>
                <w:rFonts w:ascii="Calibri" w:hAnsi="Calibri" w:cs="Traditional Arabic"/>
                <w:b/>
                <w:bCs/>
                <w:sz w:val="32"/>
                <w:szCs w:val="32"/>
              </w:rPr>
              <w:t>Category</w:t>
            </w:r>
          </w:p>
        </w:tc>
        <w:tc>
          <w:tcPr>
            <w:tcW w:w="2698" w:type="dxa"/>
            <w:vAlign w:val="center"/>
          </w:tcPr>
          <w:p w:rsidR="006B0C65" w:rsidRDefault="00DE2876" w:rsidP="007E5A54">
            <w:pPr>
              <w:bidi w:val="0"/>
              <w:jc w:val="both"/>
              <w:rPr>
                <w:rFonts w:ascii="Calibri" w:hAnsi="Calibri"/>
                <w:sz w:val="32"/>
                <w:szCs w:val="32"/>
              </w:rPr>
            </w:pPr>
            <w:r>
              <w:rPr>
                <w:rFonts w:ascii="Traditional Arabic" w:hAnsi="Traditional Arabic" w:cs="Traditional Arabic" w:hint="cs"/>
                <w:b/>
                <w:bCs/>
                <w:color w:val="0000FF"/>
                <w:sz w:val="28"/>
                <w:szCs w:val="28"/>
                <w:rtl/>
              </w:rPr>
              <w:t>الرئيسي</w:t>
            </w:r>
            <w:r>
              <w:rPr>
                <w:rFonts w:ascii="Traditional Arabic" w:hAnsi="Traditional Arabic" w:cs="Traditional Arabic" w:hint="cs"/>
                <w:b/>
                <w:bCs/>
                <w:color w:val="0000FF"/>
                <w:sz w:val="28"/>
                <w:szCs w:val="28"/>
              </w:rPr>
              <w:t>:</w:t>
            </w:r>
            <w:r>
              <w:rPr>
                <w:rFonts w:hint="cs"/>
              </w:rPr>
              <w:t xml:space="preserve"> </w:t>
            </w:r>
            <w:r>
              <w:rPr>
                <w:rFonts w:ascii="Traditional Arabic" w:hAnsi="Traditional Arabic" w:cs="Traditional Arabic" w:hint="cs"/>
                <w:color w:val="0000FF"/>
                <w:sz w:val="32"/>
                <w:szCs w:val="32"/>
                <w:rtl/>
              </w:rPr>
              <w:t xml:space="preserve">العبادات </w:t>
            </w:r>
            <w:r>
              <w:rPr>
                <w:rFonts w:ascii="Traditional Arabic" w:hAnsi="Traditional Arabic" w:cs="Traditional Arabic"/>
                <w:color w:val="0000FF"/>
                <w:sz w:val="32"/>
                <w:szCs w:val="32"/>
              </w:rPr>
              <w:t>–</w:t>
            </w:r>
            <w:r>
              <w:rPr>
                <w:rFonts w:ascii="Traditional Arabic" w:hAnsi="Traditional Arabic" w:cs="Traditional Arabic" w:hint="cs"/>
                <w:color w:val="0000FF"/>
                <w:sz w:val="32"/>
                <w:szCs w:val="32"/>
                <w:rtl/>
              </w:rPr>
              <w:t xml:space="preserve"> الصيام </w:t>
            </w:r>
            <w:r>
              <w:rPr>
                <w:rFonts w:ascii="Calibri" w:hAnsi="Calibri"/>
                <w:b/>
                <w:bCs/>
                <w:sz w:val="32"/>
                <w:szCs w:val="32"/>
              </w:rPr>
              <w:t>Main category:</w:t>
            </w:r>
            <w:r>
              <w:rPr>
                <w:rFonts w:ascii="Calibri" w:hAnsi="Calibri"/>
                <w:sz w:val="32"/>
                <w:szCs w:val="32"/>
              </w:rPr>
              <w:t xml:space="preserve"> Acts of worship –  </w:t>
            </w:r>
            <w:r>
              <w:t xml:space="preserve"> </w:t>
            </w:r>
            <w:proofErr w:type="spellStart"/>
            <w:r>
              <w:rPr>
                <w:rFonts w:ascii="Calibri" w:hAnsi="Calibri"/>
                <w:sz w:val="32"/>
                <w:szCs w:val="32"/>
              </w:rPr>
              <w:t>Siyâm</w:t>
            </w:r>
            <w:proofErr w:type="spellEnd"/>
            <w:r>
              <w:rPr>
                <w:rFonts w:ascii="Calibri" w:hAnsi="Calibri"/>
                <w:sz w:val="32"/>
                <w:szCs w:val="32"/>
              </w:rPr>
              <w:t xml:space="preserve"> (Obligatory Fasting)</w:t>
            </w:r>
          </w:p>
        </w:tc>
        <w:tc>
          <w:tcPr>
            <w:tcW w:w="4355" w:type="dxa"/>
            <w:gridSpan w:val="3"/>
            <w:vAlign w:val="center"/>
          </w:tcPr>
          <w:p w:rsidR="006B0C65" w:rsidRDefault="00DE2876" w:rsidP="007E5A54">
            <w:pPr>
              <w:bidi w:val="0"/>
              <w:jc w:val="both"/>
              <w:rPr>
                <w:rFonts w:ascii="Traditional Arabic" w:hAnsi="Traditional Arabic" w:cs="Traditional Arabic"/>
                <w:b/>
                <w:bCs/>
                <w:color w:val="0000FF"/>
                <w:sz w:val="28"/>
                <w:szCs w:val="28"/>
              </w:rPr>
            </w:pPr>
            <w:r>
              <w:rPr>
                <w:rFonts w:ascii="Traditional Arabic" w:hAnsi="Traditional Arabic" w:cs="Traditional Arabic"/>
                <w:b/>
                <w:bCs/>
                <w:color w:val="0000FF"/>
                <w:sz w:val="28"/>
                <w:szCs w:val="28"/>
                <w:rtl/>
              </w:rPr>
              <w:t>الفرعي</w:t>
            </w:r>
            <w:r>
              <w:rPr>
                <w:rFonts w:ascii="Traditional Arabic" w:hAnsi="Traditional Arabic" w:cs="Traditional Arabic"/>
                <w:b/>
                <w:bCs/>
                <w:color w:val="0000FF"/>
                <w:sz w:val="28"/>
                <w:szCs w:val="28"/>
              </w:rPr>
              <w:t>:</w:t>
            </w:r>
          </w:p>
          <w:p w:rsidR="006B0C65" w:rsidRDefault="00DE2876" w:rsidP="007E5A54">
            <w:pPr>
              <w:bidi w:val="0"/>
              <w:jc w:val="both"/>
              <w:rPr>
                <w:rFonts w:ascii="Calibri" w:hAnsi="Calibri" w:cs="Traditional Arabic"/>
                <w:b/>
                <w:bCs/>
                <w:sz w:val="32"/>
                <w:szCs w:val="32"/>
              </w:rPr>
            </w:pPr>
            <w:r>
              <w:rPr>
                <w:rFonts w:ascii="Calibri" w:hAnsi="Calibri"/>
                <w:b/>
                <w:bCs/>
                <w:sz w:val="32"/>
                <w:szCs w:val="32"/>
              </w:rPr>
              <w:t>Sub-category</w:t>
            </w:r>
            <w:r>
              <w:rPr>
                <w:rFonts w:ascii="Calibri" w:hAnsi="Calibri" w:cs="Traditional Arabic"/>
                <w:b/>
                <w:bCs/>
                <w:sz w:val="32"/>
                <w:szCs w:val="32"/>
              </w:rPr>
              <w:t>:</w:t>
            </w:r>
          </w:p>
        </w:tc>
      </w:tr>
    </w:tbl>
    <w:p w:rsidR="006B0C65" w:rsidRDefault="006B0C65" w:rsidP="007E5A54">
      <w:pPr>
        <w:bidi w:val="0"/>
        <w:jc w:val="center"/>
        <w:rPr>
          <w:rFonts w:ascii="Century" w:hAnsi="Century"/>
          <w:b/>
          <w:bCs/>
          <w:sz w:val="36"/>
          <w:szCs w:val="36"/>
        </w:rPr>
      </w:pPr>
    </w:p>
    <w:p w:rsidR="006B0C65" w:rsidRDefault="006B0C65" w:rsidP="007E5A54">
      <w:pPr>
        <w:bidi w:val="0"/>
        <w:jc w:val="both"/>
        <w:rPr>
          <w:rFonts w:ascii="Century" w:hAnsi="Century"/>
          <w:b/>
          <w:bCs/>
          <w:sz w:val="36"/>
          <w:szCs w:val="36"/>
        </w:rPr>
      </w:pPr>
    </w:p>
    <w:p w:rsidR="006B0C65" w:rsidRDefault="006B0C65" w:rsidP="007E5A54">
      <w:pPr>
        <w:bidi w:val="0"/>
        <w:jc w:val="both"/>
        <w:rPr>
          <w:rFonts w:ascii="Century" w:hAnsi="Century"/>
          <w:b/>
          <w:bCs/>
          <w:sz w:val="32"/>
          <w:szCs w:val="32"/>
        </w:rPr>
      </w:pPr>
    </w:p>
    <w:p w:rsidR="006B0C65" w:rsidRDefault="00DE2876" w:rsidP="007E5A54">
      <w:pPr>
        <w:bidi w:val="0"/>
        <w:jc w:val="both"/>
        <w:rPr>
          <w:rFonts w:ascii="Century" w:hAnsi="Century"/>
          <w:b/>
          <w:bCs/>
          <w:sz w:val="32"/>
          <w:szCs w:val="32"/>
        </w:rPr>
      </w:pPr>
      <w:r>
        <w:rPr>
          <w:rFonts w:ascii="Century" w:hAnsi="Century"/>
          <w:b/>
          <w:bCs/>
          <w:sz w:val="32"/>
          <w:szCs w:val="32"/>
        </w:rPr>
        <w:t>First Sermon:</w:t>
      </w:r>
    </w:p>
    <w:p w:rsidR="006B0C65" w:rsidRDefault="00DE2876" w:rsidP="007E5A54">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All praise is due and belongs to </w:t>
      </w:r>
      <w:proofErr w:type="spellStart"/>
      <w:r>
        <w:rPr>
          <w:rFonts w:ascii="Century" w:hAnsi="Century"/>
          <w:sz w:val="32"/>
          <w:szCs w:val="32"/>
        </w:rPr>
        <w:t>Allâh</w:t>
      </w:r>
      <w:proofErr w:type="spellEnd"/>
      <w:r>
        <w:rPr>
          <w:rFonts w:ascii="Century" w:hAnsi="Century"/>
          <w:sz w:val="32"/>
          <w:szCs w:val="32"/>
        </w:rPr>
        <w:t xml:space="preserve">. We praise Him, seek His help and forgiveness and repent to Him. We seek refuge with </w:t>
      </w:r>
      <w:proofErr w:type="spellStart"/>
      <w:r>
        <w:rPr>
          <w:rFonts w:ascii="Century" w:hAnsi="Century"/>
          <w:sz w:val="32"/>
          <w:szCs w:val="32"/>
        </w:rPr>
        <w:t>Allâh</w:t>
      </w:r>
      <w:proofErr w:type="spellEnd"/>
      <w:r>
        <w:rPr>
          <w:rFonts w:ascii="Century" w:hAnsi="Century"/>
          <w:sz w:val="32"/>
          <w:szCs w:val="32"/>
        </w:rPr>
        <w:t xml:space="preserve"> from the evils of ourselves and from the wickedness of our own deeds. Whomever that </w:t>
      </w:r>
      <w:proofErr w:type="spellStart"/>
      <w:r>
        <w:rPr>
          <w:rFonts w:ascii="Century" w:hAnsi="Century"/>
          <w:sz w:val="32"/>
          <w:szCs w:val="32"/>
        </w:rPr>
        <w:t>Allâh</w:t>
      </w:r>
      <w:proofErr w:type="spellEnd"/>
      <w:r>
        <w:rPr>
          <w:rFonts w:ascii="Century" w:hAnsi="Century"/>
          <w:sz w:val="32"/>
          <w:szCs w:val="32"/>
        </w:rPr>
        <w:t xml:space="preserve"> guides, none can mislead him, and whomever He sends astray, none can guide. I bear witness that there is no deity worthy of worship but </w:t>
      </w:r>
      <w:proofErr w:type="spellStart"/>
      <w:r>
        <w:rPr>
          <w:rFonts w:ascii="Century" w:hAnsi="Century"/>
          <w:sz w:val="32"/>
          <w:szCs w:val="32"/>
        </w:rPr>
        <w:t>Allâh</w:t>
      </w:r>
      <w:proofErr w:type="spellEnd"/>
      <w:r>
        <w:rPr>
          <w:rFonts w:ascii="Century" w:hAnsi="Century"/>
          <w:sz w:val="32"/>
          <w:szCs w:val="32"/>
        </w:rPr>
        <w:t xml:space="preserve"> alone with no partner, and I bear witness that Muhammad is His slave and Messenger.</w:t>
      </w:r>
    </w:p>
    <w:p w:rsidR="006B0C65" w:rsidRDefault="00C158AA" w:rsidP="007E5A54">
      <w:pPr>
        <w:bidi w:val="0"/>
        <w:spacing w:before="100" w:beforeAutospacing="1" w:after="100" w:afterAutospacing="1" w:line="567" w:lineRule="atLeast"/>
        <w:jc w:val="center"/>
        <w:rPr>
          <w:rtl/>
          <w:cs/>
        </w:rPr>
      </w:pPr>
      <w:r>
        <w:rPr>
          <w:rFonts w:ascii="Traditional Arabic" w:hAnsi="Traditional Arabic" w:cs="Traditional Arabic"/>
          <w:sz w:val="35"/>
          <w:szCs w:val="35"/>
          <w:rtl/>
        </w:rPr>
        <w:t>(</w:t>
      </w:r>
      <w:r w:rsidR="00DE2876">
        <w:rPr>
          <w:rFonts w:ascii="Traditional Arabic" w:hAnsi="Traditional Arabic" w:cs="Traditional Arabic"/>
          <w:sz w:val="35"/>
          <w:szCs w:val="35"/>
          <w:rtl/>
        </w:rPr>
        <w:t xml:space="preserve"> يَا أَيُّهَا الَّذِينَ آمَنُواْ اتَّقُواْ اللّهَ حَقَّ تُقَاتِهِ وَلاَ تَمُوتُنَّ إِلاَّ وَأَنتُم مُّسْلِمُونَ </w:t>
      </w:r>
      <w:r>
        <w:rPr>
          <w:rFonts w:ascii="Traditional Arabic" w:hAnsi="Traditional Arabic" w:cs="Traditional Arabic"/>
          <w:sz w:val="35"/>
          <w:szCs w:val="35"/>
          <w:rtl/>
        </w:rPr>
        <w:t>)</w:t>
      </w:r>
      <w:r w:rsidR="00DE2876">
        <w:rPr>
          <w:rFonts w:hint="cs"/>
          <w:rtl/>
          <w:cs/>
        </w:rPr>
        <w:t xml:space="preserve">  </w:t>
      </w:r>
    </w:p>
    <w:p w:rsidR="006B0C65" w:rsidRDefault="00DE2876" w:rsidP="007E5A5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you who believe, fear </w:t>
      </w:r>
      <w:proofErr w:type="spellStart"/>
      <w:r>
        <w:rPr>
          <w:rFonts w:ascii="Century" w:hAnsi="Century"/>
          <w:sz w:val="32"/>
          <w:szCs w:val="32"/>
        </w:rPr>
        <w:t>Allâh</w:t>
      </w:r>
      <w:proofErr w:type="spellEnd"/>
      <w:r>
        <w:rPr>
          <w:rFonts w:ascii="Century" w:hAnsi="Century"/>
          <w:sz w:val="32"/>
          <w:szCs w:val="32"/>
        </w:rPr>
        <w:t xml:space="preserve"> as he should be feared and die not unless you are Muslims) [Al-Imran: 102] </w:t>
      </w:r>
    </w:p>
    <w:p w:rsidR="006B0C65" w:rsidRDefault="00C158AA" w:rsidP="007E5A54">
      <w:pPr>
        <w:bidi w:val="0"/>
        <w:spacing w:before="100" w:beforeAutospacing="1" w:after="100" w:afterAutospacing="1" w:line="567" w:lineRule="atLeast"/>
        <w:jc w:val="center"/>
        <w:rPr>
          <w:rtl/>
          <w:cs/>
        </w:rPr>
      </w:pPr>
      <w:r>
        <w:rPr>
          <w:rFonts w:ascii="Traditional Arabic" w:hAnsi="Traditional Arabic" w:cs="Traditional Arabic"/>
          <w:sz w:val="35"/>
          <w:szCs w:val="35"/>
          <w:rtl/>
        </w:rPr>
        <w:t>(</w:t>
      </w:r>
      <w:r w:rsidR="00DE2876">
        <w:rPr>
          <w:rFonts w:ascii="Traditional Arabic" w:hAnsi="Traditional Arabic" w:cs="Traditional Arabic"/>
          <w:sz w:val="35"/>
          <w:szCs w:val="35"/>
          <w:rtl/>
        </w:rPr>
        <w:t xml:space="preserve">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Pr>
          <w:rFonts w:ascii="Traditional Arabic" w:hAnsi="Traditional Arabic" w:cs="Traditional Arabic"/>
          <w:sz w:val="35"/>
          <w:szCs w:val="35"/>
          <w:rtl/>
        </w:rPr>
        <w:t>)</w:t>
      </w:r>
    </w:p>
    <w:p w:rsidR="006B0C65" w:rsidRDefault="00DE2876" w:rsidP="007E5A54">
      <w:pPr>
        <w:bidi w:val="0"/>
        <w:spacing w:before="100" w:beforeAutospacing="1" w:after="100" w:afterAutospacing="1" w:line="567" w:lineRule="atLeast"/>
        <w:jc w:val="both"/>
      </w:pPr>
      <w:r>
        <w:rPr>
          <w:rFonts w:ascii="Century" w:hAnsi="Century"/>
          <w:sz w:val="32"/>
          <w:szCs w:val="32"/>
        </w:rPr>
        <w:t xml:space="preserve">(O people fear your Lord, who created you from a single soul. From it, He created its spouse, and from both of them scattered many men and women. Fear </w:t>
      </w:r>
      <w:proofErr w:type="spellStart"/>
      <w:r>
        <w:rPr>
          <w:rFonts w:ascii="Century" w:hAnsi="Century"/>
          <w:sz w:val="32"/>
          <w:szCs w:val="32"/>
        </w:rPr>
        <w:t>Allâh</w:t>
      </w:r>
      <w:proofErr w:type="spellEnd"/>
      <w:r>
        <w:rPr>
          <w:rFonts w:ascii="Century" w:hAnsi="Century"/>
          <w:sz w:val="32"/>
          <w:szCs w:val="32"/>
        </w:rPr>
        <w:t xml:space="preserve">, by whom you ask one another, and (fear) the wombs (lest you sever its relationship). </w:t>
      </w:r>
      <w:proofErr w:type="spellStart"/>
      <w:r>
        <w:rPr>
          <w:rFonts w:ascii="Century" w:hAnsi="Century"/>
          <w:sz w:val="32"/>
          <w:szCs w:val="32"/>
        </w:rPr>
        <w:t>Allâh</w:t>
      </w:r>
      <w:proofErr w:type="spellEnd"/>
      <w:r>
        <w:rPr>
          <w:rFonts w:ascii="Century" w:hAnsi="Century"/>
          <w:sz w:val="32"/>
          <w:szCs w:val="32"/>
        </w:rPr>
        <w:t xml:space="preserve"> is ever watching over you). [An-</w:t>
      </w:r>
      <w:proofErr w:type="spellStart"/>
      <w:r>
        <w:rPr>
          <w:rFonts w:ascii="Century" w:hAnsi="Century"/>
          <w:sz w:val="32"/>
          <w:szCs w:val="32"/>
        </w:rPr>
        <w:t>Nisa</w:t>
      </w:r>
      <w:proofErr w:type="spellEnd"/>
      <w:r>
        <w:rPr>
          <w:rFonts w:ascii="Century" w:hAnsi="Century"/>
          <w:sz w:val="32"/>
          <w:szCs w:val="32"/>
        </w:rPr>
        <w:t>: 1].</w:t>
      </w:r>
    </w:p>
    <w:p w:rsidR="006B0C65" w:rsidRDefault="00C158AA" w:rsidP="007E5A54">
      <w:pPr>
        <w:bidi w:val="0"/>
        <w:jc w:val="center"/>
        <w:rPr>
          <w:rFonts w:ascii="Century" w:hAnsi="Century"/>
          <w:sz w:val="32"/>
          <w:szCs w:val="32"/>
          <w:rtl/>
          <w:cs/>
        </w:rPr>
      </w:pPr>
      <w:r>
        <w:rPr>
          <w:rFonts w:ascii="Traditional Arabic" w:hAnsi="Traditional Arabic" w:cs="Traditional Arabic" w:hint="cs"/>
          <w:sz w:val="35"/>
          <w:szCs w:val="32"/>
          <w:rtl/>
        </w:rPr>
        <w:t>(</w:t>
      </w:r>
      <w:r w:rsidR="00DE2876">
        <w:rPr>
          <w:rFonts w:ascii="Traditional Arabic" w:hAnsi="Traditional Arabic" w:cs="Traditional Arabic" w:hint="cs"/>
          <w:sz w:val="35"/>
          <w:szCs w:val="32"/>
          <w:rtl/>
          <w:cs/>
        </w:rPr>
        <w:t xml:space="preserve"> </w:t>
      </w:r>
      <w:r w:rsidR="00DE2876">
        <w:rPr>
          <w:rFonts w:ascii="Traditional Arabic" w:hAnsi="Traditional Arabic" w:cs="Traditional Arabic"/>
          <w:sz w:val="35"/>
          <w:szCs w:val="35"/>
          <w:rtl/>
        </w:rPr>
        <w:t xml:space="preserve">يَا أَيُّهَا الَّذِينَ آمَنُوا اتَّقُوا اللَّهَ وَقُولُوا قَوْلًا سَدِيدًا </w:t>
      </w:r>
      <w:r w:rsidR="00DE2876">
        <w:rPr>
          <w:rFonts w:ascii="Traditional Arabic" w:hAnsi="Traditional Arabic" w:cs="Traditional Arabic"/>
          <w:sz w:val="35"/>
          <w:szCs w:val="32"/>
        </w:rPr>
        <w:t xml:space="preserve">* </w:t>
      </w:r>
      <w:r w:rsidR="00DE2876">
        <w:rPr>
          <w:rFonts w:ascii="Traditional Arabic" w:hAnsi="Traditional Arabic" w:cs="Traditional Arabic"/>
          <w:sz w:val="35"/>
          <w:szCs w:val="35"/>
          <w:rtl/>
        </w:rPr>
        <w:t xml:space="preserve">يُصْلِحْ لَكُمْ أَعْمَالَكُمْ وَيَغْفِرْ لَكُمْ ذُنُوبَكُمْ وَمَن يُطِعْ اللَّهَ وَرَسُولَهُ فَقَدْ فَازَ فَوْزًا </w:t>
      </w:r>
      <w:r w:rsidR="00DE2876">
        <w:rPr>
          <w:rFonts w:ascii="Traditional Arabic" w:hAnsi="Traditional Arabic" w:cs="Traditional Arabic" w:hint="cs"/>
          <w:sz w:val="35"/>
          <w:szCs w:val="32"/>
          <w:rtl/>
          <w:cs/>
        </w:rPr>
        <w:t xml:space="preserve">عَظِيمًا </w:t>
      </w:r>
      <w:r>
        <w:rPr>
          <w:rFonts w:ascii="Traditional Arabic" w:hAnsi="Traditional Arabic" w:cs="Traditional Arabic"/>
          <w:sz w:val="35"/>
          <w:szCs w:val="35"/>
          <w:rtl/>
        </w:rPr>
        <w:t>)</w:t>
      </w:r>
    </w:p>
    <w:p w:rsidR="006B0C65" w:rsidRDefault="00DE2876" w:rsidP="007E5A54">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(O you, who believe, fear </w:t>
      </w:r>
      <w:proofErr w:type="spellStart"/>
      <w:r>
        <w:rPr>
          <w:rFonts w:ascii="Century" w:hAnsi="Century"/>
          <w:sz w:val="32"/>
          <w:szCs w:val="32"/>
        </w:rPr>
        <w:t>Allâh</w:t>
      </w:r>
      <w:proofErr w:type="spellEnd"/>
      <w:r>
        <w:rPr>
          <w:rFonts w:ascii="Century" w:hAnsi="Century"/>
          <w:sz w:val="32"/>
          <w:szCs w:val="32"/>
        </w:rPr>
        <w:t xml:space="preserve"> and say sound statements. He will mend your deeds for you and forgive your sins. Whosoever obeys </w:t>
      </w:r>
      <w:proofErr w:type="spellStart"/>
      <w:r>
        <w:rPr>
          <w:rFonts w:ascii="Century" w:hAnsi="Century"/>
          <w:sz w:val="32"/>
          <w:szCs w:val="32"/>
        </w:rPr>
        <w:t>Allâh</w:t>
      </w:r>
      <w:proofErr w:type="spellEnd"/>
      <w:r>
        <w:rPr>
          <w:rFonts w:ascii="Century" w:hAnsi="Century"/>
          <w:sz w:val="32"/>
          <w:szCs w:val="32"/>
        </w:rPr>
        <w:t xml:space="preserve"> and His Messenger shall win a great victory) [Al-</w:t>
      </w:r>
      <w:proofErr w:type="spellStart"/>
      <w:r>
        <w:rPr>
          <w:rFonts w:ascii="Century" w:hAnsi="Century"/>
          <w:sz w:val="32"/>
          <w:szCs w:val="32"/>
        </w:rPr>
        <w:t>Ahzab</w:t>
      </w:r>
      <w:proofErr w:type="spellEnd"/>
      <w:r>
        <w:rPr>
          <w:rFonts w:ascii="Century" w:hAnsi="Century"/>
          <w:sz w:val="32"/>
          <w:szCs w:val="32"/>
        </w:rPr>
        <w:t xml:space="preserve">: 70-71]. </w:t>
      </w:r>
    </w:p>
    <w:p w:rsidR="006B0C65" w:rsidRDefault="006B0C65" w:rsidP="007E5A54">
      <w:pPr>
        <w:bidi w:val="0"/>
        <w:spacing w:before="100" w:beforeAutospacing="1" w:after="100" w:afterAutospacing="1" w:line="567" w:lineRule="atLeast"/>
        <w:jc w:val="both"/>
        <w:rPr>
          <w:rFonts w:ascii="Century" w:hAnsi="Century"/>
          <w:sz w:val="32"/>
          <w:szCs w:val="32"/>
        </w:rPr>
      </w:pPr>
    </w:p>
    <w:p w:rsidR="006B0C65" w:rsidRDefault="00DE2876" w:rsidP="007E5A5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believers! We are not the only nation that </w:t>
      </w:r>
      <w:proofErr w:type="spellStart"/>
      <w:r>
        <w:rPr>
          <w:rFonts w:ascii="Century" w:hAnsi="Century"/>
          <w:sz w:val="32"/>
          <w:szCs w:val="32"/>
        </w:rPr>
        <w:t>Allâh</w:t>
      </w:r>
      <w:proofErr w:type="spellEnd"/>
      <w:r>
        <w:rPr>
          <w:rFonts w:ascii="Century" w:hAnsi="Century"/>
          <w:sz w:val="32"/>
          <w:szCs w:val="32"/>
        </w:rPr>
        <w:t xml:space="preserve"> has imposed fasting on, </w:t>
      </w:r>
      <w:r w:rsidR="00CC417D">
        <w:rPr>
          <w:rFonts w:ascii="Century" w:hAnsi="Century"/>
          <w:sz w:val="32"/>
          <w:szCs w:val="32"/>
        </w:rPr>
        <w:t>as</w:t>
      </w:r>
      <w:r>
        <w:rPr>
          <w:rFonts w:ascii="Century" w:hAnsi="Century"/>
          <w:sz w:val="32"/>
          <w:szCs w:val="32"/>
        </w:rPr>
        <w:t xml:space="preserve"> we do know that </w:t>
      </w:r>
      <w:proofErr w:type="spellStart"/>
      <w:r>
        <w:rPr>
          <w:rFonts w:ascii="Century" w:hAnsi="Century"/>
          <w:sz w:val="32"/>
          <w:szCs w:val="32"/>
        </w:rPr>
        <w:t>Allâh</w:t>
      </w:r>
      <w:proofErr w:type="spellEnd"/>
      <w:r>
        <w:rPr>
          <w:rFonts w:ascii="Century" w:hAnsi="Century"/>
          <w:sz w:val="32"/>
          <w:szCs w:val="32"/>
        </w:rPr>
        <w:t xml:space="preserve"> the Most Glorified and Exalted has imposed fasting on nations before us. </w:t>
      </w:r>
      <w:proofErr w:type="spellStart"/>
      <w:r>
        <w:rPr>
          <w:rFonts w:ascii="Century" w:hAnsi="Century"/>
          <w:sz w:val="32"/>
          <w:szCs w:val="32"/>
        </w:rPr>
        <w:t>Allâh</w:t>
      </w:r>
      <w:proofErr w:type="spellEnd"/>
      <w:r>
        <w:rPr>
          <w:rFonts w:ascii="Century" w:hAnsi="Century"/>
          <w:sz w:val="32"/>
          <w:szCs w:val="32"/>
        </w:rPr>
        <w:t>, the Most High, said,</w:t>
      </w:r>
    </w:p>
    <w:p w:rsidR="006B0C65" w:rsidRDefault="00C158AA" w:rsidP="007E5A54">
      <w:pPr>
        <w:bidi w:val="0"/>
        <w:jc w:val="center"/>
        <w:rPr>
          <w:rFonts w:ascii="Century" w:hAnsi="Century"/>
          <w:sz w:val="32"/>
          <w:szCs w:val="32"/>
        </w:rPr>
      </w:pPr>
      <w:r>
        <w:rPr>
          <w:rFonts w:ascii="Traditional Arabic" w:hAnsi="Traditional Arabic" w:cs="Traditional Arabic"/>
          <w:b/>
          <w:bCs/>
          <w:sz w:val="35"/>
          <w:szCs w:val="35"/>
          <w:rtl/>
        </w:rPr>
        <w:t>(</w:t>
      </w:r>
      <w:r w:rsidR="00DE2876">
        <w:rPr>
          <w:rFonts w:ascii="Traditional Arabic" w:hAnsi="Traditional Arabic" w:cs="Traditional Arabic"/>
          <w:b/>
          <w:bCs/>
          <w:sz w:val="35"/>
          <w:szCs w:val="35"/>
          <w:rtl/>
        </w:rPr>
        <w:t xml:space="preserve"> </w:t>
      </w:r>
      <w:proofErr w:type="spellStart"/>
      <w:r w:rsidR="00DE2876">
        <w:rPr>
          <w:rFonts w:ascii="Century" w:hAnsi="Century"/>
          <w:sz w:val="32"/>
          <w:szCs w:val="32"/>
          <w:rtl/>
        </w:rPr>
        <w:t>يَـ</w:t>
      </w:r>
      <w:proofErr w:type="spellEnd"/>
      <w:r w:rsidR="00DE2876">
        <w:rPr>
          <w:rFonts w:ascii="Century" w:hAnsi="Century"/>
          <w:sz w:val="32"/>
          <w:szCs w:val="32"/>
          <w:rtl/>
        </w:rPr>
        <w:t xml:space="preserve">ٰٓأَيُّهَا </w:t>
      </w:r>
      <w:r w:rsidR="00DE2876">
        <w:rPr>
          <w:rFonts w:ascii="Century" w:hAnsi="Century" w:hint="cs"/>
          <w:sz w:val="32"/>
          <w:szCs w:val="32"/>
          <w:rtl/>
        </w:rPr>
        <w:t>ٱ</w:t>
      </w:r>
      <w:proofErr w:type="spellStart"/>
      <w:r w:rsidR="00DE2876">
        <w:rPr>
          <w:rFonts w:ascii="Century" w:hAnsi="Century" w:hint="eastAsia"/>
          <w:sz w:val="32"/>
          <w:szCs w:val="32"/>
          <w:rtl/>
        </w:rPr>
        <w:t>لَّذِينَ</w:t>
      </w:r>
      <w:proofErr w:type="spellEnd"/>
      <w:r w:rsidR="00DE2876">
        <w:rPr>
          <w:rFonts w:ascii="Century" w:hAnsi="Century"/>
          <w:sz w:val="32"/>
          <w:szCs w:val="32"/>
          <w:rtl/>
        </w:rPr>
        <w:t xml:space="preserve"> </w:t>
      </w:r>
      <w:proofErr w:type="spellStart"/>
      <w:r w:rsidR="00DE2876">
        <w:rPr>
          <w:rFonts w:ascii="Century" w:hAnsi="Century"/>
          <w:sz w:val="32"/>
          <w:szCs w:val="32"/>
          <w:rtl/>
        </w:rPr>
        <w:t>ءَامَنُواْ</w:t>
      </w:r>
      <w:proofErr w:type="spellEnd"/>
      <w:r w:rsidR="00DE2876">
        <w:rPr>
          <w:rFonts w:ascii="Century" w:hAnsi="Century"/>
          <w:sz w:val="32"/>
          <w:szCs w:val="32"/>
          <w:rtl/>
        </w:rPr>
        <w:t xml:space="preserve"> كُتِبَ عَلَيۡ</w:t>
      </w:r>
      <w:r w:rsidR="00DE2876">
        <w:rPr>
          <w:rFonts w:ascii="Century" w:hAnsi="Century" w:hint="cs"/>
          <w:sz w:val="32"/>
          <w:szCs w:val="32"/>
          <w:rtl/>
        </w:rPr>
        <w:t>ڪ</w:t>
      </w:r>
      <w:proofErr w:type="spellStart"/>
      <w:r w:rsidR="00DE2876">
        <w:rPr>
          <w:rFonts w:ascii="Century" w:hAnsi="Century" w:hint="cs"/>
          <w:sz w:val="32"/>
          <w:szCs w:val="32"/>
          <w:rtl/>
        </w:rPr>
        <w:t>ُ</w:t>
      </w:r>
      <w:r w:rsidR="00DE2876">
        <w:rPr>
          <w:rFonts w:ascii="Century" w:hAnsi="Century" w:hint="eastAsia"/>
          <w:sz w:val="32"/>
          <w:szCs w:val="32"/>
          <w:rtl/>
        </w:rPr>
        <w:t>مُ</w:t>
      </w:r>
      <w:proofErr w:type="spellEnd"/>
      <w:r w:rsidR="00DE2876">
        <w:rPr>
          <w:rFonts w:ascii="Century" w:hAnsi="Century"/>
          <w:sz w:val="32"/>
          <w:szCs w:val="32"/>
        </w:rPr>
        <w:t xml:space="preserve"> </w:t>
      </w:r>
      <w:r w:rsidR="00DE2876">
        <w:rPr>
          <w:rFonts w:ascii="Century" w:hAnsi="Century" w:hint="cs"/>
          <w:sz w:val="32"/>
          <w:szCs w:val="32"/>
          <w:rtl/>
        </w:rPr>
        <w:t>ٱ</w:t>
      </w:r>
      <w:r w:rsidR="00DE2876">
        <w:rPr>
          <w:rFonts w:ascii="Century" w:hAnsi="Century" w:hint="eastAsia"/>
          <w:sz w:val="32"/>
          <w:szCs w:val="32"/>
          <w:rtl/>
        </w:rPr>
        <w:t>لصِّيَامُ</w:t>
      </w:r>
      <w:r w:rsidR="00DE2876">
        <w:rPr>
          <w:rFonts w:ascii="Century" w:hAnsi="Century"/>
          <w:sz w:val="32"/>
          <w:szCs w:val="32"/>
          <w:rtl/>
        </w:rPr>
        <w:t xml:space="preserve"> كَمَا كُتِبَ عَلَى </w:t>
      </w:r>
      <w:r w:rsidR="00DE2876">
        <w:rPr>
          <w:rFonts w:ascii="Century" w:hAnsi="Century" w:hint="cs"/>
          <w:sz w:val="32"/>
          <w:szCs w:val="32"/>
          <w:rtl/>
        </w:rPr>
        <w:t>ٱ</w:t>
      </w:r>
      <w:proofErr w:type="spellStart"/>
      <w:r w:rsidR="00DE2876">
        <w:rPr>
          <w:rFonts w:ascii="Century" w:hAnsi="Century" w:hint="eastAsia"/>
          <w:sz w:val="32"/>
          <w:szCs w:val="32"/>
          <w:rtl/>
        </w:rPr>
        <w:t>لَّذِينَ</w:t>
      </w:r>
      <w:proofErr w:type="spellEnd"/>
      <w:r w:rsidR="00DE2876">
        <w:rPr>
          <w:rFonts w:ascii="Century" w:hAnsi="Century"/>
          <w:sz w:val="32"/>
          <w:szCs w:val="32"/>
          <w:rtl/>
        </w:rPr>
        <w:t xml:space="preserve"> مِن </w:t>
      </w:r>
      <w:proofErr w:type="spellStart"/>
      <w:r w:rsidR="00DE2876">
        <w:rPr>
          <w:rFonts w:ascii="Century" w:hAnsi="Century"/>
          <w:sz w:val="32"/>
          <w:szCs w:val="32"/>
          <w:rtl/>
        </w:rPr>
        <w:t>قَب</w:t>
      </w:r>
      <w:proofErr w:type="spellEnd"/>
      <w:r w:rsidR="00DE2876">
        <w:rPr>
          <w:rFonts w:ascii="Century" w:hAnsi="Century"/>
          <w:sz w:val="32"/>
          <w:szCs w:val="32"/>
          <w:rtl/>
        </w:rPr>
        <w:t>ۡلِ</w:t>
      </w:r>
      <w:r w:rsidR="00DE2876">
        <w:rPr>
          <w:rFonts w:ascii="Century" w:hAnsi="Century" w:hint="cs"/>
          <w:sz w:val="32"/>
          <w:szCs w:val="32"/>
          <w:rtl/>
        </w:rPr>
        <w:t>ڪ</w:t>
      </w:r>
      <w:proofErr w:type="spellStart"/>
      <w:r w:rsidR="00DE2876">
        <w:rPr>
          <w:rFonts w:ascii="Century" w:hAnsi="Century" w:hint="cs"/>
          <w:sz w:val="32"/>
          <w:szCs w:val="32"/>
          <w:rtl/>
        </w:rPr>
        <w:t>ُ</w:t>
      </w:r>
      <w:r w:rsidR="00DE2876">
        <w:rPr>
          <w:rFonts w:ascii="Century" w:hAnsi="Century" w:hint="eastAsia"/>
          <w:sz w:val="32"/>
          <w:szCs w:val="32"/>
          <w:rtl/>
        </w:rPr>
        <w:t>م</w:t>
      </w:r>
      <w:proofErr w:type="spellEnd"/>
      <w:r w:rsidR="00DE2876">
        <w:rPr>
          <w:rFonts w:ascii="Century" w:hAnsi="Century" w:hint="eastAsia"/>
          <w:sz w:val="32"/>
          <w:szCs w:val="32"/>
          <w:rtl/>
        </w:rPr>
        <w:t>ۡ</w:t>
      </w:r>
      <w:r w:rsidR="00DE2876">
        <w:rPr>
          <w:rFonts w:ascii="Century" w:hAnsi="Century" w:hint="cs"/>
          <w:sz w:val="32"/>
          <w:szCs w:val="32"/>
        </w:rPr>
        <w:t xml:space="preserve"> </w:t>
      </w:r>
      <w:r>
        <w:rPr>
          <w:rFonts w:ascii="Traditional Arabic" w:hAnsi="Traditional Arabic" w:cs="Traditional Arabic"/>
          <w:b/>
          <w:bCs/>
          <w:sz w:val="35"/>
          <w:szCs w:val="35"/>
          <w:rtl/>
        </w:rPr>
        <w:t>)</w:t>
      </w:r>
    </w:p>
    <w:p w:rsidR="006B0C65" w:rsidRDefault="00DE2876" w:rsidP="007E5A54">
      <w:pPr>
        <w:bidi w:val="0"/>
        <w:spacing w:before="100" w:beforeAutospacing="1" w:after="100" w:afterAutospacing="1" w:line="567" w:lineRule="atLeast"/>
        <w:jc w:val="both"/>
        <w:rPr>
          <w:rFonts w:ascii="Century" w:hAnsi="Century"/>
          <w:sz w:val="32"/>
          <w:szCs w:val="32"/>
          <w:rtl/>
        </w:rPr>
      </w:pPr>
      <w:r>
        <w:rPr>
          <w:rFonts w:ascii="Century" w:hAnsi="Century"/>
          <w:sz w:val="32"/>
          <w:szCs w:val="32"/>
        </w:rPr>
        <w:t>O you who believe! Observing As-</w:t>
      </w:r>
      <w:proofErr w:type="spellStart"/>
      <w:r>
        <w:rPr>
          <w:rFonts w:ascii="Century" w:hAnsi="Century"/>
          <w:sz w:val="32"/>
          <w:szCs w:val="32"/>
        </w:rPr>
        <w:t>Saum</w:t>
      </w:r>
      <w:proofErr w:type="spellEnd"/>
      <w:r>
        <w:rPr>
          <w:rFonts w:ascii="Century" w:hAnsi="Century"/>
          <w:sz w:val="32"/>
          <w:szCs w:val="32"/>
        </w:rPr>
        <w:t xml:space="preserve"> (the fasting) is prescribed for you as it was prescribed for those before you [Al-</w:t>
      </w:r>
      <w:proofErr w:type="spellStart"/>
      <w:r>
        <w:rPr>
          <w:rFonts w:ascii="Century" w:hAnsi="Century"/>
          <w:sz w:val="32"/>
          <w:szCs w:val="32"/>
        </w:rPr>
        <w:t>Baqarah</w:t>
      </w:r>
      <w:proofErr w:type="spellEnd"/>
      <w:r>
        <w:rPr>
          <w:rFonts w:ascii="Century" w:hAnsi="Century"/>
          <w:sz w:val="32"/>
          <w:szCs w:val="32"/>
        </w:rPr>
        <w:t>: 183].</w:t>
      </w:r>
    </w:p>
    <w:p w:rsidR="006B0C65" w:rsidRDefault="00DE2876" w:rsidP="007E5A5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But we do not think their fast was like ours; for the noble Qur'an has related to us that fasting of nations before us was to avoid speech, as </w:t>
      </w:r>
      <w:proofErr w:type="spellStart"/>
      <w:r>
        <w:rPr>
          <w:rFonts w:ascii="Century" w:hAnsi="Century"/>
          <w:sz w:val="32"/>
          <w:szCs w:val="32"/>
        </w:rPr>
        <w:t>Allâh</w:t>
      </w:r>
      <w:proofErr w:type="spellEnd"/>
      <w:r>
        <w:rPr>
          <w:rFonts w:ascii="Century" w:hAnsi="Century"/>
          <w:sz w:val="32"/>
          <w:szCs w:val="32"/>
        </w:rPr>
        <w:t>, the Most Glorified and Exalted said about Maryam (Mary):</w:t>
      </w:r>
    </w:p>
    <w:p w:rsidR="006B0C65" w:rsidRPr="00CC417D" w:rsidRDefault="00C158AA" w:rsidP="007E5A54">
      <w:pPr>
        <w:bidi w:val="0"/>
        <w:jc w:val="center"/>
        <w:rPr>
          <w:rFonts w:ascii="Century" w:hAnsi="Century"/>
          <w:sz w:val="32"/>
          <w:szCs w:val="32"/>
        </w:rPr>
      </w:pPr>
      <w:r>
        <w:rPr>
          <w:rFonts w:ascii="Traditional Arabic" w:hAnsi="Traditional Arabic" w:cs="Traditional Arabic"/>
          <w:b/>
          <w:bCs/>
          <w:sz w:val="35"/>
          <w:szCs w:val="35"/>
          <w:rtl/>
        </w:rPr>
        <w:t>(</w:t>
      </w:r>
      <w:r w:rsidR="00DE2876" w:rsidRPr="00CC417D">
        <w:rPr>
          <w:rFonts w:ascii="Traditional Arabic" w:hAnsi="Traditional Arabic" w:cs="Traditional Arabic"/>
          <w:b/>
          <w:bCs/>
          <w:sz w:val="35"/>
          <w:szCs w:val="35"/>
          <w:rtl/>
        </w:rPr>
        <w:t xml:space="preserve"> </w:t>
      </w:r>
      <w:r w:rsidR="00DE2876" w:rsidRPr="00CC417D">
        <w:rPr>
          <w:rFonts w:ascii="Century" w:hAnsi="Century"/>
          <w:sz w:val="32"/>
          <w:szCs w:val="32"/>
          <w:rtl/>
        </w:rPr>
        <w:t xml:space="preserve">فَإِمَّا تَرَيِنَّ مِنَ </w:t>
      </w:r>
      <w:r w:rsidR="00DE2876" w:rsidRPr="00CC417D">
        <w:rPr>
          <w:rFonts w:ascii="Century" w:hAnsi="Century" w:hint="cs"/>
          <w:sz w:val="32"/>
          <w:szCs w:val="32"/>
          <w:rtl/>
        </w:rPr>
        <w:t>ٱ</w:t>
      </w:r>
      <w:r w:rsidR="00DE2876" w:rsidRPr="00CC417D">
        <w:rPr>
          <w:rFonts w:ascii="Century" w:hAnsi="Century" w:hint="eastAsia"/>
          <w:sz w:val="32"/>
          <w:szCs w:val="32"/>
          <w:rtl/>
        </w:rPr>
        <w:t>لۡبَشَرِ</w:t>
      </w:r>
      <w:r w:rsidR="00DE2876" w:rsidRPr="00CC417D">
        <w:rPr>
          <w:rFonts w:ascii="Century" w:hAnsi="Century"/>
          <w:sz w:val="32"/>
          <w:szCs w:val="32"/>
          <w:rtl/>
        </w:rPr>
        <w:t xml:space="preserve"> أَحَدً۬ا </w:t>
      </w:r>
      <w:proofErr w:type="spellStart"/>
      <w:r w:rsidR="00DE2876" w:rsidRPr="00CC417D">
        <w:rPr>
          <w:rFonts w:ascii="Century" w:hAnsi="Century"/>
          <w:sz w:val="32"/>
          <w:szCs w:val="32"/>
          <w:rtl/>
        </w:rPr>
        <w:t>فَقُولِى</w:t>
      </w:r>
      <w:proofErr w:type="spellEnd"/>
      <w:r w:rsidR="00DE2876" w:rsidRPr="00CC417D">
        <w:rPr>
          <w:rFonts w:ascii="Century" w:hAnsi="Century"/>
          <w:sz w:val="32"/>
          <w:szCs w:val="32"/>
          <w:rtl/>
        </w:rPr>
        <w:t xml:space="preserve">ٓ </w:t>
      </w:r>
      <w:proofErr w:type="spellStart"/>
      <w:r w:rsidR="00DE2876" w:rsidRPr="00CC417D">
        <w:rPr>
          <w:rFonts w:ascii="Century" w:hAnsi="Century"/>
          <w:sz w:val="32"/>
          <w:szCs w:val="32"/>
          <w:rtl/>
        </w:rPr>
        <w:t>إِنِّى</w:t>
      </w:r>
      <w:proofErr w:type="spellEnd"/>
      <w:r w:rsidR="00DE2876" w:rsidRPr="00CC417D">
        <w:rPr>
          <w:rFonts w:ascii="Century" w:hAnsi="Century"/>
          <w:sz w:val="32"/>
          <w:szCs w:val="32"/>
          <w:rtl/>
        </w:rPr>
        <w:t xml:space="preserve"> نَذَرۡ</w:t>
      </w:r>
      <w:proofErr w:type="spellStart"/>
      <w:r w:rsidR="00DE2876" w:rsidRPr="00CC417D">
        <w:rPr>
          <w:rFonts w:ascii="Century" w:hAnsi="Century"/>
          <w:sz w:val="32"/>
          <w:szCs w:val="32"/>
          <w:rtl/>
        </w:rPr>
        <w:t>تُ</w:t>
      </w:r>
      <w:proofErr w:type="spellEnd"/>
      <w:r w:rsidR="00DE2876" w:rsidRPr="00CC417D">
        <w:rPr>
          <w:rFonts w:ascii="Century" w:hAnsi="Century"/>
          <w:sz w:val="32"/>
          <w:szCs w:val="32"/>
          <w:rtl/>
        </w:rPr>
        <w:t xml:space="preserve"> </w:t>
      </w:r>
      <w:proofErr w:type="spellStart"/>
      <w:r w:rsidR="00DE2876" w:rsidRPr="00CC417D">
        <w:rPr>
          <w:rFonts w:ascii="Century" w:hAnsi="Century"/>
          <w:sz w:val="32"/>
          <w:szCs w:val="32"/>
          <w:rtl/>
        </w:rPr>
        <w:t>لِلرَّح</w:t>
      </w:r>
      <w:proofErr w:type="spellEnd"/>
      <w:r w:rsidR="00DE2876" w:rsidRPr="00CC417D">
        <w:rPr>
          <w:rFonts w:ascii="Century" w:hAnsi="Century"/>
          <w:sz w:val="32"/>
          <w:szCs w:val="32"/>
          <w:rtl/>
        </w:rPr>
        <w:t>ۡ</w:t>
      </w:r>
      <w:proofErr w:type="spellStart"/>
      <w:r w:rsidR="00DE2876" w:rsidRPr="00CC417D">
        <w:rPr>
          <w:rFonts w:ascii="Century" w:hAnsi="Century"/>
          <w:sz w:val="32"/>
          <w:szCs w:val="32"/>
          <w:rtl/>
        </w:rPr>
        <w:t>مَـ</w:t>
      </w:r>
      <w:proofErr w:type="spellEnd"/>
      <w:r w:rsidR="00DE2876" w:rsidRPr="00CC417D">
        <w:rPr>
          <w:rFonts w:ascii="Century" w:hAnsi="Century"/>
          <w:sz w:val="32"/>
          <w:szCs w:val="32"/>
          <w:rtl/>
        </w:rPr>
        <w:t xml:space="preserve">ٰنِ </w:t>
      </w:r>
      <w:proofErr w:type="spellStart"/>
      <w:r w:rsidR="00DE2876" w:rsidRPr="00CC417D">
        <w:rPr>
          <w:rFonts w:ascii="Century" w:hAnsi="Century"/>
          <w:sz w:val="32"/>
          <w:szCs w:val="32"/>
          <w:rtl/>
        </w:rPr>
        <w:t>صَو</w:t>
      </w:r>
      <w:proofErr w:type="spellEnd"/>
      <w:r w:rsidR="00DE2876" w:rsidRPr="00CC417D">
        <w:rPr>
          <w:rFonts w:ascii="Century" w:hAnsi="Century"/>
          <w:sz w:val="32"/>
          <w:szCs w:val="32"/>
          <w:rtl/>
        </w:rPr>
        <w:t>ۡ</w:t>
      </w:r>
      <w:proofErr w:type="spellStart"/>
      <w:r w:rsidR="00DE2876" w:rsidRPr="00CC417D">
        <w:rPr>
          <w:rFonts w:ascii="Century" w:hAnsi="Century"/>
          <w:sz w:val="32"/>
          <w:szCs w:val="32"/>
          <w:rtl/>
        </w:rPr>
        <w:t>مً</w:t>
      </w:r>
      <w:proofErr w:type="spellEnd"/>
      <w:r w:rsidR="00DE2876" w:rsidRPr="00CC417D">
        <w:rPr>
          <w:rFonts w:ascii="Century" w:hAnsi="Century"/>
          <w:sz w:val="32"/>
          <w:szCs w:val="32"/>
          <w:rtl/>
        </w:rPr>
        <w:t xml:space="preserve">۬ا فَلَنۡ </w:t>
      </w:r>
      <w:proofErr w:type="spellStart"/>
      <w:r w:rsidR="00DE2876" w:rsidRPr="00CC417D">
        <w:rPr>
          <w:rFonts w:ascii="Century" w:hAnsi="Century"/>
          <w:sz w:val="32"/>
          <w:szCs w:val="32"/>
          <w:rtl/>
        </w:rPr>
        <w:t>أُ</w:t>
      </w:r>
      <w:proofErr w:type="spellEnd"/>
      <w:r w:rsidR="00DE2876" w:rsidRPr="00CC417D">
        <w:rPr>
          <w:rFonts w:ascii="Century" w:hAnsi="Century" w:hint="cs"/>
          <w:sz w:val="32"/>
          <w:szCs w:val="32"/>
          <w:rtl/>
        </w:rPr>
        <w:t>ڪَ</w:t>
      </w:r>
      <w:r w:rsidR="00DE2876" w:rsidRPr="00CC417D">
        <w:rPr>
          <w:rFonts w:ascii="Century" w:hAnsi="Century" w:hint="eastAsia"/>
          <w:sz w:val="32"/>
          <w:szCs w:val="32"/>
          <w:rtl/>
        </w:rPr>
        <w:t>لِّمَ</w:t>
      </w:r>
      <w:r w:rsidR="00DE2876" w:rsidRPr="00CC417D">
        <w:rPr>
          <w:rFonts w:ascii="Century" w:hAnsi="Century"/>
          <w:sz w:val="32"/>
          <w:szCs w:val="32"/>
        </w:rPr>
        <w:t xml:space="preserve"> </w:t>
      </w:r>
      <w:r w:rsidR="00DE2876" w:rsidRPr="00CC417D">
        <w:rPr>
          <w:rFonts w:ascii="Century" w:hAnsi="Century" w:hint="cs"/>
          <w:sz w:val="32"/>
          <w:szCs w:val="32"/>
          <w:rtl/>
        </w:rPr>
        <w:t>ٱ</w:t>
      </w:r>
      <w:r w:rsidR="00DE2876" w:rsidRPr="00CC417D">
        <w:rPr>
          <w:rFonts w:ascii="Century" w:hAnsi="Century" w:hint="eastAsia"/>
          <w:sz w:val="32"/>
          <w:szCs w:val="32"/>
          <w:rtl/>
        </w:rPr>
        <w:t>لۡ</w:t>
      </w:r>
      <w:proofErr w:type="spellStart"/>
      <w:r w:rsidR="00DE2876" w:rsidRPr="00CC417D">
        <w:rPr>
          <w:rFonts w:ascii="Century" w:hAnsi="Century" w:hint="eastAsia"/>
          <w:sz w:val="32"/>
          <w:szCs w:val="32"/>
          <w:rtl/>
        </w:rPr>
        <w:t>يَو</w:t>
      </w:r>
      <w:proofErr w:type="spellEnd"/>
      <w:r w:rsidR="00DE2876" w:rsidRPr="00CC417D">
        <w:rPr>
          <w:rFonts w:ascii="Century" w:hAnsi="Century" w:hint="eastAsia"/>
          <w:sz w:val="32"/>
          <w:szCs w:val="32"/>
          <w:rtl/>
        </w:rPr>
        <w:t>ۡ</w:t>
      </w:r>
      <w:proofErr w:type="spellStart"/>
      <w:r w:rsidR="00DE2876" w:rsidRPr="00CC417D">
        <w:rPr>
          <w:rFonts w:ascii="Century" w:hAnsi="Century" w:hint="eastAsia"/>
          <w:sz w:val="32"/>
          <w:szCs w:val="32"/>
          <w:rtl/>
        </w:rPr>
        <w:t>مَ</w:t>
      </w:r>
      <w:proofErr w:type="spellEnd"/>
      <w:r w:rsidR="00DE2876" w:rsidRPr="00CC417D">
        <w:rPr>
          <w:rFonts w:ascii="Century" w:hAnsi="Century"/>
          <w:sz w:val="32"/>
          <w:szCs w:val="32"/>
          <w:rtl/>
        </w:rPr>
        <w:t xml:space="preserve"> إِنسِيًّ۬ا</w:t>
      </w:r>
      <w:r>
        <w:rPr>
          <w:rFonts w:ascii="Traditional Arabic" w:hAnsi="Traditional Arabic" w:cs="Traditional Arabic"/>
          <w:b/>
          <w:bCs/>
          <w:sz w:val="35"/>
          <w:szCs w:val="35"/>
          <w:rtl/>
        </w:rPr>
        <w:t>)</w:t>
      </w:r>
    </w:p>
    <w:p w:rsidR="006B0C65" w:rsidRDefault="00DE2876" w:rsidP="007E5A54">
      <w:pPr>
        <w:bidi w:val="0"/>
        <w:spacing w:before="100" w:beforeAutospacing="1" w:after="100" w:afterAutospacing="1" w:line="567" w:lineRule="atLeast"/>
        <w:jc w:val="both"/>
        <w:rPr>
          <w:rFonts w:ascii="Century" w:hAnsi="Century"/>
          <w:sz w:val="32"/>
          <w:szCs w:val="32"/>
        </w:rPr>
      </w:pPr>
      <w:r>
        <w:rPr>
          <w:rFonts w:ascii="Century" w:hAnsi="Century"/>
          <w:sz w:val="32"/>
          <w:szCs w:val="32"/>
        </w:rPr>
        <w:t>And if you see any human being, say: 'Verily! I have vowed a fast unto the Most Gracious (</w:t>
      </w:r>
      <w:proofErr w:type="spellStart"/>
      <w:r>
        <w:rPr>
          <w:rFonts w:ascii="Century" w:hAnsi="Century"/>
          <w:sz w:val="32"/>
          <w:szCs w:val="32"/>
        </w:rPr>
        <w:t>Allâh</w:t>
      </w:r>
      <w:proofErr w:type="spellEnd"/>
      <w:r>
        <w:rPr>
          <w:rFonts w:ascii="Century" w:hAnsi="Century"/>
          <w:sz w:val="32"/>
          <w:szCs w:val="32"/>
        </w:rPr>
        <w:t>) so I shall not speak to any human being this day [Maryam: 26].</w:t>
      </w:r>
    </w:p>
    <w:p w:rsidR="006B0C65" w:rsidRDefault="00DE2876" w:rsidP="007E5A54">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And concerning </w:t>
      </w:r>
      <w:proofErr w:type="spellStart"/>
      <w:r>
        <w:rPr>
          <w:rFonts w:ascii="Century" w:hAnsi="Century"/>
          <w:sz w:val="32"/>
          <w:szCs w:val="32"/>
        </w:rPr>
        <w:t>Zakariyya</w:t>
      </w:r>
      <w:proofErr w:type="spellEnd"/>
      <w:r>
        <w:rPr>
          <w:rFonts w:ascii="Century" w:hAnsi="Century"/>
          <w:sz w:val="32"/>
          <w:szCs w:val="32"/>
        </w:rPr>
        <w:t xml:space="preserve">, </w:t>
      </w:r>
      <w:proofErr w:type="spellStart"/>
      <w:r>
        <w:rPr>
          <w:rFonts w:ascii="Century" w:hAnsi="Century"/>
          <w:sz w:val="32"/>
          <w:szCs w:val="32"/>
        </w:rPr>
        <w:t>Allâh</w:t>
      </w:r>
      <w:proofErr w:type="spellEnd"/>
      <w:r>
        <w:rPr>
          <w:rFonts w:ascii="Century" w:hAnsi="Century"/>
          <w:sz w:val="32"/>
          <w:szCs w:val="32"/>
        </w:rPr>
        <w:t>, may His mention be Exalted, said in the Qur'an:</w:t>
      </w:r>
    </w:p>
    <w:p w:rsidR="006B0C65" w:rsidRDefault="00C158AA" w:rsidP="007E5A54">
      <w:pPr>
        <w:bidi w:val="0"/>
        <w:jc w:val="center"/>
        <w:rPr>
          <w:rFonts w:ascii="Century" w:hAnsi="Century"/>
          <w:sz w:val="32"/>
          <w:szCs w:val="32"/>
        </w:rPr>
      </w:pPr>
      <w:r>
        <w:rPr>
          <w:rFonts w:ascii="Traditional Arabic" w:hAnsi="Traditional Arabic" w:cs="Traditional Arabic"/>
          <w:b/>
          <w:bCs/>
          <w:sz w:val="35"/>
          <w:szCs w:val="35"/>
          <w:rtl/>
        </w:rPr>
        <w:t>(</w:t>
      </w:r>
      <w:r w:rsidR="00DE2876">
        <w:rPr>
          <w:rFonts w:ascii="Traditional Arabic" w:hAnsi="Traditional Arabic" w:cs="Traditional Arabic"/>
          <w:b/>
          <w:bCs/>
          <w:sz w:val="35"/>
          <w:szCs w:val="35"/>
          <w:rtl/>
        </w:rPr>
        <w:t xml:space="preserve"> </w:t>
      </w:r>
      <w:r w:rsidR="00DE2876">
        <w:rPr>
          <w:rFonts w:ascii="Century" w:hAnsi="Century"/>
          <w:sz w:val="32"/>
          <w:szCs w:val="32"/>
          <w:rtl/>
        </w:rPr>
        <w:t xml:space="preserve">قَالَ رَبِّ </w:t>
      </w:r>
      <w:r w:rsidR="00DE2876">
        <w:rPr>
          <w:rFonts w:ascii="Century" w:hAnsi="Century" w:hint="cs"/>
          <w:sz w:val="32"/>
          <w:szCs w:val="32"/>
          <w:rtl/>
        </w:rPr>
        <w:t>ٱ</w:t>
      </w:r>
      <w:r w:rsidR="00DE2876">
        <w:rPr>
          <w:rFonts w:ascii="Century" w:hAnsi="Century" w:hint="eastAsia"/>
          <w:sz w:val="32"/>
          <w:szCs w:val="32"/>
          <w:rtl/>
        </w:rPr>
        <w:t>جۡعَل</w:t>
      </w:r>
      <w:r w:rsidR="00DE2876">
        <w:rPr>
          <w:rFonts w:ascii="Century" w:hAnsi="Century"/>
          <w:sz w:val="32"/>
          <w:szCs w:val="32"/>
          <w:rtl/>
        </w:rPr>
        <w:t xml:space="preserve"> </w:t>
      </w:r>
      <w:proofErr w:type="spellStart"/>
      <w:r w:rsidR="00DE2876">
        <w:rPr>
          <w:rFonts w:ascii="Century" w:hAnsi="Century"/>
          <w:sz w:val="32"/>
          <w:szCs w:val="32"/>
          <w:rtl/>
        </w:rPr>
        <w:t>لِّى</w:t>
      </w:r>
      <w:proofErr w:type="spellEnd"/>
      <w:r w:rsidR="00DE2876">
        <w:rPr>
          <w:rFonts w:ascii="Century" w:hAnsi="Century"/>
          <w:sz w:val="32"/>
          <w:szCs w:val="32"/>
          <w:rtl/>
        </w:rPr>
        <w:t xml:space="preserve">ٓ </w:t>
      </w:r>
      <w:proofErr w:type="spellStart"/>
      <w:r w:rsidR="00DE2876">
        <w:rPr>
          <w:rFonts w:ascii="Century" w:hAnsi="Century"/>
          <w:sz w:val="32"/>
          <w:szCs w:val="32"/>
          <w:rtl/>
        </w:rPr>
        <w:t>ءَايَةً</w:t>
      </w:r>
      <w:proofErr w:type="spellEnd"/>
      <w:r w:rsidR="00DE2876">
        <w:rPr>
          <w:rFonts w:ascii="Century" w:hAnsi="Century"/>
          <w:sz w:val="32"/>
          <w:szCs w:val="32"/>
          <w:rtl/>
        </w:rPr>
        <w:t xml:space="preserve">۬‌ۚ قَالَ </w:t>
      </w:r>
      <w:proofErr w:type="spellStart"/>
      <w:r w:rsidR="00DE2876">
        <w:rPr>
          <w:rFonts w:ascii="Century" w:hAnsi="Century"/>
          <w:sz w:val="32"/>
          <w:szCs w:val="32"/>
          <w:rtl/>
        </w:rPr>
        <w:t>ءَايَتُكَ</w:t>
      </w:r>
      <w:proofErr w:type="spellEnd"/>
      <w:r w:rsidR="00DE2876">
        <w:rPr>
          <w:rFonts w:ascii="Century" w:hAnsi="Century"/>
          <w:sz w:val="32"/>
          <w:szCs w:val="32"/>
          <w:rtl/>
        </w:rPr>
        <w:t xml:space="preserve"> أَلَّا تُكَلِّمَ </w:t>
      </w:r>
      <w:r w:rsidR="00DE2876">
        <w:rPr>
          <w:rFonts w:ascii="Century" w:hAnsi="Century" w:hint="cs"/>
          <w:sz w:val="32"/>
          <w:szCs w:val="32"/>
          <w:rtl/>
        </w:rPr>
        <w:t>ٱ</w:t>
      </w:r>
      <w:r w:rsidR="00DE2876">
        <w:rPr>
          <w:rFonts w:ascii="Century" w:hAnsi="Century" w:hint="eastAsia"/>
          <w:sz w:val="32"/>
          <w:szCs w:val="32"/>
          <w:rtl/>
        </w:rPr>
        <w:t>لنَّاسَ</w:t>
      </w:r>
      <w:r w:rsidR="00DE2876">
        <w:rPr>
          <w:rFonts w:ascii="Century" w:hAnsi="Century"/>
          <w:sz w:val="32"/>
          <w:szCs w:val="32"/>
          <w:rtl/>
        </w:rPr>
        <w:t xml:space="preserve"> ثَلَـٰ</w:t>
      </w:r>
      <w:proofErr w:type="spellStart"/>
      <w:r w:rsidR="00DE2876">
        <w:rPr>
          <w:rFonts w:ascii="Century" w:hAnsi="Century"/>
          <w:sz w:val="32"/>
          <w:szCs w:val="32"/>
          <w:rtl/>
        </w:rPr>
        <w:t>ثَ</w:t>
      </w:r>
      <w:proofErr w:type="spellEnd"/>
      <w:r w:rsidR="00DE2876">
        <w:rPr>
          <w:rFonts w:ascii="Century" w:hAnsi="Century"/>
          <w:sz w:val="32"/>
          <w:szCs w:val="32"/>
          <w:rtl/>
        </w:rPr>
        <w:t xml:space="preserve"> لَيَالٍ۬ سَوِيًّ۬ا </w:t>
      </w:r>
      <w:r w:rsidR="00CC417D">
        <w:rPr>
          <w:rFonts w:ascii="Century" w:hAnsi="Century" w:hint="cs"/>
          <w:sz w:val="32"/>
          <w:szCs w:val="32"/>
          <w:rtl/>
        </w:rPr>
        <w:t>(</w:t>
      </w:r>
      <w:r w:rsidR="00DE2876">
        <w:rPr>
          <w:rFonts w:ascii="Century" w:hAnsi="Century" w:cs="Tahoma" w:hint="cs"/>
          <w:sz w:val="32"/>
          <w:szCs w:val="32"/>
        </w:rPr>
        <w:t>﻿</w:t>
      </w:r>
      <w:r w:rsidR="00DE2876">
        <w:rPr>
          <w:rFonts w:hint="cs"/>
          <w:sz w:val="32"/>
          <w:szCs w:val="32"/>
          <w:rtl/>
        </w:rPr>
        <w:t>١٠</w:t>
      </w:r>
      <w:r w:rsidR="00DE2876" w:rsidRPr="00CC417D">
        <w:rPr>
          <w:rFonts w:ascii="Century" w:hAnsi="Century" w:cs="Tahoma" w:hint="cs"/>
          <w:sz w:val="32"/>
          <w:szCs w:val="32"/>
        </w:rPr>
        <w:t>﻿</w:t>
      </w:r>
      <w:r w:rsidR="00CC417D" w:rsidRPr="00CC417D">
        <w:rPr>
          <w:rFonts w:ascii="Century" w:hAnsi="Century" w:hint="cs"/>
          <w:sz w:val="32"/>
          <w:szCs w:val="32"/>
          <w:rtl/>
        </w:rPr>
        <w:t>)</w:t>
      </w:r>
      <w:r w:rsidR="00DE2876" w:rsidRPr="00CC417D">
        <w:rPr>
          <w:rFonts w:ascii="Century" w:hAnsi="Century"/>
          <w:sz w:val="32"/>
          <w:szCs w:val="32"/>
        </w:rPr>
        <w:t xml:space="preserve"> </w:t>
      </w:r>
      <w:r w:rsidR="00DE2876" w:rsidRPr="00CC417D">
        <w:rPr>
          <w:rFonts w:hint="cs"/>
          <w:sz w:val="32"/>
          <w:szCs w:val="32"/>
          <w:rtl/>
        </w:rPr>
        <w:t>فَخَرَجَ</w:t>
      </w:r>
      <w:r w:rsidR="00DE2876" w:rsidRPr="00CC417D">
        <w:rPr>
          <w:rFonts w:ascii="Century" w:hAnsi="Century"/>
          <w:sz w:val="32"/>
          <w:szCs w:val="32"/>
        </w:rPr>
        <w:t xml:space="preserve"> </w:t>
      </w:r>
      <w:r w:rsidR="00DE2876" w:rsidRPr="00CC417D">
        <w:rPr>
          <w:rFonts w:hint="cs"/>
          <w:sz w:val="32"/>
          <w:szCs w:val="32"/>
          <w:rtl/>
        </w:rPr>
        <w:t>عَلَىٰ</w:t>
      </w:r>
      <w:r w:rsidR="00DE2876" w:rsidRPr="00CC417D">
        <w:rPr>
          <w:rFonts w:ascii="Century" w:hAnsi="Century"/>
          <w:sz w:val="32"/>
          <w:szCs w:val="32"/>
        </w:rPr>
        <w:t xml:space="preserve"> </w:t>
      </w:r>
      <w:r w:rsidR="00DE2876" w:rsidRPr="00CC417D">
        <w:rPr>
          <w:rFonts w:hint="cs"/>
          <w:sz w:val="32"/>
          <w:szCs w:val="32"/>
          <w:rtl/>
        </w:rPr>
        <w:t>قَوۡ</w:t>
      </w:r>
      <w:proofErr w:type="spellStart"/>
      <w:r w:rsidR="00DE2876" w:rsidRPr="00CC417D">
        <w:rPr>
          <w:rFonts w:hint="cs"/>
          <w:sz w:val="32"/>
          <w:szCs w:val="32"/>
          <w:rtl/>
        </w:rPr>
        <w:t>مِهِ</w:t>
      </w:r>
      <w:proofErr w:type="spellEnd"/>
      <w:r w:rsidR="00DE2876" w:rsidRPr="00CC417D">
        <w:rPr>
          <w:rFonts w:ascii="Century" w:hAnsi="Century" w:hint="cs"/>
          <w:sz w:val="32"/>
          <w:szCs w:val="32"/>
          <w:rtl/>
        </w:rPr>
        <w:t>ۦ</w:t>
      </w:r>
      <w:r w:rsidR="00DE2876" w:rsidRPr="00CC417D">
        <w:rPr>
          <w:rFonts w:ascii="Century" w:hAnsi="Century"/>
          <w:sz w:val="32"/>
          <w:szCs w:val="32"/>
          <w:rtl/>
        </w:rPr>
        <w:t xml:space="preserve"> مِنَ </w:t>
      </w:r>
      <w:r w:rsidR="00DE2876" w:rsidRPr="00CC417D">
        <w:rPr>
          <w:rFonts w:ascii="Century" w:hAnsi="Century" w:hint="cs"/>
          <w:sz w:val="32"/>
          <w:szCs w:val="32"/>
          <w:rtl/>
        </w:rPr>
        <w:t>ٱ</w:t>
      </w:r>
      <w:r w:rsidR="00DE2876" w:rsidRPr="00CC417D">
        <w:rPr>
          <w:rFonts w:ascii="Century" w:hAnsi="Century" w:hint="eastAsia"/>
          <w:sz w:val="32"/>
          <w:szCs w:val="32"/>
          <w:rtl/>
        </w:rPr>
        <w:t>لۡ</w:t>
      </w:r>
      <w:proofErr w:type="spellStart"/>
      <w:r w:rsidR="00DE2876" w:rsidRPr="00CC417D">
        <w:rPr>
          <w:rFonts w:ascii="Century" w:hAnsi="Century" w:hint="eastAsia"/>
          <w:sz w:val="32"/>
          <w:szCs w:val="32"/>
          <w:rtl/>
        </w:rPr>
        <w:t>مِح</w:t>
      </w:r>
      <w:proofErr w:type="spellEnd"/>
      <w:r w:rsidR="00DE2876" w:rsidRPr="00CC417D">
        <w:rPr>
          <w:rFonts w:ascii="Century" w:hAnsi="Century" w:hint="eastAsia"/>
          <w:sz w:val="32"/>
          <w:szCs w:val="32"/>
          <w:rtl/>
        </w:rPr>
        <w:t>ۡرَابِ</w:t>
      </w:r>
      <w:r w:rsidR="00DE2876" w:rsidRPr="00CC417D">
        <w:rPr>
          <w:rFonts w:ascii="Century" w:hAnsi="Century"/>
          <w:sz w:val="32"/>
          <w:szCs w:val="32"/>
          <w:rtl/>
        </w:rPr>
        <w:t xml:space="preserve"> </w:t>
      </w:r>
      <w:proofErr w:type="spellStart"/>
      <w:r w:rsidR="00DE2876" w:rsidRPr="00CC417D">
        <w:rPr>
          <w:rFonts w:ascii="Century" w:hAnsi="Century"/>
          <w:sz w:val="32"/>
          <w:szCs w:val="32"/>
          <w:rtl/>
        </w:rPr>
        <w:t>فَأَو</w:t>
      </w:r>
      <w:proofErr w:type="spellEnd"/>
      <w:r w:rsidR="00DE2876" w:rsidRPr="00CC417D">
        <w:rPr>
          <w:rFonts w:ascii="Century" w:hAnsi="Century"/>
          <w:sz w:val="32"/>
          <w:szCs w:val="32"/>
          <w:rtl/>
        </w:rPr>
        <w:t>ۡ</w:t>
      </w:r>
      <w:proofErr w:type="spellStart"/>
      <w:r w:rsidR="00DE2876" w:rsidRPr="00CC417D">
        <w:rPr>
          <w:rFonts w:ascii="Century" w:hAnsi="Century"/>
          <w:sz w:val="32"/>
          <w:szCs w:val="32"/>
          <w:rtl/>
        </w:rPr>
        <w:t>حَى</w:t>
      </w:r>
      <w:proofErr w:type="spellEnd"/>
      <w:r w:rsidR="00DE2876" w:rsidRPr="00CC417D">
        <w:rPr>
          <w:rFonts w:ascii="Century" w:hAnsi="Century"/>
          <w:sz w:val="32"/>
          <w:szCs w:val="32"/>
          <w:rtl/>
        </w:rPr>
        <w:t>ٰٓ إِلَيۡہ</w:t>
      </w:r>
      <w:proofErr w:type="spellStart"/>
      <w:r w:rsidR="00DE2876" w:rsidRPr="00CC417D">
        <w:rPr>
          <w:rFonts w:ascii="Century" w:hAnsi="Century"/>
          <w:sz w:val="32"/>
          <w:szCs w:val="32"/>
          <w:rtl/>
        </w:rPr>
        <w:t>ِم</w:t>
      </w:r>
      <w:proofErr w:type="spellEnd"/>
      <w:r w:rsidR="00DE2876" w:rsidRPr="00CC417D">
        <w:rPr>
          <w:rFonts w:ascii="Century" w:hAnsi="Century"/>
          <w:sz w:val="32"/>
          <w:szCs w:val="32"/>
          <w:rtl/>
        </w:rPr>
        <w:t>ۡ أَن سَبِّحُواْ بُكۡ</w:t>
      </w:r>
      <w:proofErr w:type="spellStart"/>
      <w:r w:rsidR="00DE2876" w:rsidRPr="00CC417D">
        <w:rPr>
          <w:rFonts w:ascii="Century" w:hAnsi="Century"/>
          <w:sz w:val="32"/>
          <w:szCs w:val="32"/>
          <w:rtl/>
        </w:rPr>
        <w:t>رَةً</w:t>
      </w:r>
      <w:proofErr w:type="spellEnd"/>
      <w:r w:rsidR="00DE2876" w:rsidRPr="00CC417D">
        <w:rPr>
          <w:rFonts w:ascii="Century" w:hAnsi="Century"/>
          <w:sz w:val="32"/>
          <w:szCs w:val="32"/>
          <w:rtl/>
        </w:rPr>
        <w:t>۬ وَعَشِيًّ۬ا</w:t>
      </w:r>
      <w:r>
        <w:rPr>
          <w:rFonts w:ascii="Traditional Arabic" w:hAnsi="Traditional Arabic" w:cs="Traditional Arabic"/>
          <w:b/>
          <w:bCs/>
          <w:sz w:val="35"/>
          <w:szCs w:val="35"/>
          <w:rtl/>
        </w:rPr>
        <w:t>)</w:t>
      </w:r>
    </w:p>
    <w:p w:rsidR="006B0C65" w:rsidRDefault="00DE2876" w:rsidP="007E5A54">
      <w:pPr>
        <w:bidi w:val="0"/>
        <w:spacing w:before="100" w:beforeAutospacing="1" w:after="100" w:afterAutospacing="1" w:line="567" w:lineRule="atLeast"/>
        <w:jc w:val="both"/>
        <w:rPr>
          <w:rFonts w:ascii="Century" w:hAnsi="Century"/>
          <w:sz w:val="32"/>
          <w:szCs w:val="32"/>
        </w:rPr>
      </w:pPr>
      <w:r>
        <w:rPr>
          <w:rFonts w:ascii="Century" w:hAnsi="Century"/>
          <w:sz w:val="32"/>
          <w:szCs w:val="32"/>
        </w:rPr>
        <w:t>[</w:t>
      </w:r>
      <w:proofErr w:type="spellStart"/>
      <w:r>
        <w:rPr>
          <w:rFonts w:ascii="Century" w:hAnsi="Century"/>
          <w:sz w:val="32"/>
          <w:szCs w:val="32"/>
        </w:rPr>
        <w:t>Zakariyya</w:t>
      </w:r>
      <w:proofErr w:type="spellEnd"/>
      <w:r>
        <w:rPr>
          <w:rFonts w:ascii="Century" w:hAnsi="Century"/>
          <w:sz w:val="32"/>
          <w:szCs w:val="32"/>
        </w:rPr>
        <w:t xml:space="preserve"> (Zachariah)] said: "My Lord! Appoint for me a sign." He said: "Your sign is that you shall not speak unto mankind for three nights, though having no bodily defect." (10) Then he came out to his people from Al-</w:t>
      </w:r>
      <w:proofErr w:type="spellStart"/>
      <w:r>
        <w:rPr>
          <w:rFonts w:ascii="Century" w:hAnsi="Century"/>
          <w:sz w:val="32"/>
          <w:szCs w:val="32"/>
        </w:rPr>
        <w:t>Mihrâb</w:t>
      </w:r>
      <w:proofErr w:type="spellEnd"/>
      <w:r>
        <w:rPr>
          <w:rFonts w:ascii="Century" w:hAnsi="Century"/>
          <w:sz w:val="32"/>
          <w:szCs w:val="32"/>
        </w:rPr>
        <w:t xml:space="preserve"> (a praying place or a private room), he told them by signs to glorify </w:t>
      </w:r>
      <w:proofErr w:type="spellStart"/>
      <w:r>
        <w:rPr>
          <w:rFonts w:ascii="Century" w:hAnsi="Century"/>
          <w:sz w:val="32"/>
          <w:szCs w:val="32"/>
        </w:rPr>
        <w:t>Allâh's</w:t>
      </w:r>
      <w:proofErr w:type="spellEnd"/>
      <w:r>
        <w:rPr>
          <w:rFonts w:ascii="Century" w:hAnsi="Century"/>
          <w:sz w:val="32"/>
          <w:szCs w:val="32"/>
        </w:rPr>
        <w:t xml:space="preserve"> Praises in the morning and in the afternoon [Maryam: 10-11].</w:t>
      </w:r>
    </w:p>
    <w:p w:rsidR="006B0C65" w:rsidRDefault="00DE2876" w:rsidP="007E5A5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However, our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has forbidden us to observe this type of fast. Ali bin </w:t>
      </w:r>
      <w:proofErr w:type="spellStart"/>
      <w:r>
        <w:rPr>
          <w:rFonts w:ascii="Century" w:hAnsi="Century"/>
          <w:sz w:val="32"/>
          <w:szCs w:val="32"/>
        </w:rPr>
        <w:t>Abi</w:t>
      </w:r>
      <w:proofErr w:type="spellEnd"/>
      <w:r>
        <w:rPr>
          <w:rFonts w:ascii="Century" w:hAnsi="Century"/>
          <w:sz w:val="32"/>
          <w:szCs w:val="32"/>
        </w:rPr>
        <w:t xml:space="preserve"> </w:t>
      </w:r>
      <w:proofErr w:type="spellStart"/>
      <w:r>
        <w:rPr>
          <w:rFonts w:ascii="Century" w:hAnsi="Century"/>
          <w:sz w:val="32"/>
          <w:szCs w:val="32"/>
        </w:rPr>
        <w:t>Talib</w:t>
      </w:r>
      <w:proofErr w:type="spellEnd"/>
      <w:r>
        <w:rPr>
          <w:rFonts w:ascii="Century" w:hAnsi="Century"/>
          <w:sz w:val="32"/>
          <w:szCs w:val="32"/>
        </w:rPr>
        <w:t xml:space="preserve">, (May </w:t>
      </w:r>
      <w:proofErr w:type="spellStart"/>
      <w:r>
        <w:rPr>
          <w:rFonts w:ascii="Century" w:hAnsi="Century"/>
          <w:sz w:val="32"/>
          <w:szCs w:val="32"/>
        </w:rPr>
        <w:t>Allâh</w:t>
      </w:r>
      <w:proofErr w:type="spellEnd"/>
      <w:r>
        <w:rPr>
          <w:rFonts w:ascii="Century" w:hAnsi="Century"/>
          <w:sz w:val="32"/>
          <w:szCs w:val="32"/>
        </w:rPr>
        <w:t xml:space="preserve"> be pleased with him) said: «</w:t>
      </w:r>
      <w:r>
        <w:t xml:space="preserve"> </w:t>
      </w:r>
      <w:r>
        <w:rPr>
          <w:rFonts w:ascii="Century" w:hAnsi="Century"/>
          <w:sz w:val="32"/>
          <w:szCs w:val="32"/>
        </w:rPr>
        <w:t xml:space="preserve">I have retained in my memory the saying of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that: "No one is considered an orphan after he has attained the age of maturity; and it is unlawful to remain silent from dawn till night » (Abu </w:t>
      </w:r>
      <w:proofErr w:type="spellStart"/>
      <w:r>
        <w:rPr>
          <w:rFonts w:ascii="Century" w:hAnsi="Century"/>
          <w:sz w:val="32"/>
          <w:szCs w:val="32"/>
        </w:rPr>
        <w:t>Dawud</w:t>
      </w:r>
      <w:proofErr w:type="spellEnd"/>
      <w:r>
        <w:rPr>
          <w:rFonts w:ascii="Century" w:hAnsi="Century"/>
          <w:sz w:val="32"/>
          <w:szCs w:val="32"/>
        </w:rPr>
        <w:t>).</w:t>
      </w:r>
    </w:p>
    <w:p w:rsidR="006B0C65" w:rsidRDefault="00DE2876" w:rsidP="007E5A5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What do you think about fasting in Islam? We say that our fasting is to worship </w:t>
      </w:r>
      <w:proofErr w:type="spellStart"/>
      <w:r>
        <w:rPr>
          <w:rFonts w:ascii="Century" w:hAnsi="Century"/>
          <w:sz w:val="32"/>
          <w:szCs w:val="32"/>
        </w:rPr>
        <w:t>Allâh</w:t>
      </w:r>
      <w:proofErr w:type="spellEnd"/>
      <w:r>
        <w:rPr>
          <w:rFonts w:ascii="Century" w:hAnsi="Century"/>
          <w:sz w:val="32"/>
          <w:szCs w:val="32"/>
        </w:rPr>
        <w:t xml:space="preserve">, the Most High, by </w:t>
      </w:r>
      <w:r>
        <w:rPr>
          <w:rFonts w:ascii="Century" w:hAnsi="Century"/>
          <w:sz w:val="32"/>
          <w:szCs w:val="32"/>
        </w:rPr>
        <w:lastRenderedPageBreak/>
        <w:t xml:space="preserve">refraining from eating, drinking and other things that break the fast from the true dawn to sunset, and the proof of this is the words of </w:t>
      </w:r>
      <w:proofErr w:type="spellStart"/>
      <w:r>
        <w:rPr>
          <w:rFonts w:ascii="Century" w:hAnsi="Century"/>
          <w:sz w:val="32"/>
          <w:szCs w:val="32"/>
        </w:rPr>
        <w:t>Allâh</w:t>
      </w:r>
      <w:proofErr w:type="spellEnd"/>
      <w:r>
        <w:rPr>
          <w:rFonts w:ascii="Century" w:hAnsi="Century"/>
          <w:sz w:val="32"/>
          <w:szCs w:val="32"/>
        </w:rPr>
        <w:t>, the Most High:</w:t>
      </w:r>
    </w:p>
    <w:p w:rsidR="006B0C65" w:rsidRPr="00CC417D" w:rsidRDefault="00DE2876" w:rsidP="007E5A54">
      <w:pPr>
        <w:bidi w:val="0"/>
        <w:jc w:val="center"/>
        <w:rPr>
          <w:rFonts w:ascii="Century" w:hAnsi="Century"/>
          <w:sz w:val="32"/>
          <w:szCs w:val="32"/>
        </w:rPr>
      </w:pPr>
      <w:r>
        <w:rPr>
          <w:rFonts w:ascii="Century" w:hAnsi="Century" w:hint="eastAsia"/>
          <w:sz w:val="32"/>
          <w:szCs w:val="32"/>
        </w:rPr>
        <w:t>‌</w:t>
      </w:r>
      <w:r w:rsidR="00C158AA">
        <w:rPr>
          <w:rFonts w:ascii="Traditional Arabic" w:hAnsi="Traditional Arabic" w:cs="Traditional Arabic"/>
          <w:b/>
          <w:bCs/>
          <w:sz w:val="35"/>
          <w:szCs w:val="35"/>
          <w:rtl/>
        </w:rPr>
        <w:t>(</w:t>
      </w:r>
      <w:r w:rsidRPr="00CC417D">
        <w:rPr>
          <w:rFonts w:ascii="Traditional Arabic" w:hAnsi="Traditional Arabic" w:cs="Traditional Arabic"/>
          <w:b/>
          <w:bCs/>
          <w:sz w:val="35"/>
          <w:szCs w:val="35"/>
          <w:rtl/>
        </w:rPr>
        <w:t xml:space="preserve"> </w:t>
      </w:r>
      <w:r w:rsidRPr="00CC417D">
        <w:rPr>
          <w:rFonts w:ascii="Century" w:hAnsi="Century"/>
          <w:sz w:val="32"/>
          <w:szCs w:val="32"/>
          <w:rtl/>
        </w:rPr>
        <w:t xml:space="preserve">وَكُلُواْ </w:t>
      </w:r>
      <w:proofErr w:type="spellStart"/>
      <w:r w:rsidRPr="00CC417D">
        <w:rPr>
          <w:rFonts w:ascii="Century" w:hAnsi="Century"/>
          <w:sz w:val="32"/>
          <w:szCs w:val="32"/>
          <w:rtl/>
        </w:rPr>
        <w:t>وَ</w:t>
      </w:r>
      <w:proofErr w:type="spellEnd"/>
      <w:r w:rsidRPr="00CC417D">
        <w:rPr>
          <w:rFonts w:ascii="Century" w:hAnsi="Century" w:hint="cs"/>
          <w:sz w:val="32"/>
          <w:szCs w:val="32"/>
          <w:rtl/>
        </w:rPr>
        <w:t>ٱ</w:t>
      </w:r>
      <w:r w:rsidRPr="00CC417D">
        <w:rPr>
          <w:rFonts w:ascii="Century" w:hAnsi="Century" w:hint="eastAsia"/>
          <w:sz w:val="32"/>
          <w:szCs w:val="32"/>
          <w:rtl/>
        </w:rPr>
        <w:t>شۡرَبُواْ</w:t>
      </w:r>
      <w:r w:rsidRPr="00CC417D">
        <w:rPr>
          <w:rFonts w:ascii="Century" w:hAnsi="Century"/>
          <w:sz w:val="32"/>
          <w:szCs w:val="32"/>
          <w:rtl/>
        </w:rPr>
        <w:t xml:space="preserve"> حَتَّىٰ يَتَبَيَّنَ لَكُمُ </w:t>
      </w:r>
      <w:r w:rsidRPr="00CC417D">
        <w:rPr>
          <w:rFonts w:ascii="Century" w:hAnsi="Century" w:hint="cs"/>
          <w:sz w:val="32"/>
          <w:szCs w:val="32"/>
          <w:rtl/>
        </w:rPr>
        <w:t>ٱ</w:t>
      </w:r>
      <w:r w:rsidRPr="00CC417D">
        <w:rPr>
          <w:rFonts w:ascii="Century" w:hAnsi="Century" w:hint="eastAsia"/>
          <w:sz w:val="32"/>
          <w:szCs w:val="32"/>
          <w:rtl/>
        </w:rPr>
        <w:t>لۡ</w:t>
      </w:r>
      <w:proofErr w:type="spellStart"/>
      <w:r w:rsidRPr="00CC417D">
        <w:rPr>
          <w:rFonts w:ascii="Century" w:hAnsi="Century" w:hint="eastAsia"/>
          <w:sz w:val="32"/>
          <w:szCs w:val="32"/>
          <w:rtl/>
        </w:rPr>
        <w:t>خَي</w:t>
      </w:r>
      <w:proofErr w:type="spellEnd"/>
      <w:r w:rsidRPr="00CC417D">
        <w:rPr>
          <w:rFonts w:ascii="Century" w:hAnsi="Century" w:hint="eastAsia"/>
          <w:sz w:val="32"/>
          <w:szCs w:val="32"/>
          <w:rtl/>
        </w:rPr>
        <w:t>ۡ</w:t>
      </w:r>
      <w:proofErr w:type="spellStart"/>
      <w:r w:rsidRPr="00CC417D">
        <w:rPr>
          <w:rFonts w:ascii="Century" w:hAnsi="Century" w:hint="eastAsia"/>
          <w:sz w:val="32"/>
          <w:szCs w:val="32"/>
          <w:rtl/>
        </w:rPr>
        <w:t>طُ</w:t>
      </w:r>
      <w:proofErr w:type="spellEnd"/>
      <w:r w:rsidRPr="00CC417D">
        <w:rPr>
          <w:rFonts w:ascii="Century" w:hAnsi="Century"/>
          <w:sz w:val="32"/>
          <w:szCs w:val="32"/>
        </w:rPr>
        <w:t xml:space="preserve"> </w:t>
      </w:r>
      <w:r w:rsidRPr="00CC417D">
        <w:rPr>
          <w:rFonts w:ascii="Century" w:hAnsi="Century" w:hint="cs"/>
          <w:sz w:val="32"/>
          <w:szCs w:val="32"/>
          <w:rtl/>
        </w:rPr>
        <w:t>ٱ</w:t>
      </w:r>
      <w:r w:rsidRPr="00CC417D">
        <w:rPr>
          <w:rFonts w:ascii="Century" w:hAnsi="Century" w:hint="eastAsia"/>
          <w:sz w:val="32"/>
          <w:szCs w:val="32"/>
          <w:rtl/>
        </w:rPr>
        <w:t>لۡأَبۡ</w:t>
      </w:r>
      <w:proofErr w:type="spellStart"/>
      <w:r w:rsidRPr="00CC417D">
        <w:rPr>
          <w:rFonts w:ascii="Century" w:hAnsi="Century" w:hint="eastAsia"/>
          <w:sz w:val="32"/>
          <w:szCs w:val="32"/>
          <w:rtl/>
        </w:rPr>
        <w:t>يَضُ</w:t>
      </w:r>
      <w:proofErr w:type="spellEnd"/>
      <w:r w:rsidRPr="00CC417D">
        <w:rPr>
          <w:rFonts w:ascii="Century" w:hAnsi="Century"/>
          <w:sz w:val="32"/>
          <w:szCs w:val="32"/>
          <w:rtl/>
        </w:rPr>
        <w:t xml:space="preserve"> مِنَ </w:t>
      </w:r>
      <w:r w:rsidRPr="00CC417D">
        <w:rPr>
          <w:rFonts w:ascii="Century" w:hAnsi="Century" w:hint="cs"/>
          <w:sz w:val="32"/>
          <w:szCs w:val="32"/>
          <w:rtl/>
        </w:rPr>
        <w:t>ٱ</w:t>
      </w:r>
      <w:r w:rsidRPr="00CC417D">
        <w:rPr>
          <w:rFonts w:ascii="Century" w:hAnsi="Century" w:hint="eastAsia"/>
          <w:sz w:val="32"/>
          <w:szCs w:val="32"/>
          <w:rtl/>
        </w:rPr>
        <w:t>لۡ</w:t>
      </w:r>
      <w:proofErr w:type="spellStart"/>
      <w:r w:rsidRPr="00CC417D">
        <w:rPr>
          <w:rFonts w:ascii="Century" w:hAnsi="Century" w:hint="eastAsia"/>
          <w:sz w:val="32"/>
          <w:szCs w:val="32"/>
          <w:rtl/>
        </w:rPr>
        <w:t>خَي</w:t>
      </w:r>
      <w:proofErr w:type="spellEnd"/>
      <w:r w:rsidRPr="00CC417D">
        <w:rPr>
          <w:rFonts w:ascii="Century" w:hAnsi="Century" w:hint="eastAsia"/>
          <w:sz w:val="32"/>
          <w:szCs w:val="32"/>
          <w:rtl/>
        </w:rPr>
        <w:t>ۡ</w:t>
      </w:r>
      <w:proofErr w:type="spellStart"/>
      <w:r w:rsidRPr="00CC417D">
        <w:rPr>
          <w:rFonts w:ascii="Century" w:hAnsi="Century" w:hint="eastAsia"/>
          <w:sz w:val="32"/>
          <w:szCs w:val="32"/>
          <w:rtl/>
        </w:rPr>
        <w:t>طِ</w:t>
      </w:r>
      <w:proofErr w:type="spellEnd"/>
      <w:r w:rsidRPr="00CC417D">
        <w:rPr>
          <w:rFonts w:ascii="Century" w:hAnsi="Century"/>
          <w:sz w:val="32"/>
          <w:szCs w:val="32"/>
        </w:rPr>
        <w:t xml:space="preserve"> </w:t>
      </w:r>
      <w:r w:rsidRPr="00CC417D">
        <w:rPr>
          <w:rFonts w:ascii="Century" w:hAnsi="Century" w:hint="cs"/>
          <w:sz w:val="32"/>
          <w:szCs w:val="32"/>
          <w:rtl/>
        </w:rPr>
        <w:t>ٱ</w:t>
      </w:r>
      <w:r w:rsidRPr="00CC417D">
        <w:rPr>
          <w:rFonts w:ascii="Century" w:hAnsi="Century" w:hint="eastAsia"/>
          <w:sz w:val="32"/>
          <w:szCs w:val="32"/>
          <w:rtl/>
        </w:rPr>
        <w:t>لۡأَسۡوَدِ</w:t>
      </w:r>
      <w:r w:rsidRPr="00CC417D">
        <w:rPr>
          <w:rFonts w:ascii="Century" w:hAnsi="Century"/>
          <w:sz w:val="32"/>
          <w:szCs w:val="32"/>
          <w:rtl/>
        </w:rPr>
        <w:t xml:space="preserve"> مِنَ </w:t>
      </w:r>
      <w:r w:rsidRPr="00CC417D">
        <w:rPr>
          <w:rFonts w:ascii="Century" w:hAnsi="Century" w:hint="cs"/>
          <w:sz w:val="32"/>
          <w:szCs w:val="32"/>
          <w:rtl/>
        </w:rPr>
        <w:t>ٱ</w:t>
      </w:r>
      <w:r w:rsidRPr="00CC417D">
        <w:rPr>
          <w:rFonts w:ascii="Century" w:hAnsi="Century" w:hint="eastAsia"/>
          <w:sz w:val="32"/>
          <w:szCs w:val="32"/>
          <w:rtl/>
        </w:rPr>
        <w:t>لۡفَجۡرِ‌ۖ</w:t>
      </w:r>
      <w:r w:rsidRPr="00CC417D">
        <w:rPr>
          <w:rFonts w:ascii="Century" w:hAnsi="Century"/>
          <w:sz w:val="32"/>
          <w:szCs w:val="32"/>
          <w:rtl/>
        </w:rPr>
        <w:t xml:space="preserve"> ثُمَّ أَتِمُّواْ </w:t>
      </w:r>
      <w:r w:rsidRPr="00CC417D">
        <w:rPr>
          <w:rFonts w:ascii="Century" w:hAnsi="Century" w:hint="cs"/>
          <w:sz w:val="32"/>
          <w:szCs w:val="32"/>
          <w:rtl/>
        </w:rPr>
        <w:t>ٱ</w:t>
      </w:r>
      <w:r w:rsidRPr="00CC417D">
        <w:rPr>
          <w:rFonts w:ascii="Century" w:hAnsi="Century" w:hint="eastAsia"/>
          <w:sz w:val="32"/>
          <w:szCs w:val="32"/>
          <w:rtl/>
        </w:rPr>
        <w:t>لصِّيَامَ</w:t>
      </w:r>
      <w:r w:rsidRPr="00CC417D">
        <w:rPr>
          <w:rFonts w:ascii="Century" w:hAnsi="Century"/>
          <w:sz w:val="32"/>
          <w:szCs w:val="32"/>
          <w:rtl/>
        </w:rPr>
        <w:t xml:space="preserve"> إِلَى </w:t>
      </w:r>
      <w:r w:rsidRPr="00CC417D">
        <w:rPr>
          <w:rFonts w:ascii="Century" w:hAnsi="Century" w:hint="cs"/>
          <w:sz w:val="32"/>
          <w:szCs w:val="32"/>
          <w:rtl/>
        </w:rPr>
        <w:t>ٱ</w:t>
      </w:r>
      <w:r w:rsidRPr="00CC417D">
        <w:rPr>
          <w:rFonts w:ascii="Century" w:hAnsi="Century" w:hint="eastAsia"/>
          <w:sz w:val="32"/>
          <w:szCs w:val="32"/>
          <w:rtl/>
        </w:rPr>
        <w:t>لَّيۡلِ</w:t>
      </w:r>
      <w:r w:rsidRPr="00CC417D">
        <w:rPr>
          <w:rFonts w:ascii="Traditional Arabic" w:hAnsi="Traditional Arabic" w:cs="Traditional Arabic"/>
          <w:b/>
          <w:bCs/>
          <w:sz w:val="35"/>
          <w:szCs w:val="35"/>
          <w:rtl/>
        </w:rPr>
        <w:t xml:space="preserve"> </w:t>
      </w:r>
      <w:r w:rsidR="00C158AA">
        <w:rPr>
          <w:rFonts w:ascii="Traditional Arabic" w:hAnsi="Traditional Arabic" w:cs="Traditional Arabic"/>
          <w:b/>
          <w:bCs/>
          <w:sz w:val="35"/>
          <w:szCs w:val="35"/>
          <w:rtl/>
        </w:rPr>
        <w:t>)</w:t>
      </w:r>
    </w:p>
    <w:p w:rsidR="006B0C65" w:rsidRDefault="00DE2876" w:rsidP="007E5A5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And eat and drink until the white thread (light) of dawn appears to you distinct from the black thread (darkness of night), then complete your </w:t>
      </w:r>
      <w:proofErr w:type="spellStart"/>
      <w:r>
        <w:rPr>
          <w:rFonts w:ascii="Century" w:hAnsi="Century"/>
          <w:sz w:val="32"/>
          <w:szCs w:val="32"/>
        </w:rPr>
        <w:t>Saum</w:t>
      </w:r>
      <w:proofErr w:type="spellEnd"/>
      <w:r>
        <w:rPr>
          <w:rFonts w:ascii="Century" w:hAnsi="Century"/>
          <w:sz w:val="32"/>
          <w:szCs w:val="32"/>
        </w:rPr>
        <w:t xml:space="preserve"> (fast) till the nightfall [Al-</w:t>
      </w:r>
      <w:proofErr w:type="spellStart"/>
      <w:r>
        <w:rPr>
          <w:rFonts w:ascii="Century" w:hAnsi="Century"/>
          <w:sz w:val="32"/>
          <w:szCs w:val="32"/>
        </w:rPr>
        <w:t>Baqarah</w:t>
      </w:r>
      <w:proofErr w:type="spellEnd"/>
      <w:r>
        <w:rPr>
          <w:rFonts w:ascii="Century" w:hAnsi="Century"/>
          <w:sz w:val="32"/>
          <w:szCs w:val="32"/>
        </w:rPr>
        <w:t>: 187].</w:t>
      </w:r>
    </w:p>
    <w:p w:rsidR="006B0C65" w:rsidRDefault="00DE2876" w:rsidP="007E5A5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Moreover, </w:t>
      </w:r>
      <w:proofErr w:type="spellStart"/>
      <w:r>
        <w:rPr>
          <w:rFonts w:ascii="Century" w:hAnsi="Century"/>
          <w:sz w:val="32"/>
          <w:szCs w:val="32"/>
        </w:rPr>
        <w:t>Umar</w:t>
      </w:r>
      <w:proofErr w:type="spellEnd"/>
      <w:r>
        <w:rPr>
          <w:rFonts w:ascii="Century" w:hAnsi="Century"/>
          <w:sz w:val="32"/>
          <w:szCs w:val="32"/>
        </w:rPr>
        <w:t xml:space="preserve"> bin al-</w:t>
      </w:r>
      <w:proofErr w:type="spellStart"/>
      <w:r>
        <w:rPr>
          <w:rFonts w:ascii="Century" w:hAnsi="Century"/>
          <w:sz w:val="32"/>
          <w:szCs w:val="32"/>
        </w:rPr>
        <w:t>Khattab</w:t>
      </w:r>
      <w:proofErr w:type="spellEnd"/>
      <w:r>
        <w:rPr>
          <w:rFonts w:ascii="Century" w:hAnsi="Century"/>
          <w:sz w:val="32"/>
          <w:szCs w:val="32"/>
        </w:rPr>
        <w:t xml:space="preserve">, may </w:t>
      </w:r>
      <w:proofErr w:type="spellStart"/>
      <w:r>
        <w:rPr>
          <w:rFonts w:ascii="Century" w:hAnsi="Century"/>
          <w:sz w:val="32"/>
          <w:szCs w:val="32"/>
        </w:rPr>
        <w:t>Allâh</w:t>
      </w:r>
      <w:proofErr w:type="spellEnd"/>
      <w:r>
        <w:rPr>
          <w:rFonts w:ascii="Century" w:hAnsi="Century"/>
          <w:sz w:val="32"/>
          <w:szCs w:val="32"/>
        </w:rPr>
        <w:t xml:space="preserve"> be pleased with him, said: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w:t>
      </w:r>
      <w:r>
        <w:t xml:space="preserve"> </w:t>
      </w:r>
      <w:r>
        <w:rPr>
          <w:rFonts w:ascii="Century" w:hAnsi="Century"/>
          <w:sz w:val="32"/>
          <w:szCs w:val="32"/>
        </w:rPr>
        <w:t xml:space="preserve">When the night approaches from this side (i.e., the east) and the day retreats from that side (i.e., west) and the sun sets, then it is time for a person observing </w:t>
      </w:r>
      <w:proofErr w:type="spellStart"/>
      <w:r>
        <w:rPr>
          <w:rFonts w:ascii="Century" w:hAnsi="Century"/>
          <w:sz w:val="32"/>
          <w:szCs w:val="32"/>
        </w:rPr>
        <w:t>Saum</w:t>
      </w:r>
      <w:proofErr w:type="spellEnd"/>
      <w:r>
        <w:rPr>
          <w:rFonts w:ascii="Century" w:hAnsi="Century"/>
          <w:sz w:val="32"/>
          <w:szCs w:val="32"/>
        </w:rPr>
        <w:t xml:space="preserve"> (fasting) to break his fast » (Agreed upon).</w:t>
      </w:r>
    </w:p>
    <w:p w:rsidR="006B0C65" w:rsidRDefault="00DE2876" w:rsidP="007E5A54">
      <w:pPr>
        <w:bidi w:val="0"/>
        <w:spacing w:before="100" w:beforeAutospacing="1" w:after="100" w:afterAutospacing="1" w:line="567" w:lineRule="atLeast"/>
        <w:jc w:val="both"/>
        <w:rPr>
          <w:rFonts w:ascii="Century" w:hAnsi="Century"/>
          <w:sz w:val="32"/>
          <w:szCs w:val="32"/>
        </w:rPr>
      </w:pPr>
      <w:r>
        <w:rPr>
          <w:rFonts w:ascii="Century" w:hAnsi="Century"/>
          <w:sz w:val="32"/>
          <w:szCs w:val="32"/>
        </w:rPr>
        <w:t>O Muslims! When fasting was first legislated, it was legislated in a different form. It was indeed more severe and more difficult. Al-</w:t>
      </w:r>
      <w:proofErr w:type="spellStart"/>
      <w:r>
        <w:rPr>
          <w:rFonts w:ascii="Century" w:hAnsi="Century"/>
          <w:sz w:val="32"/>
          <w:szCs w:val="32"/>
        </w:rPr>
        <w:t>Baraa</w:t>
      </w:r>
      <w:proofErr w:type="spellEnd"/>
      <w:r>
        <w:rPr>
          <w:rFonts w:ascii="Century" w:hAnsi="Century"/>
          <w:sz w:val="32"/>
          <w:szCs w:val="32"/>
        </w:rPr>
        <w:t xml:space="preserve">, May </w:t>
      </w:r>
      <w:proofErr w:type="spellStart"/>
      <w:r>
        <w:rPr>
          <w:rFonts w:ascii="Century" w:hAnsi="Century"/>
          <w:sz w:val="32"/>
          <w:szCs w:val="32"/>
        </w:rPr>
        <w:t>Allâh</w:t>
      </w:r>
      <w:proofErr w:type="spellEnd"/>
      <w:r>
        <w:rPr>
          <w:rFonts w:ascii="Century" w:hAnsi="Century"/>
          <w:sz w:val="32"/>
          <w:szCs w:val="32"/>
        </w:rPr>
        <w:t xml:space="preserve"> be pleased with him, narrates and says: «</w:t>
      </w:r>
      <w:r>
        <w:t xml:space="preserve"> </w:t>
      </w:r>
      <w:r>
        <w:rPr>
          <w:rFonts w:ascii="Century" w:hAnsi="Century"/>
          <w:sz w:val="32"/>
          <w:szCs w:val="32"/>
        </w:rPr>
        <w:t xml:space="preserve">It was the custom among the companions of Muhammad,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that if any of them was </w:t>
      </w:r>
      <w:r>
        <w:rPr>
          <w:rFonts w:ascii="Century" w:hAnsi="Century"/>
          <w:sz w:val="32"/>
          <w:szCs w:val="32"/>
        </w:rPr>
        <w:lastRenderedPageBreak/>
        <w:t xml:space="preserve">fasting and the food was presented (for breaking his fast), but he slept before eating, he would not eat that night and the following day till sunset. </w:t>
      </w:r>
      <w:proofErr w:type="spellStart"/>
      <w:r>
        <w:rPr>
          <w:rFonts w:ascii="Century" w:hAnsi="Century"/>
          <w:sz w:val="32"/>
          <w:szCs w:val="32"/>
        </w:rPr>
        <w:t>Qais</w:t>
      </w:r>
      <w:proofErr w:type="spellEnd"/>
      <w:r>
        <w:rPr>
          <w:rFonts w:ascii="Century" w:hAnsi="Century"/>
          <w:sz w:val="32"/>
          <w:szCs w:val="32"/>
        </w:rPr>
        <w:t xml:space="preserve"> bin </w:t>
      </w:r>
      <w:proofErr w:type="spellStart"/>
      <w:r>
        <w:rPr>
          <w:rFonts w:ascii="Century" w:hAnsi="Century"/>
          <w:sz w:val="32"/>
          <w:szCs w:val="32"/>
        </w:rPr>
        <w:t>Sirmah</w:t>
      </w:r>
      <w:proofErr w:type="spellEnd"/>
      <w:r>
        <w:rPr>
          <w:rFonts w:ascii="Century" w:hAnsi="Century"/>
          <w:sz w:val="32"/>
          <w:szCs w:val="32"/>
        </w:rPr>
        <w:t xml:space="preserve"> al-</w:t>
      </w:r>
      <w:proofErr w:type="spellStart"/>
      <w:r>
        <w:rPr>
          <w:rFonts w:ascii="Century" w:hAnsi="Century"/>
          <w:sz w:val="32"/>
          <w:szCs w:val="32"/>
        </w:rPr>
        <w:t>Ansari</w:t>
      </w:r>
      <w:proofErr w:type="spellEnd"/>
      <w:r>
        <w:rPr>
          <w:rFonts w:ascii="Century" w:hAnsi="Century"/>
          <w:sz w:val="32"/>
          <w:szCs w:val="32"/>
        </w:rPr>
        <w:t xml:space="preserve"> was fasting and came to his wife at the time of </w:t>
      </w:r>
      <w:proofErr w:type="spellStart"/>
      <w:r>
        <w:rPr>
          <w:rFonts w:ascii="Century" w:hAnsi="Century"/>
          <w:sz w:val="32"/>
          <w:szCs w:val="32"/>
        </w:rPr>
        <w:t>Iftar</w:t>
      </w:r>
      <w:proofErr w:type="spellEnd"/>
      <w:r>
        <w:rPr>
          <w:rFonts w:ascii="Century" w:hAnsi="Century"/>
          <w:sz w:val="32"/>
          <w:szCs w:val="32"/>
        </w:rPr>
        <w:t xml:space="preserve"> (breaking one's fast) and asked her whether she had anything to eat. She replied, "No, but I would go and bring some for you." He used to do hard work during the day, so he was overwhelmed by sleep and slept. When his wife came and saw him, she said, "Disappointment for you." When it was midday on the following day, he fainted and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was informed about the whole matter and the following verses were revealed:</w:t>
      </w:r>
    </w:p>
    <w:p w:rsidR="006B0C65" w:rsidRPr="00CC417D" w:rsidRDefault="00C158AA" w:rsidP="007E5A54">
      <w:pPr>
        <w:bidi w:val="0"/>
        <w:jc w:val="center"/>
        <w:rPr>
          <w:rFonts w:ascii="Century" w:hAnsi="Century"/>
          <w:sz w:val="32"/>
          <w:szCs w:val="32"/>
        </w:rPr>
      </w:pPr>
      <w:r>
        <w:rPr>
          <w:rFonts w:ascii="Traditional Arabic" w:hAnsi="Traditional Arabic" w:cs="Traditional Arabic"/>
          <w:b/>
          <w:bCs/>
          <w:sz w:val="35"/>
          <w:szCs w:val="35"/>
          <w:rtl/>
        </w:rPr>
        <w:t>(</w:t>
      </w:r>
      <w:r w:rsidR="00DE2876" w:rsidRPr="00CC417D">
        <w:rPr>
          <w:rFonts w:ascii="Traditional Arabic" w:hAnsi="Traditional Arabic" w:cs="Traditional Arabic"/>
          <w:b/>
          <w:bCs/>
          <w:sz w:val="35"/>
          <w:szCs w:val="35"/>
          <w:rtl/>
        </w:rPr>
        <w:t xml:space="preserve"> </w:t>
      </w:r>
      <w:r w:rsidR="00DE2876" w:rsidRPr="00CC417D">
        <w:rPr>
          <w:rFonts w:ascii="Century" w:hAnsi="Century"/>
          <w:sz w:val="32"/>
          <w:szCs w:val="32"/>
          <w:rtl/>
        </w:rPr>
        <w:t>أُحِلَّ لَ</w:t>
      </w:r>
      <w:r w:rsidR="00DE2876" w:rsidRPr="00CC417D">
        <w:rPr>
          <w:rFonts w:ascii="Century" w:hAnsi="Century" w:hint="cs"/>
          <w:sz w:val="32"/>
          <w:szCs w:val="32"/>
          <w:rtl/>
        </w:rPr>
        <w:t>ڪ</w:t>
      </w:r>
      <w:proofErr w:type="spellStart"/>
      <w:r w:rsidR="00DE2876" w:rsidRPr="00CC417D">
        <w:rPr>
          <w:rFonts w:ascii="Century" w:hAnsi="Century" w:hint="cs"/>
          <w:sz w:val="32"/>
          <w:szCs w:val="32"/>
          <w:rtl/>
        </w:rPr>
        <w:t>ُ</w:t>
      </w:r>
      <w:r w:rsidR="00DE2876" w:rsidRPr="00CC417D">
        <w:rPr>
          <w:rFonts w:ascii="Century" w:hAnsi="Century" w:hint="eastAsia"/>
          <w:sz w:val="32"/>
          <w:szCs w:val="32"/>
          <w:rtl/>
        </w:rPr>
        <w:t>م</w:t>
      </w:r>
      <w:proofErr w:type="spellEnd"/>
      <w:r w:rsidR="00DE2876" w:rsidRPr="00CC417D">
        <w:rPr>
          <w:rFonts w:ascii="Century" w:hAnsi="Century" w:hint="eastAsia"/>
          <w:sz w:val="32"/>
          <w:szCs w:val="32"/>
          <w:rtl/>
        </w:rPr>
        <w:t>ۡ</w:t>
      </w:r>
      <w:r w:rsidR="00DE2876" w:rsidRPr="00CC417D">
        <w:rPr>
          <w:rFonts w:ascii="Century" w:hAnsi="Century"/>
          <w:sz w:val="32"/>
          <w:szCs w:val="32"/>
          <w:rtl/>
        </w:rPr>
        <w:t xml:space="preserve"> لَيۡ</w:t>
      </w:r>
      <w:proofErr w:type="spellStart"/>
      <w:r w:rsidR="00DE2876" w:rsidRPr="00CC417D">
        <w:rPr>
          <w:rFonts w:ascii="Century" w:hAnsi="Century"/>
          <w:sz w:val="32"/>
          <w:szCs w:val="32"/>
          <w:rtl/>
        </w:rPr>
        <w:t>لَةَ</w:t>
      </w:r>
      <w:proofErr w:type="spellEnd"/>
      <w:r w:rsidR="00DE2876" w:rsidRPr="00CC417D">
        <w:rPr>
          <w:rFonts w:ascii="Century" w:hAnsi="Century"/>
          <w:sz w:val="32"/>
          <w:szCs w:val="32"/>
          <w:rtl/>
        </w:rPr>
        <w:t xml:space="preserve"> </w:t>
      </w:r>
      <w:r w:rsidR="00DE2876" w:rsidRPr="00CC417D">
        <w:rPr>
          <w:rFonts w:ascii="Century" w:hAnsi="Century" w:hint="cs"/>
          <w:sz w:val="32"/>
          <w:szCs w:val="32"/>
          <w:rtl/>
        </w:rPr>
        <w:t>ٱ</w:t>
      </w:r>
      <w:r w:rsidR="00DE2876" w:rsidRPr="00CC417D">
        <w:rPr>
          <w:rFonts w:ascii="Century" w:hAnsi="Century" w:hint="eastAsia"/>
          <w:sz w:val="32"/>
          <w:szCs w:val="32"/>
          <w:rtl/>
        </w:rPr>
        <w:t>لصِّيَامِ</w:t>
      </w:r>
      <w:r w:rsidR="00DE2876" w:rsidRPr="00CC417D">
        <w:rPr>
          <w:rFonts w:ascii="Century" w:hAnsi="Century"/>
          <w:sz w:val="32"/>
          <w:szCs w:val="32"/>
        </w:rPr>
        <w:t xml:space="preserve"> </w:t>
      </w:r>
      <w:r w:rsidR="00DE2876" w:rsidRPr="00CC417D">
        <w:rPr>
          <w:rFonts w:ascii="Century" w:hAnsi="Century" w:hint="cs"/>
          <w:sz w:val="32"/>
          <w:szCs w:val="32"/>
          <w:rtl/>
        </w:rPr>
        <w:t>ٱ</w:t>
      </w:r>
      <w:r w:rsidR="00DE2876" w:rsidRPr="00CC417D">
        <w:rPr>
          <w:rFonts w:ascii="Century" w:hAnsi="Century" w:hint="eastAsia"/>
          <w:sz w:val="32"/>
          <w:szCs w:val="32"/>
          <w:rtl/>
        </w:rPr>
        <w:t>لرَّفَثُ</w:t>
      </w:r>
      <w:r w:rsidR="00DE2876" w:rsidRPr="00CC417D">
        <w:rPr>
          <w:rFonts w:ascii="Century" w:hAnsi="Century"/>
          <w:sz w:val="32"/>
          <w:szCs w:val="32"/>
          <w:rtl/>
        </w:rPr>
        <w:t xml:space="preserve"> إِلَىٰ </w:t>
      </w:r>
      <w:proofErr w:type="spellStart"/>
      <w:r w:rsidR="00DE2876" w:rsidRPr="00CC417D">
        <w:rPr>
          <w:rFonts w:ascii="Century" w:hAnsi="Century"/>
          <w:sz w:val="32"/>
          <w:szCs w:val="32"/>
          <w:rtl/>
        </w:rPr>
        <w:t>نِسَا</w:t>
      </w:r>
      <w:proofErr w:type="spellEnd"/>
      <w:r w:rsidR="00DE2876" w:rsidRPr="00CC417D">
        <w:rPr>
          <w:rFonts w:ascii="Century" w:hAnsi="Century"/>
          <w:sz w:val="32"/>
          <w:szCs w:val="32"/>
          <w:rtl/>
        </w:rPr>
        <w:t>ٓ</w:t>
      </w:r>
      <w:r w:rsidR="00DE2876" w:rsidRPr="00CC417D">
        <w:rPr>
          <w:rFonts w:ascii="Century" w:hAnsi="Century" w:hint="cs"/>
          <w:sz w:val="32"/>
          <w:szCs w:val="32"/>
          <w:rtl/>
        </w:rPr>
        <w:t>ٮِٕ</w:t>
      </w:r>
      <w:r w:rsidR="00DE2876" w:rsidRPr="00CC417D">
        <w:rPr>
          <w:rFonts w:ascii="Century" w:hAnsi="Century" w:hint="eastAsia"/>
          <w:sz w:val="32"/>
          <w:szCs w:val="32"/>
          <w:rtl/>
        </w:rPr>
        <w:t>كُمۡ</w:t>
      </w:r>
      <w:r w:rsidR="00DE2876" w:rsidRPr="00CC417D">
        <w:rPr>
          <w:rFonts w:ascii="Century" w:hAnsi="Century" w:hint="cs"/>
          <w:sz w:val="32"/>
          <w:szCs w:val="32"/>
        </w:rPr>
        <w:t xml:space="preserve"> </w:t>
      </w:r>
      <w:r>
        <w:rPr>
          <w:rFonts w:ascii="Traditional Arabic" w:hAnsi="Traditional Arabic" w:cs="Traditional Arabic"/>
          <w:b/>
          <w:bCs/>
          <w:sz w:val="35"/>
          <w:szCs w:val="35"/>
          <w:rtl/>
        </w:rPr>
        <w:t>)</w:t>
      </w:r>
    </w:p>
    <w:p w:rsidR="006B0C65" w:rsidRPr="00CC417D" w:rsidRDefault="00DE2876" w:rsidP="007E5A54">
      <w:pPr>
        <w:bidi w:val="0"/>
        <w:spacing w:before="100" w:beforeAutospacing="1" w:after="100" w:afterAutospacing="1" w:line="567" w:lineRule="atLeast"/>
        <w:jc w:val="center"/>
        <w:rPr>
          <w:rFonts w:ascii="Century" w:hAnsi="Century"/>
          <w:sz w:val="32"/>
          <w:szCs w:val="32"/>
        </w:rPr>
      </w:pPr>
      <w:r w:rsidRPr="00CC417D">
        <w:rPr>
          <w:rFonts w:ascii="Century" w:hAnsi="Century" w:hint="eastAsia"/>
          <w:sz w:val="32"/>
          <w:szCs w:val="32"/>
          <w:rtl/>
        </w:rPr>
        <w:t>‌ۚ</w:t>
      </w:r>
      <w:r w:rsidRPr="00CC417D">
        <w:rPr>
          <w:rFonts w:ascii="Century" w:hAnsi="Century"/>
          <w:sz w:val="32"/>
          <w:szCs w:val="32"/>
        </w:rPr>
        <w:t>"You are permitted to go to your wives (for sexual relation) at the night of fasting" [Al-</w:t>
      </w:r>
      <w:proofErr w:type="spellStart"/>
      <w:r w:rsidRPr="00CC417D">
        <w:rPr>
          <w:rFonts w:ascii="Century" w:hAnsi="Century"/>
          <w:sz w:val="32"/>
          <w:szCs w:val="32"/>
        </w:rPr>
        <w:t>Baqarah</w:t>
      </w:r>
      <w:proofErr w:type="spellEnd"/>
      <w:r w:rsidRPr="00CC417D">
        <w:rPr>
          <w:rFonts w:ascii="Century" w:hAnsi="Century"/>
          <w:sz w:val="32"/>
          <w:szCs w:val="32"/>
        </w:rPr>
        <w:t>: 187]</w:t>
      </w:r>
    </w:p>
    <w:p w:rsidR="006B0C65" w:rsidRPr="00CC417D" w:rsidRDefault="00DE2876" w:rsidP="007E5A54">
      <w:pPr>
        <w:bidi w:val="0"/>
        <w:spacing w:before="100" w:beforeAutospacing="1" w:after="100" w:afterAutospacing="1" w:line="567" w:lineRule="atLeast"/>
        <w:jc w:val="both"/>
        <w:rPr>
          <w:rFonts w:ascii="Century" w:hAnsi="Century"/>
          <w:sz w:val="32"/>
          <w:szCs w:val="32"/>
        </w:rPr>
      </w:pPr>
      <w:r w:rsidRPr="00CC417D">
        <w:rPr>
          <w:rFonts w:ascii="Century" w:hAnsi="Century"/>
          <w:sz w:val="32"/>
          <w:szCs w:val="32"/>
        </w:rPr>
        <w:t xml:space="preserve">So, they were overjoyed by it. Then </w:t>
      </w:r>
      <w:proofErr w:type="spellStart"/>
      <w:r w:rsidRPr="00CC417D">
        <w:rPr>
          <w:rFonts w:ascii="Century" w:hAnsi="Century"/>
          <w:sz w:val="32"/>
          <w:szCs w:val="32"/>
        </w:rPr>
        <w:t>Allâh</w:t>
      </w:r>
      <w:proofErr w:type="spellEnd"/>
      <w:r w:rsidRPr="00CC417D">
        <w:rPr>
          <w:rFonts w:ascii="Century" w:hAnsi="Century"/>
          <w:sz w:val="32"/>
          <w:szCs w:val="32"/>
        </w:rPr>
        <w:t xml:space="preserve"> revealed:</w:t>
      </w:r>
    </w:p>
    <w:p w:rsidR="006B0C65" w:rsidRPr="00CC417D" w:rsidRDefault="00DE2876" w:rsidP="007E5A54">
      <w:pPr>
        <w:bidi w:val="0"/>
        <w:jc w:val="center"/>
        <w:rPr>
          <w:rFonts w:ascii="Century" w:hAnsi="Century"/>
          <w:sz w:val="32"/>
          <w:szCs w:val="32"/>
        </w:rPr>
      </w:pPr>
      <w:r w:rsidRPr="00CC417D">
        <w:rPr>
          <w:rFonts w:ascii="Century" w:hAnsi="Century" w:hint="eastAsia"/>
          <w:sz w:val="32"/>
          <w:szCs w:val="32"/>
        </w:rPr>
        <w:t>‌</w:t>
      </w:r>
      <w:r w:rsidRPr="00CC417D">
        <w:rPr>
          <w:rFonts w:ascii="Century" w:hAnsi="Century"/>
          <w:sz w:val="32"/>
          <w:szCs w:val="32"/>
        </w:rPr>
        <w:t xml:space="preserve"> </w:t>
      </w:r>
      <w:r w:rsidR="00C158AA">
        <w:rPr>
          <w:rFonts w:ascii="Traditional Arabic" w:hAnsi="Traditional Arabic" w:cs="Traditional Arabic"/>
          <w:b/>
          <w:bCs/>
          <w:sz w:val="35"/>
          <w:szCs w:val="35"/>
          <w:rtl/>
        </w:rPr>
        <w:t>(</w:t>
      </w:r>
      <w:r w:rsidRPr="00CC417D">
        <w:rPr>
          <w:rFonts w:ascii="Century" w:hAnsi="Century"/>
          <w:sz w:val="32"/>
          <w:szCs w:val="32"/>
          <w:rtl/>
        </w:rPr>
        <w:t xml:space="preserve"> وَكُلُواْ </w:t>
      </w:r>
      <w:proofErr w:type="spellStart"/>
      <w:r w:rsidRPr="00CC417D">
        <w:rPr>
          <w:rFonts w:ascii="Century" w:hAnsi="Century"/>
          <w:sz w:val="32"/>
          <w:szCs w:val="32"/>
          <w:rtl/>
        </w:rPr>
        <w:t>وَ</w:t>
      </w:r>
      <w:proofErr w:type="spellEnd"/>
      <w:r w:rsidRPr="00CC417D">
        <w:rPr>
          <w:rFonts w:ascii="Century" w:hAnsi="Century" w:hint="cs"/>
          <w:sz w:val="32"/>
          <w:szCs w:val="32"/>
          <w:rtl/>
        </w:rPr>
        <w:t>ٱ</w:t>
      </w:r>
      <w:r w:rsidRPr="00CC417D">
        <w:rPr>
          <w:rFonts w:ascii="Century" w:hAnsi="Century" w:hint="eastAsia"/>
          <w:sz w:val="32"/>
          <w:szCs w:val="32"/>
          <w:rtl/>
        </w:rPr>
        <w:t>شۡرَبُواْ</w:t>
      </w:r>
      <w:r w:rsidRPr="00CC417D">
        <w:rPr>
          <w:rFonts w:ascii="Century" w:hAnsi="Century"/>
          <w:sz w:val="32"/>
          <w:szCs w:val="32"/>
          <w:rtl/>
        </w:rPr>
        <w:t xml:space="preserve"> حَتَّىٰ يَتَبَيَّنَ لَكُمُ </w:t>
      </w:r>
      <w:r w:rsidRPr="00CC417D">
        <w:rPr>
          <w:rFonts w:ascii="Century" w:hAnsi="Century" w:hint="cs"/>
          <w:sz w:val="32"/>
          <w:szCs w:val="32"/>
          <w:rtl/>
        </w:rPr>
        <w:t>ٱ</w:t>
      </w:r>
      <w:r w:rsidRPr="00CC417D">
        <w:rPr>
          <w:rFonts w:ascii="Century" w:hAnsi="Century" w:hint="eastAsia"/>
          <w:sz w:val="32"/>
          <w:szCs w:val="32"/>
          <w:rtl/>
        </w:rPr>
        <w:t>لۡ</w:t>
      </w:r>
      <w:proofErr w:type="spellStart"/>
      <w:r w:rsidRPr="00CC417D">
        <w:rPr>
          <w:rFonts w:ascii="Century" w:hAnsi="Century" w:hint="eastAsia"/>
          <w:sz w:val="32"/>
          <w:szCs w:val="32"/>
          <w:rtl/>
        </w:rPr>
        <w:t>خَي</w:t>
      </w:r>
      <w:proofErr w:type="spellEnd"/>
      <w:r w:rsidRPr="00CC417D">
        <w:rPr>
          <w:rFonts w:ascii="Century" w:hAnsi="Century" w:hint="eastAsia"/>
          <w:sz w:val="32"/>
          <w:szCs w:val="32"/>
          <w:rtl/>
        </w:rPr>
        <w:t>ۡ</w:t>
      </w:r>
      <w:proofErr w:type="spellStart"/>
      <w:r w:rsidRPr="00CC417D">
        <w:rPr>
          <w:rFonts w:ascii="Century" w:hAnsi="Century" w:hint="eastAsia"/>
          <w:sz w:val="32"/>
          <w:szCs w:val="32"/>
          <w:rtl/>
        </w:rPr>
        <w:t>طُ</w:t>
      </w:r>
      <w:proofErr w:type="spellEnd"/>
      <w:r w:rsidRPr="00CC417D">
        <w:rPr>
          <w:rFonts w:ascii="Century" w:hAnsi="Century"/>
          <w:sz w:val="32"/>
          <w:szCs w:val="32"/>
        </w:rPr>
        <w:t xml:space="preserve"> </w:t>
      </w:r>
      <w:r w:rsidRPr="00CC417D">
        <w:rPr>
          <w:rFonts w:ascii="Century" w:hAnsi="Century" w:hint="cs"/>
          <w:sz w:val="32"/>
          <w:szCs w:val="32"/>
          <w:rtl/>
        </w:rPr>
        <w:t>ٱ</w:t>
      </w:r>
      <w:r w:rsidRPr="00CC417D">
        <w:rPr>
          <w:rFonts w:ascii="Century" w:hAnsi="Century" w:hint="eastAsia"/>
          <w:sz w:val="32"/>
          <w:szCs w:val="32"/>
          <w:rtl/>
        </w:rPr>
        <w:t>لۡأَبۡ</w:t>
      </w:r>
      <w:proofErr w:type="spellStart"/>
      <w:r w:rsidRPr="00CC417D">
        <w:rPr>
          <w:rFonts w:ascii="Century" w:hAnsi="Century" w:hint="eastAsia"/>
          <w:sz w:val="32"/>
          <w:szCs w:val="32"/>
          <w:rtl/>
        </w:rPr>
        <w:t>يَضُ</w:t>
      </w:r>
      <w:proofErr w:type="spellEnd"/>
      <w:r w:rsidRPr="00CC417D">
        <w:rPr>
          <w:rFonts w:ascii="Century" w:hAnsi="Century"/>
          <w:sz w:val="32"/>
          <w:szCs w:val="32"/>
          <w:rtl/>
        </w:rPr>
        <w:t xml:space="preserve"> مِنَ </w:t>
      </w:r>
      <w:r w:rsidRPr="00CC417D">
        <w:rPr>
          <w:rFonts w:ascii="Century" w:hAnsi="Century" w:hint="cs"/>
          <w:sz w:val="32"/>
          <w:szCs w:val="32"/>
          <w:rtl/>
        </w:rPr>
        <w:t>ٱ</w:t>
      </w:r>
      <w:r w:rsidRPr="00CC417D">
        <w:rPr>
          <w:rFonts w:ascii="Century" w:hAnsi="Century" w:hint="eastAsia"/>
          <w:sz w:val="32"/>
          <w:szCs w:val="32"/>
          <w:rtl/>
        </w:rPr>
        <w:t>لۡ</w:t>
      </w:r>
      <w:proofErr w:type="spellStart"/>
      <w:r w:rsidRPr="00CC417D">
        <w:rPr>
          <w:rFonts w:ascii="Century" w:hAnsi="Century" w:hint="eastAsia"/>
          <w:sz w:val="32"/>
          <w:szCs w:val="32"/>
          <w:rtl/>
        </w:rPr>
        <w:t>خَي</w:t>
      </w:r>
      <w:proofErr w:type="spellEnd"/>
      <w:r w:rsidRPr="00CC417D">
        <w:rPr>
          <w:rFonts w:ascii="Century" w:hAnsi="Century" w:hint="eastAsia"/>
          <w:sz w:val="32"/>
          <w:szCs w:val="32"/>
          <w:rtl/>
        </w:rPr>
        <w:t>ۡ</w:t>
      </w:r>
      <w:proofErr w:type="spellStart"/>
      <w:r w:rsidRPr="00CC417D">
        <w:rPr>
          <w:rFonts w:ascii="Century" w:hAnsi="Century" w:hint="eastAsia"/>
          <w:sz w:val="32"/>
          <w:szCs w:val="32"/>
          <w:rtl/>
        </w:rPr>
        <w:t>طِ</w:t>
      </w:r>
      <w:proofErr w:type="spellEnd"/>
      <w:r w:rsidRPr="00CC417D">
        <w:rPr>
          <w:rFonts w:ascii="Century" w:hAnsi="Century"/>
          <w:sz w:val="32"/>
          <w:szCs w:val="32"/>
        </w:rPr>
        <w:t xml:space="preserve"> </w:t>
      </w:r>
      <w:r w:rsidRPr="00CC417D">
        <w:rPr>
          <w:rFonts w:ascii="Century" w:hAnsi="Century" w:hint="cs"/>
          <w:sz w:val="32"/>
          <w:szCs w:val="32"/>
          <w:rtl/>
        </w:rPr>
        <w:t>ٱ</w:t>
      </w:r>
      <w:r w:rsidRPr="00CC417D">
        <w:rPr>
          <w:rFonts w:ascii="Century" w:hAnsi="Century" w:hint="eastAsia"/>
          <w:sz w:val="32"/>
          <w:szCs w:val="32"/>
          <w:rtl/>
        </w:rPr>
        <w:t>لۡأَسۡوَدِ</w:t>
      </w:r>
      <w:r w:rsidRPr="00CC417D">
        <w:rPr>
          <w:rFonts w:ascii="Century" w:hAnsi="Century"/>
          <w:sz w:val="32"/>
          <w:szCs w:val="32"/>
          <w:rtl/>
        </w:rPr>
        <w:t xml:space="preserve"> مِنَ </w:t>
      </w:r>
      <w:r w:rsidRPr="00CC417D">
        <w:rPr>
          <w:rFonts w:ascii="Century" w:hAnsi="Century" w:hint="cs"/>
          <w:sz w:val="32"/>
          <w:szCs w:val="32"/>
          <w:rtl/>
        </w:rPr>
        <w:t>ٱ</w:t>
      </w:r>
      <w:r w:rsidRPr="00CC417D">
        <w:rPr>
          <w:rFonts w:ascii="Century" w:hAnsi="Century" w:hint="eastAsia"/>
          <w:sz w:val="32"/>
          <w:szCs w:val="32"/>
          <w:rtl/>
        </w:rPr>
        <w:t>لۡفَجۡرِ</w:t>
      </w:r>
      <w:r w:rsidRPr="00CC417D">
        <w:rPr>
          <w:rFonts w:ascii="Traditional Arabic" w:hAnsi="Traditional Arabic" w:cs="Traditional Arabic"/>
          <w:b/>
          <w:bCs/>
          <w:sz w:val="35"/>
          <w:szCs w:val="35"/>
          <w:rtl/>
        </w:rPr>
        <w:t xml:space="preserve"> </w:t>
      </w:r>
      <w:r w:rsidR="00C158AA">
        <w:rPr>
          <w:rFonts w:ascii="Traditional Arabic" w:hAnsi="Traditional Arabic" w:cs="Traditional Arabic"/>
          <w:b/>
          <w:bCs/>
          <w:sz w:val="35"/>
          <w:szCs w:val="35"/>
          <w:rtl/>
        </w:rPr>
        <w:t>)</w:t>
      </w:r>
    </w:p>
    <w:p w:rsidR="006B0C65" w:rsidRDefault="00DE2876" w:rsidP="007E5A54">
      <w:pPr>
        <w:bidi w:val="0"/>
        <w:spacing w:before="100" w:beforeAutospacing="1" w:after="100" w:afterAutospacing="1" w:line="567" w:lineRule="atLeast"/>
        <w:jc w:val="both"/>
        <w:rPr>
          <w:rFonts w:ascii="Century" w:hAnsi="Century"/>
          <w:sz w:val="32"/>
          <w:szCs w:val="32"/>
        </w:rPr>
      </w:pPr>
      <w:r>
        <w:rPr>
          <w:rFonts w:ascii="Century" w:hAnsi="Century"/>
          <w:sz w:val="32"/>
          <w:szCs w:val="32"/>
        </w:rPr>
        <w:t>"And eat and drink until the white thread (light) of dawn appears to you distinct from the black thread (darkness of night)" [Al-</w:t>
      </w:r>
      <w:proofErr w:type="spellStart"/>
      <w:r>
        <w:rPr>
          <w:rFonts w:ascii="Century" w:hAnsi="Century"/>
          <w:sz w:val="32"/>
          <w:szCs w:val="32"/>
        </w:rPr>
        <w:t>Baqarah</w:t>
      </w:r>
      <w:proofErr w:type="spellEnd"/>
      <w:r>
        <w:rPr>
          <w:rFonts w:ascii="Century" w:hAnsi="Century"/>
          <w:sz w:val="32"/>
          <w:szCs w:val="32"/>
        </w:rPr>
        <w:t>: 187] (Al-</w:t>
      </w:r>
      <w:proofErr w:type="spellStart"/>
      <w:r>
        <w:rPr>
          <w:rFonts w:ascii="Century" w:hAnsi="Century"/>
          <w:sz w:val="32"/>
          <w:szCs w:val="32"/>
        </w:rPr>
        <w:t>Bukhari</w:t>
      </w:r>
      <w:proofErr w:type="spellEnd"/>
      <w:r>
        <w:rPr>
          <w:rFonts w:ascii="Century" w:hAnsi="Century"/>
          <w:sz w:val="32"/>
          <w:szCs w:val="32"/>
        </w:rPr>
        <w:t>).</w:t>
      </w:r>
    </w:p>
    <w:p w:rsidR="006B0C65" w:rsidRDefault="00DE2876" w:rsidP="007E5A54">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In a narration of Al-Bukhari also: «</w:t>
      </w:r>
      <w:r>
        <w:t xml:space="preserve"> </w:t>
      </w:r>
      <w:r>
        <w:rPr>
          <w:rFonts w:ascii="Century" w:hAnsi="Century"/>
          <w:sz w:val="32"/>
          <w:szCs w:val="32"/>
        </w:rPr>
        <w:t xml:space="preserve">When the order of compulsory fasting of Ramadan was revealed, the people did not have sexual relations with their wives for the whole month of Ramadan, but some men cheated themselves (by violating that restriction). So </w:t>
      </w:r>
      <w:proofErr w:type="spellStart"/>
      <w:r>
        <w:rPr>
          <w:rFonts w:ascii="Century" w:hAnsi="Century"/>
          <w:sz w:val="32"/>
          <w:szCs w:val="32"/>
        </w:rPr>
        <w:t>Allâh</w:t>
      </w:r>
      <w:proofErr w:type="spellEnd"/>
      <w:r>
        <w:rPr>
          <w:rFonts w:ascii="Century" w:hAnsi="Century"/>
          <w:sz w:val="32"/>
          <w:szCs w:val="32"/>
        </w:rPr>
        <w:t xml:space="preserve"> revealed:</w:t>
      </w:r>
    </w:p>
    <w:p w:rsidR="006B0C65" w:rsidRDefault="00C158AA" w:rsidP="007E5A54">
      <w:pPr>
        <w:bidi w:val="0"/>
        <w:jc w:val="center"/>
        <w:rPr>
          <w:rFonts w:ascii="Century" w:hAnsi="Century"/>
          <w:sz w:val="32"/>
          <w:szCs w:val="32"/>
        </w:rPr>
      </w:pPr>
      <w:r>
        <w:rPr>
          <w:rFonts w:ascii="Traditional Arabic" w:hAnsi="Traditional Arabic" w:cs="Traditional Arabic"/>
          <w:b/>
          <w:bCs/>
          <w:sz w:val="35"/>
          <w:szCs w:val="35"/>
          <w:rtl/>
        </w:rPr>
        <w:t>(</w:t>
      </w:r>
      <w:r w:rsidR="00DE2876">
        <w:rPr>
          <w:rFonts w:ascii="Traditional Arabic" w:hAnsi="Traditional Arabic" w:cs="Traditional Arabic"/>
          <w:b/>
          <w:bCs/>
          <w:sz w:val="35"/>
          <w:szCs w:val="35"/>
          <w:rtl/>
        </w:rPr>
        <w:t xml:space="preserve"> </w:t>
      </w:r>
      <w:r w:rsidR="00DE2876">
        <w:rPr>
          <w:rFonts w:ascii="Century" w:hAnsi="Century"/>
          <w:sz w:val="32"/>
          <w:szCs w:val="32"/>
          <w:rtl/>
        </w:rPr>
        <w:t xml:space="preserve">عَلِمَ </w:t>
      </w:r>
      <w:r w:rsidR="00DE2876">
        <w:rPr>
          <w:rFonts w:ascii="Century" w:hAnsi="Century" w:hint="cs"/>
          <w:sz w:val="32"/>
          <w:szCs w:val="32"/>
          <w:rtl/>
        </w:rPr>
        <w:t>ٱ</w:t>
      </w:r>
      <w:r w:rsidR="00DE2876">
        <w:rPr>
          <w:rFonts w:ascii="Century" w:hAnsi="Century" w:hint="eastAsia"/>
          <w:sz w:val="32"/>
          <w:szCs w:val="32"/>
          <w:rtl/>
        </w:rPr>
        <w:t>للَّهُ</w:t>
      </w:r>
      <w:r w:rsidR="00DE2876">
        <w:rPr>
          <w:rFonts w:ascii="Century" w:hAnsi="Century"/>
          <w:sz w:val="32"/>
          <w:szCs w:val="32"/>
          <w:rtl/>
        </w:rPr>
        <w:t xml:space="preserve"> أَنَّ</w:t>
      </w:r>
      <w:r w:rsidR="00DE2876">
        <w:rPr>
          <w:rFonts w:ascii="Century" w:hAnsi="Century" w:hint="cs"/>
          <w:sz w:val="32"/>
          <w:szCs w:val="32"/>
          <w:rtl/>
        </w:rPr>
        <w:t>ڪ</w:t>
      </w:r>
      <w:proofErr w:type="spellStart"/>
      <w:r w:rsidR="00DE2876">
        <w:rPr>
          <w:rFonts w:ascii="Century" w:hAnsi="Century" w:hint="cs"/>
          <w:sz w:val="32"/>
          <w:szCs w:val="32"/>
          <w:rtl/>
        </w:rPr>
        <w:t>ُ</w:t>
      </w:r>
      <w:r w:rsidR="00DE2876">
        <w:rPr>
          <w:rFonts w:ascii="Century" w:hAnsi="Century" w:hint="eastAsia"/>
          <w:sz w:val="32"/>
          <w:szCs w:val="32"/>
          <w:rtl/>
        </w:rPr>
        <w:t>م</w:t>
      </w:r>
      <w:proofErr w:type="spellEnd"/>
      <w:r w:rsidR="00DE2876">
        <w:rPr>
          <w:rFonts w:ascii="Century" w:hAnsi="Century" w:hint="eastAsia"/>
          <w:sz w:val="32"/>
          <w:szCs w:val="32"/>
          <w:rtl/>
        </w:rPr>
        <w:t>ۡ</w:t>
      </w:r>
      <w:r w:rsidR="00DE2876">
        <w:rPr>
          <w:rFonts w:ascii="Century" w:hAnsi="Century"/>
          <w:sz w:val="32"/>
          <w:szCs w:val="32"/>
          <w:rtl/>
        </w:rPr>
        <w:t xml:space="preserve"> كُنتُمۡ </w:t>
      </w:r>
      <w:proofErr w:type="spellStart"/>
      <w:r w:rsidR="00DE2876">
        <w:rPr>
          <w:rFonts w:ascii="Century" w:hAnsi="Century"/>
          <w:sz w:val="32"/>
          <w:szCs w:val="32"/>
          <w:rtl/>
        </w:rPr>
        <w:t>تَخ</w:t>
      </w:r>
      <w:proofErr w:type="spellEnd"/>
      <w:r w:rsidR="00DE2876">
        <w:rPr>
          <w:rFonts w:ascii="Century" w:hAnsi="Century"/>
          <w:sz w:val="32"/>
          <w:szCs w:val="32"/>
          <w:rtl/>
        </w:rPr>
        <w:t>ۡ</w:t>
      </w:r>
      <w:proofErr w:type="spellStart"/>
      <w:r w:rsidR="00DE2876">
        <w:rPr>
          <w:rFonts w:ascii="Century" w:hAnsi="Century"/>
          <w:sz w:val="32"/>
          <w:szCs w:val="32"/>
          <w:rtl/>
        </w:rPr>
        <w:t>تَانُونَ</w:t>
      </w:r>
      <w:proofErr w:type="spellEnd"/>
      <w:r w:rsidR="00DE2876">
        <w:rPr>
          <w:rFonts w:ascii="Century" w:hAnsi="Century"/>
          <w:sz w:val="32"/>
          <w:szCs w:val="32"/>
          <w:rtl/>
        </w:rPr>
        <w:t xml:space="preserve"> أَنفُسَ</w:t>
      </w:r>
      <w:r w:rsidR="00DE2876">
        <w:rPr>
          <w:rFonts w:ascii="Century" w:hAnsi="Century" w:hint="cs"/>
          <w:sz w:val="32"/>
          <w:szCs w:val="32"/>
          <w:rtl/>
        </w:rPr>
        <w:t>ڪ</w:t>
      </w:r>
      <w:proofErr w:type="spellStart"/>
      <w:r w:rsidR="00DE2876">
        <w:rPr>
          <w:rFonts w:ascii="Century" w:hAnsi="Century" w:hint="cs"/>
          <w:sz w:val="32"/>
          <w:szCs w:val="32"/>
          <w:rtl/>
        </w:rPr>
        <w:t>ُ</w:t>
      </w:r>
      <w:r w:rsidR="00DE2876">
        <w:rPr>
          <w:rFonts w:ascii="Century" w:hAnsi="Century" w:hint="eastAsia"/>
          <w:sz w:val="32"/>
          <w:szCs w:val="32"/>
          <w:rtl/>
        </w:rPr>
        <w:t>م</w:t>
      </w:r>
      <w:proofErr w:type="spellEnd"/>
      <w:r w:rsidR="00DE2876">
        <w:rPr>
          <w:rFonts w:ascii="Century" w:hAnsi="Century" w:hint="eastAsia"/>
          <w:sz w:val="32"/>
          <w:szCs w:val="32"/>
          <w:rtl/>
        </w:rPr>
        <w:t>ۡ</w:t>
      </w:r>
      <w:r w:rsidR="00DE2876">
        <w:rPr>
          <w:rFonts w:ascii="Century" w:hAnsi="Century"/>
          <w:sz w:val="32"/>
          <w:szCs w:val="32"/>
          <w:rtl/>
        </w:rPr>
        <w:t xml:space="preserve"> فَتَابَ عَلَيۡكُمۡ وَعَفَا عَنكُمۡ</w:t>
      </w:r>
      <w:r w:rsidR="00DE2876">
        <w:rPr>
          <w:rFonts w:ascii="Century" w:hAnsi="Century" w:hint="cs"/>
          <w:sz w:val="32"/>
          <w:szCs w:val="32"/>
        </w:rPr>
        <w:t xml:space="preserve"> </w:t>
      </w:r>
      <w:r>
        <w:rPr>
          <w:rFonts w:ascii="Traditional Arabic" w:hAnsi="Traditional Arabic" w:cs="Traditional Arabic"/>
          <w:b/>
          <w:bCs/>
          <w:sz w:val="35"/>
          <w:szCs w:val="35"/>
          <w:rtl/>
        </w:rPr>
        <w:t>)</w:t>
      </w:r>
    </w:p>
    <w:p w:rsidR="006B0C65" w:rsidRDefault="00DE2876" w:rsidP="007E5A54">
      <w:pPr>
        <w:bidi w:val="0"/>
        <w:spacing w:before="100" w:beforeAutospacing="1" w:after="100" w:afterAutospacing="1" w:line="567" w:lineRule="atLeast"/>
        <w:jc w:val="both"/>
        <w:rPr>
          <w:rFonts w:ascii="Century" w:hAnsi="Century"/>
          <w:sz w:val="32"/>
          <w:szCs w:val="32"/>
          <w:rtl/>
        </w:rPr>
      </w:pPr>
      <w:r>
        <w:rPr>
          <w:rFonts w:ascii="Century" w:hAnsi="Century"/>
          <w:sz w:val="32"/>
          <w:szCs w:val="32"/>
        </w:rPr>
        <w:t>"</w:t>
      </w:r>
      <w:proofErr w:type="spellStart"/>
      <w:r>
        <w:rPr>
          <w:rFonts w:ascii="Century" w:hAnsi="Century"/>
          <w:sz w:val="32"/>
          <w:szCs w:val="32"/>
        </w:rPr>
        <w:t>Allâh</w:t>
      </w:r>
      <w:proofErr w:type="spellEnd"/>
      <w:r>
        <w:rPr>
          <w:rFonts w:ascii="Century" w:hAnsi="Century"/>
          <w:sz w:val="32"/>
          <w:szCs w:val="32"/>
        </w:rPr>
        <w:t xml:space="preserve"> is aware that you were deceiving yourselves but He accepted your repentance and forgave you.." [Al-</w:t>
      </w:r>
      <w:proofErr w:type="spellStart"/>
      <w:r>
        <w:rPr>
          <w:rFonts w:ascii="Century" w:hAnsi="Century"/>
          <w:sz w:val="32"/>
          <w:szCs w:val="32"/>
        </w:rPr>
        <w:t>Baqarah</w:t>
      </w:r>
      <w:proofErr w:type="spellEnd"/>
      <w:r>
        <w:rPr>
          <w:rFonts w:ascii="Century" w:hAnsi="Century"/>
          <w:sz w:val="32"/>
          <w:szCs w:val="32"/>
        </w:rPr>
        <w:t>: 187]</w:t>
      </w:r>
    </w:p>
    <w:p w:rsidR="006B0C65" w:rsidRDefault="00DE2876" w:rsidP="007E5A5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Fasting was declared obligatory in the second year of the Prophet's migration. Before this time, fasting was optional and not mandatory.  </w:t>
      </w:r>
      <w:proofErr w:type="spellStart"/>
      <w:r>
        <w:rPr>
          <w:rFonts w:ascii="Century" w:hAnsi="Century"/>
          <w:sz w:val="32"/>
          <w:szCs w:val="32"/>
        </w:rPr>
        <w:t>Salamah</w:t>
      </w:r>
      <w:proofErr w:type="spellEnd"/>
      <w:r>
        <w:rPr>
          <w:rFonts w:ascii="Century" w:hAnsi="Century"/>
          <w:sz w:val="32"/>
          <w:szCs w:val="32"/>
        </w:rPr>
        <w:t xml:space="preserve"> bin al-</w:t>
      </w:r>
      <w:proofErr w:type="spellStart"/>
      <w:r>
        <w:rPr>
          <w:rFonts w:ascii="Century" w:hAnsi="Century"/>
          <w:sz w:val="32"/>
          <w:szCs w:val="32"/>
        </w:rPr>
        <w:t>Akwa</w:t>
      </w:r>
      <w:proofErr w:type="spellEnd"/>
      <w:r>
        <w:rPr>
          <w:rFonts w:ascii="Century" w:hAnsi="Century"/>
          <w:sz w:val="32"/>
          <w:szCs w:val="32"/>
        </w:rPr>
        <w:t xml:space="preserve">', may </w:t>
      </w:r>
      <w:proofErr w:type="spellStart"/>
      <w:r>
        <w:rPr>
          <w:rFonts w:ascii="Century" w:hAnsi="Century"/>
          <w:sz w:val="32"/>
          <w:szCs w:val="32"/>
        </w:rPr>
        <w:t>Allâh</w:t>
      </w:r>
      <w:proofErr w:type="spellEnd"/>
      <w:r>
        <w:rPr>
          <w:rFonts w:ascii="Century" w:hAnsi="Century"/>
          <w:sz w:val="32"/>
          <w:szCs w:val="32"/>
        </w:rPr>
        <w:t xml:space="preserve"> be pleased with him, tells us that: «When this verse:</w:t>
      </w:r>
    </w:p>
    <w:p w:rsidR="006B0C65" w:rsidRDefault="00DE2876" w:rsidP="007E5A54">
      <w:pPr>
        <w:bidi w:val="0"/>
        <w:jc w:val="center"/>
        <w:rPr>
          <w:rFonts w:ascii="Century" w:hAnsi="Century"/>
          <w:sz w:val="32"/>
          <w:szCs w:val="32"/>
        </w:rPr>
      </w:pPr>
      <w:r>
        <w:rPr>
          <w:rFonts w:ascii="Century" w:hAnsi="Century"/>
          <w:sz w:val="32"/>
          <w:szCs w:val="32"/>
          <w:rtl/>
        </w:rPr>
        <w:t>‌ۖ</w:t>
      </w:r>
      <w:r>
        <w:rPr>
          <w:rFonts w:ascii="Century" w:hAnsi="Century" w:hint="cs"/>
          <w:sz w:val="32"/>
          <w:szCs w:val="32"/>
        </w:rPr>
        <w:t xml:space="preserve"> </w:t>
      </w:r>
      <w:r w:rsidR="00C158AA">
        <w:rPr>
          <w:rFonts w:ascii="Traditional Arabic" w:hAnsi="Traditional Arabic" w:cs="Traditional Arabic"/>
          <w:b/>
          <w:bCs/>
          <w:sz w:val="35"/>
          <w:szCs w:val="35"/>
          <w:rtl/>
        </w:rPr>
        <w:t>(</w:t>
      </w:r>
      <w:r>
        <w:rPr>
          <w:rFonts w:ascii="Traditional Arabic" w:hAnsi="Traditional Arabic" w:cs="Traditional Arabic"/>
          <w:b/>
          <w:bCs/>
          <w:sz w:val="35"/>
          <w:szCs w:val="35"/>
          <w:rtl/>
        </w:rPr>
        <w:t xml:space="preserve"> </w:t>
      </w:r>
      <w:r>
        <w:rPr>
          <w:rFonts w:ascii="Century" w:hAnsi="Century"/>
          <w:sz w:val="32"/>
          <w:szCs w:val="32"/>
          <w:rtl/>
        </w:rPr>
        <w:t xml:space="preserve">وَعَلَى </w:t>
      </w:r>
      <w:r>
        <w:rPr>
          <w:rFonts w:ascii="Century" w:hAnsi="Century" w:hint="cs"/>
          <w:sz w:val="32"/>
          <w:szCs w:val="32"/>
          <w:rtl/>
        </w:rPr>
        <w:t>ٱ</w:t>
      </w:r>
      <w:proofErr w:type="spellStart"/>
      <w:r>
        <w:rPr>
          <w:rFonts w:ascii="Century" w:hAnsi="Century" w:hint="eastAsia"/>
          <w:sz w:val="32"/>
          <w:szCs w:val="32"/>
          <w:rtl/>
        </w:rPr>
        <w:t>لَّذِينَ</w:t>
      </w:r>
      <w:proofErr w:type="spellEnd"/>
      <w:r>
        <w:rPr>
          <w:rFonts w:ascii="Century" w:hAnsi="Century"/>
          <w:sz w:val="32"/>
          <w:szCs w:val="32"/>
          <w:rtl/>
        </w:rPr>
        <w:t xml:space="preserve"> يُطِيقُونَهُ </w:t>
      </w:r>
      <w:r>
        <w:rPr>
          <w:rFonts w:ascii="Century" w:hAnsi="Century" w:hint="cs"/>
          <w:sz w:val="32"/>
          <w:szCs w:val="32"/>
          <w:rtl/>
        </w:rPr>
        <w:t>ۥ</w:t>
      </w:r>
      <w:r>
        <w:rPr>
          <w:rFonts w:ascii="Century" w:hAnsi="Century"/>
          <w:sz w:val="32"/>
          <w:szCs w:val="32"/>
          <w:rtl/>
        </w:rPr>
        <w:t xml:space="preserve"> فِدۡ</w:t>
      </w:r>
      <w:proofErr w:type="spellStart"/>
      <w:r>
        <w:rPr>
          <w:rFonts w:ascii="Century" w:hAnsi="Century"/>
          <w:sz w:val="32"/>
          <w:szCs w:val="32"/>
          <w:rtl/>
        </w:rPr>
        <w:t>يَةٌ</w:t>
      </w:r>
      <w:proofErr w:type="spellEnd"/>
      <w:r>
        <w:rPr>
          <w:rFonts w:ascii="Century" w:hAnsi="Century"/>
          <w:sz w:val="32"/>
          <w:szCs w:val="32"/>
          <w:rtl/>
        </w:rPr>
        <w:t>۬ طَعَامُ مِسۡكِينٍ۬</w:t>
      </w:r>
      <w:r w:rsidR="00C158AA">
        <w:rPr>
          <w:rFonts w:ascii="Traditional Arabic" w:hAnsi="Traditional Arabic" w:cs="Traditional Arabic"/>
          <w:b/>
          <w:bCs/>
          <w:sz w:val="35"/>
          <w:szCs w:val="35"/>
          <w:rtl/>
        </w:rPr>
        <w:t>)</w:t>
      </w:r>
    </w:p>
    <w:p w:rsidR="006B0C65" w:rsidRDefault="00DE2876" w:rsidP="007E5A54">
      <w:pPr>
        <w:bidi w:val="0"/>
        <w:spacing w:before="100" w:beforeAutospacing="1" w:after="100" w:afterAutospacing="1" w:line="567" w:lineRule="atLeast"/>
        <w:jc w:val="both"/>
        <w:rPr>
          <w:rFonts w:ascii="Century" w:hAnsi="Century"/>
          <w:sz w:val="32"/>
          <w:szCs w:val="32"/>
        </w:rPr>
      </w:pPr>
      <w:r>
        <w:rPr>
          <w:rFonts w:ascii="Century" w:hAnsi="Century"/>
          <w:sz w:val="32"/>
          <w:szCs w:val="32"/>
        </w:rPr>
        <w:t>And as for those who can fast with difficulty, (e.g. an old man), they have (a choice either to fast or) to feed a poor person (for every day) [Al-</w:t>
      </w:r>
      <w:proofErr w:type="spellStart"/>
      <w:r>
        <w:rPr>
          <w:rFonts w:ascii="Century" w:hAnsi="Century"/>
          <w:sz w:val="32"/>
          <w:szCs w:val="32"/>
        </w:rPr>
        <w:t>Baqarah</w:t>
      </w:r>
      <w:proofErr w:type="spellEnd"/>
      <w:r>
        <w:rPr>
          <w:rFonts w:ascii="Century" w:hAnsi="Century"/>
          <w:sz w:val="32"/>
          <w:szCs w:val="32"/>
        </w:rPr>
        <w:t>: 184].</w:t>
      </w:r>
    </w:p>
    <w:p w:rsidR="006B0C65" w:rsidRDefault="00DE2876" w:rsidP="007E5A5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He who liked to observe fast did observe it and he who felt reluctant to observe it ate and expiated until the </w:t>
      </w:r>
      <w:r>
        <w:rPr>
          <w:rFonts w:ascii="Century" w:hAnsi="Century"/>
          <w:sz w:val="32"/>
          <w:szCs w:val="32"/>
        </w:rPr>
        <w:lastRenderedPageBreak/>
        <w:t xml:space="preserve">verse was revealed which abrogated it » (Agreed upon), He refers to the verse where </w:t>
      </w:r>
      <w:proofErr w:type="spellStart"/>
      <w:r>
        <w:rPr>
          <w:rFonts w:ascii="Century" w:hAnsi="Century"/>
          <w:sz w:val="32"/>
          <w:szCs w:val="32"/>
        </w:rPr>
        <w:t>Allâh</w:t>
      </w:r>
      <w:proofErr w:type="spellEnd"/>
      <w:r>
        <w:rPr>
          <w:rFonts w:ascii="Century" w:hAnsi="Century"/>
          <w:sz w:val="32"/>
          <w:szCs w:val="32"/>
        </w:rPr>
        <w:t>, the Most High said:</w:t>
      </w:r>
    </w:p>
    <w:p w:rsidR="006B0C65" w:rsidRDefault="00C158AA" w:rsidP="007E5A54">
      <w:pPr>
        <w:bidi w:val="0"/>
        <w:jc w:val="center"/>
        <w:rPr>
          <w:rFonts w:ascii="Century" w:hAnsi="Century"/>
          <w:sz w:val="32"/>
          <w:szCs w:val="32"/>
        </w:rPr>
      </w:pPr>
      <w:r>
        <w:rPr>
          <w:rFonts w:ascii="Traditional Arabic" w:hAnsi="Traditional Arabic" w:cs="Traditional Arabic"/>
          <w:b/>
          <w:bCs/>
          <w:sz w:val="35"/>
          <w:szCs w:val="35"/>
          <w:rtl/>
        </w:rPr>
        <w:t>(</w:t>
      </w:r>
      <w:r w:rsidR="00DE2876">
        <w:rPr>
          <w:rFonts w:ascii="Traditional Arabic" w:hAnsi="Traditional Arabic" w:cs="Traditional Arabic"/>
          <w:b/>
          <w:bCs/>
          <w:sz w:val="35"/>
          <w:szCs w:val="35"/>
          <w:rtl/>
        </w:rPr>
        <w:t xml:space="preserve"> </w:t>
      </w:r>
      <w:r w:rsidR="00DE2876">
        <w:rPr>
          <w:rFonts w:ascii="Century" w:hAnsi="Century"/>
          <w:sz w:val="32"/>
          <w:szCs w:val="32"/>
          <w:rtl/>
        </w:rPr>
        <w:t>فَمَن شَہ</w:t>
      </w:r>
      <w:proofErr w:type="spellStart"/>
      <w:r w:rsidR="00DE2876">
        <w:rPr>
          <w:rFonts w:ascii="Century" w:hAnsi="Century"/>
          <w:sz w:val="32"/>
          <w:szCs w:val="32"/>
          <w:rtl/>
        </w:rPr>
        <w:t>ِدَ</w:t>
      </w:r>
      <w:proofErr w:type="spellEnd"/>
      <w:r w:rsidR="00DE2876">
        <w:rPr>
          <w:rFonts w:ascii="Century" w:hAnsi="Century"/>
          <w:sz w:val="32"/>
          <w:szCs w:val="32"/>
          <w:rtl/>
        </w:rPr>
        <w:t xml:space="preserve"> مِنكُمُ </w:t>
      </w:r>
      <w:r w:rsidR="00DE2876">
        <w:rPr>
          <w:rFonts w:ascii="Century" w:hAnsi="Century" w:hint="cs"/>
          <w:sz w:val="32"/>
          <w:szCs w:val="32"/>
          <w:rtl/>
        </w:rPr>
        <w:t>ٱ</w:t>
      </w:r>
      <w:proofErr w:type="spellStart"/>
      <w:r w:rsidR="00DE2876">
        <w:rPr>
          <w:rFonts w:ascii="Century" w:hAnsi="Century" w:hint="eastAsia"/>
          <w:sz w:val="32"/>
          <w:szCs w:val="32"/>
          <w:rtl/>
        </w:rPr>
        <w:t>لشَّ</w:t>
      </w:r>
      <w:proofErr w:type="spellEnd"/>
      <w:r w:rsidR="00DE2876">
        <w:rPr>
          <w:rFonts w:ascii="Century" w:hAnsi="Century" w:hint="eastAsia"/>
          <w:sz w:val="32"/>
          <w:szCs w:val="32"/>
          <w:rtl/>
        </w:rPr>
        <w:t>ہۡرَ</w:t>
      </w:r>
      <w:r w:rsidR="00DE2876">
        <w:rPr>
          <w:rFonts w:ascii="Century" w:hAnsi="Century"/>
          <w:sz w:val="32"/>
          <w:szCs w:val="32"/>
          <w:rtl/>
        </w:rPr>
        <w:t xml:space="preserve"> فَلۡيَصُمۡهُ‌ۖ</w:t>
      </w:r>
      <w:r w:rsidR="00DE2876">
        <w:rPr>
          <w:rFonts w:ascii="Century" w:hAnsi="Century" w:hint="cs"/>
          <w:sz w:val="32"/>
          <w:szCs w:val="32"/>
        </w:rPr>
        <w:t xml:space="preserve"> </w:t>
      </w:r>
      <w:r>
        <w:rPr>
          <w:rFonts w:ascii="Traditional Arabic" w:hAnsi="Traditional Arabic" w:cs="Traditional Arabic"/>
          <w:b/>
          <w:bCs/>
          <w:sz w:val="35"/>
          <w:szCs w:val="35"/>
          <w:rtl/>
        </w:rPr>
        <w:t>)</w:t>
      </w:r>
    </w:p>
    <w:p w:rsidR="006B0C65" w:rsidRDefault="00DE2876" w:rsidP="007E5A5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So whoever of you sights (the crescent on the first night of) the month (of </w:t>
      </w:r>
      <w:proofErr w:type="spellStart"/>
      <w:r>
        <w:rPr>
          <w:rFonts w:ascii="Century" w:hAnsi="Century"/>
          <w:sz w:val="32"/>
          <w:szCs w:val="32"/>
        </w:rPr>
        <w:t>Ramadân</w:t>
      </w:r>
      <w:proofErr w:type="spellEnd"/>
      <w:r>
        <w:rPr>
          <w:rFonts w:ascii="Century" w:hAnsi="Century"/>
          <w:sz w:val="32"/>
          <w:szCs w:val="32"/>
        </w:rPr>
        <w:t xml:space="preserve"> i.e. is present at his home), he must observe </w:t>
      </w:r>
      <w:proofErr w:type="spellStart"/>
      <w:r>
        <w:rPr>
          <w:rFonts w:ascii="Century" w:hAnsi="Century"/>
          <w:sz w:val="32"/>
          <w:szCs w:val="32"/>
        </w:rPr>
        <w:t>Saum</w:t>
      </w:r>
      <w:proofErr w:type="spellEnd"/>
      <w:r>
        <w:rPr>
          <w:rFonts w:ascii="Century" w:hAnsi="Century"/>
          <w:sz w:val="32"/>
          <w:szCs w:val="32"/>
        </w:rPr>
        <w:t xml:space="preserve"> (fasts) that month [Al-</w:t>
      </w:r>
      <w:proofErr w:type="spellStart"/>
      <w:r>
        <w:rPr>
          <w:rFonts w:ascii="Century" w:hAnsi="Century"/>
          <w:sz w:val="32"/>
          <w:szCs w:val="32"/>
        </w:rPr>
        <w:t>Baqarah</w:t>
      </w:r>
      <w:proofErr w:type="spellEnd"/>
      <w:r>
        <w:rPr>
          <w:rFonts w:ascii="Century" w:hAnsi="Century"/>
          <w:sz w:val="32"/>
          <w:szCs w:val="32"/>
        </w:rPr>
        <w:t>: 185].</w:t>
      </w:r>
    </w:p>
    <w:p w:rsidR="006B0C65" w:rsidRDefault="00DE2876" w:rsidP="007E5A5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Muslims! Since then fasting has become an integral pillar among the pillars on which the edifice of Islam as a whole rests, and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declared it explicitly, saying: «the superstructure of Islam is raised upon five pillars», and he mentioned: «fasting </w:t>
      </w:r>
      <w:r>
        <w:rPr>
          <w:rFonts w:ascii="Century" w:hAnsi="Century"/>
          <w:strike/>
          <w:sz w:val="32"/>
          <w:szCs w:val="32"/>
        </w:rPr>
        <w:t xml:space="preserve">of </w:t>
      </w:r>
      <w:r>
        <w:rPr>
          <w:rFonts w:ascii="Century" w:hAnsi="Century"/>
          <w:sz w:val="32"/>
          <w:szCs w:val="32"/>
        </w:rPr>
        <w:t>the month of Ramadan» (Agreed upon), and without fasting the whole structure would break down.</w:t>
      </w:r>
    </w:p>
    <w:p w:rsidR="006B0C65" w:rsidRDefault="00DE2876" w:rsidP="007E5A5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Furthermore, fasting my beloved ones is the righteous deed that has no parallel. It has no co-equal, as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Abu </w:t>
      </w:r>
      <w:proofErr w:type="spellStart"/>
      <w:r>
        <w:rPr>
          <w:rFonts w:ascii="Century" w:hAnsi="Century"/>
          <w:sz w:val="32"/>
          <w:szCs w:val="32"/>
        </w:rPr>
        <w:t>Umamah</w:t>
      </w:r>
      <w:proofErr w:type="spellEnd"/>
      <w:r>
        <w:rPr>
          <w:rFonts w:ascii="Century" w:hAnsi="Century"/>
          <w:sz w:val="32"/>
          <w:szCs w:val="32"/>
        </w:rPr>
        <w:t xml:space="preserve"> narrated: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set up an army, and I came to him and said: O Messenger of </w:t>
      </w:r>
      <w:proofErr w:type="spellStart"/>
      <w:r>
        <w:rPr>
          <w:rFonts w:ascii="Century" w:hAnsi="Century"/>
          <w:sz w:val="32"/>
          <w:szCs w:val="32"/>
        </w:rPr>
        <w:t>Allâh</w:t>
      </w:r>
      <w:proofErr w:type="spellEnd"/>
      <w:r>
        <w:rPr>
          <w:rFonts w:ascii="Century" w:hAnsi="Century"/>
          <w:sz w:val="32"/>
          <w:szCs w:val="32"/>
        </w:rPr>
        <w:t xml:space="preserve">, pray to </w:t>
      </w:r>
      <w:proofErr w:type="spellStart"/>
      <w:r>
        <w:rPr>
          <w:rFonts w:ascii="Century" w:hAnsi="Century"/>
          <w:sz w:val="32"/>
          <w:szCs w:val="32"/>
        </w:rPr>
        <w:t>Allâh</w:t>
      </w:r>
      <w:proofErr w:type="spellEnd"/>
      <w:r>
        <w:rPr>
          <w:rFonts w:ascii="Century" w:hAnsi="Century"/>
          <w:sz w:val="32"/>
          <w:szCs w:val="32"/>
        </w:rPr>
        <w:t xml:space="preserve"> that I am </w:t>
      </w:r>
      <w:r>
        <w:rPr>
          <w:rFonts w:ascii="Century" w:hAnsi="Century"/>
          <w:sz w:val="32"/>
          <w:szCs w:val="32"/>
        </w:rPr>
        <w:lastRenderedPageBreak/>
        <w:t xml:space="preserve">martyred in His cause. He said: «O </w:t>
      </w:r>
      <w:proofErr w:type="spellStart"/>
      <w:r>
        <w:rPr>
          <w:rFonts w:ascii="Century" w:hAnsi="Century"/>
          <w:sz w:val="32"/>
          <w:szCs w:val="32"/>
        </w:rPr>
        <w:t>Allâh</w:t>
      </w:r>
      <w:proofErr w:type="spellEnd"/>
      <w:r>
        <w:rPr>
          <w:rFonts w:ascii="Century" w:hAnsi="Century"/>
          <w:sz w:val="32"/>
          <w:szCs w:val="32"/>
        </w:rPr>
        <w:t xml:space="preserve"> deliver them and their flocks». We fought the battle and we and our flocks were delivered. He continued until he mentioned it three times. He said, and then I approached him, I said: O Messenger of </w:t>
      </w:r>
      <w:proofErr w:type="spellStart"/>
      <w:r>
        <w:rPr>
          <w:rFonts w:ascii="Century" w:hAnsi="Century"/>
          <w:sz w:val="32"/>
          <w:szCs w:val="32"/>
        </w:rPr>
        <w:t>Allâh,I</w:t>
      </w:r>
      <w:proofErr w:type="spellEnd"/>
      <w:r>
        <w:rPr>
          <w:rFonts w:ascii="Century" w:hAnsi="Century"/>
          <w:sz w:val="32"/>
          <w:szCs w:val="32"/>
        </w:rPr>
        <w:t xml:space="preserve"> came to you three times in succession, I ask you to pray to </w:t>
      </w:r>
      <w:proofErr w:type="spellStart"/>
      <w:r>
        <w:rPr>
          <w:rFonts w:ascii="Century" w:hAnsi="Century"/>
          <w:sz w:val="32"/>
          <w:szCs w:val="32"/>
        </w:rPr>
        <w:t>Allâh</w:t>
      </w:r>
      <w:proofErr w:type="spellEnd"/>
      <w:r>
        <w:rPr>
          <w:rFonts w:ascii="Century" w:hAnsi="Century"/>
          <w:sz w:val="32"/>
          <w:szCs w:val="32"/>
        </w:rPr>
        <w:t xml:space="preserve"> that I am martyred, but you said: «O </w:t>
      </w:r>
      <w:proofErr w:type="spellStart"/>
      <w:r>
        <w:rPr>
          <w:rFonts w:ascii="Century" w:hAnsi="Century"/>
          <w:sz w:val="32"/>
          <w:szCs w:val="32"/>
        </w:rPr>
        <w:t>Allâh</w:t>
      </w:r>
      <w:proofErr w:type="spellEnd"/>
      <w:r>
        <w:rPr>
          <w:rFonts w:ascii="Century" w:hAnsi="Century"/>
          <w:sz w:val="32"/>
          <w:szCs w:val="32"/>
        </w:rPr>
        <w:t xml:space="preserve"> deliver them and their flocks», and we and our flocks were delivered, O Messenger of </w:t>
      </w:r>
      <w:proofErr w:type="spellStart"/>
      <w:r>
        <w:rPr>
          <w:rFonts w:ascii="Century" w:hAnsi="Century"/>
          <w:sz w:val="32"/>
          <w:szCs w:val="32"/>
        </w:rPr>
        <w:t>Allâh</w:t>
      </w:r>
      <w:proofErr w:type="spellEnd"/>
      <w:r>
        <w:rPr>
          <w:rFonts w:ascii="Century" w:hAnsi="Century"/>
          <w:sz w:val="32"/>
          <w:szCs w:val="32"/>
        </w:rPr>
        <w:t xml:space="preserve">. So, bid me to do a deed that will get me into the Paradise. He said: «You should fast; for there is nothing like it». He said, smoke was never seen in Abu </w:t>
      </w:r>
      <w:proofErr w:type="spellStart"/>
      <w:r>
        <w:rPr>
          <w:rFonts w:ascii="Century" w:hAnsi="Century"/>
          <w:sz w:val="32"/>
          <w:szCs w:val="32"/>
        </w:rPr>
        <w:t>Umamah's</w:t>
      </w:r>
      <w:proofErr w:type="spellEnd"/>
      <w:r>
        <w:rPr>
          <w:rFonts w:ascii="Century" w:hAnsi="Century"/>
          <w:sz w:val="32"/>
          <w:szCs w:val="32"/>
        </w:rPr>
        <w:t xml:space="preserve"> home during the day unless they had some guests. Therefore, if they see the smoke in their home during the day, people know that they had some guests (</w:t>
      </w:r>
      <w:proofErr w:type="spellStart"/>
      <w:r>
        <w:rPr>
          <w:rFonts w:ascii="Century" w:hAnsi="Century"/>
          <w:sz w:val="32"/>
          <w:szCs w:val="32"/>
        </w:rPr>
        <w:t>Ibn</w:t>
      </w:r>
      <w:proofErr w:type="spellEnd"/>
      <w:r>
        <w:rPr>
          <w:rFonts w:ascii="Century" w:hAnsi="Century"/>
          <w:sz w:val="32"/>
          <w:szCs w:val="32"/>
        </w:rPr>
        <w:t xml:space="preserve"> </w:t>
      </w:r>
      <w:proofErr w:type="spellStart"/>
      <w:r>
        <w:rPr>
          <w:rFonts w:ascii="Century" w:hAnsi="Century"/>
          <w:sz w:val="32"/>
          <w:szCs w:val="32"/>
        </w:rPr>
        <w:t>Hibban</w:t>
      </w:r>
      <w:proofErr w:type="spellEnd"/>
      <w:r>
        <w:rPr>
          <w:rFonts w:ascii="Century" w:hAnsi="Century"/>
          <w:sz w:val="32"/>
          <w:szCs w:val="32"/>
        </w:rPr>
        <w:t>).</w:t>
      </w:r>
    </w:p>
    <w:p w:rsidR="006B0C65" w:rsidRDefault="00DE2876" w:rsidP="007E5A54">
      <w:pPr>
        <w:bidi w:val="0"/>
        <w:spacing w:before="100" w:beforeAutospacing="1" w:after="100" w:afterAutospacing="1" w:line="567" w:lineRule="atLeast"/>
        <w:jc w:val="both"/>
        <w:rPr>
          <w:rFonts w:ascii="Century" w:hAnsi="Century"/>
          <w:sz w:val="32"/>
          <w:szCs w:val="32"/>
        </w:rPr>
      </w:pPr>
      <w:r>
        <w:rPr>
          <w:rFonts w:ascii="Century" w:hAnsi="Century"/>
          <w:sz w:val="32"/>
          <w:szCs w:val="32"/>
        </w:rPr>
        <w:t>In another narration, he said, «you should fast; for it has no parallel ".</w:t>
      </w:r>
    </w:p>
    <w:p w:rsidR="006B0C65" w:rsidRDefault="00DE2876" w:rsidP="007E5A5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In addition, fasting is a barrier and protection between one and the hellfire.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«Fasting is a shield, and a fortress from the hellfire» (Ahmad). </w:t>
      </w:r>
    </w:p>
    <w:p w:rsidR="006B0C65" w:rsidRDefault="00DE2876" w:rsidP="007E5A5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also said, «</w:t>
      </w:r>
      <w:r>
        <w:t xml:space="preserve"> </w:t>
      </w:r>
      <w:r>
        <w:rPr>
          <w:rFonts w:ascii="Century" w:hAnsi="Century"/>
          <w:sz w:val="32"/>
          <w:szCs w:val="32"/>
        </w:rPr>
        <w:t xml:space="preserve">Any slave of </w:t>
      </w:r>
      <w:proofErr w:type="spellStart"/>
      <w:r>
        <w:rPr>
          <w:rFonts w:ascii="Century" w:hAnsi="Century"/>
          <w:sz w:val="32"/>
          <w:szCs w:val="32"/>
        </w:rPr>
        <w:t>Allâh</w:t>
      </w:r>
      <w:proofErr w:type="spellEnd"/>
      <w:r>
        <w:rPr>
          <w:rFonts w:ascii="Century" w:hAnsi="Century"/>
          <w:sz w:val="32"/>
          <w:szCs w:val="32"/>
        </w:rPr>
        <w:t xml:space="preserve"> who observes </w:t>
      </w:r>
      <w:proofErr w:type="spellStart"/>
      <w:r>
        <w:rPr>
          <w:rFonts w:ascii="Century" w:hAnsi="Century"/>
          <w:sz w:val="32"/>
          <w:szCs w:val="32"/>
        </w:rPr>
        <w:lastRenderedPageBreak/>
        <w:t>Saum</w:t>
      </w:r>
      <w:proofErr w:type="spellEnd"/>
      <w:r>
        <w:rPr>
          <w:rFonts w:ascii="Century" w:hAnsi="Century"/>
          <w:sz w:val="32"/>
          <w:szCs w:val="32"/>
        </w:rPr>
        <w:t xml:space="preserve"> (fasting) for a day in the Cause of </w:t>
      </w:r>
      <w:proofErr w:type="spellStart"/>
      <w:r>
        <w:rPr>
          <w:rFonts w:ascii="Century" w:hAnsi="Century"/>
          <w:sz w:val="32"/>
          <w:szCs w:val="32"/>
        </w:rPr>
        <w:t>Allâh</w:t>
      </w:r>
      <w:proofErr w:type="spellEnd"/>
      <w:r>
        <w:rPr>
          <w:rFonts w:ascii="Century" w:hAnsi="Century"/>
          <w:sz w:val="32"/>
          <w:szCs w:val="32"/>
        </w:rPr>
        <w:t xml:space="preserve">, </w:t>
      </w:r>
      <w:proofErr w:type="spellStart"/>
      <w:r>
        <w:rPr>
          <w:rFonts w:ascii="Century" w:hAnsi="Century"/>
          <w:sz w:val="32"/>
          <w:szCs w:val="32"/>
        </w:rPr>
        <w:t>Allâh</w:t>
      </w:r>
      <w:proofErr w:type="spellEnd"/>
      <w:r>
        <w:rPr>
          <w:rFonts w:ascii="Century" w:hAnsi="Century"/>
          <w:sz w:val="32"/>
          <w:szCs w:val="32"/>
        </w:rPr>
        <w:t xml:space="preserve"> will keep his face from Hell-fire at a distance of seventy years » (Muslim).</w:t>
      </w:r>
    </w:p>
    <w:p w:rsidR="006B0C65" w:rsidRDefault="00DE2876" w:rsidP="007E5A5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Fasting is an assured reason for entering Paradise, if the slave observes it with sincerity, especially if he dies while he is fasting. </w:t>
      </w:r>
      <w:proofErr w:type="spellStart"/>
      <w:r>
        <w:rPr>
          <w:rFonts w:ascii="Century" w:hAnsi="Century"/>
          <w:sz w:val="32"/>
          <w:szCs w:val="32"/>
        </w:rPr>
        <w:t>Hudhaifah</w:t>
      </w:r>
      <w:proofErr w:type="spellEnd"/>
      <w:r>
        <w:rPr>
          <w:rFonts w:ascii="Century" w:hAnsi="Century"/>
          <w:sz w:val="32"/>
          <w:szCs w:val="32"/>
        </w:rPr>
        <w:t xml:space="preserve"> narrated that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«Anybody that dies while fasting on that day will enter Paradise» (Al-</w:t>
      </w:r>
      <w:proofErr w:type="spellStart"/>
      <w:r>
        <w:rPr>
          <w:rFonts w:ascii="Century" w:hAnsi="Century"/>
          <w:sz w:val="32"/>
          <w:szCs w:val="32"/>
        </w:rPr>
        <w:t>Bazzar</w:t>
      </w:r>
      <w:proofErr w:type="spellEnd"/>
      <w:r>
        <w:rPr>
          <w:rFonts w:ascii="Century" w:hAnsi="Century"/>
          <w:sz w:val="32"/>
          <w:szCs w:val="32"/>
        </w:rPr>
        <w:t>).</w:t>
      </w:r>
    </w:p>
    <w:p w:rsidR="006B0C65" w:rsidRDefault="00DE2876" w:rsidP="007E5A5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As fasting occupies a special place in the sight of </w:t>
      </w:r>
      <w:proofErr w:type="spellStart"/>
      <w:r>
        <w:rPr>
          <w:rFonts w:ascii="Century" w:hAnsi="Century"/>
          <w:sz w:val="32"/>
          <w:szCs w:val="32"/>
        </w:rPr>
        <w:t>Allâh</w:t>
      </w:r>
      <w:proofErr w:type="spellEnd"/>
      <w:r>
        <w:rPr>
          <w:rFonts w:ascii="Century" w:hAnsi="Century"/>
          <w:sz w:val="32"/>
          <w:szCs w:val="32"/>
        </w:rPr>
        <w:t xml:space="preserve">, the Almighty, He has singled out its observers with a gate among the gates of Paradise, as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«In Paradise, there is a gate which is called </w:t>
      </w:r>
      <w:proofErr w:type="spellStart"/>
      <w:r>
        <w:rPr>
          <w:rFonts w:ascii="Century" w:hAnsi="Century"/>
          <w:sz w:val="32"/>
          <w:szCs w:val="32"/>
        </w:rPr>
        <w:t>Ar-Rayyan</w:t>
      </w:r>
      <w:proofErr w:type="spellEnd"/>
      <w:r>
        <w:rPr>
          <w:rFonts w:ascii="Century" w:hAnsi="Century"/>
          <w:sz w:val="32"/>
          <w:szCs w:val="32"/>
        </w:rPr>
        <w:t xml:space="preserve"> through which only those who observe </w:t>
      </w:r>
      <w:proofErr w:type="spellStart"/>
      <w:r>
        <w:rPr>
          <w:rFonts w:ascii="Century" w:hAnsi="Century"/>
          <w:sz w:val="32"/>
          <w:szCs w:val="32"/>
        </w:rPr>
        <w:t>Saum</w:t>
      </w:r>
      <w:proofErr w:type="spellEnd"/>
      <w:r>
        <w:rPr>
          <w:rFonts w:ascii="Century" w:hAnsi="Century"/>
          <w:sz w:val="32"/>
          <w:szCs w:val="32"/>
        </w:rPr>
        <w:t xml:space="preserve"> (fasting) will enter on the Day of Resurrection. None else will enter through it. It will be called out, "Where are those who observe fasting?" So they will stand up and proceed towards it. When the last of them will have entered, the gate will be closed and then no one will enter through that gate » (Agreed upon).</w:t>
      </w:r>
    </w:p>
    <w:p w:rsidR="006B0C65" w:rsidRDefault="00DE2876" w:rsidP="007E5A54">
      <w:pPr>
        <w:bidi w:val="0"/>
        <w:spacing w:before="100" w:beforeAutospacing="1" w:after="100" w:afterAutospacing="1" w:line="567" w:lineRule="atLeast"/>
        <w:jc w:val="both"/>
        <w:rPr>
          <w:rFonts w:ascii="Century" w:hAnsi="Century"/>
          <w:sz w:val="32"/>
          <w:szCs w:val="32"/>
        </w:rPr>
      </w:pPr>
      <w:r>
        <w:rPr>
          <w:rFonts w:ascii="Century" w:hAnsi="Century"/>
          <w:sz w:val="32"/>
          <w:szCs w:val="32"/>
        </w:rPr>
        <w:t>Al-</w:t>
      </w:r>
      <w:proofErr w:type="spellStart"/>
      <w:r>
        <w:rPr>
          <w:rFonts w:ascii="Century" w:hAnsi="Century"/>
          <w:sz w:val="32"/>
          <w:szCs w:val="32"/>
        </w:rPr>
        <w:t>Jalil</w:t>
      </w:r>
      <w:proofErr w:type="spellEnd"/>
      <w:r>
        <w:rPr>
          <w:rFonts w:ascii="Century" w:hAnsi="Century"/>
          <w:sz w:val="32"/>
          <w:szCs w:val="32"/>
        </w:rPr>
        <w:t xml:space="preserve">, the Most Exalted, has singled out fasting from other acts of worship to divide its reward with His own </w:t>
      </w:r>
      <w:r>
        <w:rPr>
          <w:rFonts w:ascii="Century" w:hAnsi="Century"/>
          <w:sz w:val="32"/>
          <w:szCs w:val="32"/>
        </w:rPr>
        <w:lastRenderedPageBreak/>
        <w:t xml:space="preserve">hands, after He has attributed it to Himself, the Almighty. Abu Hurairah narrated that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w:t>
      </w:r>
      <w:proofErr w:type="spellStart"/>
      <w:r>
        <w:rPr>
          <w:rFonts w:ascii="Century" w:hAnsi="Century"/>
          <w:sz w:val="32"/>
          <w:szCs w:val="32"/>
        </w:rPr>
        <w:t>Allâh</w:t>
      </w:r>
      <w:proofErr w:type="spellEnd"/>
      <w:r>
        <w:rPr>
          <w:rFonts w:ascii="Century" w:hAnsi="Century"/>
          <w:sz w:val="32"/>
          <w:szCs w:val="32"/>
        </w:rPr>
        <w:t>, the Most Glorified and Exalted, said: Every good deed of Adam's son is for him except fasting; it is for Me and I shall reward (the fasting person) for it. » (Agreed upon).</w:t>
      </w:r>
    </w:p>
    <w:p w:rsidR="006B0C65" w:rsidRDefault="00DE2876" w:rsidP="007E5A5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It appears from the following </w:t>
      </w:r>
      <w:proofErr w:type="spellStart"/>
      <w:r>
        <w:rPr>
          <w:rFonts w:ascii="Century" w:hAnsi="Century"/>
          <w:sz w:val="32"/>
          <w:szCs w:val="32"/>
        </w:rPr>
        <w:t>hadith</w:t>
      </w:r>
      <w:proofErr w:type="spellEnd"/>
      <w:r>
        <w:rPr>
          <w:rFonts w:ascii="Century" w:hAnsi="Century"/>
          <w:sz w:val="32"/>
          <w:szCs w:val="32"/>
        </w:rPr>
        <w:t xml:space="preserve"> </w:t>
      </w:r>
      <w:proofErr w:type="spellStart"/>
      <w:r>
        <w:rPr>
          <w:rFonts w:ascii="Century" w:hAnsi="Century"/>
          <w:sz w:val="32"/>
          <w:szCs w:val="32"/>
        </w:rPr>
        <w:t>Qudsi</w:t>
      </w:r>
      <w:proofErr w:type="spellEnd"/>
      <w:r>
        <w:rPr>
          <w:rFonts w:ascii="Century" w:hAnsi="Century"/>
          <w:sz w:val="32"/>
          <w:szCs w:val="32"/>
        </w:rPr>
        <w:t xml:space="preserve"> how </w:t>
      </w:r>
      <w:proofErr w:type="spellStart"/>
      <w:r>
        <w:rPr>
          <w:rFonts w:ascii="Century" w:hAnsi="Century"/>
          <w:sz w:val="32"/>
          <w:szCs w:val="32"/>
        </w:rPr>
        <w:t>Allâh</w:t>
      </w:r>
      <w:proofErr w:type="spellEnd"/>
      <w:r>
        <w:rPr>
          <w:rFonts w:ascii="Century" w:hAnsi="Century"/>
          <w:sz w:val="32"/>
          <w:szCs w:val="32"/>
        </w:rPr>
        <w:t xml:space="preserve">, the Almighty, appraises the fasting of those observing fast. </w:t>
      </w:r>
      <w:proofErr w:type="spellStart"/>
      <w:r>
        <w:rPr>
          <w:rFonts w:ascii="Century" w:hAnsi="Century"/>
          <w:sz w:val="32"/>
          <w:szCs w:val="32"/>
        </w:rPr>
        <w:t>Allâh</w:t>
      </w:r>
      <w:proofErr w:type="spellEnd"/>
      <w:r>
        <w:rPr>
          <w:rFonts w:ascii="Century" w:hAnsi="Century"/>
          <w:sz w:val="32"/>
          <w:szCs w:val="32"/>
        </w:rPr>
        <w:t>, the Most Glorified says, « He abstains from his food, drink and lust for my sake! Fasting is for Me, and I shall reward for it » (Al-Bukhari).</w:t>
      </w:r>
    </w:p>
    <w:p w:rsidR="006B0C65" w:rsidRDefault="00DE2876" w:rsidP="007E5A5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In addition, fasting is a school of patience, the source of endurance, and the birthplace of pardon and forgiveness. In the former hadith,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says, «</w:t>
      </w:r>
      <w:r>
        <w:t xml:space="preserve"> </w:t>
      </w:r>
      <w:r>
        <w:rPr>
          <w:rFonts w:ascii="Century" w:hAnsi="Century"/>
          <w:sz w:val="32"/>
          <w:szCs w:val="32"/>
        </w:rPr>
        <w:t>Fasting is a shield or protection from the fire and from committing sins. If one of you is fasting, he should avoid sexual relation with his wife and quarreling, and if somebody should fight or quarrel with him, he should say, 'I am fasting " (Agreed upon).</w:t>
      </w:r>
    </w:p>
    <w:p w:rsidR="006B0C65" w:rsidRDefault="00DE2876" w:rsidP="007E5A5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Again, </w:t>
      </w:r>
      <w:proofErr w:type="spellStart"/>
      <w:r>
        <w:rPr>
          <w:rFonts w:ascii="Century" w:hAnsi="Century"/>
          <w:sz w:val="32"/>
          <w:szCs w:val="32"/>
        </w:rPr>
        <w:t>Allâh</w:t>
      </w:r>
      <w:proofErr w:type="spellEnd"/>
      <w:r>
        <w:rPr>
          <w:rFonts w:ascii="Century" w:hAnsi="Century"/>
          <w:sz w:val="32"/>
          <w:szCs w:val="32"/>
        </w:rPr>
        <w:t xml:space="preserve"> the Most Glorified and Exalted, will indeed accept the intercession of fasting for a person on </w:t>
      </w:r>
      <w:r>
        <w:rPr>
          <w:rFonts w:ascii="Century" w:hAnsi="Century"/>
          <w:sz w:val="32"/>
          <w:szCs w:val="32"/>
        </w:rPr>
        <w:lastRenderedPageBreak/>
        <w:t xml:space="preserve">the Doomsday.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says, «Fasting and Qur'an will intercede for the slave of </w:t>
      </w:r>
      <w:proofErr w:type="spellStart"/>
      <w:r>
        <w:rPr>
          <w:rFonts w:ascii="Century" w:hAnsi="Century"/>
          <w:sz w:val="32"/>
          <w:szCs w:val="32"/>
        </w:rPr>
        <w:t>Allâh</w:t>
      </w:r>
      <w:proofErr w:type="spellEnd"/>
      <w:r>
        <w:rPr>
          <w:rFonts w:ascii="Century" w:hAnsi="Century"/>
          <w:sz w:val="32"/>
          <w:szCs w:val="32"/>
        </w:rPr>
        <w:t>. Fasting will say: O my Lord, I prevented him from food and lusts during the day, so let me intercede for him, and the Qur'an will say: I prevented him from sleep at night, so they will intercede» (Al-Hakim), and that is because of the status of fasting in the sight of his Lord.</w:t>
      </w:r>
    </w:p>
    <w:p w:rsidR="006B0C65" w:rsidRDefault="00DE2876" w:rsidP="007E5A54">
      <w:pPr>
        <w:bidi w:val="0"/>
        <w:spacing w:before="100" w:beforeAutospacing="1" w:after="100" w:afterAutospacing="1" w:line="567" w:lineRule="atLeast"/>
        <w:jc w:val="both"/>
        <w:rPr>
          <w:rFonts w:ascii="Century" w:hAnsi="Century"/>
          <w:sz w:val="32"/>
          <w:szCs w:val="32"/>
        </w:rPr>
      </w:pPr>
      <w:r>
        <w:rPr>
          <w:rFonts w:ascii="Century" w:hAnsi="Century"/>
          <w:sz w:val="32"/>
          <w:szCs w:val="32"/>
        </w:rPr>
        <w:t>O believers! This is nothing but a little of much, and a tip of an iceberg, otherwise the status of fasting and virtues are hardly limited, but those blessings of fasting are conditional on the achievement of the essence of fasting and the realization of its reality; for «</w:t>
      </w:r>
      <w:r>
        <w:t xml:space="preserve"> </w:t>
      </w:r>
      <w:r>
        <w:rPr>
          <w:rFonts w:ascii="Century" w:hAnsi="Century"/>
          <w:sz w:val="32"/>
          <w:szCs w:val="32"/>
        </w:rPr>
        <w:t>There are people who fast and get nothing from their fast except hunger, and there are those who pray at night and get nothing from their night prayer but a sleepless night » (</w:t>
      </w:r>
      <w:proofErr w:type="spellStart"/>
      <w:r>
        <w:rPr>
          <w:rFonts w:ascii="Century" w:hAnsi="Century"/>
          <w:sz w:val="32"/>
          <w:szCs w:val="32"/>
        </w:rPr>
        <w:t>Ibn</w:t>
      </w:r>
      <w:proofErr w:type="spellEnd"/>
      <w:r>
        <w:rPr>
          <w:rFonts w:ascii="Century" w:hAnsi="Century"/>
          <w:sz w:val="32"/>
          <w:szCs w:val="32"/>
        </w:rPr>
        <w:t xml:space="preserve"> </w:t>
      </w:r>
      <w:proofErr w:type="spellStart"/>
      <w:r>
        <w:rPr>
          <w:rFonts w:ascii="Century" w:hAnsi="Century"/>
          <w:sz w:val="32"/>
          <w:szCs w:val="32"/>
        </w:rPr>
        <w:t>Majah</w:t>
      </w:r>
      <w:proofErr w:type="spellEnd"/>
      <w:r>
        <w:rPr>
          <w:rFonts w:ascii="Century" w:hAnsi="Century"/>
          <w:sz w:val="32"/>
          <w:szCs w:val="32"/>
        </w:rPr>
        <w:t xml:space="preserve">). </w:t>
      </w:r>
    </w:p>
    <w:p w:rsidR="006B0C65" w:rsidRDefault="00DE2876" w:rsidP="007E5A5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Hence, the condition for obtaining the reward of fasting and getting the best of it is the preservation of the limbs, especially the tongue, from committing sins. Abu </w:t>
      </w:r>
      <w:proofErr w:type="spellStart"/>
      <w:r>
        <w:rPr>
          <w:rFonts w:ascii="Century" w:hAnsi="Century"/>
          <w:sz w:val="32"/>
          <w:szCs w:val="32"/>
        </w:rPr>
        <w:t>Hurairah</w:t>
      </w:r>
      <w:proofErr w:type="spellEnd"/>
      <w:r>
        <w:rPr>
          <w:rFonts w:ascii="Century" w:hAnsi="Century"/>
          <w:sz w:val="32"/>
          <w:szCs w:val="32"/>
        </w:rPr>
        <w:t xml:space="preserve">, may </w:t>
      </w:r>
      <w:proofErr w:type="spellStart"/>
      <w:r>
        <w:rPr>
          <w:rFonts w:ascii="Century" w:hAnsi="Century"/>
          <w:sz w:val="32"/>
          <w:szCs w:val="32"/>
        </w:rPr>
        <w:t>Allâh</w:t>
      </w:r>
      <w:proofErr w:type="spellEnd"/>
      <w:r>
        <w:rPr>
          <w:rFonts w:ascii="Century" w:hAnsi="Century"/>
          <w:sz w:val="32"/>
          <w:szCs w:val="32"/>
        </w:rPr>
        <w:t xml:space="preserve"> be pleased with him, said: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 Whoever that does not leave </w:t>
      </w:r>
      <w:r>
        <w:rPr>
          <w:rFonts w:ascii="Century" w:hAnsi="Century"/>
          <w:sz w:val="32"/>
          <w:szCs w:val="32"/>
        </w:rPr>
        <w:lastRenderedPageBreak/>
        <w:t xml:space="preserve">false speech, and acting according to it, then </w:t>
      </w:r>
      <w:proofErr w:type="spellStart"/>
      <w:r>
        <w:rPr>
          <w:rFonts w:ascii="Century" w:hAnsi="Century"/>
          <w:sz w:val="32"/>
          <w:szCs w:val="32"/>
        </w:rPr>
        <w:t>Allâh</w:t>
      </w:r>
      <w:proofErr w:type="spellEnd"/>
      <w:r>
        <w:rPr>
          <w:rFonts w:ascii="Century" w:hAnsi="Century"/>
          <w:sz w:val="32"/>
          <w:szCs w:val="32"/>
        </w:rPr>
        <w:t xml:space="preserve"> is not in any need of him leaving his food and his drink » (Al-Bukhari).</w:t>
      </w:r>
    </w:p>
    <w:p w:rsidR="006B0C65" w:rsidRDefault="00DE2876" w:rsidP="007E5A5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He (Abu Hurairah) also narrated that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 Fasting is not just abstaining from eating and drinking but abstaining from idle and obscene speech, and if anyone abuses you or acts ignorantly towards you </w:t>
      </w:r>
      <w:r>
        <w:rPr>
          <w:rFonts w:ascii="Century" w:hAnsi="Century"/>
          <w:strike/>
          <w:sz w:val="32"/>
          <w:szCs w:val="32"/>
        </w:rPr>
        <w:t xml:space="preserve">should </w:t>
      </w:r>
      <w:r>
        <w:rPr>
          <w:rFonts w:ascii="Century" w:hAnsi="Century"/>
          <w:sz w:val="32"/>
          <w:szCs w:val="32"/>
        </w:rPr>
        <w:t>say, 'I am fasting » (Al-Hakim).</w:t>
      </w:r>
    </w:p>
    <w:p w:rsidR="006B0C65" w:rsidRDefault="00DE2876" w:rsidP="007E5A54">
      <w:pPr>
        <w:bidi w:val="0"/>
        <w:spacing w:before="100" w:beforeAutospacing="1" w:after="100" w:afterAutospacing="1" w:line="567" w:lineRule="atLeast"/>
        <w:jc w:val="both"/>
        <w:rPr>
          <w:rFonts w:ascii="Century" w:hAnsi="Century"/>
          <w:sz w:val="32"/>
          <w:szCs w:val="32"/>
        </w:rPr>
      </w:pPr>
      <w:r>
        <w:rPr>
          <w:rFonts w:ascii="Century" w:hAnsi="Century"/>
          <w:sz w:val="32"/>
          <w:szCs w:val="32"/>
        </w:rPr>
        <w:t>Now listen to the advice of the great companion Jabir bin Abdullah saying: «When you fast, let your sight, your eyes, and your tongue abstain from lying, forbidden acts, and abstain from harming the servant. But you should observe decorum and tranquility during your fast, and do not make your fasting day and the day you are not fasting the same» (Al-</w:t>
      </w:r>
      <w:proofErr w:type="spellStart"/>
      <w:r>
        <w:rPr>
          <w:rFonts w:ascii="Century" w:hAnsi="Century"/>
          <w:sz w:val="32"/>
          <w:szCs w:val="32"/>
        </w:rPr>
        <w:t>Bayhaqi</w:t>
      </w:r>
      <w:proofErr w:type="spellEnd"/>
      <w:r>
        <w:rPr>
          <w:rFonts w:ascii="Century" w:hAnsi="Century"/>
          <w:sz w:val="32"/>
          <w:szCs w:val="32"/>
        </w:rPr>
        <w:t xml:space="preserve"> related it in </w:t>
      </w:r>
      <w:proofErr w:type="spellStart"/>
      <w:r>
        <w:rPr>
          <w:rFonts w:ascii="Century" w:hAnsi="Century"/>
          <w:sz w:val="32"/>
          <w:szCs w:val="32"/>
        </w:rPr>
        <w:t>Shu'ab</w:t>
      </w:r>
      <w:proofErr w:type="spellEnd"/>
      <w:r>
        <w:rPr>
          <w:rFonts w:ascii="Century" w:hAnsi="Century"/>
          <w:sz w:val="32"/>
          <w:szCs w:val="32"/>
        </w:rPr>
        <w:t xml:space="preserve"> Al-</w:t>
      </w:r>
      <w:proofErr w:type="spellStart"/>
      <w:r>
        <w:rPr>
          <w:rFonts w:ascii="Century" w:hAnsi="Century"/>
          <w:sz w:val="32"/>
          <w:szCs w:val="32"/>
        </w:rPr>
        <w:t>Eiman</w:t>
      </w:r>
      <w:proofErr w:type="spellEnd"/>
      <w:r>
        <w:rPr>
          <w:rFonts w:ascii="Century" w:hAnsi="Century"/>
          <w:sz w:val="32"/>
          <w:szCs w:val="32"/>
        </w:rPr>
        <w:t>).</w:t>
      </w:r>
    </w:p>
    <w:p w:rsidR="006B0C65" w:rsidRDefault="00DE2876" w:rsidP="007E5A54">
      <w:pPr>
        <w:bidi w:val="0"/>
        <w:spacing w:before="100" w:beforeAutospacing="1" w:after="100" w:afterAutospacing="1" w:line="567" w:lineRule="atLeast"/>
        <w:jc w:val="both"/>
        <w:rPr>
          <w:rFonts w:ascii="Century" w:hAnsi="Century"/>
          <w:b/>
          <w:bCs/>
          <w:sz w:val="32"/>
          <w:szCs w:val="32"/>
        </w:rPr>
      </w:pPr>
      <w:r>
        <w:rPr>
          <w:rFonts w:ascii="Century" w:hAnsi="Century"/>
          <w:b/>
          <w:bCs/>
          <w:sz w:val="32"/>
          <w:szCs w:val="32"/>
        </w:rPr>
        <w:t>Second sermon:</w:t>
      </w:r>
    </w:p>
    <w:p w:rsidR="006B0C65" w:rsidRDefault="00DE2876" w:rsidP="007E5A5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All praise is due and belongs to </w:t>
      </w:r>
      <w:proofErr w:type="spellStart"/>
      <w:r>
        <w:rPr>
          <w:rFonts w:ascii="Century" w:hAnsi="Century"/>
          <w:sz w:val="32"/>
          <w:szCs w:val="32"/>
        </w:rPr>
        <w:t>Allâh</w:t>
      </w:r>
      <w:proofErr w:type="spellEnd"/>
      <w:r>
        <w:rPr>
          <w:rFonts w:ascii="Century" w:hAnsi="Century"/>
          <w:sz w:val="32"/>
          <w:szCs w:val="32"/>
        </w:rPr>
        <w:t xml:space="preserve"> alone, and may the blessings and peace of </w:t>
      </w:r>
      <w:proofErr w:type="spellStart"/>
      <w:r>
        <w:rPr>
          <w:rFonts w:ascii="Century" w:hAnsi="Century"/>
          <w:sz w:val="32"/>
          <w:szCs w:val="32"/>
        </w:rPr>
        <w:t>Allâh</w:t>
      </w:r>
      <w:proofErr w:type="spellEnd"/>
      <w:r>
        <w:rPr>
          <w:rFonts w:ascii="Century" w:hAnsi="Century"/>
          <w:sz w:val="32"/>
          <w:szCs w:val="32"/>
        </w:rPr>
        <w:t xml:space="preserve"> be upon the last Prophet. </w:t>
      </w:r>
    </w:p>
    <w:p w:rsidR="006B0C65" w:rsidRDefault="00DE2876" w:rsidP="007E5A54">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Slaves of </w:t>
      </w:r>
      <w:proofErr w:type="spellStart"/>
      <w:r>
        <w:rPr>
          <w:rFonts w:ascii="Century" w:hAnsi="Century"/>
          <w:sz w:val="32"/>
          <w:szCs w:val="32"/>
        </w:rPr>
        <w:t>Allâh</w:t>
      </w:r>
      <w:proofErr w:type="spellEnd"/>
      <w:r>
        <w:rPr>
          <w:rFonts w:ascii="Century" w:hAnsi="Century"/>
          <w:sz w:val="32"/>
          <w:szCs w:val="32"/>
        </w:rPr>
        <w:t xml:space="preserve">! Defeated and disappointed is he that does not fast during Ramadan without an excuse. For him is a special punishment on the Day of Resurrection. Abu </w:t>
      </w:r>
      <w:proofErr w:type="spellStart"/>
      <w:r>
        <w:rPr>
          <w:rFonts w:ascii="Century" w:hAnsi="Century"/>
          <w:sz w:val="32"/>
          <w:szCs w:val="32"/>
        </w:rPr>
        <w:t>Umamah</w:t>
      </w:r>
      <w:proofErr w:type="spellEnd"/>
      <w:r>
        <w:rPr>
          <w:rFonts w:ascii="Century" w:hAnsi="Century"/>
          <w:sz w:val="32"/>
          <w:szCs w:val="32"/>
        </w:rPr>
        <w:t xml:space="preserve">, may </w:t>
      </w:r>
      <w:proofErr w:type="spellStart"/>
      <w:r>
        <w:rPr>
          <w:rFonts w:ascii="Century" w:hAnsi="Century"/>
          <w:sz w:val="32"/>
          <w:szCs w:val="32"/>
        </w:rPr>
        <w:t>Allâh</w:t>
      </w:r>
      <w:proofErr w:type="spellEnd"/>
      <w:r>
        <w:rPr>
          <w:rFonts w:ascii="Century" w:hAnsi="Century"/>
          <w:sz w:val="32"/>
          <w:szCs w:val="32"/>
        </w:rPr>
        <w:t xml:space="preserve"> be pleased with him, said, I heard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say, « Whilst I was sleeping, two men came to me because they took hold of my upper arm, brought me to a bumpy mountain and said to me: climb, I said: I am not capable of climbing. They said: we are going to facilitate it for you. I climbed until I arrived at the mountaintop and I heard strong voices. I said: what are these voices? They replied: this is the howling of the people of hellfire. Then they took me further until I saw people hung with their shanks, and their mouths torn and pouring with blood. I said: who are these? They said: These are people, who break their fast before fulfilling their fast "(Al-Hakim).</w:t>
      </w:r>
    </w:p>
    <w:p w:rsidR="006B0C65" w:rsidRDefault="00DE2876" w:rsidP="007E5A5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This is his reward in the hereafter, but for the expiation he should do in this world,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has explained it in the hadith narrated by Abu Huraira, when he said: While we were sitting with the Prophet peace be upon him, a man came to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w:t>
      </w:r>
      <w:r>
        <w:rPr>
          <w:rFonts w:ascii="Century" w:hAnsi="Century"/>
          <w:sz w:val="32"/>
          <w:szCs w:val="32"/>
        </w:rPr>
        <w:lastRenderedPageBreak/>
        <w:t xml:space="preserve">him) and said, “l am ruined O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asked him, “What has ruined you?" The man replied, ‘I had intercourse with my wife during the day in Ramadan while fasting.’ The Prophet said to him, "Are you able to free a slave?" The man said, ‘No.’ The Prophet said, "Can you fast for two consecutive months?" He said, ‘No.' The Prophet then asked him, "Can you provide food for sixty poor people?" He said, ‘No.’ Then the man sat down. A basket of dates was brought to the Prophet and he said to the man, “Give this as </w:t>
      </w:r>
      <w:proofErr w:type="spellStart"/>
      <w:r>
        <w:rPr>
          <w:rFonts w:ascii="Century" w:hAnsi="Century"/>
          <w:sz w:val="32"/>
          <w:szCs w:val="32"/>
        </w:rPr>
        <w:t>Sadaqah</w:t>
      </w:r>
      <w:proofErr w:type="spellEnd"/>
      <w:r>
        <w:rPr>
          <w:rFonts w:ascii="Century" w:hAnsi="Century"/>
          <w:sz w:val="32"/>
          <w:szCs w:val="32"/>
        </w:rPr>
        <w:t xml:space="preserve"> (voluntary charity)” The man said, ‘To someone who is poorer than us!’ There is no one in this city (Al-Madinah) who is in need of these dates more than us!’ The Prophet laughed until his molar teeth could be seen and said to the man, “Go and feed your family with these dates" (Agreed upon).</w:t>
      </w:r>
    </w:p>
    <w:p w:rsidR="006B0C65" w:rsidRDefault="00DE2876" w:rsidP="007E5A5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Those who fasted and observed their fasting in the best manner should have glad tidings of two joys; joy in this world, and the other in the hereafter. In the </w:t>
      </w:r>
      <w:proofErr w:type="spellStart"/>
      <w:r>
        <w:rPr>
          <w:rFonts w:ascii="Century" w:hAnsi="Century"/>
          <w:sz w:val="32"/>
          <w:szCs w:val="32"/>
        </w:rPr>
        <w:t>hadith</w:t>
      </w:r>
      <w:proofErr w:type="spellEnd"/>
      <w:r>
        <w:rPr>
          <w:rFonts w:ascii="Century" w:hAnsi="Century"/>
          <w:sz w:val="32"/>
          <w:szCs w:val="32"/>
        </w:rPr>
        <w:t xml:space="preserve"> </w:t>
      </w:r>
      <w:proofErr w:type="spellStart"/>
      <w:r>
        <w:rPr>
          <w:rFonts w:ascii="Century" w:hAnsi="Century"/>
          <w:sz w:val="32"/>
          <w:szCs w:val="32"/>
        </w:rPr>
        <w:t>Qudsi</w:t>
      </w:r>
      <w:proofErr w:type="spellEnd"/>
      <w:r>
        <w:rPr>
          <w:rFonts w:ascii="Century" w:hAnsi="Century"/>
          <w:sz w:val="32"/>
          <w:szCs w:val="32"/>
        </w:rPr>
        <w:t>: «</w:t>
      </w:r>
      <w:proofErr w:type="spellStart"/>
      <w:r>
        <w:rPr>
          <w:rFonts w:ascii="Century" w:hAnsi="Century"/>
          <w:sz w:val="32"/>
          <w:szCs w:val="32"/>
        </w:rPr>
        <w:t>Allâh</w:t>
      </w:r>
      <w:proofErr w:type="spellEnd"/>
      <w:r>
        <w:rPr>
          <w:rFonts w:ascii="Century" w:hAnsi="Century"/>
          <w:sz w:val="32"/>
          <w:szCs w:val="32"/>
        </w:rPr>
        <w:t xml:space="preserve">, the Most Glorified says, fasting is for Me and I shall reward for it. He abstains from his lust, food, and drink for my sake! Fasting is a shield, and </w:t>
      </w:r>
      <w:r>
        <w:rPr>
          <w:rFonts w:ascii="Century" w:hAnsi="Century"/>
          <w:sz w:val="32"/>
          <w:szCs w:val="32"/>
        </w:rPr>
        <w:lastRenderedPageBreak/>
        <w:t xml:space="preserve">there are two pleasures for a fasting person, one at the time of breaking his fast, and the other at the time when he will meet his Lord. And the smell of the mouth of a fasting person is better in </w:t>
      </w:r>
      <w:proofErr w:type="spellStart"/>
      <w:r>
        <w:rPr>
          <w:rFonts w:ascii="Century" w:hAnsi="Century"/>
          <w:sz w:val="32"/>
          <w:szCs w:val="32"/>
        </w:rPr>
        <w:t>Allâh's</w:t>
      </w:r>
      <w:proofErr w:type="spellEnd"/>
      <w:r>
        <w:rPr>
          <w:rFonts w:ascii="Century" w:hAnsi="Century"/>
          <w:sz w:val="32"/>
          <w:szCs w:val="32"/>
        </w:rPr>
        <w:t xml:space="preserve"> Sight than the smell of musk» (Agreed upon).</w:t>
      </w:r>
    </w:p>
    <w:p w:rsidR="006B0C65" w:rsidRDefault="00DE2876" w:rsidP="007E5A5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w:t>
      </w:r>
      <w:proofErr w:type="spellStart"/>
      <w:r>
        <w:rPr>
          <w:rFonts w:ascii="Century" w:hAnsi="Century"/>
          <w:sz w:val="32"/>
          <w:szCs w:val="32"/>
        </w:rPr>
        <w:t>Allâh</w:t>
      </w:r>
      <w:proofErr w:type="spellEnd"/>
      <w:r>
        <w:rPr>
          <w:rFonts w:ascii="Century" w:hAnsi="Century"/>
          <w:sz w:val="32"/>
          <w:szCs w:val="32"/>
        </w:rPr>
        <w:t xml:space="preserve">, make us among those who will gain salvation on the day of meeting with You, and let fasting and the Qur'an intercede for us ... </w:t>
      </w:r>
    </w:p>
    <w:p w:rsidR="006B0C65" w:rsidRDefault="00DE2876" w:rsidP="007E5A5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Invoke prayers and blessings of </w:t>
      </w:r>
      <w:proofErr w:type="spellStart"/>
      <w:r>
        <w:rPr>
          <w:rFonts w:ascii="Century" w:hAnsi="Century"/>
          <w:sz w:val="32"/>
          <w:szCs w:val="32"/>
        </w:rPr>
        <w:t>Allâh</w:t>
      </w:r>
      <w:proofErr w:type="spellEnd"/>
      <w:r>
        <w:rPr>
          <w:rFonts w:ascii="Century" w:hAnsi="Century"/>
          <w:sz w:val="32"/>
          <w:szCs w:val="32"/>
        </w:rPr>
        <w:t xml:space="preserve"> upon the one </w:t>
      </w:r>
      <w:proofErr w:type="spellStart"/>
      <w:r>
        <w:rPr>
          <w:rFonts w:ascii="Century" w:hAnsi="Century"/>
          <w:sz w:val="32"/>
          <w:szCs w:val="32"/>
        </w:rPr>
        <w:t>Allâh</w:t>
      </w:r>
      <w:proofErr w:type="spellEnd"/>
      <w:r>
        <w:rPr>
          <w:rFonts w:ascii="Century" w:hAnsi="Century"/>
          <w:sz w:val="32"/>
          <w:szCs w:val="32"/>
        </w:rPr>
        <w:t>, the Most Exalted and Glorified, has commanded you to do so when He said,</w:t>
      </w:r>
    </w:p>
    <w:p w:rsidR="006B0C65" w:rsidRDefault="00C158AA" w:rsidP="007E5A54">
      <w:pPr>
        <w:bidi w:val="0"/>
        <w:jc w:val="center"/>
        <w:rPr>
          <w:rFonts w:ascii="Century" w:hAnsi="Century"/>
          <w:sz w:val="32"/>
          <w:szCs w:val="32"/>
        </w:rPr>
      </w:pPr>
      <w:r>
        <w:rPr>
          <w:rFonts w:ascii="Traditional Arabic" w:hAnsi="Traditional Arabic" w:cs="Traditional Arabic"/>
          <w:sz w:val="35"/>
          <w:szCs w:val="35"/>
          <w:rtl/>
        </w:rPr>
        <w:t>(</w:t>
      </w:r>
      <w:r w:rsidR="00DE2876">
        <w:rPr>
          <w:rFonts w:ascii="Traditional Arabic" w:hAnsi="Traditional Arabic" w:cs="Traditional Arabic"/>
          <w:sz w:val="35"/>
          <w:szCs w:val="35"/>
          <w:rtl/>
        </w:rPr>
        <w:t xml:space="preserve"> إِنَّ اللَّهَ وَمَلَائِكَتَهُ يُصَلُّونَ عَلَى النَّبِيِّ يَا أَيُّهَا الَّذِينَ آمَنُوا صَلُّوا عَلَيْهِ وَسَلِّمُوا تَسْلِيمًا </w:t>
      </w:r>
      <w:r>
        <w:rPr>
          <w:rFonts w:ascii="Traditional Arabic" w:hAnsi="Traditional Arabic" w:cs="Traditional Arabic"/>
          <w:sz w:val="35"/>
          <w:szCs w:val="35"/>
          <w:rtl/>
        </w:rPr>
        <w:t>)</w:t>
      </w:r>
    </w:p>
    <w:p w:rsidR="006B0C65" w:rsidRDefault="00DE2876" w:rsidP="007E5A54">
      <w:pPr>
        <w:bidi w:val="0"/>
        <w:spacing w:before="100" w:beforeAutospacing="1" w:after="100" w:afterAutospacing="1" w:line="567" w:lineRule="atLeast"/>
        <w:jc w:val="both"/>
        <w:rPr>
          <w:rFonts w:ascii="Century" w:hAnsi="Century"/>
          <w:sz w:val="32"/>
          <w:szCs w:val="32"/>
        </w:rPr>
      </w:pPr>
      <w:proofErr w:type="spellStart"/>
      <w:r>
        <w:rPr>
          <w:rFonts w:ascii="Century" w:hAnsi="Century"/>
          <w:sz w:val="32"/>
          <w:szCs w:val="32"/>
        </w:rPr>
        <w:t>Allâh</w:t>
      </w:r>
      <w:proofErr w:type="spellEnd"/>
      <w:r>
        <w:rPr>
          <w:rFonts w:ascii="Century" w:hAnsi="Century"/>
          <w:sz w:val="32"/>
          <w:szCs w:val="32"/>
        </w:rPr>
        <w:t xml:space="preserve"> sends His </w:t>
      </w:r>
      <w:proofErr w:type="spellStart"/>
      <w:r>
        <w:rPr>
          <w:rFonts w:ascii="Century" w:hAnsi="Century"/>
          <w:sz w:val="32"/>
          <w:szCs w:val="32"/>
        </w:rPr>
        <w:t>Salâh</w:t>
      </w:r>
      <w:proofErr w:type="spellEnd"/>
      <w:r>
        <w:rPr>
          <w:rFonts w:ascii="Century" w:hAnsi="Century"/>
          <w:sz w:val="32"/>
          <w:szCs w:val="32"/>
        </w:rPr>
        <w:t xml:space="preserve"> (Graces, </w:t>
      </w:r>
      <w:proofErr w:type="spellStart"/>
      <w:r>
        <w:rPr>
          <w:rFonts w:ascii="Century" w:hAnsi="Century"/>
          <w:sz w:val="32"/>
          <w:szCs w:val="32"/>
        </w:rPr>
        <w:t>Honours</w:t>
      </w:r>
      <w:proofErr w:type="spellEnd"/>
      <w:r>
        <w:rPr>
          <w:rFonts w:ascii="Century" w:hAnsi="Century"/>
          <w:sz w:val="32"/>
          <w:szCs w:val="32"/>
        </w:rPr>
        <w:t xml:space="preserve">, Blessings, Mercy, etc.) on the Prophet (Muhammad) and also His angels too (ask </w:t>
      </w:r>
      <w:proofErr w:type="spellStart"/>
      <w:r>
        <w:rPr>
          <w:rFonts w:ascii="Century" w:hAnsi="Century"/>
          <w:sz w:val="32"/>
          <w:szCs w:val="32"/>
        </w:rPr>
        <w:t>Allâh</w:t>
      </w:r>
      <w:proofErr w:type="spellEnd"/>
      <w:r>
        <w:rPr>
          <w:rFonts w:ascii="Century" w:hAnsi="Century"/>
          <w:sz w:val="32"/>
          <w:szCs w:val="32"/>
        </w:rPr>
        <w:t xml:space="preserve"> to bless and forgive him). O you who believe! Send your </w:t>
      </w:r>
      <w:proofErr w:type="spellStart"/>
      <w:r>
        <w:rPr>
          <w:rFonts w:ascii="Century" w:hAnsi="Century"/>
          <w:sz w:val="32"/>
          <w:szCs w:val="32"/>
        </w:rPr>
        <w:t>Salâh</w:t>
      </w:r>
      <w:proofErr w:type="spellEnd"/>
      <w:r>
        <w:rPr>
          <w:rFonts w:ascii="Century" w:hAnsi="Century"/>
          <w:sz w:val="32"/>
          <w:szCs w:val="32"/>
        </w:rPr>
        <w:t xml:space="preserve"> on (ask </w:t>
      </w:r>
      <w:proofErr w:type="spellStart"/>
      <w:r>
        <w:rPr>
          <w:rFonts w:ascii="Century" w:hAnsi="Century"/>
          <w:sz w:val="32"/>
          <w:szCs w:val="32"/>
        </w:rPr>
        <w:t>Allâh</w:t>
      </w:r>
      <w:proofErr w:type="spellEnd"/>
      <w:r>
        <w:rPr>
          <w:rFonts w:ascii="Century" w:hAnsi="Century"/>
          <w:sz w:val="32"/>
          <w:szCs w:val="32"/>
        </w:rPr>
        <w:t xml:space="preserve"> to bless) him (Muhammad), and (you should) greet him with the Islamic way of greeting [Al-</w:t>
      </w:r>
      <w:proofErr w:type="spellStart"/>
      <w:r>
        <w:rPr>
          <w:rFonts w:ascii="Century" w:hAnsi="Century"/>
          <w:sz w:val="32"/>
          <w:szCs w:val="32"/>
        </w:rPr>
        <w:t>Ahzab</w:t>
      </w:r>
      <w:proofErr w:type="spellEnd"/>
      <w:r>
        <w:rPr>
          <w:rFonts w:ascii="Century" w:hAnsi="Century"/>
          <w:sz w:val="32"/>
          <w:szCs w:val="32"/>
        </w:rPr>
        <w:t>: 56].</w:t>
      </w:r>
    </w:p>
    <w:p w:rsidR="006B0C65" w:rsidRDefault="006B0C65" w:rsidP="007E5A54">
      <w:pPr>
        <w:bidi w:val="0"/>
        <w:spacing w:before="100" w:beforeAutospacing="1" w:after="100" w:afterAutospacing="1" w:line="567" w:lineRule="atLeast"/>
        <w:jc w:val="both"/>
        <w:rPr>
          <w:rFonts w:ascii="Century" w:hAnsi="Century"/>
          <w:sz w:val="32"/>
          <w:szCs w:val="32"/>
        </w:rPr>
      </w:pPr>
    </w:p>
    <w:sectPr w:rsidR="006B0C65" w:rsidSect="007561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Traditional Arabic">
    <w:altName w:val="QCF2BSML"/>
    <w:charset w:val="B2"/>
    <w:family w:val="auto"/>
    <w:pitch w:val="default"/>
    <w:sig w:usb0="00002001" w:usb1="00000000" w:usb2="00000000" w:usb3="00000000" w:csb0="0000004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B7FB8"/>
    <w:multiLevelType w:val="hybridMultilevel"/>
    <w:tmpl w:val="0FBE5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CB61876"/>
    <w:multiLevelType w:val="multilevel"/>
    <w:tmpl w:val="4CB6187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drawingGridHorizontalSpacing w:val="0"/>
  <w:characterSpacingControl w:val="doNotCompress"/>
  <w:compat>
    <w:spaceForUL/>
    <w:doNotLeaveBackslashAlone/>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B0C65"/>
    <w:rsid w:val="001347EB"/>
    <w:rsid w:val="00212A88"/>
    <w:rsid w:val="0026078A"/>
    <w:rsid w:val="006B0C65"/>
    <w:rsid w:val="00756134"/>
    <w:rsid w:val="007E5A54"/>
    <w:rsid w:val="00984915"/>
    <w:rsid w:val="00BC7F42"/>
    <w:rsid w:val="00C158AA"/>
    <w:rsid w:val="00C64D57"/>
    <w:rsid w:val="00CC417D"/>
    <w:rsid w:val="00DE2876"/>
    <w:rsid w:val="00F72B5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iPriority="99"/>
    <w:lsdException w:name="footer" w:semiHidden="0" w:uiPriority="99"/>
    <w:lsdException w:name="caption" w:uiPriority="35" w:qFormat="1"/>
    <w:lsdException w:name="annotation reference"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134"/>
    <w:pPr>
      <w:bidi/>
      <w:spacing w:after="160" w:line="259" w:lineRule="auto"/>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56134"/>
    <w:rPr>
      <w:rFonts w:ascii="Tahoma" w:hAnsi="Tahoma" w:cs="Tahoma"/>
      <w:sz w:val="16"/>
      <w:szCs w:val="16"/>
    </w:rPr>
  </w:style>
  <w:style w:type="paragraph" w:styleId="a4">
    <w:name w:val="annotation text"/>
    <w:basedOn w:val="a"/>
    <w:link w:val="Char0"/>
    <w:rsid w:val="00756134"/>
  </w:style>
  <w:style w:type="paragraph" w:styleId="a5">
    <w:name w:val="annotation subject"/>
    <w:basedOn w:val="a4"/>
    <w:next w:val="a4"/>
    <w:link w:val="Char1"/>
    <w:semiHidden/>
    <w:unhideWhenUsed/>
    <w:rsid w:val="00756134"/>
    <w:rPr>
      <w:b/>
      <w:bCs/>
      <w:sz w:val="20"/>
      <w:szCs w:val="20"/>
    </w:rPr>
  </w:style>
  <w:style w:type="paragraph" w:styleId="a6">
    <w:name w:val="footer"/>
    <w:basedOn w:val="a"/>
    <w:link w:val="Char2"/>
    <w:uiPriority w:val="99"/>
    <w:unhideWhenUsed/>
    <w:rsid w:val="00756134"/>
    <w:pPr>
      <w:tabs>
        <w:tab w:val="center" w:pos="4153"/>
        <w:tab w:val="right" w:pos="8306"/>
      </w:tabs>
    </w:pPr>
  </w:style>
  <w:style w:type="paragraph" w:styleId="a7">
    <w:name w:val="header"/>
    <w:basedOn w:val="a"/>
    <w:link w:val="Char3"/>
    <w:uiPriority w:val="99"/>
    <w:unhideWhenUsed/>
    <w:rsid w:val="00756134"/>
    <w:pPr>
      <w:tabs>
        <w:tab w:val="center" w:pos="4153"/>
        <w:tab w:val="right" w:pos="8306"/>
      </w:tabs>
    </w:pPr>
  </w:style>
  <w:style w:type="character" w:styleId="a8">
    <w:name w:val="annotation reference"/>
    <w:rsid w:val="00756134"/>
    <w:rPr>
      <w:sz w:val="16"/>
      <w:szCs w:val="16"/>
    </w:rPr>
  </w:style>
  <w:style w:type="paragraph" w:customStyle="1" w:styleId="ListParagraph1">
    <w:name w:val="List Paragraph1"/>
    <w:basedOn w:val="a"/>
    <w:uiPriority w:val="34"/>
    <w:qFormat/>
    <w:rsid w:val="00756134"/>
    <w:pPr>
      <w:ind w:left="720"/>
      <w:contextualSpacing/>
    </w:pPr>
  </w:style>
  <w:style w:type="character" w:customStyle="1" w:styleId="Char0">
    <w:name w:val="نص تعليق Char"/>
    <w:link w:val="a4"/>
    <w:rsid w:val="00756134"/>
    <w:rPr>
      <w:rFonts w:ascii="Times New Roman" w:eastAsia="Times New Roman" w:hAnsi="Times New Roman" w:cs="Times New Roman"/>
      <w:sz w:val="24"/>
      <w:szCs w:val="24"/>
    </w:rPr>
  </w:style>
  <w:style w:type="character" w:customStyle="1" w:styleId="Char">
    <w:name w:val="نص في بالون Char"/>
    <w:link w:val="a3"/>
    <w:uiPriority w:val="99"/>
    <w:semiHidden/>
    <w:rsid w:val="00756134"/>
    <w:rPr>
      <w:rFonts w:ascii="Tahoma" w:eastAsia="Times New Roman" w:hAnsi="Tahoma" w:cs="Tahoma"/>
      <w:sz w:val="16"/>
      <w:szCs w:val="16"/>
    </w:rPr>
  </w:style>
  <w:style w:type="character" w:customStyle="1" w:styleId="Char3">
    <w:name w:val="رأس صفحة Char"/>
    <w:link w:val="a7"/>
    <w:uiPriority w:val="99"/>
    <w:rsid w:val="00756134"/>
    <w:rPr>
      <w:rFonts w:ascii="Times New Roman" w:eastAsia="Times New Roman" w:hAnsi="Times New Roman" w:cs="Times New Roman"/>
      <w:sz w:val="24"/>
      <w:szCs w:val="24"/>
    </w:rPr>
  </w:style>
  <w:style w:type="character" w:customStyle="1" w:styleId="Char2">
    <w:name w:val="تذييل صفحة Char"/>
    <w:link w:val="a6"/>
    <w:uiPriority w:val="99"/>
    <w:rsid w:val="00756134"/>
    <w:rPr>
      <w:rFonts w:ascii="Times New Roman" w:eastAsia="Times New Roman" w:hAnsi="Times New Roman" w:cs="Times New Roman"/>
      <w:sz w:val="24"/>
      <w:szCs w:val="24"/>
    </w:rPr>
  </w:style>
  <w:style w:type="character" w:customStyle="1" w:styleId="Char1">
    <w:name w:val="موضوع تعليق Char"/>
    <w:link w:val="a5"/>
    <w:semiHidden/>
    <w:rsid w:val="00756134"/>
    <w:rPr>
      <w:rFonts w:ascii="Times New Roman" w:eastAsia="Times New Roman" w:hAnsi="Times New Roman" w:cs="Times New Roman"/>
      <w:b/>
      <w:bCs/>
      <w:sz w:val="24"/>
      <w:szCs w:val="24"/>
      <w:lang w:eastAsia="en-US"/>
    </w:rPr>
  </w:style>
  <w:style w:type="paragraph" w:styleId="a9">
    <w:name w:val="List Paragraph"/>
    <w:basedOn w:val="a"/>
    <w:uiPriority w:val="34"/>
    <w:qFormat/>
    <w:rsid w:val="00212A88"/>
    <w:pPr>
      <w:spacing w:after="0" w:line="240" w:lineRule="auto"/>
      <w:ind w:left="720" w:firstLine="720"/>
      <w:contextualSpacing/>
      <w:jc w:val="lowKashida"/>
    </w:pPr>
    <w:rPr>
      <w:rFonts w:cs="ATraditional Arabic"/>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2817</Words>
  <Characters>16060</Characters>
  <Application>Microsoft Office Word</Application>
  <DocSecurity>0</DocSecurity>
  <Lines>133</Lines>
  <Paragraphs>37</Paragraphs>
  <ScaleCrop>false</ScaleCrop>
  <Company/>
  <LinksUpToDate>false</LinksUpToDate>
  <CharactersWithSpaces>18840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RohyaHalool</dc:creator>
  <cp:lastModifiedBy>Admin</cp:lastModifiedBy>
  <cp:revision>8</cp:revision>
  <dcterms:created xsi:type="dcterms:W3CDTF">2016-12-21T07:14:00Z</dcterms:created>
  <dcterms:modified xsi:type="dcterms:W3CDTF">2018-02-11T18:20:00Z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2057-9.1.0.4758</vt:lpwstr>
  </property>
</Properties>
</file>