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47" w:rsidRDefault="00FD5C7F" w:rsidP="00D27C47">
      <w:pPr>
        <w:spacing w:before="75" w:after="100" w:afterAutospacing="1" w:line="240" w:lineRule="auto"/>
        <w:ind w:left="75" w:right="75"/>
        <w:jc w:val="center"/>
        <w:rPr>
          <w:rFonts w:ascii="Traditional Arabic" w:eastAsia="Times New Roman" w:hAnsi="Traditional Arabic" w:cs="Traditional Arabic"/>
          <w:b/>
          <w:bCs/>
          <w:color w:val="000000" w:themeColor="text1"/>
          <w:sz w:val="36"/>
          <w:szCs w:val="36"/>
          <w:rtl/>
        </w:rPr>
      </w:pPr>
      <w:r w:rsidRPr="00FD5C7F">
        <w:rPr>
          <w:rFonts w:ascii="Traditional Arabic" w:eastAsia="Times New Roman" w:hAnsi="Traditional Arabic" w:cs="Traditional Arabic"/>
          <w:b/>
          <w:bCs/>
          <w:color w:val="000000" w:themeColor="text1"/>
          <w:sz w:val="36"/>
          <w:szCs w:val="36"/>
          <w:rtl/>
        </w:rPr>
        <w:t xml:space="preserve">الحمد لله الذي جعل الزكاة قرينة الصلاة، وجعلها لأهل الإيمان من أجلّ الأعمال وأكرم الصفات. وأشهد أن لا إله إلا الله وحده لا شريك له، يحب المتقين، ويجزي المتصدقين، ولا يضيع أجر المحسنين، وأشهد أن محمداً عبده ورسوله، خير البرية الذي كان يعطي عطاء من لا يخشى الفقر، ويحث على بذل الفضل في العسر واليسر، صلى الله عليه وعلى </w:t>
      </w:r>
      <w:proofErr w:type="spellStart"/>
      <w:r w:rsidRPr="00FD5C7F">
        <w:rPr>
          <w:rFonts w:ascii="Traditional Arabic" w:eastAsia="Times New Roman" w:hAnsi="Traditional Arabic" w:cs="Traditional Arabic"/>
          <w:b/>
          <w:bCs/>
          <w:color w:val="000000" w:themeColor="text1"/>
          <w:sz w:val="36"/>
          <w:szCs w:val="36"/>
          <w:rtl/>
        </w:rPr>
        <w:t>آله</w:t>
      </w:r>
      <w:proofErr w:type="spellEnd"/>
      <w:r w:rsidRPr="00FD5C7F">
        <w:rPr>
          <w:rFonts w:ascii="Traditional Arabic" w:eastAsia="Times New Roman" w:hAnsi="Traditional Arabic" w:cs="Traditional Arabic"/>
          <w:b/>
          <w:bCs/>
          <w:color w:val="000000" w:themeColor="text1"/>
          <w:sz w:val="36"/>
          <w:szCs w:val="36"/>
          <w:rtl/>
        </w:rPr>
        <w:t xml:space="preserve"> وأصحابه وسلم تسليما.</w:t>
      </w:r>
      <w:r w:rsidR="00391072" w:rsidRPr="00F219D5">
        <w:rPr>
          <w:rFonts w:ascii="Traditional Arabic" w:eastAsia="Times New Roman" w:hAnsi="Traditional Arabic" w:cs="Traditional Arabic"/>
          <w:b/>
          <w:bCs/>
          <w:color w:val="000000" w:themeColor="text1"/>
          <w:sz w:val="36"/>
          <w:szCs w:val="36"/>
          <w:rtl/>
        </w:rPr>
        <w:t xml:space="preserve"> </w:t>
      </w:r>
    </w:p>
    <w:p w:rsidR="00FD5C7F" w:rsidRPr="00FD5C7F" w:rsidRDefault="00391072" w:rsidP="00D27C47">
      <w:pPr>
        <w:spacing w:before="75" w:after="100" w:afterAutospacing="1" w:line="240" w:lineRule="auto"/>
        <w:ind w:left="75" w:right="75"/>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 xml:space="preserve">أما بعد فيا عباد الله </w:t>
      </w:r>
      <w:r w:rsidRPr="00F219D5">
        <w:rPr>
          <w:rFonts w:ascii="Traditional Arabic" w:hAnsi="Traditional Arabic" w:cs="Traditional Arabic"/>
          <w:b/>
          <w:bCs/>
          <w:i/>
          <w:iCs/>
          <w:color w:val="000000" w:themeColor="text1"/>
          <w:sz w:val="36"/>
          <w:szCs w:val="36"/>
          <w:rtl/>
          <w:lang w:bidi="ar"/>
        </w:rPr>
        <w:t>أوصيكم ونفسي بتقوى اللهِ جل وعلا، وأن نقدمَ لأنفسِنا أعمالاً تبيضُ وجوهَنا يوم نلقى اللهَ،</w:t>
      </w:r>
      <w:r w:rsidR="00545926" w:rsidRPr="00F219D5">
        <w:rPr>
          <w:rFonts w:ascii="Traditional Arabic" w:hAnsi="Traditional Arabic" w:cs="Traditional Arabic"/>
          <w:b/>
          <w:bCs/>
          <w:i/>
          <w:iCs/>
          <w:color w:val="000000" w:themeColor="text1"/>
          <w:sz w:val="36"/>
          <w:szCs w:val="36"/>
          <w:rtl/>
          <w:lang w:bidi="ar"/>
        </w:rPr>
        <w:t>((</w:t>
      </w:r>
      <w:r w:rsidRPr="00F219D5">
        <w:rPr>
          <w:rFonts w:ascii="Traditional Arabic" w:hAnsi="Traditional Arabic" w:cs="Traditional Arabic"/>
          <w:b/>
          <w:bCs/>
          <w:i/>
          <w:iCs/>
          <w:color w:val="000000" w:themeColor="text1"/>
          <w:sz w:val="36"/>
          <w:szCs w:val="36"/>
          <w:rtl/>
          <w:lang w:bidi="ar"/>
        </w:rPr>
        <w:t xml:space="preserve"> يَوْمَ لاَ يَنفَعُ مَالٌ وَلاَ بَنُونَ إِلاَّ مَنْ أَتَى </w:t>
      </w:r>
      <w:proofErr w:type="spellStart"/>
      <w:r w:rsidRPr="00F219D5">
        <w:rPr>
          <w:rFonts w:ascii="Traditional Arabic" w:hAnsi="Traditional Arabic" w:cs="Traditional Arabic"/>
          <w:b/>
          <w:bCs/>
          <w:i/>
          <w:iCs/>
          <w:color w:val="000000" w:themeColor="text1"/>
          <w:sz w:val="36"/>
          <w:szCs w:val="36"/>
          <w:rtl/>
          <w:lang w:bidi="ar"/>
        </w:rPr>
        <w:t>ٱللَّهَ</w:t>
      </w:r>
      <w:proofErr w:type="spellEnd"/>
      <w:r w:rsidRPr="00F219D5">
        <w:rPr>
          <w:rFonts w:ascii="Traditional Arabic" w:hAnsi="Traditional Arabic" w:cs="Traditional Arabic"/>
          <w:b/>
          <w:bCs/>
          <w:i/>
          <w:iCs/>
          <w:color w:val="000000" w:themeColor="text1"/>
          <w:sz w:val="36"/>
          <w:szCs w:val="36"/>
          <w:rtl/>
          <w:lang w:bidi="ar"/>
        </w:rPr>
        <w:t xml:space="preserve"> بِقَلْبٍ سَلِيمٍ</w:t>
      </w:r>
      <w:r w:rsidR="00545926" w:rsidRPr="00F219D5">
        <w:rPr>
          <w:rFonts w:ascii="Traditional Arabic" w:hAnsi="Traditional Arabic" w:cs="Traditional Arabic"/>
          <w:b/>
          <w:bCs/>
          <w:i/>
          <w:iCs/>
          <w:color w:val="000000" w:themeColor="text1"/>
          <w:sz w:val="36"/>
          <w:szCs w:val="36"/>
          <w:rtl/>
          <w:lang w:bidi="ar"/>
        </w:rPr>
        <w:t xml:space="preserve"> ))</w:t>
      </w:r>
    </w:p>
    <w:p w:rsidR="00FB28FD" w:rsidRPr="00F219D5" w:rsidRDefault="00F9505A"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 xml:space="preserve">عباد الله </w:t>
      </w:r>
      <w:r w:rsidR="00FB28FD" w:rsidRPr="00F219D5">
        <w:rPr>
          <w:rFonts w:ascii="Traditional Arabic" w:hAnsi="Traditional Arabic" w:cs="Traditional Arabic"/>
          <w:b/>
          <w:bCs/>
          <w:color w:val="000000" w:themeColor="text1"/>
          <w:sz w:val="36"/>
          <w:szCs w:val="36"/>
          <w:rtl/>
        </w:rPr>
        <w:t xml:space="preserve">يقول الله تعالى : </w:t>
      </w:r>
      <w:r w:rsidR="00545926" w:rsidRPr="00F219D5">
        <w:rPr>
          <w:rFonts w:ascii="Traditional Arabic" w:hAnsi="Traditional Arabic" w:cs="Traditional Arabic"/>
          <w:b/>
          <w:bCs/>
          <w:color w:val="000000" w:themeColor="text1"/>
          <w:sz w:val="36"/>
          <w:szCs w:val="36"/>
          <w:rtl/>
        </w:rPr>
        <w:t>((</w:t>
      </w:r>
      <w:r w:rsidR="00FB28FD" w:rsidRPr="00F219D5">
        <w:rPr>
          <w:rFonts w:ascii="Traditional Arabic" w:hAnsi="Traditional Arabic" w:cs="Traditional Arabic"/>
          <w:b/>
          <w:bCs/>
          <w:color w:val="000000" w:themeColor="text1"/>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00545926" w:rsidRPr="00F219D5">
        <w:rPr>
          <w:rFonts w:ascii="Traditional Arabic" w:hAnsi="Traditional Arabic" w:cs="Traditional Arabic"/>
          <w:b/>
          <w:bCs/>
          <w:color w:val="000000" w:themeColor="text1"/>
          <w:sz w:val="36"/>
          <w:szCs w:val="36"/>
          <w:rtl/>
        </w:rPr>
        <w:t>))</w:t>
      </w:r>
    </w:p>
    <w:p w:rsidR="00FB28FD" w:rsidRPr="00F219D5" w:rsidRDefault="00545926"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و</w:t>
      </w:r>
      <w:r w:rsidR="00FB28FD" w:rsidRPr="00F219D5">
        <w:rPr>
          <w:rFonts w:ascii="Traditional Arabic" w:hAnsi="Traditional Arabic" w:cs="Traditional Arabic"/>
          <w:b/>
          <w:bCs/>
          <w:color w:val="000000" w:themeColor="text1"/>
          <w:sz w:val="36"/>
          <w:szCs w:val="36"/>
          <w:rtl/>
        </w:rPr>
        <w:t xml:space="preserve">قال تعالى في وصف المؤمنين الصالحين </w:t>
      </w:r>
      <w:r w:rsidRPr="00F219D5">
        <w:rPr>
          <w:rFonts w:ascii="Traditional Arabic" w:hAnsi="Traditional Arabic" w:cs="Traditional Arabic"/>
          <w:b/>
          <w:bCs/>
          <w:color w:val="000000" w:themeColor="text1"/>
          <w:sz w:val="36"/>
          <w:szCs w:val="36"/>
          <w:rtl/>
        </w:rPr>
        <w:t>((</w:t>
      </w:r>
      <w:r w:rsidR="00FB28FD" w:rsidRPr="00F219D5">
        <w:rPr>
          <w:rFonts w:ascii="Traditional Arabic" w:hAnsi="Traditional Arabic" w:cs="Traditional Arabic"/>
          <w:b/>
          <w:bCs/>
          <w:color w:val="000000" w:themeColor="text1"/>
          <w:sz w:val="36"/>
          <w:szCs w:val="36"/>
          <w:rtl/>
        </w:rPr>
        <w:t xml:space="preserve"> وَالَّذِينَ </w:t>
      </w:r>
      <w:proofErr w:type="spellStart"/>
      <w:r w:rsidR="00FB28FD" w:rsidRPr="00F219D5">
        <w:rPr>
          <w:rFonts w:ascii="Traditional Arabic" w:hAnsi="Traditional Arabic" w:cs="Traditional Arabic"/>
          <w:b/>
          <w:bCs/>
          <w:color w:val="000000" w:themeColor="text1"/>
          <w:sz w:val="36"/>
          <w:szCs w:val="36"/>
          <w:rtl/>
        </w:rPr>
        <w:t>تَبَوَّءُوا</w:t>
      </w:r>
      <w:proofErr w:type="spellEnd"/>
      <w:r w:rsidR="00FB28FD" w:rsidRPr="00F219D5">
        <w:rPr>
          <w:rFonts w:ascii="Traditional Arabic" w:hAnsi="Traditional Arabic" w:cs="Traditional Arabic"/>
          <w:b/>
          <w:bCs/>
          <w:color w:val="000000" w:themeColor="text1"/>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F219D5">
        <w:rPr>
          <w:rFonts w:ascii="Traditional Arabic" w:hAnsi="Traditional Arabic" w:cs="Traditional Arabic"/>
          <w:b/>
          <w:bCs/>
          <w:color w:val="000000" w:themeColor="text1"/>
          <w:sz w:val="36"/>
          <w:szCs w:val="36"/>
          <w:rtl/>
        </w:rPr>
        <w:t xml:space="preserve"> ))</w:t>
      </w:r>
    </w:p>
    <w:p w:rsidR="00FB28FD" w:rsidRPr="00F219D5" w:rsidRDefault="00FB28FD"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عباد الله من تلك الآيات يتضح لنا أن ديننا الإسلامي يحث على التكافل الاجتماعي وأن الإنسان لا يعيش مستقلا بنفس</w:t>
      </w:r>
      <w:r w:rsidR="00124DCA" w:rsidRPr="00F219D5">
        <w:rPr>
          <w:rFonts w:ascii="Traditional Arabic" w:hAnsi="Traditional Arabic" w:cs="Traditional Arabic"/>
          <w:b/>
          <w:bCs/>
          <w:color w:val="000000" w:themeColor="text1"/>
          <w:sz w:val="36"/>
          <w:szCs w:val="36"/>
          <w:rtl/>
        </w:rPr>
        <w:t>ه ، منعزلا عن غيره ، وإنما يتعاون</w:t>
      </w:r>
      <w:r w:rsidRPr="00F219D5">
        <w:rPr>
          <w:rFonts w:ascii="Traditional Arabic" w:hAnsi="Traditional Arabic" w:cs="Traditional Arabic"/>
          <w:b/>
          <w:bCs/>
          <w:color w:val="000000" w:themeColor="text1"/>
          <w:sz w:val="36"/>
          <w:szCs w:val="36"/>
          <w:rtl/>
        </w:rPr>
        <w:t xml:space="preserve"> مع أفراد المجتمع الآخرين في أمور الحياة ، وفي شؤون المجتمع .</w:t>
      </w:r>
      <w:r w:rsidRPr="00F219D5">
        <w:rPr>
          <w:rFonts w:ascii="Traditional Arabic" w:hAnsi="Traditional Arabic" w:cs="Traditional Arabic"/>
          <w:b/>
          <w:bCs/>
          <w:color w:val="000000" w:themeColor="text1"/>
          <w:sz w:val="36"/>
          <w:szCs w:val="36"/>
          <w:rtl/>
        </w:rPr>
        <w:br/>
        <w:t xml:space="preserve">والتكافل في الإسلام ، يعني التزام القادر من أفراد المجتمع تجاه </w:t>
      </w:r>
      <w:r w:rsidR="00536939" w:rsidRPr="00F219D5">
        <w:rPr>
          <w:rFonts w:ascii="Traditional Arabic" w:hAnsi="Traditional Arabic" w:cs="Traditional Arabic"/>
          <w:b/>
          <w:bCs/>
          <w:color w:val="000000" w:themeColor="text1"/>
          <w:sz w:val="36"/>
          <w:szCs w:val="36"/>
          <w:rtl/>
        </w:rPr>
        <w:t>الآخرين</w:t>
      </w:r>
      <w:r w:rsidRPr="00F219D5">
        <w:rPr>
          <w:rFonts w:ascii="Traditional Arabic" w:hAnsi="Traditional Arabic" w:cs="Traditional Arabic"/>
          <w:b/>
          <w:bCs/>
          <w:color w:val="000000" w:themeColor="text1"/>
          <w:sz w:val="36"/>
          <w:szCs w:val="36"/>
          <w:rtl/>
        </w:rPr>
        <w:t xml:space="preserve"> من غير القادرين .</w:t>
      </w:r>
    </w:p>
    <w:p w:rsidR="00F9505A" w:rsidRPr="00F219D5" w:rsidRDefault="00FB28FD" w:rsidP="00763139">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 xml:space="preserve">عباد الله : وتظهر الزكاة التي هي أحد أركان الإسلام ،وفريضته الاجتماعية ، أول صور التكافل الاجتماعي في </w:t>
      </w:r>
      <w:r w:rsidRPr="00F219D5">
        <w:rPr>
          <w:rFonts w:ascii="Traditional Arabic" w:hAnsi="Traditional Arabic" w:cs="Traditional Arabic"/>
          <w:b/>
          <w:bCs/>
          <w:color w:val="000000" w:themeColor="text1"/>
          <w:sz w:val="36"/>
          <w:szCs w:val="36"/>
          <w:rtl/>
        </w:rPr>
        <w:lastRenderedPageBreak/>
        <w:t>الإسلام</w:t>
      </w:r>
      <w:r w:rsidR="00536939" w:rsidRPr="00F219D5">
        <w:rPr>
          <w:rFonts w:ascii="Traditional Arabic" w:hAnsi="Traditional Arabic" w:cs="Traditional Arabic"/>
          <w:b/>
          <w:bCs/>
          <w:color w:val="000000" w:themeColor="text1"/>
          <w:sz w:val="36"/>
          <w:szCs w:val="36"/>
          <w:rtl/>
        </w:rPr>
        <w:t xml:space="preserve"> , </w:t>
      </w:r>
      <w:r w:rsidRPr="00F219D5">
        <w:rPr>
          <w:rFonts w:ascii="Traditional Arabic" w:hAnsi="Traditional Arabic" w:cs="Traditional Arabic"/>
          <w:b/>
          <w:bCs/>
          <w:color w:val="000000" w:themeColor="text1"/>
          <w:sz w:val="36"/>
          <w:szCs w:val="36"/>
          <w:rtl/>
        </w:rPr>
        <w:t xml:space="preserve">وهي </w:t>
      </w:r>
      <w:r w:rsidR="00F9505A" w:rsidRPr="00F219D5">
        <w:rPr>
          <w:rFonts w:ascii="Traditional Arabic" w:hAnsi="Traditional Arabic" w:cs="Traditional Arabic"/>
          <w:b/>
          <w:bCs/>
          <w:color w:val="000000" w:themeColor="text1"/>
          <w:sz w:val="36"/>
          <w:szCs w:val="36"/>
          <w:rtl/>
        </w:rPr>
        <w:t xml:space="preserve"> أحد أركان الإسلام الخمسة التي لا يستقيم</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بناؤه إلا عليها، لقول النبي</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noProof/>
          <w:color w:val="000000" w:themeColor="text1"/>
          <w:sz w:val="36"/>
          <w:szCs w:val="36"/>
        </w:rPr>
        <w:drawing>
          <wp:inline distT="0" distB="0" distL="0" distR="0" wp14:anchorId="5DB8BAC7" wp14:editId="12E23BBD">
            <wp:extent cx="207010" cy="191135"/>
            <wp:effectExtent l="0" t="0" r="2540" b="0"/>
            <wp:docPr id="1" name="صورة 1" descr="http://www.kalemat.org/gfx/article_sa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alemat.org/gfx/article_sal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00763139" w:rsidRPr="00F219D5">
        <w:rPr>
          <w:rFonts w:ascii="Traditional Arabic" w:hAnsi="Traditional Arabic" w:cs="Traditional Arabic"/>
          <w:b/>
          <w:bCs/>
          <w:color w:val="000000" w:themeColor="text1"/>
          <w:sz w:val="36"/>
          <w:szCs w:val="36"/>
        </w:rPr>
        <w:t>))</w:t>
      </w:r>
      <w:r w:rsidR="00931900" w:rsidRPr="00F219D5">
        <w:rPr>
          <w:rFonts w:ascii="Traditional Arabic" w:hAnsi="Traditional Arabic" w:cs="Traditional Arabic"/>
          <w:b/>
          <w:bCs/>
          <w:color w:val="000000" w:themeColor="text1"/>
          <w:sz w:val="36"/>
          <w:szCs w:val="36"/>
          <w:rtl/>
        </w:rPr>
        <w:t xml:space="preserve"> </w:t>
      </w:r>
      <w:r w:rsidR="00F9505A" w:rsidRPr="00F219D5">
        <w:rPr>
          <w:rFonts w:ascii="Traditional Arabic" w:hAnsi="Traditional Arabic" w:cs="Traditional Arabic"/>
          <w:b/>
          <w:bCs/>
          <w:color w:val="000000" w:themeColor="text1"/>
          <w:sz w:val="36"/>
          <w:szCs w:val="36"/>
          <w:rtl/>
        </w:rPr>
        <w:t>بُني الإسلام على</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خمس: شهادة أن لا إله إلا الله وأن محمداً رسول الله، وإقام الصلاة، وإيتاء الزكاة،</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وصوم رمضان، وحج البيت</w:t>
      </w:r>
      <w:r w:rsidR="00F9505A" w:rsidRPr="00F219D5">
        <w:rPr>
          <w:rFonts w:ascii="Traditional Arabic" w:hAnsi="Traditional Arabic" w:cs="Traditional Arabic"/>
          <w:b/>
          <w:bCs/>
          <w:color w:val="000000" w:themeColor="text1"/>
          <w:sz w:val="36"/>
          <w:szCs w:val="36"/>
        </w:rPr>
        <w:t xml:space="preserve">  </w:t>
      </w:r>
      <w:r w:rsidR="00763139" w:rsidRPr="00F219D5">
        <w:rPr>
          <w:rFonts w:ascii="Traditional Arabic" w:hAnsi="Traditional Arabic" w:cs="Traditional Arabic"/>
          <w:b/>
          <w:bCs/>
          <w:color w:val="000000" w:themeColor="text1"/>
          <w:sz w:val="36"/>
          <w:szCs w:val="36"/>
        </w:rPr>
        <w:t>((</w:t>
      </w:r>
      <w:r w:rsidR="00F9505A" w:rsidRPr="00F219D5">
        <w:rPr>
          <w:rFonts w:ascii="Traditional Arabic" w:hAnsi="Traditional Arabic" w:cs="Traditional Arabic"/>
          <w:b/>
          <w:bCs/>
          <w:color w:val="000000" w:themeColor="text1"/>
          <w:sz w:val="36"/>
          <w:szCs w:val="36"/>
          <w:rtl/>
        </w:rPr>
        <w:t>متفق على صحته</w:t>
      </w:r>
      <w:r w:rsidR="00763139" w:rsidRPr="00F219D5">
        <w:rPr>
          <w:rFonts w:ascii="Traditional Arabic" w:hAnsi="Traditional Arabic" w:cs="Traditional Arabic"/>
          <w:b/>
          <w:bCs/>
          <w:color w:val="000000" w:themeColor="text1"/>
          <w:sz w:val="36"/>
          <w:szCs w:val="36"/>
          <w:rtl/>
        </w:rPr>
        <w:t xml:space="preserve"> . </w:t>
      </w:r>
    </w:p>
    <w:p w:rsidR="00F9505A" w:rsidRPr="00F219D5" w:rsidRDefault="00F9505A" w:rsidP="00763139">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فمن فوائد</w:t>
      </w:r>
      <w:r w:rsidR="00763139" w:rsidRPr="00F219D5">
        <w:rPr>
          <w:rFonts w:ascii="Traditional Arabic" w:hAnsi="Traditional Arabic" w:cs="Traditional Arabic"/>
          <w:b/>
          <w:bCs/>
          <w:color w:val="000000" w:themeColor="text1"/>
          <w:sz w:val="36"/>
          <w:szCs w:val="36"/>
          <w:rtl/>
        </w:rPr>
        <w:t xml:space="preserve"> الزكاة </w:t>
      </w:r>
      <w:r w:rsidRPr="00F219D5">
        <w:rPr>
          <w:rFonts w:ascii="Traditional Arabic" w:hAnsi="Traditional Arabic" w:cs="Traditional Arabic"/>
          <w:b/>
          <w:bCs/>
          <w:color w:val="000000" w:themeColor="text1"/>
          <w:sz w:val="36"/>
          <w:szCs w:val="36"/>
          <w:rtl/>
        </w:rPr>
        <w:t>: تثبيت أواصر المودة بين الغني والفقير، لأن النفوس مجبولة على حب</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من أحسن إليها</w:t>
      </w:r>
      <w:r w:rsidRPr="00F219D5">
        <w:rPr>
          <w:rFonts w:ascii="Traditional Arabic" w:hAnsi="Traditional Arabic" w:cs="Traditional Arabic"/>
          <w:b/>
          <w:bCs/>
          <w:color w:val="000000" w:themeColor="text1"/>
          <w:sz w:val="36"/>
          <w:szCs w:val="36"/>
        </w:rPr>
        <w:t>.</w:t>
      </w:r>
    </w:p>
    <w:p w:rsidR="00F9505A" w:rsidRPr="00F219D5" w:rsidRDefault="00F9505A"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ومنها: تطهير النفس وتزكيتها، والبعد بها عن خلق الشح والبخل، كما أشار القرآن</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الكريم إلى هذا المعنى في قوله تعالى</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noProof/>
          <w:color w:val="000000" w:themeColor="text1"/>
          <w:sz w:val="36"/>
          <w:szCs w:val="36"/>
        </w:rPr>
        <w:drawing>
          <wp:inline distT="0" distB="0" distL="0" distR="0" wp14:anchorId="0C1A742A" wp14:editId="6DE73311">
            <wp:extent cx="79375" cy="142875"/>
            <wp:effectExtent l="0" t="0" r="0" b="9525"/>
            <wp:docPr id="2" name="صورة 2" descr="http://www.kalemat.org/gfx/braket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alemat.org/gfx/braket_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F219D5">
        <w:rPr>
          <w:rFonts w:ascii="Traditional Arabic" w:hAnsi="Traditional Arabic" w:cs="Traditional Arabic"/>
          <w:b/>
          <w:bCs/>
          <w:color w:val="000000" w:themeColor="text1"/>
          <w:sz w:val="36"/>
          <w:szCs w:val="36"/>
          <w:rtl/>
        </w:rPr>
        <w:t>خُذْ مِنْ أَمْوَالِهِمْ صَدَقَةً</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تُطَهِّرُهُمْ وَتُزَكِّيهِم بِهَا</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noProof/>
          <w:color w:val="000000" w:themeColor="text1"/>
          <w:sz w:val="36"/>
          <w:szCs w:val="36"/>
        </w:rPr>
        <w:drawing>
          <wp:inline distT="0" distB="0" distL="0" distR="0" wp14:anchorId="599EFBC6" wp14:editId="432DCAA6">
            <wp:extent cx="79375" cy="142875"/>
            <wp:effectExtent l="0" t="0" r="0" b="9525"/>
            <wp:docPr id="3" name="صورة 3" descr="http://www.kalemat.org/gfx/brak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alemat.org/gfx/braket_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p>
    <w:p w:rsidR="00F9505A" w:rsidRPr="00F219D5" w:rsidRDefault="00FD5C7F"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ومن فوائد الزكاة</w:t>
      </w:r>
      <w:r w:rsidR="00F9505A" w:rsidRPr="00F219D5">
        <w:rPr>
          <w:rFonts w:ascii="Traditional Arabic" w:hAnsi="Traditional Arabic" w:cs="Traditional Arabic"/>
          <w:b/>
          <w:bCs/>
          <w:color w:val="000000" w:themeColor="text1"/>
          <w:sz w:val="36"/>
          <w:szCs w:val="36"/>
          <w:rtl/>
        </w:rPr>
        <w:t xml:space="preserve"> تعويد المسلم صفة الجود والكرم والعطف على ذي الحاجة</w:t>
      </w:r>
      <w:r w:rsidR="00F9505A" w:rsidRPr="00F219D5">
        <w:rPr>
          <w:rFonts w:ascii="Traditional Arabic" w:hAnsi="Traditional Arabic" w:cs="Traditional Arabic"/>
          <w:b/>
          <w:bCs/>
          <w:color w:val="000000" w:themeColor="text1"/>
          <w:sz w:val="36"/>
          <w:szCs w:val="36"/>
        </w:rPr>
        <w:t>.</w:t>
      </w:r>
    </w:p>
    <w:p w:rsidR="00545926" w:rsidRPr="00F219D5" w:rsidRDefault="00FD5C7F"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ومن فوائد الزكاة</w:t>
      </w:r>
      <w:r w:rsidR="00F9505A" w:rsidRPr="00F219D5">
        <w:rPr>
          <w:rFonts w:ascii="Traditional Arabic" w:hAnsi="Traditional Arabic" w:cs="Traditional Arabic"/>
          <w:b/>
          <w:bCs/>
          <w:color w:val="000000" w:themeColor="text1"/>
          <w:sz w:val="36"/>
          <w:szCs w:val="36"/>
          <w:rtl/>
        </w:rPr>
        <w:t>: استجلاب البركة كما قال تعالى</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noProof/>
          <w:color w:val="000000" w:themeColor="text1"/>
          <w:sz w:val="36"/>
          <w:szCs w:val="36"/>
        </w:rPr>
        <w:drawing>
          <wp:inline distT="0" distB="0" distL="0" distR="0" wp14:anchorId="4EC41579" wp14:editId="5378B49F">
            <wp:extent cx="79375" cy="142875"/>
            <wp:effectExtent l="0" t="0" r="0" b="9525"/>
            <wp:docPr id="4" name="صورة 4" descr="http://www.kalemat.org/gfx/braket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kalemat.org/gfx/braket_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00F9505A" w:rsidRPr="00F219D5">
        <w:rPr>
          <w:rFonts w:ascii="Traditional Arabic" w:hAnsi="Traditional Arabic" w:cs="Traditional Arabic"/>
          <w:b/>
          <w:bCs/>
          <w:color w:val="000000" w:themeColor="text1"/>
          <w:sz w:val="36"/>
          <w:szCs w:val="36"/>
          <w:rtl/>
        </w:rPr>
        <w:t>وَمَا</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أَنفَقْتُم مِّن شَيْءٍ فَهُوَ يُخْلِفُهُ وَهُوَ خَيْرُ الرَّازِقِينَ</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noProof/>
          <w:color w:val="000000" w:themeColor="text1"/>
          <w:sz w:val="36"/>
          <w:szCs w:val="36"/>
        </w:rPr>
        <w:drawing>
          <wp:inline distT="0" distB="0" distL="0" distR="0" wp14:anchorId="58B626A8" wp14:editId="5EF5CE46">
            <wp:extent cx="79375" cy="142875"/>
            <wp:effectExtent l="0" t="0" r="0" b="9525"/>
            <wp:docPr id="5" name="صورة 5" descr="http://www.kalemat.org/gfx/brak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kalemat.org/gfx/braket_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p>
    <w:p w:rsidR="00F9505A" w:rsidRPr="00F219D5" w:rsidRDefault="00F9505A" w:rsidP="00931900">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وقول النبي صلى</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الله عليه وسـلم في الحديث الصحيح</w:t>
      </w:r>
      <w:r w:rsidR="00545926" w:rsidRPr="00F219D5">
        <w:rPr>
          <w:rFonts w:ascii="Traditional Arabic" w:hAnsi="Traditional Arabic" w:cs="Traditional Arabic"/>
          <w:b/>
          <w:bCs/>
          <w:color w:val="000000" w:themeColor="text1"/>
          <w:sz w:val="36"/>
          <w:szCs w:val="36"/>
          <w:rtl/>
        </w:rPr>
        <w:t>((</w:t>
      </w:r>
      <w:r w:rsidR="00931900" w:rsidRPr="00F219D5">
        <w:rPr>
          <w:rFonts w:ascii="Traditional Arabic" w:hAnsi="Traditional Arabic" w:cs="Traditional Arabic"/>
          <w:b/>
          <w:bCs/>
          <w:color w:val="000000" w:themeColor="text1"/>
          <w:sz w:val="36"/>
          <w:szCs w:val="36"/>
          <w:rtl/>
        </w:rPr>
        <w:t>قَالَ اللَّهُ أَنْفِقْ يَا ابْنَ آدَمَ أُنْفِقْ عَلَيْك</w:t>
      </w:r>
      <w:r w:rsidRPr="00F219D5">
        <w:rPr>
          <w:rFonts w:ascii="Traditional Arabic" w:hAnsi="Traditional Arabic" w:cs="Traditional Arabic"/>
          <w:b/>
          <w:bCs/>
          <w:color w:val="000000" w:themeColor="text1"/>
          <w:sz w:val="36"/>
          <w:szCs w:val="36"/>
        </w:rPr>
        <w:t xml:space="preserve"> </w:t>
      </w:r>
      <w:r w:rsidR="00545926" w:rsidRPr="00F219D5">
        <w:rPr>
          <w:rFonts w:ascii="Traditional Arabic" w:hAnsi="Traditional Arabic" w:cs="Traditional Arabic"/>
          <w:b/>
          <w:bCs/>
          <w:color w:val="000000" w:themeColor="text1"/>
          <w:sz w:val="36"/>
          <w:szCs w:val="36"/>
          <w:rtl/>
        </w:rPr>
        <w:t xml:space="preserve">)) </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إلى غير ذلك من الفوائد الكثيرة</w:t>
      </w:r>
      <w:r w:rsidRPr="00F219D5">
        <w:rPr>
          <w:rFonts w:ascii="Traditional Arabic" w:hAnsi="Traditional Arabic" w:cs="Traditional Arabic"/>
          <w:b/>
          <w:bCs/>
          <w:color w:val="000000" w:themeColor="text1"/>
          <w:sz w:val="36"/>
          <w:szCs w:val="36"/>
        </w:rPr>
        <w:t>.</w:t>
      </w:r>
    </w:p>
    <w:p w:rsidR="00F9505A" w:rsidRPr="00F219D5" w:rsidRDefault="00FD5C7F"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 xml:space="preserve">عباد الله : </w:t>
      </w:r>
      <w:r w:rsidR="00F9505A" w:rsidRPr="00F219D5">
        <w:rPr>
          <w:rFonts w:ascii="Traditional Arabic" w:hAnsi="Traditional Arabic" w:cs="Traditional Arabic"/>
          <w:b/>
          <w:bCs/>
          <w:color w:val="000000" w:themeColor="text1"/>
          <w:sz w:val="36"/>
          <w:szCs w:val="36"/>
          <w:rtl/>
        </w:rPr>
        <w:t>وقد جاء الوعيد الشديد في حق من بخل بها أو قصر في إخراجها، قال الله تعالى</w:t>
      </w:r>
      <w:r w:rsidR="00F9505A" w:rsidRPr="00F219D5">
        <w:rPr>
          <w:rFonts w:ascii="Traditional Arabic" w:hAnsi="Traditional Arabic" w:cs="Traditional Arabic"/>
          <w:b/>
          <w:bCs/>
          <w:color w:val="000000" w:themeColor="text1"/>
          <w:sz w:val="36"/>
          <w:szCs w:val="36"/>
        </w:rPr>
        <w:t xml:space="preserve">: </w:t>
      </w:r>
      <w:r w:rsidR="00545926" w:rsidRPr="00F219D5">
        <w:rPr>
          <w:rFonts w:ascii="Traditional Arabic" w:hAnsi="Traditional Arabic" w:cs="Traditional Arabic"/>
          <w:b/>
          <w:bCs/>
          <w:color w:val="000000" w:themeColor="text1"/>
          <w:sz w:val="36"/>
          <w:szCs w:val="36"/>
          <w:rtl/>
        </w:rPr>
        <w:t>((</w:t>
      </w:r>
      <w:r w:rsidR="00F9505A" w:rsidRPr="00F219D5">
        <w:rPr>
          <w:rFonts w:ascii="Traditional Arabic" w:hAnsi="Traditional Arabic" w:cs="Traditional Arabic"/>
          <w:b/>
          <w:bCs/>
          <w:color w:val="000000" w:themeColor="text1"/>
          <w:sz w:val="36"/>
          <w:szCs w:val="36"/>
          <w:rtl/>
        </w:rPr>
        <w:t>وَالَّذِينَ يَكْنِزُونَ الذَّهَبَ وَالْفِضَّةَ وَلاَ</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يُنفِقُونَهَا فِي سَبِيلِ اللّهِ فَبَشِّرْهُم بِعَذَابٍ أَلِيمٍ (34) يَوْمَ</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يُحْمَى عَلَيْهَا فِي نَارِ جَهَنَّمَ فَتُكْوَى بِهَا جِبَاهُهُمْ وَجُنوبُهُمْ</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وَظُهُورُهُمْ هَـذَا مَا كَنَزْتُمْ لأَنفُسِكُمْ فَذُوقُواْ مَا كُنتُمْ</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تَكْنِزُونَ</w:t>
      </w:r>
      <w:r w:rsidR="00F9505A" w:rsidRPr="00F219D5">
        <w:rPr>
          <w:rFonts w:ascii="Traditional Arabic" w:hAnsi="Traditional Arabic" w:cs="Traditional Arabic"/>
          <w:b/>
          <w:bCs/>
          <w:color w:val="000000" w:themeColor="text1"/>
          <w:sz w:val="36"/>
          <w:szCs w:val="36"/>
        </w:rPr>
        <w:t xml:space="preserve"> </w:t>
      </w:r>
      <w:r w:rsidR="00545926" w:rsidRPr="00F219D5">
        <w:rPr>
          <w:rFonts w:ascii="Traditional Arabic" w:hAnsi="Traditional Arabic" w:cs="Traditional Arabic"/>
          <w:b/>
          <w:bCs/>
          <w:color w:val="000000" w:themeColor="text1"/>
          <w:sz w:val="36"/>
          <w:szCs w:val="36"/>
        </w:rPr>
        <w:t>((</w:t>
      </w:r>
    </w:p>
    <w:p w:rsidR="00F9505A" w:rsidRPr="00F219D5" w:rsidRDefault="00F9505A" w:rsidP="00483731">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فكل مال لا تُؤدَّى زكاته فهو كنز ي</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ع</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ذ</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ب</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 xml:space="preserve"> ب</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ه</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 xml:space="preserve"> ص</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احب</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ه يوم القيامة، كما دل على ذلك</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الحديث الصحيح عن النبي</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noProof/>
          <w:color w:val="000000" w:themeColor="text1"/>
          <w:sz w:val="36"/>
          <w:szCs w:val="36"/>
        </w:rPr>
        <w:drawing>
          <wp:inline distT="0" distB="0" distL="0" distR="0" wp14:anchorId="16F74C11" wp14:editId="282DEC96">
            <wp:extent cx="207010" cy="191135"/>
            <wp:effectExtent l="0" t="0" r="2540" b="0"/>
            <wp:docPr id="8" name="صورة 8" descr="http://www.kalemat.org/gfx/article_sa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kalemat.org/gfx/article_sal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Pr="00F219D5">
        <w:rPr>
          <w:rFonts w:ascii="Traditional Arabic" w:hAnsi="Traditional Arabic" w:cs="Traditional Arabic"/>
          <w:b/>
          <w:bCs/>
          <w:color w:val="000000" w:themeColor="text1"/>
          <w:sz w:val="36"/>
          <w:szCs w:val="36"/>
          <w:rtl/>
        </w:rPr>
        <w:t>أنه قال</w:t>
      </w:r>
      <w:r w:rsidR="00545926" w:rsidRPr="00F219D5">
        <w:rPr>
          <w:rFonts w:ascii="Traditional Arabic" w:hAnsi="Traditional Arabic" w:cs="Traditional Arabic"/>
          <w:b/>
          <w:bCs/>
          <w:color w:val="000000" w:themeColor="text1"/>
          <w:sz w:val="36"/>
          <w:szCs w:val="36"/>
        </w:rPr>
        <w:t>))</w:t>
      </w:r>
      <w:r w:rsidRPr="00F219D5">
        <w:rPr>
          <w:rFonts w:ascii="Traditional Arabic" w:hAnsi="Traditional Arabic" w:cs="Traditional Arabic"/>
          <w:b/>
          <w:bCs/>
          <w:color w:val="000000" w:themeColor="text1"/>
          <w:sz w:val="36"/>
          <w:szCs w:val="36"/>
        </w:rPr>
        <w:t xml:space="preserve"> </w:t>
      </w:r>
      <w:r w:rsidR="00483731" w:rsidRPr="00F219D5">
        <w:rPr>
          <w:rStyle w:val="Hyperlink"/>
          <w:rFonts w:ascii="Traditional Arabic" w:hAnsi="Traditional Arabic" w:cs="Traditional Arabic"/>
          <w:b/>
          <w:bCs/>
          <w:color w:val="000000" w:themeColor="text1"/>
          <w:sz w:val="36"/>
          <w:szCs w:val="36"/>
          <w:rtl/>
        </w:rPr>
        <w:t xml:space="preserve"> </w:t>
      </w:r>
      <w:r w:rsidR="00931900" w:rsidRPr="00D27C47">
        <w:rPr>
          <w:rStyle w:val="Hyperlink"/>
          <w:rFonts w:ascii="Traditional Arabic" w:hAnsi="Traditional Arabic" w:cs="Traditional Arabic"/>
          <w:b/>
          <w:bCs/>
          <w:color w:val="000000" w:themeColor="text1"/>
          <w:sz w:val="36"/>
          <w:szCs w:val="36"/>
          <w:u w:val="none"/>
          <w:rtl/>
        </w:rPr>
        <w:t xml:space="preserve">مَا مِنْ صَاحِبِ ذَهَبٍ وَلَا فِضَّةٍ لَا يُؤَدِّي مِنْهَا حَقَّهَا إِلَّا إِذَا كَانَ يَوْمُ الْقِيَامَةِ صُفِّحَتْ لَهُ </w:t>
      </w:r>
      <w:r w:rsidR="00931900" w:rsidRPr="00D27C47">
        <w:rPr>
          <w:rStyle w:val="Hyperlink"/>
          <w:rFonts w:ascii="Traditional Arabic" w:hAnsi="Traditional Arabic" w:cs="Traditional Arabic"/>
          <w:b/>
          <w:bCs/>
          <w:color w:val="000000" w:themeColor="text1"/>
          <w:sz w:val="36"/>
          <w:szCs w:val="36"/>
          <w:u w:val="none"/>
          <w:rtl/>
        </w:rPr>
        <w:lastRenderedPageBreak/>
        <w:t>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w:t>
      </w:r>
      <w:r w:rsidR="00545926" w:rsidRPr="00F219D5">
        <w:rPr>
          <w:rFonts w:ascii="Traditional Arabic" w:hAnsi="Traditional Arabic" w:cs="Traditional Arabic"/>
          <w:b/>
          <w:bCs/>
          <w:color w:val="000000" w:themeColor="text1"/>
          <w:sz w:val="36"/>
          <w:szCs w:val="36"/>
          <w:rtl/>
        </w:rPr>
        <w:t xml:space="preserve">)) </w:t>
      </w:r>
      <w:r w:rsidRPr="00F219D5">
        <w:rPr>
          <w:rFonts w:ascii="Traditional Arabic" w:hAnsi="Traditional Arabic" w:cs="Traditional Arabic"/>
          <w:b/>
          <w:bCs/>
          <w:color w:val="000000" w:themeColor="text1"/>
          <w:sz w:val="36"/>
          <w:szCs w:val="36"/>
          <w:rtl/>
        </w:rPr>
        <w:t>ثم ذكر النبي</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noProof/>
          <w:color w:val="000000" w:themeColor="text1"/>
          <w:sz w:val="36"/>
          <w:szCs w:val="36"/>
        </w:rPr>
        <w:drawing>
          <wp:inline distT="0" distB="0" distL="0" distR="0" wp14:anchorId="04DA0A1E" wp14:editId="3BC2C949">
            <wp:extent cx="207010" cy="191135"/>
            <wp:effectExtent l="0" t="0" r="2540" b="0"/>
            <wp:docPr id="9" name="صورة 9" descr="http://www.kalemat.org/gfx/article_sa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alemat.org/gfx/article_sal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Pr="00F219D5">
        <w:rPr>
          <w:rFonts w:ascii="Traditional Arabic" w:hAnsi="Traditional Arabic" w:cs="Traditional Arabic"/>
          <w:b/>
          <w:bCs/>
          <w:color w:val="000000" w:themeColor="text1"/>
          <w:sz w:val="36"/>
          <w:szCs w:val="36"/>
          <w:rtl/>
        </w:rPr>
        <w:t>صاحب الإبل والبقر والغنم الذي لا يؤٌدي زكاتها،</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وأخبر أنه ي</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ع</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ذ</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ب</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 xml:space="preserve"> ب</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ه</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ا يوم القيامة</w:t>
      </w:r>
      <w:r w:rsidRPr="00F219D5">
        <w:rPr>
          <w:rFonts w:ascii="Traditional Arabic" w:hAnsi="Traditional Arabic" w:cs="Traditional Arabic"/>
          <w:b/>
          <w:bCs/>
          <w:color w:val="000000" w:themeColor="text1"/>
          <w:sz w:val="36"/>
          <w:szCs w:val="36"/>
        </w:rPr>
        <w:t>.</w:t>
      </w:r>
    </w:p>
    <w:p w:rsidR="00F9505A" w:rsidRPr="00F219D5" w:rsidRDefault="00545926"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 xml:space="preserve">أيها المؤمنون : </w:t>
      </w:r>
      <w:r w:rsidR="00F9505A" w:rsidRPr="00F219D5">
        <w:rPr>
          <w:rFonts w:ascii="Traditional Arabic" w:hAnsi="Traditional Arabic" w:cs="Traditional Arabic"/>
          <w:b/>
          <w:bCs/>
          <w:color w:val="000000" w:themeColor="text1"/>
          <w:sz w:val="36"/>
          <w:szCs w:val="36"/>
          <w:rtl/>
        </w:rPr>
        <w:t>والزكاة تجب في أربعة أصناف: الخارج من الأرض من الحبوب والثمار، والسائمة من</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بهيمة الأنعام، والذهب والفضة، وعروض التجارة</w:t>
      </w:r>
      <w:r w:rsidR="00F9505A" w:rsidRPr="00F219D5">
        <w:rPr>
          <w:rFonts w:ascii="Traditional Arabic" w:hAnsi="Traditional Arabic" w:cs="Traditional Arabic"/>
          <w:b/>
          <w:bCs/>
          <w:color w:val="000000" w:themeColor="text1"/>
          <w:sz w:val="36"/>
          <w:szCs w:val="36"/>
        </w:rPr>
        <w:t>.</w:t>
      </w:r>
    </w:p>
    <w:p w:rsidR="00F9505A" w:rsidRPr="00F219D5" w:rsidRDefault="00F9505A"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ولكل من الأصناف الأربعة نصاب محدود لا تجب الزكاة فيما دونه</w:t>
      </w:r>
      <w:r w:rsidRPr="00F219D5">
        <w:rPr>
          <w:rFonts w:ascii="Traditional Arabic" w:hAnsi="Traditional Arabic" w:cs="Traditional Arabic"/>
          <w:b/>
          <w:bCs/>
          <w:color w:val="000000" w:themeColor="text1"/>
          <w:sz w:val="36"/>
          <w:szCs w:val="36"/>
        </w:rPr>
        <w:t>.</w:t>
      </w:r>
    </w:p>
    <w:p w:rsidR="00F9505A" w:rsidRPr="00F219D5" w:rsidRDefault="00F9505A" w:rsidP="00545926">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w:t>
      </w:r>
      <w:r w:rsidR="00215666">
        <w:rPr>
          <w:rFonts w:ascii="Traditional Arabic" w:hAnsi="Traditional Arabic" w:cs="Traditional Arabic"/>
          <w:b/>
          <w:bCs/>
          <w:color w:val="000000" w:themeColor="text1"/>
          <w:sz w:val="36"/>
          <w:szCs w:val="36"/>
          <w:rtl/>
        </w:rPr>
        <w:t>الصحيح من أقوال العلماء: أن الد</w:t>
      </w:r>
      <w:r w:rsidR="00215666">
        <w:rPr>
          <w:rFonts w:ascii="Traditional Arabic" w:hAnsi="Traditional Arabic" w:cs="Traditional Arabic" w:hint="cs"/>
          <w:b/>
          <w:bCs/>
          <w:color w:val="000000" w:themeColor="text1"/>
          <w:sz w:val="36"/>
          <w:szCs w:val="36"/>
          <w:rtl/>
        </w:rPr>
        <w:t>َّ</w:t>
      </w:r>
      <w:r w:rsidRPr="00F219D5">
        <w:rPr>
          <w:rFonts w:ascii="Traditional Arabic" w:hAnsi="Traditional Arabic" w:cs="Traditional Arabic"/>
          <w:b/>
          <w:bCs/>
          <w:color w:val="000000" w:themeColor="text1"/>
          <w:sz w:val="36"/>
          <w:szCs w:val="36"/>
          <w:rtl/>
        </w:rPr>
        <w:t>ين لا يمنع الزكاة</w:t>
      </w:r>
    </w:p>
    <w:p w:rsidR="00F9505A" w:rsidRPr="00F219D5" w:rsidRDefault="00F9505A" w:rsidP="00483731">
      <w:pPr>
        <w:pStyle w:val="a3"/>
        <w:bidi/>
        <w:spacing w:line="240" w:lineRule="auto"/>
        <w:jc w:val="center"/>
        <w:rPr>
          <w:rFonts w:ascii="Traditional Arabic" w:hAnsi="Traditional Arabic" w:cs="Traditional Arabic"/>
          <w:b/>
          <w:bCs/>
          <w:color w:val="000000" w:themeColor="text1"/>
          <w:sz w:val="36"/>
          <w:szCs w:val="36"/>
        </w:rPr>
      </w:pPr>
      <w:r w:rsidRPr="00F219D5">
        <w:rPr>
          <w:rFonts w:ascii="Traditional Arabic" w:hAnsi="Traditional Arabic" w:cs="Traditional Arabic"/>
          <w:b/>
          <w:bCs/>
          <w:color w:val="000000" w:themeColor="text1"/>
          <w:sz w:val="36"/>
          <w:szCs w:val="36"/>
          <w:rtl/>
        </w:rPr>
        <w:t>وهكذا أموال اليتامى والمجانين تجب فيها الزكاة عند جمهور العلماء إذا بلغت</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النصاب وحال عليها الحول، ويجب على أوليائهم إخراجها بالنية عنهم عند تمام الحول،</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لعموم الأدلة، مثل قول النبي</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noProof/>
          <w:color w:val="000000" w:themeColor="text1"/>
          <w:sz w:val="36"/>
          <w:szCs w:val="36"/>
        </w:rPr>
        <w:drawing>
          <wp:inline distT="0" distB="0" distL="0" distR="0" wp14:anchorId="3AB0CBB0" wp14:editId="2B82F46F">
            <wp:extent cx="207010" cy="191135"/>
            <wp:effectExtent l="0" t="0" r="2540" b="0"/>
            <wp:docPr id="23" name="صورة 23" descr="http://www.kalemat.org/gfx/article_sa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alemat.org/gfx/article_sal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Pr="00F219D5">
        <w:rPr>
          <w:rFonts w:ascii="Traditional Arabic" w:hAnsi="Traditional Arabic" w:cs="Traditional Arabic"/>
          <w:b/>
          <w:bCs/>
          <w:color w:val="000000" w:themeColor="text1"/>
          <w:sz w:val="36"/>
          <w:szCs w:val="36"/>
          <w:rtl/>
        </w:rPr>
        <w:t>في حديث معاذ لما بعثه إلى أهل اليمن</w:t>
      </w:r>
      <w:r w:rsidR="00545926" w:rsidRPr="00F219D5">
        <w:rPr>
          <w:rFonts w:ascii="Traditional Arabic" w:hAnsi="Traditional Arabic" w:cs="Traditional Arabic"/>
          <w:b/>
          <w:bCs/>
          <w:color w:val="000000" w:themeColor="text1"/>
          <w:sz w:val="36"/>
          <w:szCs w:val="36"/>
          <w:rtl/>
        </w:rPr>
        <w:t>((</w:t>
      </w:r>
      <w:r w:rsidR="00483731" w:rsidRPr="00F219D5">
        <w:rPr>
          <w:rStyle w:val="Hyperlink"/>
          <w:rFonts w:ascii="Traditional Arabic" w:hAnsi="Traditional Arabic" w:cs="Traditional Arabic"/>
          <w:b/>
          <w:bCs/>
          <w:color w:val="000000" w:themeColor="text1"/>
          <w:sz w:val="36"/>
          <w:szCs w:val="36"/>
          <w:rtl/>
        </w:rPr>
        <w:t xml:space="preserve"> </w:t>
      </w:r>
      <w:r w:rsidR="00483731" w:rsidRPr="00D27C47">
        <w:rPr>
          <w:rStyle w:val="Hyperlink"/>
          <w:rFonts w:ascii="Traditional Arabic" w:hAnsi="Traditional Arabic" w:cs="Traditional Arabic"/>
          <w:b/>
          <w:bCs/>
          <w:color w:val="000000" w:themeColor="text1"/>
          <w:sz w:val="36"/>
          <w:szCs w:val="36"/>
          <w:u w:val="none"/>
          <w:rtl/>
        </w:rPr>
        <w:t xml:space="preserve">فَأَعْلِمْهُمْ أَنَّ اللَّهَ افْتَرَضَ عَلَيْهِمْ صَدَقَةً فِي أَمْوَالِهِمْ تُؤْخَذُ مِنْ </w:t>
      </w:r>
      <w:proofErr w:type="spellStart"/>
      <w:r w:rsidR="00483731" w:rsidRPr="00D27C47">
        <w:rPr>
          <w:rStyle w:val="Hyperlink"/>
          <w:rFonts w:ascii="Traditional Arabic" w:hAnsi="Traditional Arabic" w:cs="Traditional Arabic"/>
          <w:b/>
          <w:bCs/>
          <w:color w:val="000000" w:themeColor="text1"/>
          <w:sz w:val="36"/>
          <w:szCs w:val="36"/>
          <w:u w:val="none"/>
          <w:rtl/>
        </w:rPr>
        <w:t>أَغْنِيَائِهِمْ</w:t>
      </w:r>
      <w:proofErr w:type="spellEnd"/>
      <w:r w:rsidR="00483731" w:rsidRPr="00D27C47">
        <w:rPr>
          <w:rStyle w:val="Hyperlink"/>
          <w:rFonts w:ascii="Traditional Arabic" w:hAnsi="Traditional Arabic" w:cs="Traditional Arabic"/>
          <w:b/>
          <w:bCs/>
          <w:color w:val="000000" w:themeColor="text1"/>
          <w:sz w:val="36"/>
          <w:szCs w:val="36"/>
          <w:u w:val="none"/>
          <w:rtl/>
        </w:rPr>
        <w:t xml:space="preserve"> وَتُرَدُّ عَلَى فُقَرَائِهِمْ</w:t>
      </w:r>
      <w:r w:rsidR="00483731" w:rsidRPr="00F219D5">
        <w:rPr>
          <w:rFonts w:ascii="Traditional Arabic" w:hAnsi="Traditional Arabic" w:cs="Traditional Arabic"/>
          <w:b/>
          <w:bCs/>
          <w:color w:val="000000" w:themeColor="text1"/>
          <w:sz w:val="36"/>
          <w:szCs w:val="36"/>
          <w:rtl/>
        </w:rPr>
        <w:t xml:space="preserve"> </w:t>
      </w:r>
      <w:r w:rsidR="00545926" w:rsidRPr="00F219D5">
        <w:rPr>
          <w:rFonts w:ascii="Traditional Arabic" w:hAnsi="Traditional Arabic" w:cs="Traditional Arabic"/>
          <w:b/>
          <w:bCs/>
          <w:color w:val="000000" w:themeColor="text1"/>
          <w:sz w:val="36"/>
          <w:szCs w:val="36"/>
          <w:rtl/>
        </w:rPr>
        <w:t>))</w:t>
      </w:r>
    </w:p>
    <w:p w:rsidR="00F9505A" w:rsidRPr="00F219D5" w:rsidRDefault="00763497"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 xml:space="preserve">عباد الله : </w:t>
      </w:r>
      <w:r w:rsidR="00F9505A" w:rsidRPr="00F219D5">
        <w:rPr>
          <w:rFonts w:ascii="Traditional Arabic" w:hAnsi="Traditional Arabic" w:cs="Traditional Arabic"/>
          <w:b/>
          <w:bCs/>
          <w:color w:val="000000" w:themeColor="text1"/>
          <w:sz w:val="36"/>
          <w:szCs w:val="36"/>
          <w:rtl/>
        </w:rPr>
        <w:t>وقد أوضح الله سبحانه وتعالى في كتابه الكـــريم أصناف أهل الزكاة، قال تعالى</w:t>
      </w:r>
      <w:r w:rsidR="00545926"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إِنَّمَا الصَّدَقَاتُ لِلْفُقَرَاء وَالْمَسَاكِينِ</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وَالْعَامِلِينَ عَلَيْهَا وَالْمُؤَلَّفَةِ قُلُوبُهُمْ وَفِي الرِّقَابِ</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وَالْغَارِمِينَ وَفِي سَبِيلِ اللّهِ وَابْنِ السَّبِيلِ فَرِيضَةً مِّنَ اللّهِ</w:t>
      </w:r>
      <w:r w:rsidR="00F9505A" w:rsidRPr="00F219D5">
        <w:rPr>
          <w:rFonts w:ascii="Traditional Arabic" w:hAnsi="Traditional Arabic" w:cs="Traditional Arabic"/>
          <w:b/>
          <w:bCs/>
          <w:color w:val="000000" w:themeColor="text1"/>
          <w:sz w:val="36"/>
          <w:szCs w:val="36"/>
        </w:rPr>
        <w:t xml:space="preserve"> </w:t>
      </w:r>
      <w:r w:rsidR="00F9505A" w:rsidRPr="00F219D5">
        <w:rPr>
          <w:rFonts w:ascii="Traditional Arabic" w:hAnsi="Traditional Arabic" w:cs="Traditional Arabic"/>
          <w:b/>
          <w:bCs/>
          <w:color w:val="000000" w:themeColor="text1"/>
          <w:sz w:val="36"/>
          <w:szCs w:val="36"/>
          <w:rtl/>
        </w:rPr>
        <w:t>وَاللّهُ عَلِيمٌ حَكِيمٌ</w:t>
      </w:r>
      <w:r w:rsidR="00F9505A" w:rsidRPr="00F219D5">
        <w:rPr>
          <w:rFonts w:ascii="Traditional Arabic" w:hAnsi="Traditional Arabic" w:cs="Traditional Arabic"/>
          <w:b/>
          <w:bCs/>
          <w:color w:val="000000" w:themeColor="text1"/>
          <w:sz w:val="36"/>
          <w:szCs w:val="36"/>
        </w:rPr>
        <w:t xml:space="preserve"> </w:t>
      </w:r>
      <w:r w:rsidR="00545926" w:rsidRPr="00F219D5">
        <w:rPr>
          <w:rFonts w:ascii="Traditional Arabic" w:hAnsi="Traditional Arabic" w:cs="Traditional Arabic"/>
          <w:b/>
          <w:bCs/>
          <w:color w:val="000000" w:themeColor="text1"/>
          <w:sz w:val="36"/>
          <w:szCs w:val="36"/>
          <w:rtl/>
        </w:rPr>
        <w:t xml:space="preserve"> ))</w:t>
      </w:r>
    </w:p>
    <w:p w:rsidR="00F9505A" w:rsidRPr="00F219D5" w:rsidRDefault="00F9505A" w:rsidP="00545926">
      <w:pPr>
        <w:pStyle w:val="a3"/>
        <w:bidi/>
        <w:spacing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 xml:space="preserve">وفي ختم هذه الآية الكريمة </w:t>
      </w:r>
      <w:proofErr w:type="spellStart"/>
      <w:r w:rsidRPr="00F219D5">
        <w:rPr>
          <w:rFonts w:ascii="Traditional Arabic" w:hAnsi="Traditional Arabic" w:cs="Traditional Arabic"/>
          <w:b/>
          <w:bCs/>
          <w:color w:val="000000" w:themeColor="text1"/>
          <w:sz w:val="36"/>
          <w:szCs w:val="36"/>
          <w:rtl/>
        </w:rPr>
        <w:t>بهذين</w:t>
      </w:r>
      <w:proofErr w:type="spellEnd"/>
      <w:r w:rsidRPr="00F219D5">
        <w:rPr>
          <w:rFonts w:ascii="Traditional Arabic" w:hAnsi="Traditional Arabic" w:cs="Traditional Arabic"/>
          <w:b/>
          <w:bCs/>
          <w:color w:val="000000" w:themeColor="text1"/>
          <w:sz w:val="36"/>
          <w:szCs w:val="36"/>
          <w:rtl/>
        </w:rPr>
        <w:t xml:space="preserve"> الاسمين العظيمين تنبيه من الله سبحانه وتعالى</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لعباده على أنه سبحانه هو العليم بأ</w:t>
      </w:r>
      <w:r w:rsidR="00E219BA" w:rsidRPr="00F219D5">
        <w:rPr>
          <w:rFonts w:ascii="Traditional Arabic" w:hAnsi="Traditional Arabic" w:cs="Traditional Arabic"/>
          <w:b/>
          <w:bCs/>
          <w:color w:val="000000" w:themeColor="text1"/>
          <w:sz w:val="36"/>
          <w:szCs w:val="36"/>
          <w:rtl/>
        </w:rPr>
        <w:t>حوال عباده، من يستحق منهم للزكاة</w:t>
      </w:r>
      <w:r w:rsidRPr="00F219D5">
        <w:rPr>
          <w:rFonts w:ascii="Traditional Arabic" w:hAnsi="Traditional Arabic" w:cs="Traditional Arabic"/>
          <w:b/>
          <w:bCs/>
          <w:color w:val="000000" w:themeColor="text1"/>
          <w:sz w:val="36"/>
          <w:szCs w:val="36"/>
          <w:rtl/>
        </w:rPr>
        <w:t xml:space="preserve"> ومن لا يستحق</w:t>
      </w:r>
      <w:r w:rsidRPr="00F219D5">
        <w:rPr>
          <w:rFonts w:ascii="Traditional Arabic" w:hAnsi="Traditional Arabic" w:cs="Traditional Arabic"/>
          <w:b/>
          <w:bCs/>
          <w:color w:val="000000" w:themeColor="text1"/>
          <w:sz w:val="36"/>
          <w:szCs w:val="36"/>
        </w:rPr>
        <w:t>.</w:t>
      </w:r>
    </w:p>
    <w:p w:rsidR="009939CD" w:rsidRDefault="00A25425" w:rsidP="00545926">
      <w:pPr>
        <w:pStyle w:val="a3"/>
        <w:bidi/>
        <w:spacing w:line="240" w:lineRule="auto"/>
        <w:jc w:val="center"/>
        <w:rPr>
          <w:rFonts w:ascii="Traditional Arabic" w:hAnsi="Traditional Arabic" w:cs="Traditional Arabic" w:hint="cs"/>
          <w:b/>
          <w:bCs/>
          <w:color w:val="000000" w:themeColor="text1"/>
          <w:sz w:val="36"/>
          <w:szCs w:val="36"/>
          <w:rtl/>
        </w:rPr>
      </w:pPr>
      <w:r w:rsidRPr="00F219D5">
        <w:rPr>
          <w:rFonts w:ascii="Traditional Arabic" w:hAnsi="Traditional Arabic" w:cs="Traditional Arabic"/>
          <w:b/>
          <w:bCs/>
          <w:color w:val="000000" w:themeColor="text1"/>
          <w:sz w:val="36"/>
          <w:szCs w:val="36"/>
          <w:rtl/>
        </w:rPr>
        <w:lastRenderedPageBreak/>
        <w:t xml:space="preserve">عباد الله : </w:t>
      </w:r>
      <w:r w:rsidR="009939CD" w:rsidRPr="00F219D5">
        <w:rPr>
          <w:rFonts w:ascii="Traditional Arabic" w:hAnsi="Traditional Arabic" w:cs="Traditional Arabic"/>
          <w:b/>
          <w:bCs/>
          <w:color w:val="000000" w:themeColor="text1"/>
          <w:sz w:val="36"/>
          <w:szCs w:val="36"/>
          <w:rtl/>
        </w:rPr>
        <w:t xml:space="preserve">واتباعاً لسنة النبي - صلى الله عليه </w:t>
      </w:r>
      <w:proofErr w:type="spellStart"/>
      <w:r w:rsidR="009939CD" w:rsidRPr="00F219D5">
        <w:rPr>
          <w:rFonts w:ascii="Traditional Arabic" w:hAnsi="Traditional Arabic" w:cs="Traditional Arabic"/>
          <w:b/>
          <w:bCs/>
          <w:color w:val="000000" w:themeColor="text1"/>
          <w:sz w:val="36"/>
          <w:szCs w:val="36"/>
          <w:rtl/>
        </w:rPr>
        <w:t>وآله</w:t>
      </w:r>
      <w:proofErr w:type="spellEnd"/>
      <w:r w:rsidR="009939CD" w:rsidRPr="00F219D5">
        <w:rPr>
          <w:rFonts w:ascii="Traditional Arabic" w:hAnsi="Traditional Arabic" w:cs="Traditional Arabic"/>
          <w:b/>
          <w:bCs/>
          <w:color w:val="000000" w:themeColor="text1"/>
          <w:sz w:val="36"/>
          <w:szCs w:val="36"/>
          <w:rtl/>
        </w:rPr>
        <w:t xml:space="preserve"> وسلم - في بعث </w:t>
      </w:r>
      <w:proofErr w:type="spellStart"/>
      <w:r w:rsidR="009939CD" w:rsidRPr="00F219D5">
        <w:rPr>
          <w:rFonts w:ascii="Traditional Arabic" w:hAnsi="Traditional Arabic" w:cs="Traditional Arabic"/>
          <w:b/>
          <w:bCs/>
          <w:color w:val="000000" w:themeColor="text1"/>
          <w:sz w:val="36"/>
          <w:szCs w:val="36"/>
          <w:rtl/>
        </w:rPr>
        <w:t>ج</w:t>
      </w:r>
      <w:r w:rsidR="00215666">
        <w:rPr>
          <w:rFonts w:ascii="Traditional Arabic" w:hAnsi="Traditional Arabic" w:cs="Traditional Arabic" w:hint="cs"/>
          <w:b/>
          <w:bCs/>
          <w:color w:val="000000" w:themeColor="text1"/>
          <w:sz w:val="36"/>
          <w:szCs w:val="36"/>
          <w:rtl/>
        </w:rPr>
        <w:t>ُ</w:t>
      </w:r>
      <w:r w:rsidR="009939CD" w:rsidRPr="00F219D5">
        <w:rPr>
          <w:rFonts w:ascii="Traditional Arabic" w:hAnsi="Traditional Arabic" w:cs="Traditional Arabic"/>
          <w:b/>
          <w:bCs/>
          <w:color w:val="000000" w:themeColor="text1"/>
          <w:sz w:val="36"/>
          <w:szCs w:val="36"/>
          <w:rtl/>
        </w:rPr>
        <w:t>ب</w:t>
      </w:r>
      <w:r w:rsidR="00215666">
        <w:rPr>
          <w:rFonts w:ascii="Traditional Arabic" w:hAnsi="Traditional Arabic" w:cs="Traditional Arabic" w:hint="cs"/>
          <w:b/>
          <w:bCs/>
          <w:color w:val="000000" w:themeColor="text1"/>
          <w:sz w:val="36"/>
          <w:szCs w:val="36"/>
          <w:rtl/>
        </w:rPr>
        <w:t>َ</w:t>
      </w:r>
      <w:r w:rsidR="009939CD" w:rsidRPr="00F219D5">
        <w:rPr>
          <w:rFonts w:ascii="Traditional Arabic" w:hAnsi="Traditional Arabic" w:cs="Traditional Arabic"/>
          <w:b/>
          <w:bCs/>
          <w:color w:val="000000" w:themeColor="text1"/>
          <w:sz w:val="36"/>
          <w:szCs w:val="36"/>
          <w:rtl/>
        </w:rPr>
        <w:t>اة</w:t>
      </w:r>
      <w:proofErr w:type="spellEnd"/>
      <w:r w:rsidR="009939CD" w:rsidRPr="00F219D5">
        <w:rPr>
          <w:rFonts w:ascii="Traditional Arabic" w:hAnsi="Traditional Arabic" w:cs="Traditional Arabic"/>
          <w:b/>
          <w:bCs/>
          <w:color w:val="000000" w:themeColor="text1"/>
          <w:sz w:val="36"/>
          <w:szCs w:val="36"/>
          <w:rtl/>
        </w:rPr>
        <w:t xml:space="preserve"> الزكاة إلى المكلفين في مكان وجودهم، واقتداءً بهدي خلفائه الراشدين - رضي الله عنهم - ومن سار على نهجهم في جباية زكاة بهيمة الأنعام، فقد حرص ولاة الأمر في هذه البلاد ـ وفقهم الله ـ على تطبيق هذه الشعيرة المباركة سنوياً من خلال تجهيز وإخراج عوامل جباية زكاة بهيمة الأنعام حيث  تقرر خروج عوامل جباية زكاة بهيمة الأنعام لهذا العام </w:t>
      </w:r>
      <w:r w:rsidR="00732384" w:rsidRPr="00F219D5">
        <w:rPr>
          <w:rFonts w:ascii="Traditional Arabic" w:hAnsi="Traditional Arabic" w:cs="Traditional Arabic"/>
          <w:b/>
          <w:bCs/>
          <w:color w:val="000000" w:themeColor="text1"/>
          <w:sz w:val="36"/>
          <w:szCs w:val="36"/>
          <w:rtl/>
        </w:rPr>
        <w:t xml:space="preserve">في </w:t>
      </w:r>
      <w:r w:rsidR="009939CD" w:rsidRPr="00F219D5">
        <w:rPr>
          <w:rFonts w:ascii="Traditional Arabic" w:hAnsi="Traditional Arabic" w:cs="Traditional Arabic"/>
          <w:b/>
          <w:bCs/>
          <w:color w:val="000000" w:themeColor="text1"/>
          <w:sz w:val="36"/>
          <w:szCs w:val="36"/>
          <w:rtl/>
        </w:rPr>
        <w:t>يوم الاثنين  القادم الموافق اليوم الأول من شهر رجب   إن شاء الله.</w:t>
      </w:r>
    </w:p>
    <w:p w:rsidR="00215666" w:rsidRPr="00F219D5" w:rsidRDefault="00215666" w:rsidP="00215666">
      <w:pPr>
        <w:pStyle w:val="a3"/>
        <w:bidi/>
        <w:spacing w:line="240" w:lineRule="auto"/>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بارك الله لي ولكم ...</w:t>
      </w:r>
    </w:p>
    <w:p w:rsidR="00FD5C7F" w:rsidRPr="00F219D5" w:rsidRDefault="0057203A" w:rsidP="00545926">
      <w:pPr>
        <w:pStyle w:val="a3"/>
        <w:bidi/>
        <w:spacing w:before="75"/>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الخطبة الثانية </w:t>
      </w:r>
      <w:r w:rsidR="00FD5C7F" w:rsidRPr="00F219D5">
        <w:rPr>
          <w:rFonts w:ascii="Traditional Arabic" w:hAnsi="Traditional Arabic" w:cs="Traditional Arabic"/>
          <w:b/>
          <w:bCs/>
          <w:color w:val="000000" w:themeColor="text1"/>
          <w:sz w:val="36"/>
          <w:szCs w:val="36"/>
          <w:rtl/>
        </w:rPr>
        <w:t xml:space="preserve">/  الحمد لله الذي فرض الزكاة تزكية للنفوس وتنمية للأموال ورتب على الإنفاق في سبيله خلفا عاجلا وثوابا جزيلا في المآل، وأشهد أن لا إله إلا الله وحده لا شريك له الملك الكبير المتعال، وأشهد أن محمدا عبده ورسوله الذي حاز أكمل صفات المخلوقين وأجل الخصال، صلى الله عليه وعلى </w:t>
      </w:r>
      <w:proofErr w:type="spellStart"/>
      <w:r w:rsidR="00FD5C7F" w:rsidRPr="00F219D5">
        <w:rPr>
          <w:rFonts w:ascii="Traditional Arabic" w:hAnsi="Traditional Arabic" w:cs="Traditional Arabic"/>
          <w:b/>
          <w:bCs/>
          <w:color w:val="000000" w:themeColor="text1"/>
          <w:sz w:val="36"/>
          <w:szCs w:val="36"/>
          <w:rtl/>
        </w:rPr>
        <w:t>آله</w:t>
      </w:r>
      <w:proofErr w:type="spellEnd"/>
      <w:r w:rsidR="00FD5C7F" w:rsidRPr="00F219D5">
        <w:rPr>
          <w:rFonts w:ascii="Traditional Arabic" w:hAnsi="Traditional Arabic" w:cs="Traditional Arabic"/>
          <w:b/>
          <w:bCs/>
          <w:color w:val="000000" w:themeColor="text1"/>
          <w:sz w:val="36"/>
          <w:szCs w:val="36"/>
          <w:rtl/>
        </w:rPr>
        <w:t xml:space="preserve"> وأصحابه والتابعين لهم بإحسان وسلم تسليما.</w:t>
      </w:r>
      <w:r w:rsidR="00545926" w:rsidRPr="00F219D5">
        <w:rPr>
          <w:rFonts w:ascii="Traditional Arabic" w:hAnsi="Traditional Arabic" w:cs="Traditional Arabic"/>
          <w:b/>
          <w:bCs/>
          <w:color w:val="000000" w:themeColor="text1"/>
          <w:sz w:val="36"/>
          <w:szCs w:val="36"/>
          <w:rtl/>
        </w:rPr>
        <w:t xml:space="preserve"> كثيرا أما بعد : فيا عباد الله</w:t>
      </w:r>
    </w:p>
    <w:p w:rsidR="00256479" w:rsidRPr="00F219D5" w:rsidRDefault="00FD5C7F" w:rsidP="00545926">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و</w:t>
      </w:r>
      <w:r w:rsidR="00256479" w:rsidRPr="00F219D5">
        <w:rPr>
          <w:rFonts w:ascii="Traditional Arabic" w:eastAsia="Times New Roman" w:hAnsi="Traditional Arabic" w:cs="Traditional Arabic"/>
          <w:b/>
          <w:bCs/>
          <w:color w:val="000000" w:themeColor="text1"/>
          <w:sz w:val="36"/>
          <w:szCs w:val="36"/>
          <w:rtl/>
        </w:rPr>
        <w:t xml:space="preserve">هناك مسائل مهمة تتعلق بزكاة الأنعام، </w:t>
      </w:r>
      <w:r w:rsidR="00E74796" w:rsidRPr="00F219D5">
        <w:rPr>
          <w:rFonts w:ascii="Traditional Arabic" w:eastAsia="Times New Roman" w:hAnsi="Traditional Arabic" w:cs="Traditional Arabic"/>
          <w:b/>
          <w:bCs/>
          <w:color w:val="000000" w:themeColor="text1"/>
          <w:sz w:val="36"/>
          <w:szCs w:val="36"/>
          <w:rtl/>
        </w:rPr>
        <w:t xml:space="preserve">ومنها </w:t>
      </w:r>
      <w:r w:rsidR="00256479" w:rsidRPr="00F219D5">
        <w:rPr>
          <w:rFonts w:ascii="Traditional Arabic" w:eastAsia="Times New Roman" w:hAnsi="Traditional Arabic" w:cs="Traditional Arabic"/>
          <w:b/>
          <w:bCs/>
          <w:color w:val="000000" w:themeColor="text1"/>
          <w:sz w:val="36"/>
          <w:szCs w:val="36"/>
          <w:rtl/>
        </w:rPr>
        <w:t xml:space="preserve"> أن المواشي المختلطة لعدة أشخاص تجب فيها الزكاة أيضاً إذا بلغت بمجموع</w:t>
      </w:r>
      <w:r w:rsidR="00215666">
        <w:rPr>
          <w:rFonts w:ascii="Traditional Arabic" w:eastAsia="Times New Roman" w:hAnsi="Traditional Arabic" w:cs="Traditional Arabic" w:hint="cs"/>
          <w:b/>
          <w:bCs/>
          <w:color w:val="000000" w:themeColor="text1"/>
          <w:sz w:val="36"/>
          <w:szCs w:val="36"/>
          <w:rtl/>
        </w:rPr>
        <w:t>ِ</w:t>
      </w:r>
      <w:r w:rsidR="00256479" w:rsidRPr="00F219D5">
        <w:rPr>
          <w:rFonts w:ascii="Traditional Arabic" w:eastAsia="Times New Roman" w:hAnsi="Traditional Arabic" w:cs="Traditional Arabic"/>
          <w:b/>
          <w:bCs/>
          <w:color w:val="000000" w:themeColor="text1"/>
          <w:sz w:val="36"/>
          <w:szCs w:val="36"/>
          <w:rtl/>
        </w:rPr>
        <w:t>ها النصاب، ولو كان نصيب كل شخص وحده دون النصاب، فالمعتبر مجموع</w:t>
      </w:r>
      <w:r w:rsidR="00215666">
        <w:rPr>
          <w:rFonts w:ascii="Traditional Arabic" w:eastAsia="Times New Roman" w:hAnsi="Traditional Arabic" w:cs="Traditional Arabic" w:hint="cs"/>
          <w:b/>
          <w:bCs/>
          <w:color w:val="000000" w:themeColor="text1"/>
          <w:sz w:val="36"/>
          <w:szCs w:val="36"/>
          <w:rtl/>
        </w:rPr>
        <w:t>ِ</w:t>
      </w:r>
      <w:r w:rsidR="00256479" w:rsidRPr="00F219D5">
        <w:rPr>
          <w:rFonts w:ascii="Traditional Arabic" w:eastAsia="Times New Roman" w:hAnsi="Traditional Arabic" w:cs="Traditional Arabic"/>
          <w:b/>
          <w:bCs/>
          <w:color w:val="000000" w:themeColor="text1"/>
          <w:sz w:val="36"/>
          <w:szCs w:val="36"/>
          <w:rtl/>
        </w:rPr>
        <w:t>ها، ولكن بشروط: أن يستمر الاختلاط حولاً كاملاً، في مراح واحد -أي مبيتها ومأواها-، وكذا مرعاها ومشربها، وموضع حلبها، والفحل الذي يطرقها واحد فلا يكون لماشية كل شخص فحلٌ مستقل.</w:t>
      </w:r>
    </w:p>
    <w:p w:rsidR="00256479" w:rsidRPr="00F219D5" w:rsidRDefault="00256479" w:rsidP="00483731">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 xml:space="preserve">دليل كل ما سبق قول النبي -صلى الله عليه وسلم-: </w:t>
      </w:r>
      <w:r w:rsidR="00545926" w:rsidRPr="00F219D5">
        <w:rPr>
          <w:rFonts w:ascii="Traditional Arabic" w:eastAsia="Times New Roman" w:hAnsi="Traditional Arabic" w:cs="Traditional Arabic"/>
          <w:b/>
          <w:bCs/>
          <w:color w:val="000000" w:themeColor="text1"/>
          <w:sz w:val="36"/>
          <w:szCs w:val="36"/>
          <w:rtl/>
        </w:rPr>
        <w:t>((</w:t>
      </w:r>
      <w:r w:rsidR="00483731" w:rsidRPr="00F219D5">
        <w:rPr>
          <w:rStyle w:val="hadith1"/>
          <w:rFonts w:ascii="Traditional Arabic" w:hAnsi="Traditional Arabic" w:cs="Traditional Arabic"/>
          <w:b/>
          <w:bCs/>
          <w:color w:val="000000" w:themeColor="text1"/>
          <w:sz w:val="36"/>
          <w:szCs w:val="36"/>
          <w:rtl/>
          <w:lang w:bidi="ar"/>
        </w:rPr>
        <w:t>ولا يُجمع بين متفرِّق، ولا يُفرَّق بين مجتمع؛ خشية الصدقة، وما كان مِن خليطين فإنهما يتراجعان بينهما بالسوية</w:t>
      </w:r>
      <w:r w:rsidR="00545926"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 xml:space="preserve"> رواه البخاري وغيره.</w:t>
      </w:r>
    </w:p>
    <w:p w:rsidR="00256479" w:rsidRPr="00F219D5" w:rsidRDefault="00256479" w:rsidP="00215666">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lastRenderedPageBreak/>
        <w:t xml:space="preserve">ومسألة </w:t>
      </w:r>
      <w:r w:rsidR="00E74796" w:rsidRPr="00F219D5">
        <w:rPr>
          <w:rFonts w:ascii="Traditional Arabic" w:eastAsia="Times New Roman" w:hAnsi="Traditional Arabic" w:cs="Traditional Arabic"/>
          <w:b/>
          <w:bCs/>
          <w:color w:val="000000" w:themeColor="text1"/>
          <w:sz w:val="36"/>
          <w:szCs w:val="36"/>
          <w:rtl/>
        </w:rPr>
        <w:t>أخرى</w:t>
      </w:r>
      <w:r w:rsidRPr="00F219D5">
        <w:rPr>
          <w:rFonts w:ascii="Traditional Arabic" w:eastAsia="Times New Roman" w:hAnsi="Traditional Arabic" w:cs="Traditional Arabic"/>
          <w:b/>
          <w:bCs/>
          <w:color w:val="000000" w:themeColor="text1"/>
          <w:sz w:val="36"/>
          <w:szCs w:val="36"/>
          <w:rtl/>
        </w:rPr>
        <w:t xml:space="preserve"> وهي أن </w:t>
      </w:r>
      <w:proofErr w:type="spellStart"/>
      <w:r w:rsidRPr="00F219D5">
        <w:rPr>
          <w:rFonts w:ascii="Traditional Arabic" w:eastAsia="Times New Roman" w:hAnsi="Traditional Arabic" w:cs="Traditional Arabic"/>
          <w:b/>
          <w:bCs/>
          <w:color w:val="000000" w:themeColor="text1"/>
          <w:sz w:val="36"/>
          <w:szCs w:val="36"/>
          <w:rtl/>
        </w:rPr>
        <w:t>المعلوفة</w:t>
      </w:r>
      <w:proofErr w:type="spellEnd"/>
      <w:r w:rsidRPr="00F219D5">
        <w:rPr>
          <w:rFonts w:ascii="Traditional Arabic" w:eastAsia="Times New Roman" w:hAnsi="Traditional Arabic" w:cs="Traditional Arabic"/>
          <w:b/>
          <w:bCs/>
          <w:color w:val="000000" w:themeColor="text1"/>
          <w:sz w:val="36"/>
          <w:szCs w:val="36"/>
          <w:rtl/>
        </w:rPr>
        <w:t xml:space="preserve"> من الماشية كل الحول أو أكثر لا تجب فيها الزكاة، إلا أن يدفعها صاحبها متبرعاً فتؤخذ منه، وأما إن علم أنه يقصد من دفعها ليس التبرع وإنما ليستفيد من وثيقة الزكاة التي تعطى له لأغراض دنيوية فلا يجوز أخذ الزكاة منه</w:t>
      </w:r>
      <w:r w:rsidR="00215666">
        <w:rPr>
          <w:rFonts w:ascii="Traditional Arabic" w:eastAsia="Times New Roman" w:hAnsi="Traditional Arabic" w:cs="Traditional Arabic" w:hint="cs"/>
          <w:b/>
          <w:bCs/>
          <w:color w:val="000000" w:themeColor="text1"/>
          <w:sz w:val="36"/>
          <w:szCs w:val="36"/>
          <w:rtl/>
        </w:rPr>
        <w:t xml:space="preserve"> ,</w:t>
      </w:r>
      <w:r w:rsidRPr="00F219D5">
        <w:rPr>
          <w:rFonts w:ascii="Traditional Arabic" w:eastAsia="Times New Roman" w:hAnsi="Traditional Arabic" w:cs="Traditional Arabic"/>
          <w:b/>
          <w:bCs/>
          <w:color w:val="000000" w:themeColor="text1"/>
          <w:sz w:val="36"/>
          <w:szCs w:val="36"/>
          <w:rtl/>
        </w:rPr>
        <w:t xml:space="preserve"> لأن ذلك من التعاون على الإثم والعدوان.</w:t>
      </w:r>
    </w:p>
    <w:p w:rsidR="00256479" w:rsidRPr="00F219D5" w:rsidRDefault="00256479" w:rsidP="00215666">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 xml:space="preserve">ولكن يُتنبه هنا إلى أن الاتجار بالماشية </w:t>
      </w:r>
      <w:proofErr w:type="spellStart"/>
      <w:r w:rsidRPr="00F219D5">
        <w:rPr>
          <w:rFonts w:ascii="Traditional Arabic" w:eastAsia="Times New Roman" w:hAnsi="Traditional Arabic" w:cs="Traditional Arabic"/>
          <w:b/>
          <w:bCs/>
          <w:color w:val="000000" w:themeColor="text1"/>
          <w:sz w:val="36"/>
          <w:szCs w:val="36"/>
          <w:rtl/>
        </w:rPr>
        <w:t>المعلوفة</w:t>
      </w:r>
      <w:proofErr w:type="spellEnd"/>
      <w:r w:rsidRPr="00F219D5">
        <w:rPr>
          <w:rFonts w:ascii="Traditional Arabic" w:eastAsia="Times New Roman" w:hAnsi="Traditional Arabic" w:cs="Traditional Arabic"/>
          <w:b/>
          <w:bCs/>
          <w:color w:val="000000" w:themeColor="text1"/>
          <w:sz w:val="36"/>
          <w:szCs w:val="36"/>
          <w:rtl/>
        </w:rPr>
        <w:t xml:space="preserve"> وإن كان ي</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ع</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ف</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ي صاحب</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ها من زكاة</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 xml:space="preserve"> الأنعام، إلا أنه يلزمه فيها أن ي</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خ</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ر</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ج زكاة عروض التجارة، بأن ت</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ق</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و</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م ماشيت</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ه عند الحول، وي</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خ</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ر</w:t>
      </w:r>
      <w:r w:rsidR="00FD5C7F" w:rsidRPr="00F219D5">
        <w:rPr>
          <w:rFonts w:ascii="Traditional Arabic" w:eastAsia="Times New Roman" w:hAnsi="Traditional Arabic" w:cs="Traditional Arabic"/>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ج ر</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ب</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ع</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 xml:space="preserve"> ع</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ش</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ر</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 xml:space="preserve"> قيمتها.</w:t>
      </w:r>
    </w:p>
    <w:p w:rsidR="0072047A" w:rsidRPr="00F219D5" w:rsidRDefault="0072047A" w:rsidP="00545926">
      <w:pPr>
        <w:spacing w:before="100" w:beforeAutospacing="1" w:after="100" w:afterAutospacing="1" w:line="240" w:lineRule="auto"/>
        <w:jc w:val="center"/>
        <w:rPr>
          <w:rFonts w:ascii="Traditional Arabic" w:hAnsi="Traditional Arabic" w:cs="Traditional Arabic"/>
          <w:b/>
          <w:bCs/>
          <w:color w:val="000000" w:themeColor="text1"/>
          <w:sz w:val="36"/>
          <w:szCs w:val="36"/>
          <w:rtl/>
        </w:rPr>
      </w:pPr>
      <w:r w:rsidRPr="00F219D5">
        <w:rPr>
          <w:rFonts w:ascii="Traditional Arabic" w:hAnsi="Traditional Arabic" w:cs="Traditional Arabic"/>
          <w:b/>
          <w:bCs/>
          <w:color w:val="000000" w:themeColor="text1"/>
          <w:sz w:val="36"/>
          <w:szCs w:val="36"/>
          <w:rtl/>
        </w:rPr>
        <w:t>فَعَلَيْكَ أَيُّهَا الْمُسْلِمُ بِالتَّعَاوُنِ مَعَ عمال جباية الزكاة وَالصِّدْقِ فِيْمَا</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 xml:space="preserve">تُخْبِرُهُمْ بِه , وَلَكِنْ هُنَا تَنْبِيهٌ مُهِمٌّ : وَهُوَ أَنَّ بَعْضَ الإِبِلِ </w:t>
      </w:r>
      <w:proofErr w:type="spellStart"/>
      <w:r w:rsidRPr="00F219D5">
        <w:rPr>
          <w:rFonts w:ascii="Traditional Arabic" w:hAnsi="Traditional Arabic" w:cs="Traditional Arabic"/>
          <w:b/>
          <w:bCs/>
          <w:color w:val="000000" w:themeColor="text1"/>
          <w:sz w:val="36"/>
          <w:szCs w:val="36"/>
          <w:rtl/>
        </w:rPr>
        <w:t>أَقْيَامُهَا</w:t>
      </w:r>
      <w:proofErr w:type="spellEnd"/>
      <w:r w:rsidRPr="00F219D5">
        <w:rPr>
          <w:rFonts w:ascii="Traditional Arabic" w:hAnsi="Traditional Arabic" w:cs="Traditional Arabic"/>
          <w:b/>
          <w:bCs/>
          <w:color w:val="000000" w:themeColor="text1"/>
          <w:sz w:val="36"/>
          <w:szCs w:val="36"/>
          <w:rtl/>
        </w:rPr>
        <w:t xml:space="preserve"> غَالِيَةٌ جِدَّاً ، وَهُوَ مَا</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 xml:space="preserve">تُسَمَّى بِإِبِلِ </w:t>
      </w:r>
      <w:proofErr w:type="spellStart"/>
      <w:r w:rsidRPr="00F219D5">
        <w:rPr>
          <w:rFonts w:ascii="Traditional Arabic" w:hAnsi="Traditional Arabic" w:cs="Traditional Arabic"/>
          <w:b/>
          <w:bCs/>
          <w:color w:val="000000" w:themeColor="text1"/>
          <w:sz w:val="36"/>
          <w:szCs w:val="36"/>
          <w:rtl/>
        </w:rPr>
        <w:t>الْمزَايِنِ</w:t>
      </w:r>
      <w:proofErr w:type="spellEnd"/>
      <w:r w:rsidRPr="00F219D5">
        <w:rPr>
          <w:rFonts w:ascii="Traditional Arabic" w:hAnsi="Traditional Arabic" w:cs="Traditional Arabic"/>
          <w:b/>
          <w:bCs/>
          <w:color w:val="000000" w:themeColor="text1"/>
          <w:sz w:val="36"/>
          <w:szCs w:val="36"/>
          <w:rtl/>
        </w:rPr>
        <w:t xml:space="preserve"> ، فَهَذِهِ فِي الْوَاقِعِ تُعْتَبَرُ عُرُوضَ</w:t>
      </w:r>
      <w:r w:rsidRPr="00F219D5">
        <w:rPr>
          <w:rFonts w:ascii="Traditional Arabic" w:hAnsi="Traditional Arabic" w:cs="Traditional Arabic"/>
          <w:b/>
          <w:bCs/>
          <w:color w:val="000000" w:themeColor="text1"/>
          <w:sz w:val="36"/>
          <w:szCs w:val="36"/>
        </w:rPr>
        <w:t xml:space="preserve"> </w:t>
      </w:r>
      <w:r w:rsidRPr="00F219D5">
        <w:rPr>
          <w:rFonts w:ascii="Traditional Arabic" w:hAnsi="Traditional Arabic" w:cs="Traditional Arabic"/>
          <w:b/>
          <w:bCs/>
          <w:color w:val="000000" w:themeColor="text1"/>
          <w:sz w:val="36"/>
          <w:szCs w:val="36"/>
          <w:rtl/>
        </w:rPr>
        <w:t>تِجَارَةٍ ، فَعَلَيْكَ أَنْ تُخْرِجَ زَكَاتَهَا حَسْبَ قِيمَتِهَا</w:t>
      </w:r>
      <w:r w:rsidRPr="00F219D5">
        <w:rPr>
          <w:rFonts w:ascii="Traditional Arabic" w:hAnsi="Traditional Arabic" w:cs="Traditional Arabic"/>
          <w:b/>
          <w:bCs/>
          <w:color w:val="000000" w:themeColor="text1"/>
          <w:sz w:val="36"/>
          <w:szCs w:val="36"/>
        </w:rPr>
        <w:t xml:space="preserve"> .</w:t>
      </w:r>
    </w:p>
    <w:p w:rsidR="00256479" w:rsidRPr="00F219D5" w:rsidRDefault="00256479" w:rsidP="00215666">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 xml:space="preserve">أيها المؤمنون: </w:t>
      </w:r>
      <w:r w:rsidRPr="00F219D5">
        <w:rPr>
          <w:rFonts w:ascii="Traditional Arabic" w:eastAsia="Times New Roman" w:hAnsi="Traditional Arabic" w:cs="Traditional Arabic"/>
          <w:b/>
          <w:bCs/>
          <w:color w:val="000000" w:themeColor="text1"/>
          <w:sz w:val="36"/>
          <w:szCs w:val="36"/>
          <w:rtl/>
        </w:rPr>
        <w:br/>
        <w:t xml:space="preserve">وعلى صاحب الماشية أن يخرج زكاتها طيبة بها نفسه، وليحذر من الحيل التي إن </w:t>
      </w:r>
      <w:r w:rsidR="00732384" w:rsidRPr="00F219D5">
        <w:rPr>
          <w:rFonts w:ascii="Traditional Arabic" w:eastAsia="Times New Roman" w:hAnsi="Traditional Arabic" w:cs="Traditional Arabic"/>
          <w:b/>
          <w:bCs/>
          <w:color w:val="000000" w:themeColor="text1"/>
          <w:sz w:val="36"/>
          <w:szCs w:val="36"/>
          <w:rtl/>
        </w:rPr>
        <w:t>خَفِيَت</w:t>
      </w:r>
      <w:r w:rsidRPr="00F219D5">
        <w:rPr>
          <w:rFonts w:ascii="Traditional Arabic" w:eastAsia="Times New Roman" w:hAnsi="Traditional Arabic" w:cs="Traditional Arabic"/>
          <w:b/>
          <w:bCs/>
          <w:color w:val="000000" w:themeColor="text1"/>
          <w:sz w:val="36"/>
          <w:szCs w:val="36"/>
          <w:rtl/>
        </w:rPr>
        <w:t xml:space="preserve"> على عمال الزكاة</w:t>
      </w:r>
      <w:r w:rsidR="00215666">
        <w:rPr>
          <w:rFonts w:ascii="Traditional Arabic" w:eastAsia="Times New Roman" w:hAnsi="Traditional Arabic" w:cs="Traditional Arabic" w:hint="cs"/>
          <w:b/>
          <w:bCs/>
          <w:color w:val="000000" w:themeColor="text1"/>
          <w:sz w:val="36"/>
          <w:szCs w:val="36"/>
          <w:rtl/>
        </w:rPr>
        <w:t xml:space="preserve"> ,</w:t>
      </w:r>
      <w:r w:rsidRPr="00F219D5">
        <w:rPr>
          <w:rFonts w:ascii="Traditional Arabic" w:eastAsia="Times New Roman" w:hAnsi="Traditional Arabic" w:cs="Traditional Arabic"/>
          <w:b/>
          <w:bCs/>
          <w:color w:val="000000" w:themeColor="text1"/>
          <w:sz w:val="36"/>
          <w:szCs w:val="36"/>
          <w:rtl/>
        </w:rPr>
        <w:t xml:space="preserve"> فلن تخفى على الله تعالى، ول</w:t>
      </w:r>
      <w:r w:rsidR="00215666">
        <w:rPr>
          <w:rFonts w:ascii="Traditional Arabic" w:eastAsia="Times New Roman" w:hAnsi="Traditional Arabic" w:cs="Traditional Arabic" w:hint="cs"/>
          <w:b/>
          <w:bCs/>
          <w:color w:val="000000" w:themeColor="text1"/>
          <w:sz w:val="36"/>
          <w:szCs w:val="36"/>
          <w:rtl/>
        </w:rPr>
        <w:t>ْ</w:t>
      </w:r>
      <w:r w:rsidRPr="00F219D5">
        <w:rPr>
          <w:rFonts w:ascii="Traditional Arabic" w:eastAsia="Times New Roman" w:hAnsi="Traditional Arabic" w:cs="Traditional Arabic"/>
          <w:b/>
          <w:bCs/>
          <w:color w:val="000000" w:themeColor="text1"/>
          <w:sz w:val="36"/>
          <w:szCs w:val="36"/>
          <w:rtl/>
        </w:rPr>
        <w:t>ي</w:t>
      </w:r>
      <w:r w:rsidR="00215666">
        <w:rPr>
          <w:rFonts w:ascii="Traditional Arabic" w:eastAsia="Times New Roman" w:hAnsi="Traditional Arabic" w:cs="Traditional Arabic" w:hint="cs"/>
          <w:b/>
          <w:bCs/>
          <w:color w:val="000000" w:themeColor="text1"/>
          <w:sz w:val="36"/>
          <w:szCs w:val="36"/>
          <w:rtl/>
        </w:rPr>
        <w:t>ُ</w:t>
      </w:r>
      <w:bookmarkStart w:id="0" w:name="_GoBack"/>
      <w:bookmarkEnd w:id="0"/>
      <w:r w:rsidRPr="00F219D5">
        <w:rPr>
          <w:rFonts w:ascii="Traditional Arabic" w:eastAsia="Times New Roman" w:hAnsi="Traditional Arabic" w:cs="Traditional Arabic"/>
          <w:b/>
          <w:bCs/>
          <w:color w:val="000000" w:themeColor="text1"/>
          <w:sz w:val="36"/>
          <w:szCs w:val="36"/>
          <w:rtl/>
        </w:rPr>
        <w:t>ع</w:t>
      </w:r>
      <w:r w:rsidR="00215666">
        <w:rPr>
          <w:rFonts w:ascii="Traditional Arabic" w:eastAsia="Times New Roman" w:hAnsi="Traditional Arabic" w:cs="Traditional Arabic" w:hint="cs"/>
          <w:b/>
          <w:bCs/>
          <w:color w:val="000000" w:themeColor="text1"/>
          <w:sz w:val="36"/>
          <w:szCs w:val="36"/>
          <w:rtl/>
        </w:rPr>
        <w:t>ْلَ</w:t>
      </w:r>
      <w:r w:rsidR="00215666">
        <w:rPr>
          <w:rFonts w:ascii="Traditional Arabic" w:eastAsia="Times New Roman" w:hAnsi="Traditional Arabic" w:cs="Traditional Arabic"/>
          <w:b/>
          <w:bCs/>
          <w:color w:val="000000" w:themeColor="text1"/>
          <w:sz w:val="36"/>
          <w:szCs w:val="36"/>
          <w:rtl/>
        </w:rPr>
        <w:t>م</w:t>
      </w:r>
      <w:r w:rsidR="00215666">
        <w:rPr>
          <w:rFonts w:ascii="Traditional Arabic" w:eastAsia="Times New Roman" w:hAnsi="Traditional Arabic" w:cs="Traditional Arabic" w:hint="cs"/>
          <w:b/>
          <w:bCs/>
          <w:color w:val="000000" w:themeColor="text1"/>
          <w:sz w:val="36"/>
          <w:szCs w:val="36"/>
          <w:rtl/>
        </w:rPr>
        <w:t xml:space="preserve"> </w:t>
      </w:r>
      <w:r w:rsidRPr="00F219D5">
        <w:rPr>
          <w:rFonts w:ascii="Traditional Arabic" w:eastAsia="Times New Roman" w:hAnsi="Traditional Arabic" w:cs="Traditional Arabic"/>
          <w:b/>
          <w:bCs/>
          <w:color w:val="000000" w:themeColor="text1"/>
          <w:sz w:val="36"/>
          <w:szCs w:val="36"/>
          <w:rtl/>
        </w:rPr>
        <w:t>أنه ما نقص مال من صدقة، بل تزيده.</w:t>
      </w:r>
    </w:p>
    <w:p w:rsidR="00545926" w:rsidRPr="00F219D5" w:rsidRDefault="00545926" w:rsidP="00545926">
      <w:pPr>
        <w:spacing w:before="100" w:beforeAutospacing="1" w:after="100" w:afterAutospacing="1" w:line="240" w:lineRule="auto"/>
        <w:jc w:val="center"/>
        <w:rPr>
          <w:rFonts w:ascii="Traditional Arabic" w:eastAsia="Times New Roman" w:hAnsi="Traditional Arabic" w:cs="Traditional Arabic"/>
          <w:b/>
          <w:bCs/>
          <w:color w:val="000000" w:themeColor="text1"/>
          <w:sz w:val="36"/>
          <w:szCs w:val="36"/>
          <w:rtl/>
        </w:rPr>
      </w:pPr>
      <w:r w:rsidRPr="00F219D5">
        <w:rPr>
          <w:rFonts w:ascii="Traditional Arabic" w:eastAsia="Times New Roman" w:hAnsi="Traditional Arabic" w:cs="Traditional Arabic"/>
          <w:b/>
          <w:bCs/>
          <w:color w:val="000000" w:themeColor="text1"/>
          <w:sz w:val="36"/>
          <w:szCs w:val="36"/>
          <w:rtl/>
        </w:rPr>
        <w:t>عباد الله صلوا وسلموا على رسول الله .....</w:t>
      </w:r>
    </w:p>
    <w:sectPr w:rsidR="00545926" w:rsidRPr="00F219D5" w:rsidSect="00D27C47">
      <w:pgSz w:w="11906" w:h="16838"/>
      <w:pgMar w:top="227" w:right="6010"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5A"/>
    <w:rsid w:val="00124DCA"/>
    <w:rsid w:val="00152033"/>
    <w:rsid w:val="00215666"/>
    <w:rsid w:val="00256479"/>
    <w:rsid w:val="00391072"/>
    <w:rsid w:val="00483731"/>
    <w:rsid w:val="00536939"/>
    <w:rsid w:val="00545926"/>
    <w:rsid w:val="0057203A"/>
    <w:rsid w:val="0072047A"/>
    <w:rsid w:val="00732384"/>
    <w:rsid w:val="0074282C"/>
    <w:rsid w:val="00763139"/>
    <w:rsid w:val="00763497"/>
    <w:rsid w:val="00931900"/>
    <w:rsid w:val="009939CD"/>
    <w:rsid w:val="00A25425"/>
    <w:rsid w:val="00AF76F0"/>
    <w:rsid w:val="00D27C47"/>
    <w:rsid w:val="00E219BA"/>
    <w:rsid w:val="00E22B52"/>
    <w:rsid w:val="00E74796"/>
    <w:rsid w:val="00E92A82"/>
    <w:rsid w:val="00F219D5"/>
    <w:rsid w:val="00F815B5"/>
    <w:rsid w:val="00F9505A"/>
    <w:rsid w:val="00FB28FD"/>
    <w:rsid w:val="00FD5C7F"/>
    <w:rsid w:val="00FF1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05A"/>
    <w:pPr>
      <w:bidi w:val="0"/>
      <w:spacing w:before="150" w:after="150" w:line="284" w:lineRule="atLeast"/>
      <w:ind w:left="75" w:right="75" w:firstLine="450"/>
      <w:jc w:val="both"/>
    </w:pPr>
    <w:rPr>
      <w:rFonts w:ascii="Tahoma" w:eastAsia="Times New Roman" w:hAnsi="Tahoma" w:cs="Tahoma"/>
      <w:color w:val="000000"/>
      <w:sz w:val="21"/>
      <w:szCs w:val="21"/>
    </w:rPr>
  </w:style>
  <w:style w:type="paragraph" w:styleId="a4">
    <w:name w:val="Balloon Text"/>
    <w:basedOn w:val="a"/>
    <w:link w:val="Char"/>
    <w:uiPriority w:val="99"/>
    <w:semiHidden/>
    <w:unhideWhenUsed/>
    <w:rsid w:val="00F950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9505A"/>
    <w:rPr>
      <w:rFonts w:ascii="Tahoma" w:hAnsi="Tahoma" w:cs="Tahoma"/>
      <w:sz w:val="16"/>
      <w:szCs w:val="16"/>
    </w:rPr>
  </w:style>
  <w:style w:type="character" w:styleId="Hyperlink">
    <w:name w:val="Hyperlink"/>
    <w:basedOn w:val="a0"/>
    <w:uiPriority w:val="99"/>
    <w:semiHidden/>
    <w:unhideWhenUsed/>
    <w:rsid w:val="00931900"/>
    <w:rPr>
      <w:color w:val="0000FF"/>
      <w:u w:val="single"/>
      <w:bdr w:val="none" w:sz="0" w:space="0" w:color="auto" w:frame="1"/>
    </w:rPr>
  </w:style>
  <w:style w:type="character" w:customStyle="1" w:styleId="hadith1">
    <w:name w:val="hadith1"/>
    <w:basedOn w:val="a0"/>
    <w:rsid w:val="00483731"/>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05A"/>
    <w:pPr>
      <w:bidi w:val="0"/>
      <w:spacing w:before="150" w:after="150" w:line="284" w:lineRule="atLeast"/>
      <w:ind w:left="75" w:right="75" w:firstLine="450"/>
      <w:jc w:val="both"/>
    </w:pPr>
    <w:rPr>
      <w:rFonts w:ascii="Tahoma" w:eastAsia="Times New Roman" w:hAnsi="Tahoma" w:cs="Tahoma"/>
      <w:color w:val="000000"/>
      <w:sz w:val="21"/>
      <w:szCs w:val="21"/>
    </w:rPr>
  </w:style>
  <w:style w:type="paragraph" w:styleId="a4">
    <w:name w:val="Balloon Text"/>
    <w:basedOn w:val="a"/>
    <w:link w:val="Char"/>
    <w:uiPriority w:val="99"/>
    <w:semiHidden/>
    <w:unhideWhenUsed/>
    <w:rsid w:val="00F950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9505A"/>
    <w:rPr>
      <w:rFonts w:ascii="Tahoma" w:hAnsi="Tahoma" w:cs="Tahoma"/>
      <w:sz w:val="16"/>
      <w:szCs w:val="16"/>
    </w:rPr>
  </w:style>
  <w:style w:type="character" w:styleId="Hyperlink">
    <w:name w:val="Hyperlink"/>
    <w:basedOn w:val="a0"/>
    <w:uiPriority w:val="99"/>
    <w:semiHidden/>
    <w:unhideWhenUsed/>
    <w:rsid w:val="00931900"/>
    <w:rPr>
      <w:color w:val="0000FF"/>
      <w:u w:val="single"/>
      <w:bdr w:val="none" w:sz="0" w:space="0" w:color="auto" w:frame="1"/>
    </w:rPr>
  </w:style>
  <w:style w:type="character" w:customStyle="1" w:styleId="hadith1">
    <w:name w:val="hadith1"/>
    <w:basedOn w:val="a0"/>
    <w:rsid w:val="0048373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5792">
      <w:bodyDiv w:val="1"/>
      <w:marLeft w:val="0"/>
      <w:marRight w:val="0"/>
      <w:marTop w:val="0"/>
      <w:marBottom w:val="0"/>
      <w:divBdr>
        <w:top w:val="none" w:sz="0" w:space="0" w:color="auto"/>
        <w:left w:val="none" w:sz="0" w:space="0" w:color="auto"/>
        <w:bottom w:val="none" w:sz="0" w:space="0" w:color="auto"/>
        <w:right w:val="none" w:sz="0" w:space="0" w:color="auto"/>
      </w:divBdr>
      <w:divsChild>
        <w:div w:id="1235042690">
          <w:marLeft w:val="0"/>
          <w:marRight w:val="0"/>
          <w:marTop w:val="0"/>
          <w:marBottom w:val="0"/>
          <w:divBdr>
            <w:top w:val="none" w:sz="0" w:space="0" w:color="auto"/>
            <w:left w:val="none" w:sz="0" w:space="0" w:color="auto"/>
            <w:bottom w:val="none" w:sz="0" w:space="0" w:color="auto"/>
            <w:right w:val="none" w:sz="0" w:space="0" w:color="auto"/>
          </w:divBdr>
          <w:divsChild>
            <w:div w:id="1432312153">
              <w:marLeft w:val="0"/>
              <w:marRight w:val="0"/>
              <w:marTop w:val="0"/>
              <w:marBottom w:val="0"/>
              <w:divBdr>
                <w:top w:val="none" w:sz="0" w:space="0" w:color="auto"/>
                <w:left w:val="none" w:sz="0" w:space="0" w:color="auto"/>
                <w:bottom w:val="none" w:sz="0" w:space="0" w:color="auto"/>
                <w:right w:val="none" w:sz="0" w:space="0" w:color="auto"/>
              </w:divBdr>
              <w:divsChild>
                <w:div w:id="1113748467">
                  <w:marLeft w:val="0"/>
                  <w:marRight w:val="0"/>
                  <w:marTop w:val="0"/>
                  <w:marBottom w:val="0"/>
                  <w:divBdr>
                    <w:top w:val="none" w:sz="0" w:space="0" w:color="auto"/>
                    <w:left w:val="none" w:sz="0" w:space="0" w:color="auto"/>
                    <w:bottom w:val="none" w:sz="0" w:space="0" w:color="auto"/>
                    <w:right w:val="none" w:sz="0" w:space="0" w:color="auto"/>
                  </w:divBdr>
                  <w:divsChild>
                    <w:div w:id="156266716">
                      <w:marLeft w:val="0"/>
                      <w:marRight w:val="0"/>
                      <w:marTop w:val="0"/>
                      <w:marBottom w:val="0"/>
                      <w:divBdr>
                        <w:top w:val="none" w:sz="0" w:space="0" w:color="auto"/>
                        <w:left w:val="none" w:sz="0" w:space="0" w:color="auto"/>
                        <w:bottom w:val="none" w:sz="0" w:space="0" w:color="auto"/>
                        <w:right w:val="none" w:sz="0" w:space="0" w:color="auto"/>
                      </w:divBdr>
                      <w:divsChild>
                        <w:div w:id="894000625">
                          <w:marLeft w:val="0"/>
                          <w:marRight w:val="0"/>
                          <w:marTop w:val="0"/>
                          <w:marBottom w:val="0"/>
                          <w:divBdr>
                            <w:top w:val="none" w:sz="0" w:space="0" w:color="auto"/>
                            <w:left w:val="none" w:sz="0" w:space="0" w:color="auto"/>
                            <w:bottom w:val="none" w:sz="0" w:space="0" w:color="auto"/>
                            <w:right w:val="none" w:sz="0" w:space="0" w:color="auto"/>
                          </w:divBdr>
                          <w:divsChild>
                            <w:div w:id="484931540">
                              <w:marLeft w:val="0"/>
                              <w:marRight w:val="0"/>
                              <w:marTop w:val="0"/>
                              <w:marBottom w:val="0"/>
                              <w:divBdr>
                                <w:top w:val="none" w:sz="0" w:space="0" w:color="auto"/>
                                <w:left w:val="none" w:sz="0" w:space="0" w:color="auto"/>
                                <w:bottom w:val="none" w:sz="0" w:space="0" w:color="auto"/>
                                <w:right w:val="none" w:sz="0" w:space="0" w:color="auto"/>
                              </w:divBdr>
                              <w:divsChild>
                                <w:div w:id="1931497778">
                                  <w:marLeft w:val="0"/>
                                  <w:marRight w:val="0"/>
                                  <w:marTop w:val="0"/>
                                  <w:marBottom w:val="0"/>
                                  <w:divBdr>
                                    <w:top w:val="none" w:sz="0" w:space="0" w:color="auto"/>
                                    <w:left w:val="none" w:sz="0" w:space="0" w:color="auto"/>
                                    <w:bottom w:val="none" w:sz="0" w:space="0" w:color="auto"/>
                                    <w:right w:val="none" w:sz="0" w:space="0" w:color="auto"/>
                                  </w:divBdr>
                                  <w:divsChild>
                                    <w:div w:id="1744910653">
                                      <w:marLeft w:val="0"/>
                                      <w:marRight w:val="0"/>
                                      <w:marTop w:val="0"/>
                                      <w:marBottom w:val="0"/>
                                      <w:divBdr>
                                        <w:top w:val="none" w:sz="0" w:space="0" w:color="auto"/>
                                        <w:left w:val="none" w:sz="0" w:space="0" w:color="auto"/>
                                        <w:bottom w:val="none" w:sz="0" w:space="0" w:color="auto"/>
                                        <w:right w:val="none" w:sz="0" w:space="0" w:color="auto"/>
                                      </w:divBdr>
                                      <w:divsChild>
                                        <w:div w:id="631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1037</Words>
  <Characters>5914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15</cp:revision>
  <dcterms:created xsi:type="dcterms:W3CDTF">2015-04-15T16:28:00Z</dcterms:created>
  <dcterms:modified xsi:type="dcterms:W3CDTF">2015-04-16T13:39:00Z</dcterms:modified>
</cp:coreProperties>
</file>