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C7E0" w14:textId="13ADFB92" w:rsidR="007D3F1B" w:rsidRPr="00BC1175" w:rsidRDefault="00D5092E" w:rsidP="00BC117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7D3F1B" w:rsidRPr="00BC1175">
        <w:rPr>
          <w:rFonts w:ascii="Traditional Arabic" w:hAnsi="Traditional Arabic"/>
          <w:b/>
          <w:bCs/>
          <w:color w:val="auto"/>
          <w:sz w:val="44"/>
          <w:szCs w:val="44"/>
          <w:rtl/>
          <w:lang w:eastAsia="en-US"/>
        </w:rPr>
        <w:t>الحمد لله الذي شرّفنا على الأ</w:t>
      </w:r>
      <w:r w:rsidR="00BC1175">
        <w:rPr>
          <w:rFonts w:ascii="Traditional Arabic" w:hAnsi="Traditional Arabic" w:hint="cs"/>
          <w:b/>
          <w:bCs/>
          <w:color w:val="auto"/>
          <w:sz w:val="44"/>
          <w:szCs w:val="44"/>
          <w:rtl/>
          <w:lang w:eastAsia="en-US"/>
        </w:rPr>
        <w:t>ُ</w:t>
      </w:r>
      <w:r w:rsidR="007D3F1B" w:rsidRPr="00BC1175">
        <w:rPr>
          <w:rFonts w:ascii="Traditional Arabic" w:hAnsi="Traditional Arabic"/>
          <w:b/>
          <w:bCs/>
          <w:color w:val="auto"/>
          <w:sz w:val="44"/>
          <w:szCs w:val="44"/>
          <w:rtl/>
          <w:lang w:eastAsia="en-US"/>
        </w:rPr>
        <w:t>مم بالقرآن المجيد، ودعانا بتوفيقه</w:t>
      </w:r>
      <w:r w:rsidR="00BC1175">
        <w:rPr>
          <w:rFonts w:ascii="Traditional Arabic" w:hAnsi="Traditional Arabic" w:hint="cs"/>
          <w:b/>
          <w:bCs/>
          <w:color w:val="auto"/>
          <w:sz w:val="44"/>
          <w:szCs w:val="44"/>
          <w:rtl/>
          <w:lang w:eastAsia="en-US"/>
        </w:rPr>
        <w:t xml:space="preserve"> </w:t>
      </w:r>
      <w:r w:rsidR="007D3F1B" w:rsidRPr="00BC1175">
        <w:rPr>
          <w:rFonts w:ascii="Traditional Arabic" w:hAnsi="Traditional Arabic"/>
          <w:b/>
          <w:bCs/>
          <w:color w:val="auto"/>
          <w:sz w:val="44"/>
          <w:szCs w:val="44"/>
          <w:rtl/>
          <w:lang w:eastAsia="en-US"/>
        </w:rPr>
        <w:t>إلى الأ</w:t>
      </w:r>
      <w:r w:rsidR="00BC1175">
        <w:rPr>
          <w:rFonts w:ascii="Traditional Arabic" w:hAnsi="Traditional Arabic" w:hint="cs"/>
          <w:b/>
          <w:bCs/>
          <w:color w:val="auto"/>
          <w:sz w:val="44"/>
          <w:szCs w:val="44"/>
          <w:rtl/>
          <w:lang w:eastAsia="en-US"/>
        </w:rPr>
        <w:t>َ</w:t>
      </w:r>
      <w:r w:rsidR="007D3F1B" w:rsidRPr="00BC1175">
        <w:rPr>
          <w:rFonts w:ascii="Traditional Arabic" w:hAnsi="Traditional Arabic"/>
          <w:b/>
          <w:bCs/>
          <w:color w:val="auto"/>
          <w:sz w:val="44"/>
          <w:szCs w:val="44"/>
          <w:rtl/>
          <w:lang w:eastAsia="en-US"/>
        </w:rPr>
        <w:t>مر الرشيد، وقوّم به نفوسنا بين الوعد والوعيد، وحفظه من تغيير الجهول وتحريف العنيد، لا يأتيه الباطل من بين يديه ولا من خلفه تنزيل من حكيم حميد.</w:t>
      </w:r>
    </w:p>
    <w:p w14:paraId="3536E2DF" w14:textId="784E81CA" w:rsidR="00C5563F" w:rsidRPr="00BC1175" w:rsidRDefault="007D3F1B" w:rsidP="00D5092E">
      <w:pPr>
        <w:rPr>
          <w:rFonts w:ascii="Traditional Arabic" w:hAnsi="Traditional Arabic"/>
          <w:b/>
          <w:bCs/>
          <w:color w:val="auto"/>
          <w:sz w:val="44"/>
          <w:szCs w:val="44"/>
          <w:rtl/>
          <w:lang w:eastAsia="en-US"/>
        </w:rPr>
      </w:pPr>
      <w:r w:rsidRPr="00BC1175">
        <w:rPr>
          <w:rFonts w:ascii="Traditional Arabic" w:hAnsi="Traditional Arabic"/>
          <w:b/>
          <w:bCs/>
          <w:color w:val="auto"/>
          <w:sz w:val="44"/>
          <w:szCs w:val="44"/>
          <w:rtl/>
          <w:lang w:eastAsia="en-US"/>
        </w:rPr>
        <w:t>أحمده على التوفيق للتحميد، وأشكره على التحقيق في التوحيد، وأشهد أن لا إِله إِلا الله وحده لا شريك له، شهادة يبقى ذخرها على التأبيد، وأن محمّدا عبده ورسوله أرسله إلى القريب والبعيد، بشيرا للخلائق ونذيرا، وسراجا في الأكوان منيرا، ووهب له من فضله خيرا كثيرا، وجعله مقدّما على الكلّ كبيرا، ولم يجعل له من أرباب جنسه نظيرا، ونهى أن يدعى باسمه تعظيما له وتوقيرا، وأنزل عليه كلاما قرّر صدق قوله بالتحدي بمثله تقريرا، فقال</w:t>
      </w:r>
      <w:r w:rsidR="00D5092E">
        <w:rPr>
          <w:rFonts w:ascii="Traditional Arabic" w:hAnsi="Traditional Arabic" w:cs="ATraditional Arabic"/>
          <w:b/>
          <w:bCs/>
          <w:color w:val="auto"/>
          <w:sz w:val="44"/>
          <w:szCs w:val="44"/>
          <w:rtl/>
          <w:lang w:eastAsia="en-US"/>
        </w:rPr>
        <w:t>{</w:t>
      </w:r>
      <w:r w:rsidR="00D5092E">
        <w:rPr>
          <w:rFonts w:ascii="Traditional Arabic" w:hAnsi="Traditional Arabic" w:cs="ATraditional Arabic"/>
          <w:b/>
          <w:bCs/>
          <w:color w:val="auto"/>
          <w:sz w:val="44"/>
          <w:szCs w:val="40"/>
          <w:rtl/>
          <w:lang w:eastAsia="en-US"/>
        </w:rPr>
        <w:t>قُل لَّئِنِ اجْتَمَعَتِ الإِنسُ وَالْجِنُّ عَلَى أَن يَأْتُواْ بِمِثْلِ هَـذَا الْقُرْآنِ لاَ يَأْتُونَ بِمِثْلِهِ وَلَوْ كَانَ بَعْضُهُمْ لِبَعْضٍ ظَهِيرًا</w:t>
      </w:r>
      <w:r w:rsidR="00D5092E" w:rsidRPr="00D5092E">
        <w:rPr>
          <w:rFonts w:ascii="Traditional Arabic" w:hAnsi="Traditional Arabic" w:cs="ATraditional Arabic"/>
          <w:b/>
          <w:bCs/>
          <w:color w:val="auto"/>
          <w:sz w:val="44"/>
          <w:szCs w:val="40"/>
          <w:rtl/>
          <w:lang w:eastAsia="en-US"/>
        </w:rPr>
        <w:t>}</w:t>
      </w:r>
      <w:r w:rsidR="00D5092E">
        <w:rPr>
          <w:rFonts w:ascii="Traditional Arabic" w:hAnsi="Traditional Arabic" w:hint="cs"/>
          <w:b/>
          <w:bCs/>
          <w:color w:val="auto"/>
          <w:sz w:val="44"/>
          <w:szCs w:val="44"/>
          <w:rtl/>
          <w:lang w:eastAsia="en-US"/>
        </w:rPr>
        <w:t xml:space="preserve"> </w:t>
      </w:r>
      <w:r w:rsidRPr="00BC1175">
        <w:rPr>
          <w:rFonts w:ascii="Traditional Arabic" w:hAnsi="Traditional Arabic"/>
          <w:b/>
          <w:bCs/>
          <w:color w:val="auto"/>
          <w:sz w:val="44"/>
          <w:szCs w:val="44"/>
          <w:rtl/>
          <w:lang w:eastAsia="en-US"/>
        </w:rPr>
        <w:t>فصلّى الله عليه وعلى آله وأصحابه وأتباعه وأزواجه وأشياعه، وسلّم تسليما كثيرا.</w:t>
      </w:r>
    </w:p>
    <w:p w14:paraId="15AA60A7" w14:textId="77777777" w:rsidR="00DC3D53" w:rsidRDefault="00DC3D53" w:rsidP="00BC1175">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أما بعد: </w:t>
      </w:r>
    </w:p>
    <w:p w14:paraId="444A9FC3" w14:textId="0CA10CC8" w:rsidR="007D3F1B" w:rsidRPr="00BC1175" w:rsidRDefault="007D3F1B" w:rsidP="00BC1175">
      <w:pPr>
        <w:rPr>
          <w:rFonts w:ascii="Traditional Arabic" w:hAnsi="Traditional Arabic"/>
          <w:b/>
          <w:bCs/>
          <w:color w:val="auto"/>
          <w:sz w:val="44"/>
          <w:szCs w:val="44"/>
          <w:rtl/>
          <w:lang w:eastAsia="en-US"/>
        </w:rPr>
      </w:pPr>
      <w:r w:rsidRPr="00BC1175">
        <w:rPr>
          <w:rFonts w:ascii="Traditional Arabic" w:hAnsi="Traditional Arabic" w:hint="cs"/>
          <w:b/>
          <w:bCs/>
          <w:color w:val="auto"/>
          <w:sz w:val="44"/>
          <w:szCs w:val="44"/>
          <w:rtl/>
          <w:lang w:eastAsia="en-US"/>
        </w:rPr>
        <w:t>فنحمد الله على ما أولانا وأعطانا</w:t>
      </w:r>
      <w:r w:rsidR="00DC3D53">
        <w:rPr>
          <w:rFonts w:ascii="Traditional Arabic" w:hAnsi="Traditional Arabic" w:hint="cs"/>
          <w:b/>
          <w:bCs/>
          <w:color w:val="auto"/>
          <w:sz w:val="44"/>
          <w:szCs w:val="44"/>
          <w:rtl/>
          <w:lang w:eastAsia="en-US"/>
        </w:rPr>
        <w:t>،</w:t>
      </w:r>
      <w:r w:rsidRPr="00BC1175">
        <w:rPr>
          <w:rFonts w:ascii="Traditional Arabic" w:hAnsi="Traditional Arabic" w:hint="cs"/>
          <w:b/>
          <w:bCs/>
          <w:color w:val="auto"/>
          <w:sz w:val="44"/>
          <w:szCs w:val="44"/>
          <w:rtl/>
          <w:lang w:eastAsia="en-US"/>
        </w:rPr>
        <w:t xml:space="preserve"> أطمعنا وسقانا وكفانا وآونا وعلى</w:t>
      </w:r>
      <w:r w:rsidR="00D5092E">
        <w:rPr>
          <w:rFonts w:ascii="Traditional Arabic" w:hAnsi="Traditional Arabic" w:hint="cs"/>
          <w:b/>
          <w:bCs/>
          <w:color w:val="auto"/>
          <w:sz w:val="44"/>
          <w:szCs w:val="44"/>
          <w:rtl/>
          <w:lang w:eastAsia="en-US"/>
        </w:rPr>
        <w:t xml:space="preserve"> </w:t>
      </w:r>
      <w:r w:rsidRPr="00BC1175">
        <w:rPr>
          <w:rFonts w:ascii="Traditional Arabic" w:hAnsi="Traditional Arabic" w:hint="cs"/>
          <w:b/>
          <w:bCs/>
          <w:color w:val="auto"/>
          <w:sz w:val="44"/>
          <w:szCs w:val="44"/>
          <w:rtl/>
          <w:lang w:eastAsia="en-US"/>
        </w:rPr>
        <w:t>الصيام والقيام أعاننا وقوانا وكلَّ بلاء حسن أبلانا.</w:t>
      </w:r>
    </w:p>
    <w:p w14:paraId="7DDFE569" w14:textId="77777777" w:rsidR="007D3F1B" w:rsidRPr="00BC1175" w:rsidRDefault="007D3F1B" w:rsidP="00BC1175">
      <w:pPr>
        <w:rPr>
          <w:rFonts w:ascii="Traditional Arabic" w:hAnsi="Traditional Arabic"/>
          <w:b/>
          <w:bCs/>
          <w:color w:val="auto"/>
          <w:sz w:val="44"/>
          <w:szCs w:val="44"/>
          <w:rtl/>
          <w:lang w:eastAsia="en-US"/>
        </w:rPr>
      </w:pPr>
      <w:r w:rsidRPr="00BC1175">
        <w:rPr>
          <w:rFonts w:ascii="Traditional Arabic" w:hAnsi="Traditional Arabic" w:hint="cs"/>
          <w:b/>
          <w:bCs/>
          <w:color w:val="auto"/>
          <w:sz w:val="44"/>
          <w:szCs w:val="44"/>
          <w:rtl/>
          <w:lang w:eastAsia="en-US"/>
        </w:rPr>
        <w:t>أيها المسلمون: تتنوع الهمم وتتفاوت العزائم ويظهر الفرق الشاسع بين أهل الدنيا وأهل الآخرة، مض</w:t>
      </w:r>
      <w:r w:rsidR="00BC1175">
        <w:rPr>
          <w:rFonts w:ascii="Traditional Arabic" w:hAnsi="Traditional Arabic" w:hint="cs"/>
          <w:b/>
          <w:bCs/>
          <w:color w:val="auto"/>
          <w:sz w:val="44"/>
          <w:szCs w:val="44"/>
          <w:rtl/>
          <w:lang w:eastAsia="en-US"/>
        </w:rPr>
        <w:t>َ</w:t>
      </w:r>
      <w:r w:rsidRPr="00BC1175">
        <w:rPr>
          <w:rFonts w:ascii="Traditional Arabic" w:hAnsi="Traditional Arabic" w:hint="cs"/>
          <w:b/>
          <w:bCs/>
          <w:color w:val="auto"/>
          <w:sz w:val="44"/>
          <w:szCs w:val="44"/>
          <w:rtl/>
          <w:lang w:eastAsia="en-US"/>
        </w:rPr>
        <w:t>ى من الشهر ثلث</w:t>
      </w:r>
      <w:r w:rsidR="00BC1175">
        <w:rPr>
          <w:rFonts w:ascii="Traditional Arabic" w:hAnsi="Traditional Arabic" w:hint="cs"/>
          <w:b/>
          <w:bCs/>
          <w:color w:val="auto"/>
          <w:sz w:val="44"/>
          <w:szCs w:val="44"/>
          <w:rtl/>
          <w:lang w:eastAsia="en-US"/>
        </w:rPr>
        <w:t>ُ</w:t>
      </w:r>
      <w:r w:rsidRPr="00BC1175">
        <w:rPr>
          <w:rFonts w:ascii="Traditional Arabic" w:hAnsi="Traditional Arabic" w:hint="cs"/>
          <w:b/>
          <w:bCs/>
          <w:color w:val="auto"/>
          <w:sz w:val="44"/>
          <w:szCs w:val="44"/>
          <w:rtl/>
          <w:lang w:eastAsia="en-US"/>
        </w:rPr>
        <w:t>ه أ</w:t>
      </w:r>
      <w:r w:rsidR="00BC1175">
        <w:rPr>
          <w:rFonts w:ascii="Traditional Arabic" w:hAnsi="Traditional Arabic" w:hint="cs"/>
          <w:b/>
          <w:bCs/>
          <w:color w:val="auto"/>
          <w:sz w:val="44"/>
          <w:szCs w:val="44"/>
          <w:rtl/>
          <w:lang w:eastAsia="en-US"/>
        </w:rPr>
        <w:t>َ</w:t>
      </w:r>
      <w:r w:rsidRPr="00BC1175">
        <w:rPr>
          <w:rFonts w:ascii="Traditional Arabic" w:hAnsi="Traditional Arabic" w:hint="cs"/>
          <w:b/>
          <w:bCs/>
          <w:color w:val="auto"/>
          <w:sz w:val="44"/>
          <w:szCs w:val="44"/>
          <w:rtl/>
          <w:lang w:eastAsia="en-US"/>
        </w:rPr>
        <w:t xml:space="preserve">و كاد ففريق شمروا وبذلوا وجدوا فوجدوا، جدوا في العمل الصالح والتزود من الخير فوجدوا حلاوة الطاعة وطعم الإيمان ولذة المناجاة، وأولئك لهم نصيب من الأجر وهم </w:t>
      </w:r>
      <w:r w:rsidRPr="00BC1175">
        <w:rPr>
          <w:rFonts w:ascii="Traditional Arabic" w:hAnsi="Traditional Arabic" w:hint="cs"/>
          <w:b/>
          <w:bCs/>
          <w:color w:val="auto"/>
          <w:sz w:val="44"/>
          <w:szCs w:val="44"/>
          <w:rtl/>
          <w:lang w:eastAsia="en-US"/>
        </w:rPr>
        <w:lastRenderedPageBreak/>
        <w:t>حريون بالمغفرة.</w:t>
      </w:r>
    </w:p>
    <w:p w14:paraId="1170EABA" w14:textId="77777777" w:rsidR="00BC1175" w:rsidRDefault="007D3F1B" w:rsidP="00DC3D53">
      <w:pPr>
        <w:rPr>
          <w:rFonts w:ascii="Traditional Arabic" w:hAnsi="Traditional Arabic"/>
          <w:b/>
          <w:bCs/>
          <w:color w:val="auto"/>
          <w:sz w:val="44"/>
          <w:szCs w:val="44"/>
          <w:rtl/>
          <w:lang w:eastAsia="en-US"/>
        </w:rPr>
      </w:pPr>
      <w:r w:rsidRPr="00BC1175">
        <w:rPr>
          <w:rFonts w:ascii="Traditional Arabic" w:hAnsi="Traditional Arabic" w:hint="cs"/>
          <w:b/>
          <w:bCs/>
          <w:color w:val="auto"/>
          <w:sz w:val="44"/>
          <w:szCs w:val="44"/>
          <w:rtl/>
          <w:lang w:eastAsia="en-US"/>
        </w:rPr>
        <w:t>صاموا مع الناس</w:t>
      </w:r>
      <w:r w:rsidR="00504BAB" w:rsidRPr="00BC1175">
        <w:rPr>
          <w:rFonts w:ascii="Traditional Arabic" w:hAnsi="Traditional Arabic" w:hint="cs"/>
          <w:b/>
          <w:bCs/>
          <w:color w:val="auto"/>
          <w:sz w:val="44"/>
          <w:szCs w:val="44"/>
          <w:rtl/>
          <w:lang w:eastAsia="en-US"/>
        </w:rPr>
        <w:t xml:space="preserve"> </w:t>
      </w:r>
      <w:r w:rsidR="00BC1175">
        <w:rPr>
          <w:rFonts w:ascii="Traditional Arabic" w:hAnsi="Traditional Arabic" w:hint="cs"/>
          <w:b/>
          <w:bCs/>
          <w:color w:val="auto"/>
          <w:sz w:val="44"/>
          <w:szCs w:val="44"/>
          <w:rtl/>
          <w:lang w:eastAsia="en-US"/>
        </w:rPr>
        <w:t>و</w:t>
      </w:r>
      <w:r w:rsidR="00504BAB" w:rsidRPr="00BC1175">
        <w:rPr>
          <w:rFonts w:ascii="Traditional Arabic" w:hAnsi="Traditional Arabic" w:hint="cs"/>
          <w:b/>
          <w:bCs/>
          <w:color w:val="auto"/>
          <w:sz w:val="44"/>
          <w:szCs w:val="44"/>
          <w:rtl/>
          <w:lang w:eastAsia="en-US"/>
        </w:rPr>
        <w:t>صانوا أنفسهم عن الآثام،</w:t>
      </w:r>
      <w:r w:rsidRPr="00BC1175">
        <w:rPr>
          <w:rFonts w:ascii="Traditional Arabic" w:hAnsi="Traditional Arabic" w:hint="cs"/>
          <w:b/>
          <w:bCs/>
          <w:color w:val="auto"/>
          <w:sz w:val="44"/>
          <w:szCs w:val="44"/>
          <w:rtl/>
          <w:lang w:eastAsia="en-US"/>
        </w:rPr>
        <w:t xml:space="preserve"> فكفوا ألسنتهم ع</w:t>
      </w:r>
      <w:r w:rsidR="00DC3D53">
        <w:rPr>
          <w:rFonts w:ascii="Traditional Arabic" w:hAnsi="Traditional Arabic" w:hint="cs"/>
          <w:b/>
          <w:bCs/>
          <w:color w:val="auto"/>
          <w:sz w:val="44"/>
          <w:szCs w:val="44"/>
          <w:rtl/>
          <w:lang w:eastAsia="en-US"/>
        </w:rPr>
        <w:t>ن سيء الكلام</w:t>
      </w:r>
      <w:r w:rsidRPr="00BC1175">
        <w:rPr>
          <w:rFonts w:ascii="Traditional Arabic" w:hAnsi="Traditional Arabic" w:hint="cs"/>
          <w:b/>
          <w:bCs/>
          <w:color w:val="auto"/>
          <w:sz w:val="44"/>
          <w:szCs w:val="44"/>
          <w:rtl/>
          <w:lang w:eastAsia="en-US"/>
        </w:rPr>
        <w:t xml:space="preserve"> و</w:t>
      </w:r>
      <w:r w:rsidR="00504BAB" w:rsidRPr="00BC1175">
        <w:rPr>
          <w:rFonts w:ascii="Traditional Arabic" w:hAnsi="Traditional Arabic" w:hint="cs"/>
          <w:b/>
          <w:bCs/>
          <w:color w:val="auto"/>
          <w:sz w:val="44"/>
          <w:szCs w:val="44"/>
          <w:rtl/>
          <w:lang w:eastAsia="en-US"/>
        </w:rPr>
        <w:t>حفظو</w:t>
      </w:r>
      <w:r w:rsidRPr="00BC1175">
        <w:rPr>
          <w:rFonts w:ascii="Traditional Arabic" w:hAnsi="Traditional Arabic" w:hint="cs"/>
          <w:b/>
          <w:bCs/>
          <w:color w:val="auto"/>
          <w:sz w:val="44"/>
          <w:szCs w:val="44"/>
          <w:rtl/>
          <w:lang w:eastAsia="en-US"/>
        </w:rPr>
        <w:t xml:space="preserve">ا أعينهم عن </w:t>
      </w:r>
      <w:r w:rsidR="00504BAB" w:rsidRPr="00BC1175">
        <w:rPr>
          <w:rFonts w:ascii="Traditional Arabic" w:hAnsi="Traditional Arabic" w:hint="cs"/>
          <w:b/>
          <w:bCs/>
          <w:color w:val="auto"/>
          <w:sz w:val="44"/>
          <w:szCs w:val="44"/>
          <w:rtl/>
          <w:lang w:eastAsia="en-US"/>
        </w:rPr>
        <w:t>الحرام، ورطبوا ألسنتهم بذكر الملك العلام، عمروا ليلهم بالقيام، ونهارهم بالقرآن،</w:t>
      </w:r>
      <w:r w:rsidR="00DC3D53">
        <w:rPr>
          <w:rFonts w:ascii="Traditional Arabic" w:hAnsi="Traditional Arabic" w:hint="cs"/>
          <w:b/>
          <w:bCs/>
          <w:color w:val="auto"/>
          <w:sz w:val="44"/>
          <w:szCs w:val="44"/>
          <w:rtl/>
          <w:lang w:eastAsia="en-US"/>
        </w:rPr>
        <w:t xml:space="preserve"> </w:t>
      </w:r>
      <w:r w:rsidR="00504BAB" w:rsidRPr="00BC1175">
        <w:rPr>
          <w:rFonts w:ascii="Traditional Arabic" w:hAnsi="Traditional Arabic" w:hint="cs"/>
          <w:b/>
          <w:bCs/>
          <w:color w:val="auto"/>
          <w:sz w:val="44"/>
          <w:szCs w:val="44"/>
          <w:rtl/>
          <w:lang w:eastAsia="en-US"/>
        </w:rPr>
        <w:t>يحدوهم الأمل ويتملكهم الشوق</w:t>
      </w:r>
      <w:r w:rsidR="00DC3D53">
        <w:rPr>
          <w:rFonts w:ascii="Traditional Arabic" w:hAnsi="Traditional Arabic" w:hint="cs"/>
          <w:b/>
          <w:bCs/>
          <w:color w:val="auto"/>
          <w:sz w:val="44"/>
          <w:szCs w:val="44"/>
          <w:rtl/>
          <w:lang w:eastAsia="en-US"/>
        </w:rPr>
        <w:t xml:space="preserve"> إلى رضا ربهم ودخول جنته</w:t>
      </w:r>
      <w:r w:rsidR="00BC1175">
        <w:rPr>
          <w:rFonts w:ascii="Traditional Arabic" w:hAnsi="Traditional Arabic" w:hint="cs"/>
          <w:b/>
          <w:bCs/>
          <w:color w:val="auto"/>
          <w:sz w:val="44"/>
          <w:szCs w:val="44"/>
          <w:rtl/>
          <w:lang w:eastAsia="en-US"/>
        </w:rPr>
        <w:t xml:space="preserve"> فهم في شهر تفتح فيه أبواب الجنان وتُغلق أبواب النيران</w:t>
      </w:r>
      <w:r w:rsidR="00DC3D53">
        <w:rPr>
          <w:rFonts w:ascii="Traditional Arabic" w:hAnsi="Traditional Arabic" w:hint="cs"/>
          <w:b/>
          <w:bCs/>
          <w:color w:val="auto"/>
          <w:sz w:val="44"/>
          <w:szCs w:val="44"/>
          <w:rtl/>
          <w:lang w:eastAsia="en-US"/>
        </w:rPr>
        <w:t>.</w:t>
      </w:r>
    </w:p>
    <w:p w14:paraId="2D56D1CE" w14:textId="6051E74A" w:rsidR="00D5092E" w:rsidRDefault="00DC3D53" w:rsidP="00D5092E">
      <w:pPr>
        <w:ind w:firstLine="0"/>
        <w:rPr>
          <w:rFonts w:ascii="Traditional Arabic" w:hAnsi="Traditional Arabic"/>
          <w:b/>
          <w:bCs/>
          <w:color w:val="auto"/>
          <w:sz w:val="44"/>
          <w:szCs w:val="44"/>
          <w:lang w:eastAsia="en-US"/>
        </w:rPr>
      </w:pPr>
      <w:r>
        <w:rPr>
          <w:rFonts w:ascii="Traditional Arabic" w:hAnsi="Traditional Arabic" w:hint="cs"/>
          <w:b/>
          <w:bCs/>
          <w:color w:val="auto"/>
          <w:sz w:val="44"/>
          <w:szCs w:val="44"/>
          <w:rtl/>
          <w:lang w:eastAsia="en-US"/>
        </w:rPr>
        <w:t>إنها قصة شابٍ</w:t>
      </w:r>
      <w:r w:rsidR="00BC1175">
        <w:rPr>
          <w:rFonts w:ascii="Traditional Arabic" w:hAnsi="Traditional Arabic" w:hint="cs"/>
          <w:b/>
          <w:bCs/>
          <w:color w:val="auto"/>
          <w:sz w:val="44"/>
          <w:szCs w:val="44"/>
          <w:rtl/>
          <w:lang w:eastAsia="en-US"/>
        </w:rPr>
        <w:t xml:space="preserve"> قد أ</w:t>
      </w:r>
      <w:r>
        <w:rPr>
          <w:rFonts w:ascii="Traditional Arabic" w:hAnsi="Traditional Arabic" w:hint="cs"/>
          <w:b/>
          <w:bCs/>
          <w:color w:val="auto"/>
          <w:sz w:val="44"/>
          <w:szCs w:val="44"/>
          <w:rtl/>
          <w:lang w:eastAsia="en-US"/>
        </w:rPr>
        <w:t>َ</w:t>
      </w:r>
      <w:r w:rsidR="00BC1175">
        <w:rPr>
          <w:rFonts w:ascii="Traditional Arabic" w:hAnsi="Traditional Arabic" w:hint="cs"/>
          <w:b/>
          <w:bCs/>
          <w:color w:val="auto"/>
          <w:sz w:val="44"/>
          <w:szCs w:val="44"/>
          <w:rtl/>
          <w:lang w:eastAsia="en-US"/>
        </w:rPr>
        <w:t>سرف على نفسه بالمعاصي والسيئات، له تاريخ ليس بالقصير مع التفريط في الفرائض ومقارفة الم</w:t>
      </w:r>
      <w:r>
        <w:rPr>
          <w:rFonts w:ascii="Traditional Arabic" w:hAnsi="Traditional Arabic" w:hint="cs"/>
          <w:b/>
          <w:bCs/>
          <w:color w:val="auto"/>
          <w:sz w:val="44"/>
          <w:szCs w:val="44"/>
          <w:rtl/>
          <w:lang w:eastAsia="en-US"/>
        </w:rPr>
        <w:t>حرمات، وحين دخل رمضان وجد في نفسه رغبة في</w:t>
      </w:r>
      <w:r w:rsidR="00BC1175">
        <w:rPr>
          <w:rFonts w:ascii="Traditional Arabic" w:hAnsi="Traditional Arabic" w:hint="cs"/>
          <w:b/>
          <w:bCs/>
          <w:color w:val="auto"/>
          <w:sz w:val="44"/>
          <w:szCs w:val="44"/>
          <w:rtl/>
          <w:lang w:eastAsia="en-US"/>
        </w:rPr>
        <w:t xml:space="preserve"> قراءة القرآن </w:t>
      </w:r>
      <w:r>
        <w:rPr>
          <w:rFonts w:ascii="Traditional Arabic" w:hAnsi="Traditional Arabic" w:hint="cs"/>
          <w:b/>
          <w:bCs/>
          <w:color w:val="auto"/>
          <w:sz w:val="44"/>
          <w:szCs w:val="44"/>
          <w:rtl/>
          <w:lang w:eastAsia="en-US"/>
        </w:rPr>
        <w:t xml:space="preserve">وفي أحد ايام رمضان </w:t>
      </w:r>
      <w:r w:rsidR="00BC1175">
        <w:rPr>
          <w:rFonts w:ascii="Traditional Arabic" w:hAnsi="Traditional Arabic" w:hint="cs"/>
          <w:b/>
          <w:bCs/>
          <w:color w:val="auto"/>
          <w:sz w:val="44"/>
          <w:szCs w:val="44"/>
          <w:rtl/>
          <w:lang w:eastAsia="en-US"/>
        </w:rPr>
        <w:t>صلى العص</w:t>
      </w:r>
      <w:r>
        <w:rPr>
          <w:rFonts w:ascii="Traditional Arabic" w:hAnsi="Traditional Arabic" w:hint="cs"/>
          <w:b/>
          <w:bCs/>
          <w:color w:val="auto"/>
          <w:sz w:val="44"/>
          <w:szCs w:val="44"/>
          <w:rtl/>
          <w:lang w:eastAsia="en-US"/>
        </w:rPr>
        <w:t>ر ثم أخذ مكاناً في المسجد قصياً،</w:t>
      </w:r>
      <w:r w:rsidR="00BC1175">
        <w:rPr>
          <w:rFonts w:ascii="Traditional Arabic" w:hAnsi="Traditional Arabic" w:hint="cs"/>
          <w:b/>
          <w:bCs/>
          <w:color w:val="auto"/>
          <w:sz w:val="44"/>
          <w:szCs w:val="44"/>
          <w:rtl/>
          <w:lang w:eastAsia="en-US"/>
        </w:rPr>
        <w:t xml:space="preserve"> أمسك صاحبنا مصحفه وشرع في القراءة </w:t>
      </w:r>
      <w:r w:rsidR="00DA342C">
        <w:rPr>
          <w:rFonts w:ascii="Traditional Arabic" w:hAnsi="Traditional Arabic" w:hint="cs"/>
          <w:b/>
          <w:bCs/>
          <w:color w:val="auto"/>
          <w:sz w:val="44"/>
          <w:szCs w:val="44"/>
          <w:rtl/>
          <w:lang w:eastAsia="en-US"/>
        </w:rPr>
        <w:t>فاستوقفته آية في كتاب الله</w:t>
      </w:r>
      <w:r w:rsidR="00BC1175">
        <w:rPr>
          <w:rFonts w:ascii="Traditional Arabic" w:hAnsi="Traditional Arabic" w:hint="cs"/>
          <w:b/>
          <w:bCs/>
          <w:color w:val="auto"/>
          <w:sz w:val="44"/>
          <w:szCs w:val="44"/>
          <w:rtl/>
          <w:lang w:eastAsia="en-US"/>
        </w:rPr>
        <w:t xml:space="preserve"> وكأنها لأول مرة تقرع سمعه: (وهو الذي يقبل التوبة عن عباده ويعفو عن السيئات)</w:t>
      </w:r>
      <w:r w:rsidR="00DA342C">
        <w:rPr>
          <w:rFonts w:ascii="Traditional Arabic" w:hAnsi="Traditional Arabic" w:hint="cs"/>
          <w:b/>
          <w:bCs/>
          <w:color w:val="auto"/>
          <w:sz w:val="44"/>
          <w:szCs w:val="44"/>
          <w:rtl/>
          <w:lang w:eastAsia="en-US"/>
        </w:rPr>
        <w:t xml:space="preserve"> رددها كثيرا واستوقفته ملياً وراح يستعرض شريط حياته وفيه من مقارفة السيئات والتفريط في الواجبات شيئاً كثيراً، فقال في نفسه: وما الذي يمنعني من التوبة والله يقبل التوبة! ثم سأل نفسه مرة أخرى: كيف يغفر الله لي وقد فعلت وفعلت! فتذكر قوله تعالى:</w:t>
      </w:r>
      <w:r w:rsidR="00D5092E">
        <w:rPr>
          <w:rFonts w:ascii="Traditional Arabic" w:hAnsi="Traditional Arabic" w:cs="ATraditional Arabic"/>
          <w:b/>
          <w:bCs/>
          <w:color w:val="auto"/>
          <w:sz w:val="44"/>
          <w:szCs w:val="44"/>
          <w:rtl/>
          <w:lang w:eastAsia="en-US"/>
        </w:rPr>
        <w:t>{</w:t>
      </w:r>
      <w:r w:rsidR="00D5092E">
        <w:rPr>
          <w:rFonts w:ascii="Traditional Arabic" w:hAnsi="Traditional Arabic" w:cs="ATraditional Arabic"/>
          <w:b/>
          <w:bCs/>
          <w:color w:val="auto"/>
          <w:sz w:val="44"/>
          <w:szCs w:val="40"/>
          <w:rtl/>
          <w:lang w:eastAsia="en-US"/>
        </w:rPr>
        <w:t>* قُلْ يَاعِبَادِيَ الَّذِينَ أَسْرَفُوا عَلَى أَنفُسِهِمْ لاَ تَقْنَطُوا مِن رَّحْمَةِ اللَّهِ إِنَّ اللَّهَ يَغْفِرُ الذُّنُوبَ جَمِيعًا إِنَّهُ هُوَ الْغَفُورُ الرَّحِيم</w:t>
      </w:r>
      <w:r w:rsidR="00D5092E" w:rsidRPr="00D5092E">
        <w:rPr>
          <w:rFonts w:ascii="Traditional Arabic" w:hAnsi="Traditional Arabic" w:cs="ATraditional Arabic"/>
          <w:b/>
          <w:bCs/>
          <w:color w:val="auto"/>
          <w:sz w:val="44"/>
          <w:szCs w:val="40"/>
          <w:rtl/>
          <w:lang w:eastAsia="en-US"/>
        </w:rPr>
        <w:t>}</w:t>
      </w:r>
      <w:r w:rsidR="00D5092E">
        <w:rPr>
          <w:rFonts w:ascii="Traditional Arabic" w:hAnsi="Traditional Arabic" w:cs="ATraditional Arabic"/>
          <w:b/>
          <w:color w:val="auto"/>
          <w:sz w:val="44"/>
          <w:szCs w:val="30"/>
          <w:rtl/>
          <w:lang w:eastAsia="en-US"/>
        </w:rPr>
        <w:t xml:space="preserve"> </w:t>
      </w:r>
    </w:p>
    <w:p w14:paraId="33E9A588" w14:textId="6A40642A" w:rsidR="00504BAB" w:rsidRDefault="00DA342C" w:rsidP="00D5092E">
      <w:pPr>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فأعلن التوبة ل</w:t>
      </w:r>
      <w:r w:rsidR="00DC3D53">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له وعزم على الإقلاع عما هو فيه من الحرام وعزم على الاستمرار على نهج الطاعة.</w:t>
      </w:r>
    </w:p>
    <w:p w14:paraId="5BD50A4E" w14:textId="77777777" w:rsidR="00723D2F" w:rsidRDefault="00DA342C" w:rsidP="00723D2F">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إن هذه الحادثة وغيرها كثير مما لا نعلمه رسالة إلى كل مقصر </w:t>
      </w:r>
      <w:r>
        <w:rPr>
          <w:rFonts w:ascii="Traditional Arabic" w:hAnsi="Traditional Arabic"/>
          <w:b/>
          <w:bCs/>
          <w:color w:val="auto"/>
          <w:sz w:val="44"/>
          <w:szCs w:val="44"/>
          <w:rtl/>
          <w:lang w:eastAsia="en-US"/>
        </w:rPr>
        <w:t>–</w:t>
      </w:r>
      <w:r>
        <w:rPr>
          <w:rFonts w:ascii="Traditional Arabic" w:hAnsi="Traditional Arabic" w:hint="cs"/>
          <w:b/>
          <w:bCs/>
          <w:color w:val="auto"/>
          <w:sz w:val="44"/>
          <w:szCs w:val="44"/>
          <w:rtl/>
          <w:lang w:eastAsia="en-US"/>
        </w:rPr>
        <w:t xml:space="preserve">وكلنا </w:t>
      </w:r>
      <w:r>
        <w:rPr>
          <w:rFonts w:ascii="Traditional Arabic" w:hAnsi="Traditional Arabic" w:hint="cs"/>
          <w:b/>
          <w:bCs/>
          <w:color w:val="auto"/>
          <w:sz w:val="44"/>
          <w:szCs w:val="44"/>
          <w:rtl/>
          <w:lang w:eastAsia="en-US"/>
        </w:rPr>
        <w:lastRenderedPageBreak/>
        <w:t>ذاك- رسالة إلى كل مسرف على نفسه بالمعاصي أن باب التوبة مفتوح وباب التجاوز مشرع ورحمة الله قريب من المحسنين</w:t>
      </w:r>
    </w:p>
    <w:p w14:paraId="3FBB6F3E" w14:textId="708C924A" w:rsidR="00504BAB" w:rsidRPr="00BC1175" w:rsidRDefault="00D5092E" w:rsidP="00723D2F">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w:t>
      </w:r>
      <w:r w:rsidR="00DA342C">
        <w:rPr>
          <w:rFonts w:ascii="Traditional Arabic" w:hAnsi="Traditional Arabic" w:hint="cs"/>
          <w:b/>
          <w:bCs/>
          <w:color w:val="auto"/>
          <w:sz w:val="44"/>
          <w:szCs w:val="44"/>
          <w:rtl/>
          <w:lang w:eastAsia="en-US"/>
        </w:rPr>
        <w:t>و</w:t>
      </w:r>
      <w:r w:rsidR="00504BAB" w:rsidRPr="00BC1175">
        <w:rPr>
          <w:rFonts w:ascii="Traditional Arabic" w:hAnsi="Traditional Arabic"/>
          <w:b/>
          <w:bCs/>
          <w:color w:val="auto"/>
          <w:sz w:val="44"/>
          <w:szCs w:val="44"/>
          <w:rtl/>
          <w:lang w:eastAsia="en-US"/>
        </w:rPr>
        <w:t xml:space="preserve">لله أشد فرحا بتوبة عبده المؤمن، من رجل في أرض دوية مهلكة، معه راحلته، عليها طعامه وشرابه، فنام فاستيقظ وقد ذهبت، فطلبها حتى أدركه العطش، ثم قال: أرجع إلى مكاني الذي كنت فيه، فأنام حتى أموت، فوضع رأسه على ساعده ليموت، فاستيقظ وعنده راحلته وعليها زاده وطعامه وشرابه، فالله أشد فرحا بتوبة العبد المؤمن من هذا براحلته وزاده </w:t>
      </w:r>
      <w:r>
        <w:rPr>
          <w:rFonts w:ascii="Traditional Arabic" w:hAnsi="Traditional Arabic" w:hint="cs"/>
          <w:b/>
          <w:bCs/>
          <w:color w:val="auto"/>
          <w:sz w:val="44"/>
          <w:szCs w:val="44"/>
          <w:rtl/>
          <w:lang w:eastAsia="en-US"/>
        </w:rPr>
        <w:t>)</w:t>
      </w:r>
      <w:r w:rsidR="00723D2F" w:rsidRPr="00723D2F">
        <w:rPr>
          <w:color w:val="AE8422"/>
          <w:sz w:val="32"/>
          <w:szCs w:val="32"/>
          <w:shd w:val="clear" w:color="auto" w:fill="FFFFFF"/>
          <w:rtl/>
        </w:rPr>
        <w:t xml:space="preserve"> </w:t>
      </w:r>
      <w:r w:rsidR="00723D2F" w:rsidRPr="00723D2F">
        <w:rPr>
          <w:rFonts w:ascii="Traditional Arabic" w:hAnsi="Traditional Arabic" w:hint="cs"/>
          <w:b/>
          <w:bCs/>
          <w:color w:val="auto"/>
          <w:sz w:val="28"/>
          <w:szCs w:val="28"/>
          <w:rtl/>
          <w:lang w:eastAsia="en-US"/>
        </w:rPr>
        <w:t>(</w:t>
      </w:r>
      <w:r w:rsidR="00723D2F" w:rsidRPr="00723D2F">
        <w:rPr>
          <w:rFonts w:ascii="Traditional Arabic" w:hAnsi="Traditional Arabic"/>
          <w:b/>
          <w:bCs/>
          <w:color w:val="auto"/>
          <w:sz w:val="28"/>
          <w:szCs w:val="28"/>
          <w:rtl/>
          <w:lang w:eastAsia="en-US"/>
        </w:rPr>
        <w:t>أخرجه البخاري</w:t>
      </w:r>
      <w:r w:rsidR="00723D2F" w:rsidRPr="00723D2F">
        <w:rPr>
          <w:rFonts w:ascii="Traditional Arabic" w:hAnsi="Traditional Arabic" w:hint="cs"/>
          <w:b/>
          <w:bCs/>
          <w:color w:val="auto"/>
          <w:sz w:val="28"/>
          <w:szCs w:val="28"/>
          <w:rtl/>
          <w:lang w:eastAsia="en-US"/>
        </w:rPr>
        <w:t>)</w:t>
      </w:r>
    </w:p>
    <w:p w14:paraId="14A77172" w14:textId="6CEBA7B4" w:rsidR="00504BAB" w:rsidRDefault="00504BAB" w:rsidP="00723D2F">
      <w:pPr>
        <w:rPr>
          <w:rFonts w:ascii="Traditional Arabic" w:hAnsi="Traditional Arabic"/>
          <w:b/>
          <w:bCs/>
          <w:color w:val="auto"/>
          <w:sz w:val="44"/>
          <w:szCs w:val="44"/>
          <w:rtl/>
          <w:lang w:eastAsia="en-US"/>
        </w:rPr>
      </w:pPr>
      <w:r w:rsidRPr="00BC1175">
        <w:rPr>
          <w:rFonts w:ascii="Traditional Arabic" w:hAnsi="Traditional Arabic"/>
          <w:b/>
          <w:bCs/>
          <w:color w:val="auto"/>
          <w:sz w:val="44"/>
          <w:szCs w:val="44"/>
          <w:rtl/>
          <w:lang w:eastAsia="en-US"/>
        </w:rPr>
        <w:t xml:space="preserve">عن أبي سعيد الخدري رضي الله عنه، عن النبي صلى الله عليه وسلم، قال: </w:t>
      </w:r>
      <w:r w:rsidR="00723D2F">
        <w:rPr>
          <w:rFonts w:ascii="Traditional Arabic" w:hAnsi="Traditional Arabic" w:hint="cs"/>
          <w:b/>
          <w:bCs/>
          <w:color w:val="auto"/>
          <w:sz w:val="44"/>
          <w:szCs w:val="44"/>
          <w:rtl/>
          <w:lang w:eastAsia="en-US"/>
        </w:rPr>
        <w:t>(</w:t>
      </w:r>
      <w:r w:rsidRPr="00BC1175">
        <w:rPr>
          <w:rFonts w:ascii="Traditional Arabic" w:hAnsi="Traditional Arabic"/>
          <w:b/>
          <w:bCs/>
          <w:color w:val="auto"/>
          <w:sz w:val="44"/>
          <w:szCs w:val="44"/>
          <w:rtl/>
          <w:lang w:eastAsia="en-US"/>
        </w:rPr>
        <w:t>كان في بني إسرائيل رجل قتل تسعة وتسعين إنسانا، ثم خرج يسأل، فأتى راهبا فسأله فقال له: هل من توبة؟ قال: لا، فقتله، فجعل يسأل، فقال له رجل: ائت قرية كذا وكذا، فأدركه الموت، فناء بصدره نحوها، فاختصمت فيه ملائكة الرحمة وملائكة العذاب، فأوحى الله إلى هذه أن تقربي، وأوحى الله إلى هذه أن تباعدي، وقال: قيسوا ما بينهما، فوجد إلى هذه أقرب بشبر، فغفر له</w:t>
      </w:r>
      <w:r w:rsidR="00723D2F">
        <w:rPr>
          <w:rFonts w:ascii="Traditional Arabic" w:hAnsi="Traditional Arabic" w:hint="cs"/>
          <w:b/>
          <w:bCs/>
          <w:color w:val="auto"/>
          <w:sz w:val="44"/>
          <w:szCs w:val="44"/>
          <w:rtl/>
          <w:lang w:eastAsia="en-US"/>
        </w:rPr>
        <w:t xml:space="preserve">) </w:t>
      </w:r>
      <w:r w:rsidR="00723D2F" w:rsidRPr="00723D2F">
        <w:rPr>
          <w:rFonts w:ascii="Traditional Arabic" w:hAnsi="Traditional Arabic" w:hint="cs"/>
          <w:b/>
          <w:bCs/>
          <w:color w:val="auto"/>
          <w:sz w:val="28"/>
          <w:szCs w:val="28"/>
          <w:rtl/>
          <w:lang w:eastAsia="en-US"/>
        </w:rPr>
        <w:t>(</w:t>
      </w:r>
      <w:r w:rsidR="00723D2F" w:rsidRPr="00723D2F">
        <w:rPr>
          <w:rFonts w:ascii="Traditional Arabic" w:hAnsi="Traditional Arabic"/>
          <w:b/>
          <w:bCs/>
          <w:color w:val="auto"/>
          <w:sz w:val="28"/>
          <w:szCs w:val="28"/>
          <w:rtl/>
          <w:lang w:eastAsia="en-US"/>
        </w:rPr>
        <w:t>أخرجه البخاري</w:t>
      </w:r>
      <w:r w:rsidR="00723D2F" w:rsidRPr="00723D2F">
        <w:rPr>
          <w:rFonts w:ascii="Traditional Arabic" w:hAnsi="Traditional Arabic" w:hint="cs"/>
          <w:b/>
          <w:bCs/>
          <w:color w:val="auto"/>
          <w:sz w:val="28"/>
          <w:szCs w:val="28"/>
          <w:rtl/>
          <w:lang w:eastAsia="en-US"/>
        </w:rPr>
        <w:t>)</w:t>
      </w:r>
    </w:p>
    <w:p w14:paraId="76B7E6AC" w14:textId="77777777" w:rsidR="00DA342C" w:rsidRDefault="00DA342C" w:rsidP="00DA342C">
      <w:pPr>
        <w:jc w:val="left"/>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أيها المسرف على نفسه أن بين يدي رب رحيم كريم، يحب التوبة ويحب التائبين، ينادي كل ليلة: </w:t>
      </w:r>
    </w:p>
    <w:p w14:paraId="08194089" w14:textId="77777777" w:rsidR="00DA342C" w:rsidRPr="00BC1175" w:rsidRDefault="00DA342C" w:rsidP="00DA342C">
      <w:pPr>
        <w:jc w:val="cente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هل من مسيء طالب للمغفرة       يجد كريماً قابلاً للمعذرة</w:t>
      </w:r>
    </w:p>
    <w:p w14:paraId="4BCD788C" w14:textId="77777777" w:rsidR="00141260" w:rsidRPr="00BC1175" w:rsidRDefault="00141260" w:rsidP="00BC1175">
      <w:pPr>
        <w:rPr>
          <w:rFonts w:ascii="Traditional Arabic" w:hAnsi="Traditional Arabic"/>
          <w:b/>
          <w:bCs/>
          <w:color w:val="auto"/>
          <w:sz w:val="44"/>
          <w:szCs w:val="44"/>
          <w:rtl/>
          <w:lang w:eastAsia="en-US"/>
        </w:rPr>
      </w:pPr>
      <w:r w:rsidRPr="00BC1175">
        <w:rPr>
          <w:rFonts w:ascii="Traditional Arabic" w:hAnsi="Traditional Arabic"/>
          <w:b/>
          <w:bCs/>
          <w:color w:val="auto"/>
          <w:sz w:val="44"/>
          <w:szCs w:val="44"/>
          <w:rtl/>
          <w:lang w:eastAsia="en-US"/>
        </w:rPr>
        <w:t>قال رسول الله صلى الله عليه وسلم: «لما قضى الله الخلق كتب في كتابه فهو عنده فوق العرش إن رحمتي غلبت غضبي»</w:t>
      </w:r>
    </w:p>
    <w:p w14:paraId="24967637" w14:textId="20553895" w:rsidR="00141260" w:rsidRPr="00BC1175" w:rsidRDefault="00141260" w:rsidP="00BC1175">
      <w:pPr>
        <w:rPr>
          <w:rFonts w:ascii="Traditional Arabic" w:hAnsi="Traditional Arabic"/>
          <w:b/>
          <w:bCs/>
          <w:color w:val="auto"/>
          <w:sz w:val="44"/>
          <w:szCs w:val="44"/>
          <w:rtl/>
          <w:lang w:eastAsia="en-US"/>
        </w:rPr>
      </w:pPr>
      <w:r w:rsidRPr="00BC1175">
        <w:rPr>
          <w:rFonts w:ascii="Traditional Arabic" w:hAnsi="Traditional Arabic"/>
          <w:b/>
          <w:bCs/>
          <w:color w:val="auto"/>
          <w:sz w:val="44"/>
          <w:szCs w:val="44"/>
          <w:rtl/>
          <w:lang w:eastAsia="en-US"/>
        </w:rPr>
        <w:lastRenderedPageBreak/>
        <w:t>«إن الله خلق الرحمة يوم خلقها مائة رحمة، فأمسك عنده تسعا وتسعين رحمة، وأرسل في خلقه كلهم رحمة واحدة، فلو يعلم الكافر بكل الذي عند الله من الرحمة لم ييئس من الجنة، ولو يعلم المؤمن بكل الذي عند الله من العذاب لم يأمن من النار»</w:t>
      </w:r>
      <w:r w:rsidR="00723D2F">
        <w:rPr>
          <w:rFonts w:ascii="Traditional Arabic" w:hAnsi="Traditional Arabic" w:hint="cs"/>
          <w:b/>
          <w:bCs/>
          <w:color w:val="auto"/>
          <w:sz w:val="44"/>
          <w:szCs w:val="44"/>
          <w:rtl/>
          <w:lang w:eastAsia="en-US"/>
        </w:rPr>
        <w:t xml:space="preserve"> </w:t>
      </w:r>
      <w:r w:rsidR="00723D2F" w:rsidRPr="00723D2F">
        <w:rPr>
          <w:rFonts w:ascii="Traditional Arabic" w:hAnsi="Traditional Arabic" w:hint="cs"/>
          <w:b/>
          <w:bCs/>
          <w:color w:val="auto"/>
          <w:sz w:val="28"/>
          <w:szCs w:val="28"/>
          <w:rtl/>
          <w:lang w:eastAsia="en-US"/>
        </w:rPr>
        <w:t>(</w:t>
      </w:r>
      <w:r w:rsidR="00723D2F" w:rsidRPr="00723D2F">
        <w:rPr>
          <w:rFonts w:ascii="Traditional Arabic" w:hAnsi="Traditional Arabic"/>
          <w:b/>
          <w:bCs/>
          <w:color w:val="auto"/>
          <w:sz w:val="28"/>
          <w:szCs w:val="28"/>
          <w:rtl/>
          <w:lang w:eastAsia="en-US"/>
        </w:rPr>
        <w:t>أخرجه البخاري</w:t>
      </w:r>
      <w:r w:rsidR="00723D2F" w:rsidRPr="00723D2F">
        <w:rPr>
          <w:rFonts w:ascii="Traditional Arabic" w:hAnsi="Traditional Arabic" w:hint="cs"/>
          <w:b/>
          <w:bCs/>
          <w:color w:val="auto"/>
          <w:sz w:val="28"/>
          <w:szCs w:val="28"/>
          <w:rtl/>
          <w:lang w:eastAsia="en-US"/>
        </w:rPr>
        <w:t>)</w:t>
      </w:r>
    </w:p>
    <w:p w14:paraId="3B41F047" w14:textId="5348EB60" w:rsidR="004C74DA" w:rsidRDefault="00141260" w:rsidP="00BC1175">
      <w:pPr>
        <w:rPr>
          <w:rFonts w:ascii="Traditional Arabic" w:hAnsi="Traditional Arabic"/>
          <w:b/>
          <w:bCs/>
          <w:color w:val="auto"/>
          <w:sz w:val="44"/>
          <w:szCs w:val="44"/>
          <w:rtl/>
          <w:lang w:eastAsia="en-US"/>
        </w:rPr>
      </w:pPr>
      <w:r w:rsidRPr="00BC1175">
        <w:rPr>
          <w:rFonts w:ascii="Traditional Arabic" w:hAnsi="Traditional Arabic"/>
          <w:b/>
          <w:bCs/>
          <w:color w:val="auto"/>
          <w:sz w:val="44"/>
          <w:szCs w:val="44"/>
          <w:rtl/>
          <w:lang w:eastAsia="en-US"/>
        </w:rPr>
        <w:t>عن عمر بن الخطاب رضي الله عنه: قدم على النبي صلى الله عليه وسلم سبي، فإذا امرأة من السبي قد تحلب ثديها تسقي، إذا وجدت صبيا في السبي أخذته، فألصقته ببطنها وأرضعته، فقال لنا النبي صلى الله عليه وسلم: «أترون هذه طارحة ولدها في النار» قلنا: لا، وهي تقدر على أن لا تطرحه، فقال: «لله أرحم بعباده من هذه بولدها»</w:t>
      </w:r>
      <w:r w:rsidR="00723D2F" w:rsidRPr="00723D2F">
        <w:rPr>
          <w:rFonts w:ascii="Traditional Arabic" w:hAnsi="Traditional Arabic" w:hint="cs"/>
          <w:b/>
          <w:bCs/>
          <w:color w:val="auto"/>
          <w:sz w:val="28"/>
          <w:szCs w:val="28"/>
          <w:rtl/>
          <w:lang w:eastAsia="en-US"/>
        </w:rPr>
        <w:t>(</w:t>
      </w:r>
      <w:r w:rsidR="00723D2F" w:rsidRPr="00723D2F">
        <w:rPr>
          <w:rFonts w:ascii="Traditional Arabic" w:hAnsi="Traditional Arabic"/>
          <w:b/>
          <w:bCs/>
          <w:color w:val="auto"/>
          <w:sz w:val="28"/>
          <w:szCs w:val="28"/>
          <w:rtl/>
          <w:lang w:eastAsia="en-US"/>
        </w:rPr>
        <w:t>أخرجه البخاري</w:t>
      </w:r>
      <w:r w:rsidR="00723D2F" w:rsidRPr="00723D2F">
        <w:rPr>
          <w:rFonts w:ascii="Traditional Arabic" w:hAnsi="Traditional Arabic" w:hint="cs"/>
          <w:b/>
          <w:bCs/>
          <w:color w:val="auto"/>
          <w:sz w:val="28"/>
          <w:szCs w:val="28"/>
          <w:rtl/>
          <w:lang w:eastAsia="en-US"/>
        </w:rPr>
        <w:t>)</w:t>
      </w:r>
    </w:p>
    <w:p w14:paraId="6BAB9487" w14:textId="77777777" w:rsidR="004C74DA" w:rsidRDefault="004C74DA">
      <w:pPr>
        <w:widowControl/>
        <w:bidi w:val="0"/>
        <w:ind w:firstLine="0"/>
        <w:jc w:val="left"/>
        <w:rPr>
          <w:rFonts w:ascii="Traditional Arabic" w:hAnsi="Traditional Arabic"/>
          <w:b/>
          <w:bCs/>
          <w:color w:val="auto"/>
          <w:sz w:val="44"/>
          <w:szCs w:val="44"/>
          <w:lang w:eastAsia="en-US"/>
        </w:rPr>
      </w:pPr>
      <w:r>
        <w:rPr>
          <w:rFonts w:ascii="Traditional Arabic" w:hAnsi="Traditional Arabic"/>
          <w:b/>
          <w:bCs/>
          <w:color w:val="auto"/>
          <w:sz w:val="44"/>
          <w:szCs w:val="44"/>
          <w:rtl/>
          <w:lang w:eastAsia="en-US"/>
        </w:rPr>
        <w:br w:type="page"/>
      </w:r>
    </w:p>
    <w:p w14:paraId="306DFCD9" w14:textId="77777777" w:rsidR="00141260" w:rsidRDefault="004C74DA" w:rsidP="00BC1175">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lastRenderedPageBreak/>
        <w:t xml:space="preserve">الحمد لله أحسن كل شيء خلقه </w:t>
      </w:r>
      <w:r w:rsidR="00DC3D53">
        <w:rPr>
          <w:rFonts w:ascii="Traditional Arabic" w:hAnsi="Traditional Arabic" w:hint="cs"/>
          <w:b/>
          <w:bCs/>
          <w:color w:val="auto"/>
          <w:sz w:val="44"/>
          <w:szCs w:val="44"/>
          <w:rtl/>
          <w:lang w:eastAsia="en-US"/>
        </w:rPr>
        <w:t>وبدأ خلق الإنسان من طين، والصلاة والسلام على نبيه الأمين وعلى آله وأصحابه أجمعين، أما بعد:</w:t>
      </w:r>
    </w:p>
    <w:p w14:paraId="0689E9C7" w14:textId="77777777" w:rsidR="00504BAB" w:rsidRDefault="00DC3D53" w:rsidP="00DC3D53">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فيا أيها المفرط يا من قارفت ما قارفت من الذنوب والخطايا مهما بلغت دونك رب رحيم يقبل التوبة ويقيل العثرة ويغفر الزلة ويستر الذنب، قال رسول الهدى صلى الله عليه وسلم:</w:t>
      </w:r>
      <w:r w:rsidR="00141260" w:rsidRPr="00BC1175">
        <w:rPr>
          <w:rFonts w:ascii="Traditional Arabic" w:hAnsi="Traditional Arabic"/>
          <w:b/>
          <w:bCs/>
          <w:color w:val="auto"/>
          <w:sz w:val="44"/>
          <w:szCs w:val="44"/>
          <w:rtl/>
          <w:lang w:eastAsia="en-US"/>
        </w:rPr>
        <w:t>" إن الله ي</w:t>
      </w:r>
      <w:r>
        <w:rPr>
          <w:rFonts w:ascii="Traditional Arabic" w:hAnsi="Traditional Arabic" w:hint="cs"/>
          <w:b/>
          <w:bCs/>
          <w:color w:val="auto"/>
          <w:sz w:val="44"/>
          <w:szCs w:val="44"/>
          <w:rtl/>
          <w:lang w:eastAsia="en-US"/>
        </w:rPr>
        <w:t>ُ</w:t>
      </w:r>
      <w:r w:rsidR="00141260" w:rsidRPr="00BC1175">
        <w:rPr>
          <w:rFonts w:ascii="Traditional Arabic" w:hAnsi="Traditional Arabic"/>
          <w:b/>
          <w:bCs/>
          <w:color w:val="auto"/>
          <w:sz w:val="44"/>
          <w:szCs w:val="44"/>
          <w:rtl/>
          <w:lang w:eastAsia="en-US"/>
        </w:rPr>
        <w:t>دني المؤمن، فيضع عليه كنفه ويستره، فيقول: أتعرف ذنب كذا، أتعرف ذنب كذا؟ فيقول: نعم أي رب، حتى إذا قرره بذنوبه، ورأى في نفسه أنه هلك، قال: سترتها عليك في الدنيا، وأنا أغف</w:t>
      </w:r>
      <w:r>
        <w:rPr>
          <w:rFonts w:ascii="Traditional Arabic" w:hAnsi="Traditional Arabic"/>
          <w:b/>
          <w:bCs/>
          <w:color w:val="auto"/>
          <w:sz w:val="44"/>
          <w:szCs w:val="44"/>
          <w:rtl/>
          <w:lang w:eastAsia="en-US"/>
        </w:rPr>
        <w:t>رها لك اليوم، فيعطى كتاب حسناته</w:t>
      </w:r>
      <w:r>
        <w:rPr>
          <w:rFonts w:ascii="Traditional Arabic" w:hAnsi="Traditional Arabic" w:hint="cs"/>
          <w:b/>
          <w:bCs/>
          <w:color w:val="auto"/>
          <w:sz w:val="44"/>
          <w:szCs w:val="44"/>
          <w:rtl/>
          <w:lang w:eastAsia="en-US"/>
        </w:rPr>
        <w:t>.</w:t>
      </w:r>
    </w:p>
    <w:p w14:paraId="73DA1BB5" w14:textId="77777777" w:rsidR="00DC3D53" w:rsidRPr="00BC1175" w:rsidRDefault="00DC3D53" w:rsidP="00DC3D53">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أوَ ما أتاكم يا مسلمون</w:t>
      </w:r>
      <w:r w:rsidR="00B36A2F">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w:t>
      </w:r>
    </w:p>
    <w:p w14:paraId="1165D33C" w14:textId="77777777" w:rsidR="00141260" w:rsidRPr="00BC1175" w:rsidRDefault="00141260" w:rsidP="00BC1175">
      <w:pPr>
        <w:rPr>
          <w:rFonts w:ascii="Traditional Arabic" w:hAnsi="Traditional Arabic"/>
          <w:b/>
          <w:bCs/>
          <w:color w:val="auto"/>
          <w:sz w:val="44"/>
          <w:szCs w:val="44"/>
          <w:rtl/>
          <w:lang w:eastAsia="en-US"/>
        </w:rPr>
      </w:pPr>
      <w:r w:rsidRPr="00BC1175">
        <w:rPr>
          <w:rFonts w:ascii="Traditional Arabic" w:hAnsi="Traditional Arabic"/>
          <w:b/>
          <w:bCs/>
          <w:color w:val="auto"/>
          <w:sz w:val="44"/>
          <w:szCs w:val="44"/>
          <w:rtl/>
          <w:lang w:eastAsia="en-US"/>
        </w:rPr>
        <w:t>" قال رجل لم يعمل خيرا قط: فإذا مات فحرقوه واذروا نصفه في البر، ونصفه في البحر، فوالله لئن قدر الله عليه ليعذبنه عذابا لا يعذبه أحدا من العالمين، فأمر الله البحر فجمع ما فيه، وأمر البر فجمع ما فيه، ثم قال: لم فعلت؟ قال: من خشيتك وأنت أعلم، فغفر له "</w:t>
      </w:r>
    </w:p>
    <w:p w14:paraId="0A656E9B" w14:textId="24B38527" w:rsidR="00141260" w:rsidRDefault="00141260" w:rsidP="00BC1175">
      <w:pPr>
        <w:rPr>
          <w:rFonts w:ascii="Traditional Arabic" w:hAnsi="Traditional Arabic"/>
          <w:b/>
          <w:bCs/>
          <w:color w:val="auto"/>
          <w:sz w:val="44"/>
          <w:szCs w:val="44"/>
          <w:rtl/>
          <w:lang w:eastAsia="en-US"/>
        </w:rPr>
      </w:pPr>
      <w:r w:rsidRPr="00BC1175">
        <w:rPr>
          <w:rFonts w:ascii="Traditional Arabic" w:hAnsi="Traditional Arabic"/>
          <w:b/>
          <w:bCs/>
          <w:color w:val="auto"/>
          <w:sz w:val="44"/>
          <w:szCs w:val="44"/>
          <w:rtl/>
          <w:lang w:eastAsia="en-US"/>
        </w:rPr>
        <w:t>عن أنس بن مالك رضي الله عنه، قال: كنت عند النبي صلى الله عليه وسلم فجاءه رجل فقال: يا رسول الله، إني أصبت حدا فأقمه علي، قال: ولم يسأله عنه، قال: وحضرت الصلاة، فصلى مع النبي صلى الله عليه وسلم، فلما قضى النبي صلى الله عليه وسلم الصلاة، قام إليه الرجل فقال: يا رسول الله، إني أصبت حدا، فأقم في كتاب الله، قال: «أليس قد صليت معنا» قال: نعم، قال: " فإن الله قد غفر لك ذنبك، أو قال: حدك "</w:t>
      </w:r>
      <w:r w:rsidR="00723D2F">
        <w:rPr>
          <w:rFonts w:ascii="Traditional Arabic" w:hAnsi="Traditional Arabic" w:hint="cs"/>
          <w:b/>
          <w:bCs/>
          <w:color w:val="auto"/>
          <w:sz w:val="28"/>
          <w:szCs w:val="28"/>
          <w:rtl/>
          <w:lang w:eastAsia="en-US"/>
        </w:rPr>
        <w:t xml:space="preserve"> </w:t>
      </w:r>
      <w:r w:rsidR="00723D2F" w:rsidRPr="00723D2F">
        <w:rPr>
          <w:rFonts w:ascii="Traditional Arabic" w:hAnsi="Traditional Arabic" w:hint="cs"/>
          <w:b/>
          <w:bCs/>
          <w:color w:val="auto"/>
          <w:sz w:val="28"/>
          <w:szCs w:val="28"/>
          <w:rtl/>
          <w:lang w:eastAsia="en-US"/>
        </w:rPr>
        <w:t>(</w:t>
      </w:r>
      <w:r w:rsidR="00723D2F" w:rsidRPr="00723D2F">
        <w:rPr>
          <w:rFonts w:ascii="Traditional Arabic" w:hAnsi="Traditional Arabic"/>
          <w:b/>
          <w:bCs/>
          <w:color w:val="auto"/>
          <w:sz w:val="28"/>
          <w:szCs w:val="28"/>
          <w:rtl/>
          <w:lang w:eastAsia="en-US"/>
        </w:rPr>
        <w:t>أخرجه البخاري</w:t>
      </w:r>
      <w:r w:rsidR="00723D2F" w:rsidRPr="00723D2F">
        <w:rPr>
          <w:rFonts w:ascii="Traditional Arabic" w:hAnsi="Traditional Arabic" w:hint="cs"/>
          <w:b/>
          <w:bCs/>
          <w:color w:val="auto"/>
          <w:sz w:val="28"/>
          <w:szCs w:val="28"/>
          <w:rtl/>
          <w:lang w:eastAsia="en-US"/>
        </w:rPr>
        <w:t>)</w:t>
      </w:r>
    </w:p>
    <w:p w14:paraId="7050E08F" w14:textId="77777777" w:rsidR="00B36A2F" w:rsidRPr="00BC1175" w:rsidRDefault="00B36A2F" w:rsidP="00BC1175">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lastRenderedPageBreak/>
        <w:t>ثم اعلموا رحمكم الله أن الأعمال الصالحة تمحوا السيئات فاتبعوا السيئة الحسنة تمحها.</w:t>
      </w:r>
    </w:p>
    <w:p w14:paraId="69C3CD40" w14:textId="0C411626" w:rsidR="00141260" w:rsidRPr="00BC1175" w:rsidRDefault="00B36A2F" w:rsidP="00B36A2F">
      <w:pPr>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قال </w:t>
      </w:r>
      <w:r>
        <w:rPr>
          <w:rFonts w:ascii="Traditional Arabic" w:hAnsi="Traditional Arabic"/>
          <w:b/>
          <w:bCs/>
          <w:color w:val="auto"/>
          <w:sz w:val="44"/>
          <w:szCs w:val="44"/>
          <w:rtl/>
          <w:lang w:eastAsia="en-US"/>
        </w:rPr>
        <w:t>النبي صلى الله عليه وسلم</w:t>
      </w:r>
      <w:r w:rsidR="00141260" w:rsidRPr="00BC1175">
        <w:rPr>
          <w:rFonts w:ascii="Traditional Arabic" w:hAnsi="Traditional Arabic"/>
          <w:b/>
          <w:bCs/>
          <w:color w:val="auto"/>
          <w:sz w:val="44"/>
          <w:szCs w:val="44"/>
          <w:rtl/>
          <w:lang w:eastAsia="en-US"/>
        </w:rPr>
        <w:t>: " إن عبدا أصاب ذنبا - وربما قال أذنب ذنبا - فقال: رب أذنبت - وربما قال: أصبت - فاغفر لي، فقال ربه: أعلم عبدي أن له ربا يغفر الذنب ويأخذ به؟ غفرت لعبدي، ثم مكث ما شاء الله ثم أصاب ذنبا، أو أذنب ذنبا، فقال: رب أذنبت - أو أصبت - آخر، فاغفره؟ فقال: أعلم عبدي أن له ربا يغفر الذنب ويأخذ به؟ غفرت لعبدي، ثم مكث ما شاء الله، ثم أذنب ذنبا، وربما قال: أصاب ذنبا، قال: قال: رب أصبت - أو قال أذنبت - آخر، فاغفره لي، فقال: أعلم عبدي أن له ربا يغفر الذنب ويأخذ به؟ غفرت لعبدي ثلاثا، فليعمل ما شاء "</w:t>
      </w:r>
      <w:r w:rsidR="00723D2F">
        <w:rPr>
          <w:rFonts w:ascii="Traditional Arabic" w:hAnsi="Traditional Arabic" w:hint="cs"/>
          <w:b/>
          <w:bCs/>
          <w:color w:val="auto"/>
          <w:sz w:val="44"/>
          <w:szCs w:val="44"/>
          <w:rtl/>
          <w:lang w:eastAsia="en-US"/>
        </w:rPr>
        <w:t xml:space="preserve"> </w:t>
      </w:r>
      <w:r w:rsidR="00723D2F" w:rsidRPr="00723D2F">
        <w:rPr>
          <w:rFonts w:ascii="Traditional Arabic" w:hAnsi="Traditional Arabic" w:hint="cs"/>
          <w:b/>
          <w:bCs/>
          <w:color w:val="auto"/>
          <w:sz w:val="28"/>
          <w:szCs w:val="28"/>
          <w:rtl/>
          <w:lang w:eastAsia="en-US"/>
        </w:rPr>
        <w:t>(</w:t>
      </w:r>
      <w:r w:rsidR="00723D2F" w:rsidRPr="00723D2F">
        <w:rPr>
          <w:rFonts w:ascii="Traditional Arabic" w:hAnsi="Traditional Arabic"/>
          <w:b/>
          <w:bCs/>
          <w:color w:val="auto"/>
          <w:sz w:val="28"/>
          <w:szCs w:val="28"/>
          <w:rtl/>
          <w:lang w:eastAsia="en-US"/>
        </w:rPr>
        <w:t>أخرجه البخاري</w:t>
      </w:r>
      <w:r w:rsidR="00723D2F" w:rsidRPr="00723D2F">
        <w:rPr>
          <w:rFonts w:ascii="Traditional Arabic" w:hAnsi="Traditional Arabic" w:hint="cs"/>
          <w:b/>
          <w:bCs/>
          <w:color w:val="auto"/>
          <w:sz w:val="28"/>
          <w:szCs w:val="28"/>
          <w:rtl/>
          <w:lang w:eastAsia="en-US"/>
        </w:rPr>
        <w:t>)</w:t>
      </w:r>
    </w:p>
    <w:p w14:paraId="17A60178" w14:textId="77777777" w:rsidR="00141260" w:rsidRDefault="00B36A2F" w:rsidP="00BC1175">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اللهم نقنا من الذنوب والخطايا كم ينقى الثوب الأبيض من الدنس</w:t>
      </w:r>
    </w:p>
    <w:p w14:paraId="56931DAD" w14:textId="77777777" w:rsidR="00B36A2F" w:rsidRDefault="00B36A2F" w:rsidP="00BC1175">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اللهم إنا نبرأ إليك من حولنا وقوتنا ونعترف إليك بضعفنا وتقصيرنا فاغفرنا وارحمنا رحمة واسعة تغنينا بها عمن سواك</w:t>
      </w:r>
    </w:p>
    <w:p w14:paraId="64E661D1" w14:textId="77777777" w:rsidR="00B36A2F" w:rsidRPr="00BC1175" w:rsidRDefault="00B36A2F" w:rsidP="00BC1175">
      <w:pPr>
        <w:rPr>
          <w:rFonts w:ascii="Traditional Arabic" w:hAnsi="Traditional Arabic"/>
          <w:b/>
          <w:bCs/>
          <w:color w:val="auto"/>
          <w:sz w:val="44"/>
          <w:szCs w:val="44"/>
          <w:lang w:eastAsia="en-US"/>
        </w:rPr>
      </w:pPr>
      <w:r>
        <w:rPr>
          <w:rFonts w:ascii="Traditional Arabic" w:hAnsi="Traditional Arabic" w:hint="cs"/>
          <w:b/>
          <w:bCs/>
          <w:color w:val="auto"/>
          <w:sz w:val="44"/>
          <w:szCs w:val="44"/>
          <w:rtl/>
          <w:lang w:eastAsia="en-US"/>
        </w:rPr>
        <w:t>اللهم جعل شهر رمضان شهر خير لنا ومغفرة وعتق من النار</w:t>
      </w:r>
    </w:p>
    <w:sectPr w:rsidR="00B36A2F" w:rsidRPr="00BC1175" w:rsidSect="009B7238">
      <w:headerReference w:type="default" r:id="rId7"/>
      <w:footerReference w:type="default" r:id="rId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2F53" w14:textId="77777777" w:rsidR="00BF3E70" w:rsidRDefault="00BF3E70" w:rsidP="00DC3D53">
      <w:r>
        <w:separator/>
      </w:r>
    </w:p>
  </w:endnote>
  <w:endnote w:type="continuationSeparator" w:id="0">
    <w:p w14:paraId="610A0866" w14:textId="77777777" w:rsidR="00BF3E70" w:rsidRDefault="00BF3E70" w:rsidP="00DC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Traditional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93363205"/>
      <w:docPartObj>
        <w:docPartGallery w:val="Page Numbers (Bottom of Page)"/>
        <w:docPartUnique/>
      </w:docPartObj>
    </w:sdtPr>
    <w:sdtContent>
      <w:p w14:paraId="05E9607A" w14:textId="77777777" w:rsidR="00DC3D53" w:rsidRDefault="00DC3D53">
        <w:pPr>
          <w:pStyle w:val="afc"/>
          <w:jc w:val="right"/>
        </w:pPr>
        <w:r>
          <w:fldChar w:fldCharType="begin"/>
        </w:r>
        <w:r>
          <w:instrText>PAGE   \* MERGEFORMAT</w:instrText>
        </w:r>
        <w:r>
          <w:fldChar w:fldCharType="separate"/>
        </w:r>
        <w:r w:rsidR="00B36A2F" w:rsidRPr="00B36A2F">
          <w:rPr>
            <w:noProof/>
            <w:rtl/>
            <w:lang w:val="ar-SA"/>
          </w:rPr>
          <w:t>6</w:t>
        </w:r>
        <w:r>
          <w:fldChar w:fldCharType="end"/>
        </w:r>
      </w:p>
    </w:sdtContent>
  </w:sdt>
  <w:p w14:paraId="6526ED8D" w14:textId="77777777" w:rsidR="00DC3D53" w:rsidRDefault="00DC3D5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F449" w14:textId="77777777" w:rsidR="00BF3E70" w:rsidRDefault="00BF3E70" w:rsidP="00DC3D53">
      <w:r>
        <w:separator/>
      </w:r>
    </w:p>
  </w:footnote>
  <w:footnote w:type="continuationSeparator" w:id="0">
    <w:p w14:paraId="53C1BF98" w14:textId="77777777" w:rsidR="00BF3E70" w:rsidRDefault="00BF3E70" w:rsidP="00DC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العنوان"/>
      <w:id w:val="77738743"/>
      <w:placeholder>
        <w:docPart w:val="CC70CBC4EFB442FB893B5AA9929CE1B0"/>
      </w:placeholder>
      <w:dataBinding w:prefixMappings="xmlns:ns0='http://schemas.openxmlformats.org/package/2006/metadata/core-properties' xmlns:ns1='http://purl.org/dc/elements/1.1/'" w:xpath="/ns0:coreProperties[1]/ns1:title[1]" w:storeItemID="{6C3C8BC8-F283-45AE-878A-BAB7291924A1}"/>
      <w:text/>
    </w:sdtPr>
    <w:sdtContent>
      <w:p w14:paraId="56D7DA6F" w14:textId="77777777" w:rsidR="00DC3D53" w:rsidRDefault="00DC3D53" w:rsidP="00DC3D53">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توبة صائم</w:t>
        </w:r>
      </w:p>
    </w:sdtContent>
  </w:sdt>
  <w:p w14:paraId="31E3AC5E" w14:textId="77777777" w:rsidR="00DC3D53" w:rsidRDefault="00DC3D5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766882310">
    <w:abstractNumId w:val="1"/>
  </w:num>
  <w:num w:numId="2" w16cid:durableId="4275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F1B"/>
    <w:rsid w:val="00051AF1"/>
    <w:rsid w:val="00075B92"/>
    <w:rsid w:val="000762B5"/>
    <w:rsid w:val="00083E2A"/>
    <w:rsid w:val="00097DCB"/>
    <w:rsid w:val="00097FFE"/>
    <w:rsid w:val="000A4F6E"/>
    <w:rsid w:val="000C08E4"/>
    <w:rsid w:val="000D202C"/>
    <w:rsid w:val="000E2621"/>
    <w:rsid w:val="000F66E4"/>
    <w:rsid w:val="001068B1"/>
    <w:rsid w:val="001128A7"/>
    <w:rsid w:val="00141260"/>
    <w:rsid w:val="00141577"/>
    <w:rsid w:val="001565A6"/>
    <w:rsid w:val="00166094"/>
    <w:rsid w:val="001B3220"/>
    <w:rsid w:val="001D052F"/>
    <w:rsid w:val="001D481B"/>
    <w:rsid w:val="001E4C5C"/>
    <w:rsid w:val="00211079"/>
    <w:rsid w:val="00247F6A"/>
    <w:rsid w:val="00251DDA"/>
    <w:rsid w:val="0027116D"/>
    <w:rsid w:val="002A02E6"/>
    <w:rsid w:val="002B0C36"/>
    <w:rsid w:val="002C0C10"/>
    <w:rsid w:val="002C46BD"/>
    <w:rsid w:val="002D0E0E"/>
    <w:rsid w:val="00305526"/>
    <w:rsid w:val="003342E2"/>
    <w:rsid w:val="00336EC0"/>
    <w:rsid w:val="00354155"/>
    <w:rsid w:val="00355E33"/>
    <w:rsid w:val="00396E40"/>
    <w:rsid w:val="003A21AB"/>
    <w:rsid w:val="003B1D08"/>
    <w:rsid w:val="003D7B61"/>
    <w:rsid w:val="003E7979"/>
    <w:rsid w:val="004445F8"/>
    <w:rsid w:val="00456458"/>
    <w:rsid w:val="004A3F44"/>
    <w:rsid w:val="004C74DA"/>
    <w:rsid w:val="004D35AB"/>
    <w:rsid w:val="00504BAB"/>
    <w:rsid w:val="00512C46"/>
    <w:rsid w:val="00562912"/>
    <w:rsid w:val="005C7D9D"/>
    <w:rsid w:val="0064321A"/>
    <w:rsid w:val="006722CA"/>
    <w:rsid w:val="0068596A"/>
    <w:rsid w:val="006E234E"/>
    <w:rsid w:val="006E6B72"/>
    <w:rsid w:val="006E6BA2"/>
    <w:rsid w:val="006F4CA7"/>
    <w:rsid w:val="00723D2F"/>
    <w:rsid w:val="0074520F"/>
    <w:rsid w:val="00777673"/>
    <w:rsid w:val="00793F74"/>
    <w:rsid w:val="007B10E0"/>
    <w:rsid w:val="007B5D2B"/>
    <w:rsid w:val="007D3F1B"/>
    <w:rsid w:val="007F6F87"/>
    <w:rsid w:val="00807F8F"/>
    <w:rsid w:val="008452E1"/>
    <w:rsid w:val="00875E98"/>
    <w:rsid w:val="00890336"/>
    <w:rsid w:val="008F42FA"/>
    <w:rsid w:val="008F4869"/>
    <w:rsid w:val="00991E40"/>
    <w:rsid w:val="009A7ACE"/>
    <w:rsid w:val="009B682D"/>
    <w:rsid w:val="009B7238"/>
    <w:rsid w:val="009F26D1"/>
    <w:rsid w:val="00A12821"/>
    <w:rsid w:val="00A342DF"/>
    <w:rsid w:val="00A44C74"/>
    <w:rsid w:val="00A65CAD"/>
    <w:rsid w:val="00A77F53"/>
    <w:rsid w:val="00AD4E8E"/>
    <w:rsid w:val="00B26F80"/>
    <w:rsid w:val="00B36A2F"/>
    <w:rsid w:val="00B432B8"/>
    <w:rsid w:val="00B71912"/>
    <w:rsid w:val="00BC1175"/>
    <w:rsid w:val="00BC6176"/>
    <w:rsid w:val="00BF3E70"/>
    <w:rsid w:val="00C126BD"/>
    <w:rsid w:val="00C5563F"/>
    <w:rsid w:val="00CB6B30"/>
    <w:rsid w:val="00CC2130"/>
    <w:rsid w:val="00CD470B"/>
    <w:rsid w:val="00CE4C14"/>
    <w:rsid w:val="00D404E6"/>
    <w:rsid w:val="00D5092E"/>
    <w:rsid w:val="00D63D87"/>
    <w:rsid w:val="00D67B73"/>
    <w:rsid w:val="00DA2616"/>
    <w:rsid w:val="00DA342C"/>
    <w:rsid w:val="00DB31DB"/>
    <w:rsid w:val="00DB5871"/>
    <w:rsid w:val="00DC3D53"/>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436B2"/>
  <w15:docId w15:val="{85A14BC5-6897-4AB1-B2E6-D4F6831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uiPriority w:val="99"/>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iPriority w:val="99"/>
    <w:rsid w:val="00DC3D53"/>
    <w:pPr>
      <w:tabs>
        <w:tab w:val="center" w:pos="4153"/>
        <w:tab w:val="right" w:pos="8306"/>
      </w:tabs>
    </w:pPr>
  </w:style>
  <w:style w:type="character" w:customStyle="1" w:styleId="Char0">
    <w:name w:val="تذييل الصفحة Char"/>
    <w:basedOn w:val="a0"/>
    <w:link w:val="afc"/>
    <w:uiPriority w:val="99"/>
    <w:rsid w:val="00DC3D53"/>
    <w:rPr>
      <w:rFonts w:cs="Traditional Arabic"/>
      <w:color w:val="000000"/>
      <w:sz w:val="36"/>
      <w:szCs w:val="36"/>
      <w:lang w:eastAsia="ar-SA"/>
    </w:rPr>
  </w:style>
  <w:style w:type="character" w:customStyle="1" w:styleId="Char">
    <w:name w:val="رأس الصفحة Char"/>
    <w:basedOn w:val="a0"/>
    <w:link w:val="a8"/>
    <w:uiPriority w:val="99"/>
    <w:rsid w:val="00DC3D53"/>
    <w:rPr>
      <w:rFonts w:cs="Traditional Arabic"/>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70CBC4EFB442FB893B5AA9929CE1B0"/>
        <w:category>
          <w:name w:val="عام"/>
          <w:gallery w:val="placeholder"/>
        </w:category>
        <w:types>
          <w:type w:val="bbPlcHdr"/>
        </w:types>
        <w:behaviors>
          <w:behavior w:val="content"/>
        </w:behaviors>
        <w:guid w:val="{5ECBC597-E7B7-4EDD-93E0-048CAA2B2DE0}"/>
      </w:docPartPr>
      <w:docPartBody>
        <w:p w:rsidR="00044DD3" w:rsidRDefault="0087229E" w:rsidP="0087229E">
          <w:pPr>
            <w:pStyle w:val="CC70CBC4EFB442FB893B5AA9929CE1B0"/>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Traditional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29E"/>
    <w:rsid w:val="00044DD3"/>
    <w:rsid w:val="002D0E0E"/>
    <w:rsid w:val="0087229E"/>
    <w:rsid w:val="009B3F8B"/>
    <w:rsid w:val="00AD1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70CBC4EFB442FB893B5AA9929CE1B0">
    <w:name w:val="CC70CBC4EFB442FB893B5AA9929CE1B0"/>
    <w:rsid w:val="0087229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922</Words>
  <Characters>5258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توبة صائم</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توبة صائم</dc:title>
  <dc:creator>Asus</dc:creator>
  <cp:lastModifiedBy>OMAR _1111</cp:lastModifiedBy>
  <cp:revision>8</cp:revision>
  <dcterms:created xsi:type="dcterms:W3CDTF">2017-06-01T19:03:00Z</dcterms:created>
  <dcterms:modified xsi:type="dcterms:W3CDTF">2026-02-28T16:39:00Z</dcterms:modified>
</cp:coreProperties>
</file>