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07E" w14:textId="4666F365"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الحَمْدُ للهِ الَّذي جَعَلَ الصَّلَاةَ عِمَادَ الدِّينِ، وقُرَّةَ عَيْنِ المُوحِّدِينَ، ومَلاذَ الخَاشِعِينَ، فَرَضَهَا عَلَى عِبَادِهِ فِي كُلِّ حَالٍ، وَلَمْ يَجْعَلْ لَهُمْ عَنْهَا غِنًى فِي أَمْنٍ وَلَا خَوْفٍ، أَحْمَدُهُ سُبْحَانَهُ عَلَى فَرَائِضٍ تُزَكِّي النُّفُوسَ وَتُطَهِّرُ القُلُوبَ، وَأَشْهَدُ أَنْ لَا إِلَهَ إِلَّا اللهُ وَحْدَهُ لَا شَرِيكَ لَهُ، جَعَلَ الصَّلَاةَ صِلَةً بَيْنَ الْعَبْدِ وَرَبِّهِ، وَالْفَارِقَ بَيْنَ الْإِيمَانِ وَالْكُفْرَانِ، وَأَشْهَدُ أَنَّ مُحَمَّدًا عَبْدُهُ وَرَسُولُهُ، كَانَتِ الصَّلَاةُ رَاحَتَهُ وَقُرَّةَ عَيْنِهِ، صَلَّى اللهُ عَلَيْهِ وَعَلَى آلِهِ وَصَحْبِهِ وَسَلَّمَ تَسْلِيمًا كَثِيرًا</w:t>
      </w:r>
      <w:r w:rsidRPr="00D25150">
        <w:rPr>
          <w:rFonts w:ascii="AAA GoldenLotus" w:hAnsi="AAA GoldenLotus" w:cs="AAA GoldenLotus"/>
          <w:b/>
          <w:bCs/>
          <w:sz w:val="40"/>
          <w:szCs w:val="40"/>
        </w:rPr>
        <w:t>.</w:t>
      </w:r>
      <w:r>
        <w:rPr>
          <w:rFonts w:ascii="AAA GoldenLotus" w:hAnsi="AAA GoldenLotus" w:cs="AAA GoldenLotus" w:hint="cs"/>
          <w:b/>
          <w:bCs/>
          <w:sz w:val="40"/>
          <w:szCs w:val="40"/>
          <w:rtl/>
        </w:rPr>
        <w:t xml:space="preserve"> </w:t>
      </w:r>
      <w:r w:rsidRPr="00D25150">
        <w:rPr>
          <w:rFonts w:ascii="AAA GoldenLotus" w:hAnsi="AAA GoldenLotus" w:cs="AAA GoldenLotus"/>
          <w:b/>
          <w:bCs/>
          <w:sz w:val="40"/>
          <w:szCs w:val="40"/>
          <w:rtl/>
        </w:rPr>
        <w:t>أَمَّا بَعْدُ: فَاتَّقُوا اللهَ حَقَّ التَّقْوَى، وَاعْلَمُوا أَنَّ مِنْ أَعْظَمِ مَا تُتَحَقَّقُ بِهِ التَّقْوَى إِقَامَةُ الصَّلَاةِ عَلَى وَجْهِهَا، وَالْمُحَافَظَةُ عَلَيْهَا فِي أَوْقَاتِهَا</w:t>
      </w:r>
      <w:r w:rsidRPr="00D25150">
        <w:rPr>
          <w:rFonts w:ascii="AAA GoldenLotus" w:hAnsi="AAA GoldenLotus" w:cs="AAA GoldenLotus"/>
          <w:b/>
          <w:bCs/>
          <w:sz w:val="40"/>
          <w:szCs w:val="40"/>
        </w:rPr>
        <w:t>.</w:t>
      </w:r>
    </w:p>
    <w:p w14:paraId="57954EAB" w14:textId="529AE9E9"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أَيُّهَا الْمُؤْمِنُونَ: إِنَّ شَهْرَ رَمَضَانَ مَوْسِمٌ عَظِيمٌ، تَتَنْزَّلُ فِيهِ الرَّحَمَاتُ، وَتَتَضَاعَفُ فِيهِ الْحَسَنَاتُ، وَتُفْتَحُ فِيهِ أَبْوَابُ الْجِنَانِ، وَتُغَلَّقُ فِيهِ أَبْوَابُ النِّيرَانِ، وَتُصَفَّدُ فِيهِ مُرَدَّةُ الشَّيَاطِينِ، وَهُوَ شَهْرُ الصِّيَامِ وَالْقِيَامِ، وَشَهْرُ الْقُرْآنِ وَالإِحْسَانِ</w:t>
      </w:r>
      <w:r w:rsidRPr="00D25150">
        <w:rPr>
          <w:rFonts w:ascii="AAA GoldenLotus" w:hAnsi="AAA GoldenLotus" w:cs="AAA GoldenLotus"/>
          <w:b/>
          <w:bCs/>
          <w:sz w:val="40"/>
          <w:szCs w:val="40"/>
        </w:rPr>
        <w:t>.</w:t>
      </w:r>
      <w:r>
        <w:rPr>
          <w:rFonts w:ascii="AAA GoldenLotus" w:hAnsi="AAA GoldenLotus" w:cs="AAA GoldenLotus" w:hint="cs"/>
          <w:b/>
          <w:bCs/>
          <w:sz w:val="40"/>
          <w:szCs w:val="40"/>
          <w:rtl/>
        </w:rPr>
        <w:t xml:space="preserve"> </w:t>
      </w:r>
      <w:r w:rsidRPr="00D25150">
        <w:rPr>
          <w:rFonts w:ascii="AAA GoldenLotus" w:hAnsi="AAA GoldenLotus" w:cs="AAA GoldenLotus"/>
          <w:b/>
          <w:bCs/>
          <w:sz w:val="40"/>
          <w:szCs w:val="40"/>
          <w:rtl/>
        </w:rPr>
        <w:t>غَيْرَ أَنَّ مِنْ أَعْظَمِ مَا يُغْفَلُ عَنْهُ فِي هذَا الشَّهْرِ الْفَضِيلِ: شَأْنُ الصَّلَاةِ، تِلْكَ الْفَرِيضَةُ الَّتِي لَمْ تُفْرَضْ فِي الْأَرْضِ كَمَا فُرِضَ الصِّيَامُ، بَلْ فُرِضَتْ فِي السَّمَاءِ لَيْلَةَ الْمِعْرَاجِ، تَعْظِيمًا لِقَدَرِهَا، وَتَنْوِيهًا بِشَأْنِهَا</w:t>
      </w:r>
      <w:r w:rsidRPr="00D25150">
        <w:rPr>
          <w:rFonts w:ascii="AAA GoldenLotus" w:hAnsi="AAA GoldenLotus" w:cs="AAA GoldenLotus"/>
          <w:b/>
          <w:bCs/>
          <w:sz w:val="40"/>
          <w:szCs w:val="40"/>
        </w:rPr>
        <w:t>.</w:t>
      </w:r>
    </w:p>
    <w:p w14:paraId="15F7E89D" w14:textId="16E3FBD2"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 xml:space="preserve">إِنَّ الصِّيَامَ رُكْنٌ عَظِيمٌ، لَكِنَّهُ شَهْرٌ فِي السَّنَةِ، أَيَّامٌ مَعْدُودَاتٌ ثُمَّ تَنْقَضِي، أَمَّا الصَّلَاةُ فَهِيَ خَمْسُ مَرَّاتٍ فِي الْيَوْمِ وَاللَّيْلَةِ، تَتَكَرَّرُ بِتَكَرُّرِ الأَنْفَاسِ، وَتُجَدَّدُ بِهَا الْعُهُودُ، وَتُغْسَلُ بِهَا الْخَطَايَا، كَمَا قَالَ النَّبِيُّ صَلَّى اللهُ عَلَيْهِ وَسَلَّمَ: «أَرَأَيْتُمْ لَوْ أَنَّ نَهْرًا بِبَابِ أَحَدِكُمْ يَغْتَسِلُ مِنْهُ كُلَّ يَوْمٍ خَمْسَ مَرَّاتٍ، هَلْ يَبْقَى مِنْ دَرَنِهِ شَيْءٌ؟ قَالُوا: لَا يَبْقَى مِنْ دَرَنِهِ شَيْءٌ، قَالَ: فَذَلِكَ مَثَلُ الصَّلَوَاتِ الْخَمْسِ، يَمْحُو اللَّهُ بِهِنَّ </w:t>
      </w:r>
      <w:proofErr w:type="gramStart"/>
      <w:r w:rsidRPr="00D25150">
        <w:rPr>
          <w:rFonts w:ascii="AAA GoldenLotus" w:hAnsi="AAA GoldenLotus" w:cs="AAA GoldenLotus"/>
          <w:b/>
          <w:bCs/>
          <w:sz w:val="40"/>
          <w:szCs w:val="40"/>
          <w:rtl/>
        </w:rPr>
        <w:t>الْخَطَايَا</w:t>
      </w:r>
      <w:r>
        <w:rPr>
          <w:rFonts w:ascii="AAA GoldenLotus" w:hAnsi="AAA GoldenLotus" w:cs="AL-Mohanad Bold" w:hint="cs"/>
          <w:b/>
          <w:bCs/>
          <w:sz w:val="40"/>
          <w:szCs w:val="40"/>
        </w:rPr>
        <w:t>«</w:t>
      </w:r>
      <w:proofErr w:type="gramEnd"/>
      <w:r w:rsidRPr="00D25150">
        <w:rPr>
          <w:rFonts w:ascii="AAA GoldenLotus" w:hAnsi="AAA GoldenLotus" w:cs="AAA GoldenLotus"/>
          <w:b/>
          <w:bCs/>
          <w:sz w:val="40"/>
          <w:szCs w:val="40"/>
        </w:rPr>
        <w:t>.</w:t>
      </w:r>
    </w:p>
    <w:p w14:paraId="62A3977D"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فَالصِّيَامُ زَمَنٌ مَحْدُودٌ، وَالصَّلَاةُ عَهْدٌ مُتَجَدِّدٌ؛ الصِّيَامُ شَهْرٌ فِي الْعَامِ، وَالصَّلَاةُ عُمْرٌ فِي الْيَوْمِ؛ الصِّيَامُ عِبَادَةٌ مُؤَقَّتَةٌ، وَالصَّلَاةُ عِبَادَةٌ دَائِمَةٌ مَا دَامَ فِي الصَّدْرِ نَفَسٌ</w:t>
      </w:r>
      <w:r w:rsidRPr="00D25150">
        <w:rPr>
          <w:rFonts w:ascii="AAA GoldenLotus" w:hAnsi="AAA GoldenLotus" w:cs="AAA GoldenLotus"/>
          <w:b/>
          <w:bCs/>
          <w:sz w:val="40"/>
          <w:szCs w:val="40"/>
        </w:rPr>
        <w:t>.</w:t>
      </w:r>
    </w:p>
    <w:p w14:paraId="38F7890D"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وَمِنْ عَظِيمِ شَأْنِ الصَّلَاةِ أَنَّ اللهَ فَرَضَهَا خَمْسًا فِي الْعَمَلِ، وَجَعَلَهَا خَمْسِينَ فِي الْأَجْرِ، رَحْمَةً بِعِبَادِهِ، وَإِبْقَاءً لِأَجْرِهَا مُوفُورًا مُضَاعَفًا</w:t>
      </w:r>
      <w:r w:rsidRPr="00D25150">
        <w:rPr>
          <w:rFonts w:ascii="AAA GoldenLotus" w:hAnsi="AAA GoldenLotus" w:cs="AAA GoldenLotus"/>
          <w:b/>
          <w:bCs/>
          <w:sz w:val="40"/>
          <w:szCs w:val="40"/>
        </w:rPr>
        <w:t>.</w:t>
      </w:r>
    </w:p>
    <w:p w14:paraId="0B518E1E"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ثُمَّ إِنَّ الصَّوْمَ رُخِّصَ فِيهِ لِأَصْحَابِ الْأَعْذَارِ؛ فَمَنْ كَانَ مَرِيضًا أَوْ عَلَى سَفَرٍ فَعِدَّةٌ مِنْ أَيَّامٍ أُخْرَى، وَمَنْ عَجَزَ عَجْزًا دَائِمًا أَطْعَمَ عَنْ كُلِّ يَوْمٍ مَسْكِينًا. فَهُوَ دِينٌ يُقْضَى أَوْ يُفَدَّى بِحَسَبِ الْحَالِ</w:t>
      </w:r>
      <w:r w:rsidRPr="00D25150">
        <w:rPr>
          <w:rFonts w:ascii="AAA GoldenLotus" w:hAnsi="AAA GoldenLotus" w:cs="AAA GoldenLotus"/>
          <w:b/>
          <w:bCs/>
          <w:sz w:val="40"/>
          <w:szCs w:val="40"/>
        </w:rPr>
        <w:t>.</w:t>
      </w:r>
    </w:p>
    <w:p w14:paraId="52C5D8EF"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 xml:space="preserve">أَمَّا الصَّلَاةُ، فَلَمْ تَسْقُطْ عَنِ الْمُكَلَّفِ مَا دَامَ عَقْلُهُ ثَابِتًا؛ يُصَلِّي قَائِمًا، فَإِنْ لَمْ يَسْتَطِعْ فَقَاعِدًا، فَإِنْ لَمْ يَسْتَطِعْ فَعَلَى جَنْبٍ. وَلَمْ تَسْقُطْ فِي حَالِ الْخَوْفِ، بَلْ شَرَعَ اللهُ صَلَاةَ الْخَوْفِ فِي سَاحَةِ الْقِتَالِ: ﴿وَإِذَا كُنتَ فِيهِمْ </w:t>
      </w:r>
      <w:r w:rsidRPr="00D25150">
        <w:rPr>
          <w:rFonts w:ascii="AAA GoldenLotus" w:hAnsi="AAA GoldenLotus" w:cs="AAA GoldenLotus"/>
          <w:b/>
          <w:bCs/>
          <w:sz w:val="40"/>
          <w:szCs w:val="40"/>
          <w:rtl/>
        </w:rPr>
        <w:lastRenderedPageBreak/>
        <w:t xml:space="preserve">فَأَقِمْتَ لَهُمُ الصَّلَاةَ فَلْتَقُمْ طَائِفَةٌ مِّنْهُم مَّعَكَ وَلْيَأْخُذُوا أَسْلِحَتَهُمْ </w:t>
      </w:r>
      <w:r w:rsidRPr="00D25150">
        <w:rPr>
          <w:rFonts w:ascii="Times New Roman" w:hAnsi="Times New Roman" w:cs="Times New Roman" w:hint="cs"/>
          <w:b/>
          <w:bCs/>
          <w:sz w:val="40"/>
          <w:szCs w:val="40"/>
          <w:rtl/>
        </w:rPr>
        <w:t>ۖ</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فَإِذَا</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سَجَدُوا</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فَلْيَكُونُوا</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مِنْ</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وَرَائِكُمْ</w:t>
      </w:r>
      <w:r w:rsidRPr="00D25150">
        <w:rPr>
          <w:rFonts w:ascii="AAA GoldenLotus" w:hAnsi="AAA GoldenLotus" w:cs="AAA GoldenLotus"/>
          <w:b/>
          <w:bCs/>
          <w:sz w:val="40"/>
          <w:szCs w:val="40"/>
          <w:rtl/>
        </w:rPr>
        <w:t xml:space="preserve"> </w:t>
      </w:r>
      <w:r w:rsidRPr="00D25150">
        <w:rPr>
          <w:rFonts w:ascii="Times New Roman" w:hAnsi="Times New Roman" w:cs="Times New Roman" w:hint="cs"/>
          <w:b/>
          <w:bCs/>
          <w:sz w:val="40"/>
          <w:szCs w:val="40"/>
          <w:rtl/>
        </w:rPr>
        <w:t>ۖ</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وَلْتَأْتِ</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طَائِفَةٌ</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أُخْرَى</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لَمْ</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يُصَلُّوا</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فَلْيُصَلُّوا</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مَعَكَ</w:t>
      </w:r>
      <w:r w:rsidRPr="00D25150">
        <w:rPr>
          <w:rFonts w:ascii="AAA GoldenLotus" w:hAnsi="AAA GoldenLotus" w:cs="AAA GoldenLotus"/>
          <w:b/>
          <w:bCs/>
          <w:sz w:val="40"/>
          <w:szCs w:val="40"/>
          <w:rtl/>
        </w:rPr>
        <w:t xml:space="preserve"> </w:t>
      </w:r>
      <w:r w:rsidRPr="00D25150">
        <w:rPr>
          <w:rFonts w:ascii="AAA GoldenLotus" w:hAnsi="AAA GoldenLotus" w:cs="AAA GoldenLotus" w:hint="cs"/>
          <w:b/>
          <w:bCs/>
          <w:sz w:val="40"/>
          <w:szCs w:val="40"/>
          <w:rtl/>
        </w:rPr>
        <w:t>وَل</w:t>
      </w:r>
      <w:r w:rsidRPr="00D25150">
        <w:rPr>
          <w:rFonts w:ascii="AAA GoldenLotus" w:hAnsi="AAA GoldenLotus" w:cs="AAA GoldenLotus"/>
          <w:b/>
          <w:bCs/>
          <w:sz w:val="40"/>
          <w:szCs w:val="40"/>
          <w:rtl/>
        </w:rPr>
        <w:t xml:space="preserve">ْيَأْخُذُوا حِذْرَهُمْ وَأَسْلِحَتَهُمْ </w:t>
      </w:r>
      <w:r w:rsidRPr="00D25150">
        <w:rPr>
          <w:rFonts w:ascii="Times New Roman" w:hAnsi="Times New Roman" w:cs="Times New Roman" w:hint="cs"/>
          <w:b/>
          <w:bCs/>
          <w:sz w:val="40"/>
          <w:szCs w:val="40"/>
          <w:rtl/>
        </w:rPr>
        <w:t>ۗ</w:t>
      </w:r>
      <w:r w:rsidRPr="00D25150">
        <w:rPr>
          <w:rFonts w:ascii="AAA GoldenLotus" w:hAnsi="AAA GoldenLotus" w:cs="AAA GoldenLotus" w:hint="cs"/>
          <w:b/>
          <w:bCs/>
          <w:sz w:val="40"/>
          <w:szCs w:val="40"/>
          <w:rtl/>
        </w:rPr>
        <w:t>﴾</w:t>
      </w:r>
      <w:r w:rsidRPr="00D25150">
        <w:rPr>
          <w:rFonts w:ascii="AAA GoldenLotus" w:hAnsi="AAA GoldenLotus" w:cs="AAA GoldenLotus"/>
          <w:b/>
          <w:bCs/>
          <w:sz w:val="40"/>
          <w:szCs w:val="40"/>
        </w:rPr>
        <w:t>.</w:t>
      </w:r>
    </w:p>
    <w:p w14:paraId="0B201FF8"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فَإِذَا كَانَتْ لَا تُتْرَكُ عِنْدَ التِّحَامِ الصُّفُوفِ، فَكَيْفَ تُضَيَّعُ فِي زَمَنِ الْأَمْنِ وَالرَّخَاءِ</w:t>
      </w:r>
      <w:r w:rsidRPr="00D25150">
        <w:rPr>
          <w:rFonts w:ascii="AAA GoldenLotus" w:hAnsi="AAA GoldenLotus" w:cs="AAA GoldenLotus"/>
          <w:b/>
          <w:bCs/>
          <w:sz w:val="40"/>
          <w:szCs w:val="40"/>
        </w:rPr>
        <w:t>.</w:t>
      </w:r>
    </w:p>
    <w:p w14:paraId="6A772A15"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وَسُئِلَ النَّبِيُّ صَلَّى اللهُ عَلَيْهِ وَسَلَّمَ: أَيُّ الْعَمَلِ أَحَبُّ إِلَى اللهِ؟ قَالَ: «الصَّلَاةُ عَلَى وَقْتِهَا» فَقَدَّمَهَا عَلَى سَائِرِ الْأَعْمَالِ، لِأَنَّهَا مِيزَانُ الاسْتِقَامَةِ، وَعُنْوَانُ الصِّدْقِ، وَبُرْهَانُ الْمَحَبَّةِ</w:t>
      </w:r>
      <w:r w:rsidRPr="00D25150">
        <w:rPr>
          <w:rFonts w:ascii="AAA GoldenLotus" w:hAnsi="AAA GoldenLotus" w:cs="AAA GoldenLotus"/>
          <w:b/>
          <w:bCs/>
          <w:sz w:val="40"/>
          <w:szCs w:val="40"/>
        </w:rPr>
        <w:t>.</w:t>
      </w:r>
    </w:p>
    <w:p w14:paraId="78966249"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وَإِنَّ مِنْ صُوَرِ الْخَلَلِ فِي هذَا الشَّهْرِ: سَهَرٌ يَمْتَدُّ فِي غَيْرِ طَاعَةٍ، يَعْقِبُهُ نَوْمٌ ثَقِيلٌ بَعْدَ الْفَجْرِ، يَنْسَحِبُ عَلَى النَّهَارِ كُلِّهِ، فَلَا يَسْتَيْقِظُ صَاحِبُهُ إِلَّا قَبِيلَ الْمَغْرِبِ، وَقَدْ ضَاعَ عَلَيْهِ الظُّهْرُ وَالْعَصْرُ أَوْ أُخْرِجَتَا عَنْ أَوَّلِ وَقْتِهِمَا، حَتَّى كَأَنَّ النَّهَارَ ـ الَّذِي جُعِلَ مَيْدَانًا لِلْعِبَادَةِ وَالسَّعْيِ ـ صَارَ زَمَنَ غَفْلَةٍ وَرُقَادٍ</w:t>
      </w:r>
      <w:r w:rsidRPr="00D25150">
        <w:rPr>
          <w:rFonts w:ascii="AAA GoldenLotus" w:hAnsi="AAA GoldenLotus" w:cs="AAA GoldenLotus"/>
          <w:b/>
          <w:bCs/>
          <w:sz w:val="40"/>
          <w:szCs w:val="40"/>
        </w:rPr>
        <w:t>.</w:t>
      </w:r>
    </w:p>
    <w:p w14:paraId="3C45719F" w14:textId="0C439852"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 xml:space="preserve">وَهذَا لَيْسَ نَوْمًا غَلَبَ صَاحِبَهُ بِغَيْرِ اخْتِيَارٍ، بَلْ نَوْمٌ صُنِعَ بِأَسْبَابِهِ، وَمَهَّدَ لَهُ بِتَفْرِيطِهِ؛ وَقَالَ صَلَّى اللهُ عَلَيْهِ وَسَلَّمَ: «لَيْسَ فِي النَّوْمِ تَفْرِيطٌ، إِنَّمَا التَّفْرِيطُ فِي </w:t>
      </w:r>
      <w:proofErr w:type="gramStart"/>
      <w:r w:rsidRPr="00D25150">
        <w:rPr>
          <w:rFonts w:ascii="AAA GoldenLotus" w:hAnsi="AAA GoldenLotus" w:cs="AAA GoldenLotus"/>
          <w:b/>
          <w:bCs/>
          <w:sz w:val="40"/>
          <w:szCs w:val="40"/>
          <w:rtl/>
        </w:rPr>
        <w:t>الْيَقَظَةِ</w:t>
      </w:r>
      <w:r>
        <w:rPr>
          <w:rFonts w:ascii="AAA GoldenLotus" w:hAnsi="AAA GoldenLotus" w:cs="AL-Mohanad Bold" w:hint="cs"/>
          <w:b/>
          <w:bCs/>
          <w:sz w:val="40"/>
          <w:szCs w:val="40"/>
        </w:rPr>
        <w:t>«</w:t>
      </w:r>
      <w:proofErr w:type="gramEnd"/>
      <w:r w:rsidRPr="00D25150">
        <w:rPr>
          <w:rFonts w:ascii="AAA GoldenLotus" w:hAnsi="AAA GoldenLotus" w:cs="AAA GoldenLotus"/>
          <w:b/>
          <w:bCs/>
          <w:sz w:val="40"/>
          <w:szCs w:val="40"/>
        </w:rPr>
        <w:t>.</w:t>
      </w:r>
    </w:p>
    <w:p w14:paraId="4F24B834"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فَالتَّفْرِيطُ سَابِقٌ لِلنَّوْمِ، كَامِنٌ فِي السَّهَرِ الَّذِي أَضْعَفَ الْعَزْمَ، وَأَوْهَنَ الْإِرَادَةَ، حَتَّى أَضَاعَ الْفَرِيضَةَ</w:t>
      </w:r>
      <w:r w:rsidRPr="00D25150">
        <w:rPr>
          <w:rFonts w:ascii="AAA GoldenLotus" w:hAnsi="AAA GoldenLotus" w:cs="AAA GoldenLotus"/>
          <w:b/>
          <w:bCs/>
          <w:sz w:val="40"/>
          <w:szCs w:val="40"/>
        </w:rPr>
        <w:t>.</w:t>
      </w:r>
    </w:p>
    <w:p w14:paraId="4EBB7BC1"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وَقَدْ جَاءَ الْوَعِيدُ فِي شَأْنِ الْعَصْرِ خَاصَّةً، فَقَالَ صَلَّى اللهُ عَلَيْهِ وَسَلَّمَ: «مَنْ تَرَكَ صَلَاةَ الْعَصْرِ حَبِطَ عَمَلُهُ» لِيَعْلَمَ الْعَبْدُ أَنَّ الصَّلَاةَ لَيْسَتْ فَضْلَةَ وَقْتٍ، وَلَا تَابِعَةً لِمَزَاجٍ، بَلْ هِيَ حَدٌّ فَاصِلٌ بَيْنَ تَعْظِيمِ الشُّعَيْرَةِ وَإِهْمَالِهَا</w:t>
      </w:r>
      <w:r w:rsidRPr="00D25150">
        <w:rPr>
          <w:rFonts w:ascii="AAA GoldenLotus" w:hAnsi="AAA GoldenLotus" w:cs="AAA GoldenLotus"/>
          <w:b/>
          <w:bCs/>
          <w:sz w:val="40"/>
          <w:szCs w:val="40"/>
        </w:rPr>
        <w:t>.</w:t>
      </w:r>
    </w:p>
    <w:p w14:paraId="0987854A"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فَلْيَتَّقِ الْعَبْدُ رَبَّهُ فِي صَلَاتِهِ، فَإِنَّهَا إِنْ ضَاعَتْ ضَاعَ مَا سِوَاهَا، وَإِنْ حُفِظَتْ حُفِظَ مَا بَعْدَهَا، وَمَنْ جَعَلَ لَيْلَهُ سَهَرًا يُورِثُ نَوْمًا يُضِيعُ الْفَرِيضَةَ، فَقَدْ بَاعَ الْبَاقِي بِالْفَانِي، وَخَاطَرَ بِعَمَلِهِ كُلِّهِ لِأَجْلِ سَاعَاتٍ مَعْدُودَةٍ، وَالْعَاقِلُ مَنْ قَدَّمَ مَا يَبْقَى عَلَى مَا يَفْنَى</w:t>
      </w:r>
      <w:r w:rsidRPr="00D25150">
        <w:rPr>
          <w:rFonts w:ascii="AAA GoldenLotus" w:hAnsi="AAA GoldenLotus" w:cs="AAA GoldenLotus"/>
          <w:b/>
          <w:bCs/>
          <w:sz w:val="40"/>
          <w:szCs w:val="40"/>
        </w:rPr>
        <w:t>.</w:t>
      </w:r>
    </w:p>
    <w:p w14:paraId="2F112A1F" w14:textId="77777777" w:rsidR="00D25150" w:rsidRPr="00D25150" w:rsidRDefault="00D25150" w:rsidP="00D25150">
      <w:pPr>
        <w:jc w:val="both"/>
        <w:rPr>
          <w:rFonts w:ascii="AAA GoldenLotus" w:hAnsi="AAA GoldenLotus" w:cs="AAA GoldenLotus"/>
          <w:b/>
          <w:bCs/>
          <w:sz w:val="40"/>
          <w:szCs w:val="40"/>
        </w:rPr>
      </w:pPr>
      <w:r w:rsidRPr="00D25150">
        <w:rPr>
          <w:rFonts w:ascii="AAA GoldenLotus" w:hAnsi="AAA GoldenLotus" w:cs="AAA GoldenLotus"/>
          <w:b/>
          <w:bCs/>
          <w:sz w:val="40"/>
          <w:szCs w:val="40"/>
          <w:rtl/>
        </w:rPr>
        <w:t>اللَّهُمَّ أَعِنَّا عَلَى إِقَامَةِ الصَّلَاةِ حَقَّ الإِقَامَةِ، وَاجْعَلْهَا فِي قُلُوبِنَا أَعْظَمَ مِنَ الدُّنْيَا وَمَا فِيهَا، اللَّهُمَّ ارْزُقْنَا فِيهَا خُشُوعًا دَائِمًا، وَقَلْبًا خَاشِعًا، وَلِسَانًا ذَاكِرًا، وَعَمَلًا مُتَقَبَّلًا، وَاجْعَلْهَا نُورًا لَنَا فِي قُبُورِنَا، وَرَفْعَةً فِي دَرَجَاتِنَا، وَثَقْلًا فِي مَوَازِينِنَا، وَاجْعَلْنَا مِنَ الْمُحَافِظِينَ عَلَيْهَا فِي أَوْقَاتِهَا، الْقَائِمِينَ بِهَا آنَاءَ اللَّيْلِ وَأَطْرَافِ النَّهَارِ، إِنَّكَ سَمِيعٌ قَرِيبٌ مُجِيبُ الدُّعَاءِ</w:t>
      </w:r>
      <w:r w:rsidRPr="00D25150">
        <w:rPr>
          <w:rFonts w:ascii="AAA GoldenLotus" w:hAnsi="AAA GoldenLotus" w:cs="AAA GoldenLotus"/>
          <w:b/>
          <w:bCs/>
          <w:sz w:val="40"/>
          <w:szCs w:val="40"/>
        </w:rPr>
        <w:t>.</w:t>
      </w:r>
    </w:p>
    <w:p w14:paraId="42936493" w14:textId="77777777" w:rsidR="00D25150" w:rsidRPr="00D25150" w:rsidRDefault="00D25150" w:rsidP="00D25150">
      <w:pPr>
        <w:jc w:val="both"/>
        <w:rPr>
          <w:rFonts w:ascii="AAA GoldenLotus" w:hAnsi="AAA GoldenLotus" w:cs="AAA GoldenLotus"/>
          <w:b/>
          <w:bCs/>
          <w:vanish/>
          <w:sz w:val="40"/>
          <w:szCs w:val="40"/>
        </w:rPr>
      </w:pPr>
      <w:r w:rsidRPr="00D25150">
        <w:rPr>
          <w:rFonts w:ascii="AAA GoldenLotus" w:hAnsi="AAA GoldenLotus" w:cs="AAA GoldenLotus"/>
          <w:b/>
          <w:bCs/>
          <w:vanish/>
          <w:sz w:val="40"/>
          <w:szCs w:val="40"/>
          <w:rtl/>
        </w:rPr>
        <w:t>أعلى النموذج</w:t>
      </w:r>
    </w:p>
    <w:p w14:paraId="2B86359E" w14:textId="79DFD6CF" w:rsidR="00D25150" w:rsidRPr="00D25150" w:rsidRDefault="00D25150" w:rsidP="00D25150">
      <w:pPr>
        <w:jc w:val="both"/>
        <w:rPr>
          <w:rFonts w:ascii="AAA GoldenLotus" w:hAnsi="AAA GoldenLotus" w:cs="AAA GoldenLotus"/>
          <w:b/>
          <w:bCs/>
          <w:sz w:val="40"/>
          <w:szCs w:val="40"/>
        </w:rPr>
      </w:pPr>
      <w:r w:rsidRPr="00FE08BB">
        <w:rPr>
          <w:rFonts w:ascii="AAA GoldenLotus" w:hAnsi="AAA GoldenLotus" w:cs="AAA GoldenLotus"/>
          <w:b/>
          <w:bCs/>
          <w:sz w:val="40"/>
          <w:szCs w:val="40"/>
          <w:rtl/>
        </w:rPr>
        <w:t>بَارَكَ اللَّهُ لِي وَلَكُمْ فِي القُرْآنِ الكَرِيمِ، وَنَفَعَنِي وَإِيَّاكُمْ بِمَا فِيهِ مِنَ الآيَاتِ وَالذِّكْرِ الحَكِيمِ، أَقُولُ مَا تَسْمَعُونَ، وَأَسْتَغْفِرُ اللَّهَ العَظِيمَ لِي وَلَكُمْ، فَاسْتَغْفِرُوهُ؛ إِنَّهُ هُوَ الغَفُورُ الرَّحِيمُ</w:t>
      </w:r>
      <w:r>
        <w:rPr>
          <w:rFonts w:ascii="AAA GoldenLotus" w:hAnsi="AAA GoldenLotus" w:cs="AAA GoldenLotus" w:hint="cs"/>
          <w:b/>
          <w:bCs/>
          <w:sz w:val="40"/>
          <w:szCs w:val="40"/>
          <w:rtl/>
        </w:rPr>
        <w:t>.</w:t>
      </w:r>
    </w:p>
    <w:p w14:paraId="56C3BC8C" w14:textId="77777777" w:rsidR="00D25150" w:rsidRPr="00D25150" w:rsidRDefault="00D25150" w:rsidP="00D25150">
      <w:pPr>
        <w:jc w:val="both"/>
        <w:rPr>
          <w:rFonts w:ascii="AAA GoldenLotus" w:hAnsi="AAA GoldenLotus" w:cs="AAA GoldenLotus"/>
          <w:b/>
          <w:bCs/>
          <w:vanish/>
          <w:sz w:val="40"/>
          <w:szCs w:val="40"/>
        </w:rPr>
      </w:pPr>
      <w:r w:rsidRPr="00D25150">
        <w:rPr>
          <w:rFonts w:ascii="AAA GoldenLotus" w:hAnsi="AAA GoldenLotus" w:cs="AAA GoldenLotus"/>
          <w:b/>
          <w:bCs/>
          <w:vanish/>
          <w:sz w:val="40"/>
          <w:szCs w:val="40"/>
          <w:rtl/>
        </w:rPr>
        <w:t>أسفل النموذج</w:t>
      </w:r>
    </w:p>
    <w:p w14:paraId="26093E1E" w14:textId="5C49CAB4" w:rsidR="00D25150" w:rsidRPr="00655F64" w:rsidRDefault="006951CB" w:rsidP="00D25150">
      <w:pPr>
        <w:jc w:val="center"/>
        <w:rPr>
          <w:rFonts w:ascii="Aref Ruqaa" w:hAnsi="Aref Ruqaa" w:cs="Aref Ruqaa"/>
          <w:b/>
          <w:bCs/>
          <w:sz w:val="40"/>
          <w:szCs w:val="40"/>
          <w:rtl/>
        </w:rPr>
      </w:pPr>
      <w:r w:rsidRPr="006951CB">
        <w:rPr>
          <w:rFonts w:ascii="AAA GoldenLotus" w:hAnsi="AAA GoldenLotus" w:cs="AAA GoldenLotus"/>
          <w:b/>
          <w:bCs/>
          <w:sz w:val="40"/>
          <w:szCs w:val="40"/>
        </w:rPr>
        <w:br w:type="page"/>
      </w:r>
      <w:r w:rsidR="00D25150" w:rsidRPr="00655F64">
        <w:rPr>
          <w:rFonts w:ascii="Aref Ruqaa" w:hAnsi="Aref Ruqaa" w:cs="Aref Ruqaa"/>
          <w:b/>
          <w:bCs/>
          <w:sz w:val="40"/>
          <w:szCs w:val="40"/>
          <w:rtl/>
        </w:rPr>
        <w:lastRenderedPageBreak/>
        <w:t>الخطبة الثانية</w:t>
      </w:r>
    </w:p>
    <w:p w14:paraId="4BA0C171" w14:textId="77777777" w:rsidR="00D25150" w:rsidRPr="00927A78" w:rsidRDefault="00D25150" w:rsidP="00D25150">
      <w:pPr>
        <w:spacing w:after="100" w:afterAutospacing="1" w:line="18" w:lineRule="atLeast"/>
        <w:contextualSpacing/>
        <w:jc w:val="both"/>
        <w:rPr>
          <w:rFonts w:ascii="AAA GoldenLotus" w:hAnsi="AAA GoldenLotus" w:cs="AAA GoldenLotus"/>
          <w:b/>
          <w:bCs/>
          <w:sz w:val="40"/>
          <w:szCs w:val="40"/>
          <w:rtl/>
        </w:rPr>
      </w:pPr>
      <w:r w:rsidRPr="00927A78">
        <w:rPr>
          <w:rFonts w:ascii="AAA GoldenLotus" w:hAnsi="AAA GoldenLotus" w:cs="AAA GoldenLotus"/>
          <w:b/>
          <w:bCs/>
          <w:sz w:val="40"/>
          <w:szCs w:val="40"/>
          <w:rtl/>
        </w:rPr>
        <w:t>الْحَمْد</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 xml:space="preserve"> لِلَّهِ عَلَى فَضْلِهِ وَإِحْسَانِهِ، وَالشُّكْرُ لَهُ عَلَى تَوْفِيقِهِ وَامْتِنَانِهِ، وَأَشْهَدُ أَن</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 xml:space="preserve"> لَا إِلَهَ إِلَّا اَللَّهُ وَحْدَهُ لَا شَرِيكَ لَهُ تَعْظِيمًا لِشَأْنِهِ، وَأَشْهَدُ أَنَّ مُحَمَّدًا عَبْدُه</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 xml:space="preserve"> وَرَسُولُهُ اَلدَّاعِي إِلَى جَنَّتِهِ وَرِضْوَانِهِ، صَلَّى اَللَّهُ </w:t>
      </w:r>
      <w:r w:rsidRPr="00927A78">
        <w:rPr>
          <w:rFonts w:ascii="AAA GoldenLotus" w:hAnsi="AAA GoldenLotus" w:cs="AAA GoldenLotus" w:hint="cs"/>
          <w:b/>
          <w:bCs/>
          <w:sz w:val="40"/>
          <w:szCs w:val="40"/>
          <w:rtl/>
        </w:rPr>
        <w:t xml:space="preserve">وَسَلَّمَ </w:t>
      </w:r>
      <w:r w:rsidRPr="00927A78">
        <w:rPr>
          <w:rFonts w:ascii="AAA GoldenLotus" w:hAnsi="AAA GoldenLotus" w:cs="AAA GoldenLotus"/>
          <w:b/>
          <w:bCs/>
          <w:sz w:val="40"/>
          <w:szCs w:val="40"/>
          <w:rtl/>
        </w:rPr>
        <w:t>عَلَيْهِ وَ</w:t>
      </w:r>
      <w:r w:rsidRPr="00927A78">
        <w:rPr>
          <w:rFonts w:ascii="AAA GoldenLotus" w:hAnsi="AAA GoldenLotus" w:cs="AAA GoldenLotus" w:hint="cs"/>
          <w:b/>
          <w:bCs/>
          <w:sz w:val="40"/>
          <w:szCs w:val="40"/>
          <w:rtl/>
        </w:rPr>
        <w:t xml:space="preserve">عَلَى </w:t>
      </w:r>
      <w:r w:rsidRPr="00927A78">
        <w:rPr>
          <w:rFonts w:ascii="AAA GoldenLotus" w:hAnsi="AAA GoldenLotus" w:cs="AAA GoldenLotus"/>
          <w:b/>
          <w:bCs/>
          <w:sz w:val="40"/>
          <w:szCs w:val="40"/>
          <w:rtl/>
        </w:rPr>
        <w:t>آلِهِ وَأَصْحَابِهِ</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 xml:space="preserve"> وَم</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نْ سَارَ عَلَى نَهْجِهِ</w:t>
      </w:r>
      <w:r w:rsidRPr="00927A78">
        <w:rPr>
          <w:rFonts w:ascii="AAA GoldenLotus" w:hAnsi="AAA GoldenLotus" w:cs="AAA GoldenLotus" w:hint="cs"/>
          <w:b/>
          <w:bCs/>
          <w:sz w:val="40"/>
          <w:szCs w:val="40"/>
          <w:rtl/>
        </w:rPr>
        <w:t>مْ</w:t>
      </w:r>
      <w:r w:rsidRPr="00927A78">
        <w:rPr>
          <w:rFonts w:ascii="AAA GoldenLotus" w:hAnsi="AAA GoldenLotus" w:cs="AAA GoldenLotus"/>
          <w:b/>
          <w:bCs/>
          <w:sz w:val="40"/>
          <w:szCs w:val="40"/>
          <w:rtl/>
        </w:rPr>
        <w:t xml:space="preserve"> إِلَى يَوْمِ اَلدِّينِ</w:t>
      </w:r>
      <w:r w:rsidRPr="00927A78">
        <w:rPr>
          <w:rFonts w:ascii="AAA GoldenLotus" w:hAnsi="AAA GoldenLotus" w:cs="AAA GoldenLotus" w:hint="cs"/>
          <w:b/>
          <w:bCs/>
          <w:sz w:val="40"/>
          <w:szCs w:val="40"/>
          <w:rtl/>
        </w:rPr>
        <w:t>.</w:t>
      </w:r>
    </w:p>
    <w:p w14:paraId="2980870A" w14:textId="77777777" w:rsidR="00D25150" w:rsidRPr="00D25150" w:rsidRDefault="00D25150" w:rsidP="00D25150">
      <w:pPr>
        <w:contextualSpacing/>
        <w:jc w:val="both"/>
        <w:rPr>
          <w:rFonts w:ascii="AAA GoldenLotus" w:hAnsi="AAA GoldenLotus" w:cs="AAA GoldenLotus"/>
          <w:b/>
          <w:bCs/>
          <w:sz w:val="40"/>
          <w:szCs w:val="40"/>
        </w:rPr>
      </w:pPr>
      <w:r w:rsidRPr="00D25150">
        <w:rPr>
          <w:rFonts w:ascii="AAA GoldenLotus" w:hAnsi="AAA GoldenLotus" w:cs="AAA GoldenLotus"/>
          <w:b/>
          <w:bCs/>
          <w:sz w:val="40"/>
          <w:szCs w:val="40"/>
          <w:rtl/>
        </w:rPr>
        <w:t>أَمَّا بَعْدُ: فَإِنَّ مِنْ عَلامَةِ صِدْقِ الْعَبْدِ فِي رَمَضَانَ أَنْ يَظْهَرَ أَثَرُ الصِّيَامِ عَلَى صَلَاتِهِ؛ خُشُوعًا فِي رُكُوعِهِ، وَطُمَأْنِينَةً فِي سُجُودِهِ، وَحُضُورًا فِي قَلْبِهِ، وَتَعْظِيمًا لِوَقْتِ الْفَرِيضَةِ. فَمَنْ صَحَّ صِيَامُهُ وَلَمْ تَسْتَقِمِ صَلَاتُهُ، فَمَا أَحْكَمَ الْبِنَاءَ، وَلَا أَتَمَّ الْأَسَاسَ. وَإِنَّ مِنَ النَّاسِ مَنْ يُؤَدِّي الصَّلَاةَ عَلَى عَجَلٍ، كَنَقْرِ الْغُرَابِ، لَا يَتِمُّ رُكُوعَهَا، وَلَا يُقِيمُ صَلْبَهُ فِي سُجُودِهَا، قَدْ شَغَلَ قَلْبَهُ عَنْهَا قَبْلَ أَنْ يُفْرِغَ مِنْهَا، وَكَأَنَّهَا عِبْءٌ يُسْقِطُهُ لَا مُنَاجَاةٌ يَتَلَذَّذُ بِهَا. وَقَدْ قَالَ النَّبِيُّ صَلَّى اللهُ عَلَيْهِ وَسَلَّمَ لِلْمُسِيءِ صَلَاتَهُ: «ارْجِعْ فَصَلِّ فَإِنَّكَ لَمْ تَصَلِّ»؛ لأَنَّ الصَّلَاةَ الَّتِي لَا طُمَأْنِينَةَ فِيهَا لَا تُقِيمُ فِي الْقَلْبِ تَعْظِيمًا، وَلَا تُثْمِرُ فِي النَّفْسِ تَقْوَى</w:t>
      </w:r>
      <w:r w:rsidRPr="00D25150">
        <w:rPr>
          <w:rFonts w:ascii="AAA GoldenLotus" w:hAnsi="AAA GoldenLotus" w:cs="AAA GoldenLotus"/>
          <w:b/>
          <w:bCs/>
          <w:sz w:val="40"/>
          <w:szCs w:val="40"/>
        </w:rPr>
        <w:t>.</w:t>
      </w:r>
    </w:p>
    <w:p w14:paraId="42C9418E" w14:textId="6878CCD4" w:rsidR="00D25150" w:rsidRDefault="00D25150" w:rsidP="00D25150">
      <w:pPr>
        <w:contextualSpacing/>
        <w:jc w:val="both"/>
        <w:rPr>
          <w:rFonts w:ascii="AAA GoldenLotus" w:hAnsi="AAA GoldenLotus" w:cs="AAA GoldenLotus"/>
          <w:b/>
          <w:bCs/>
          <w:sz w:val="40"/>
          <w:szCs w:val="40"/>
        </w:rPr>
      </w:pPr>
      <w:r w:rsidRPr="00D25150">
        <w:rPr>
          <w:rFonts w:ascii="AAA GoldenLotus" w:hAnsi="AAA GoldenLotus" w:cs="AAA GoldenLotus"/>
          <w:b/>
          <w:bCs/>
          <w:sz w:val="40"/>
          <w:szCs w:val="40"/>
          <w:rtl/>
        </w:rPr>
        <w:t>اللَّهُمَّ اجْعَلْنَا مِنَ الْمُحَافِظِينَ عَلَى الصَّلَاةِ فِي أَوْقَاتِهَا، الْخَاشِعِينَ فِي أَدَائِهَا، الْمُتَلَذِّذِينَ بِمُنَاجَاتِكَ فِيهَا، اللَّهُمَّ تَقَبَّلْ صِيَامَنَا وَقِيَامَنَا، وَاكْتُبْ لَنَا فِي رَمَضَانَ الْقَبُولَ وَالْغُفْرَانَ وَالْعِتْقَ مِنَ النِّيرَانِ، وَاغْفِرْ لَنَا وَلِوَالِدِينَا وَلِجَمِيعِ الْمُسْلِمِينَ الْأَحْيَاءِ مِنْهُمْ وَالْمَيِّتِينَ</w:t>
      </w:r>
      <w:r w:rsidRPr="00D25150">
        <w:rPr>
          <w:rFonts w:ascii="AAA GoldenLotus" w:hAnsi="AAA GoldenLotus" w:cs="AAA GoldenLotus"/>
          <w:b/>
          <w:bCs/>
          <w:sz w:val="40"/>
          <w:szCs w:val="40"/>
        </w:rPr>
        <w:t>.</w:t>
      </w:r>
    </w:p>
    <w:p w14:paraId="3FD4F41C" w14:textId="77777777" w:rsidR="00D25150" w:rsidRPr="00927A78" w:rsidRDefault="00D25150" w:rsidP="00D25150">
      <w:pPr>
        <w:spacing w:after="100" w:afterAutospacing="1" w:line="18" w:lineRule="atLeast"/>
        <w:contextualSpacing/>
        <w:jc w:val="both"/>
        <w:rPr>
          <w:rFonts w:ascii="AAA GoldenLotus" w:hAnsi="AAA GoldenLotus" w:cs="AAA GoldenLotus"/>
          <w:b/>
          <w:bCs/>
          <w:sz w:val="40"/>
          <w:szCs w:val="40"/>
          <w:rtl/>
        </w:rPr>
      </w:pPr>
      <w:r w:rsidRPr="00927A78">
        <w:rPr>
          <w:rFonts w:ascii="AAA GoldenLotus" w:hAnsi="AAA GoldenLotus" w:cs="AAA GoldenLotus" w:hint="cs"/>
          <w:b/>
          <w:bCs/>
          <w:sz w:val="40"/>
          <w:szCs w:val="40"/>
          <w:rtl/>
        </w:rPr>
        <w:t xml:space="preserve">هذا وصلوا وسلموا على نبينا محمد </w:t>
      </w:r>
      <w:r w:rsidRPr="00927A78">
        <w:rPr>
          <w:rFonts w:ascii="AAA GoldenLotus" w:hAnsi="AAA GoldenLotus" w:cs="AAA GoldenLotus"/>
          <w:b/>
          <w:bCs/>
          <w:sz w:val="40"/>
          <w:szCs w:val="40"/>
          <w:rtl/>
        </w:rPr>
        <w:t>اللَّهُمَّ صَلِّ وَسَلِّمْ وَبَارِكْ عَلَى نَبِينَا مُحَمَّدٍ، وَعَلَى آلِهِ وَأَزْوَاجِهِ الطَّيِّبِينَ وَصَحَابَتِهِ الْغ</w:t>
      </w:r>
      <w:r w:rsidRPr="00927A78">
        <w:rPr>
          <w:rFonts w:ascii="AAA GoldenLotus" w:hAnsi="AAA GoldenLotus" w:cs="AAA GoldenLotus" w:hint="cs"/>
          <w:b/>
          <w:bCs/>
          <w:sz w:val="40"/>
          <w:szCs w:val="40"/>
          <w:rtl/>
        </w:rPr>
        <w:t>ُ</w:t>
      </w:r>
      <w:r w:rsidRPr="00927A78">
        <w:rPr>
          <w:rFonts w:ascii="AAA GoldenLotus" w:hAnsi="AAA GoldenLotus" w:cs="AAA GoldenLotus"/>
          <w:b/>
          <w:bCs/>
          <w:sz w:val="40"/>
          <w:szCs w:val="40"/>
          <w:rtl/>
        </w:rPr>
        <w:t>رِّ الْمَيَامِينِ وَتَابِعِيَّهِمْ بِإحْسَانٍ إِلَى يَوْمِ الدِّينِ.</w:t>
      </w:r>
      <w:r w:rsidRPr="00927A78">
        <w:rPr>
          <w:rFonts w:ascii="AAA GoldenLotus" w:hAnsi="AAA GoldenLotus" w:cs="AAA GoldenLotus" w:hint="cs"/>
          <w:b/>
          <w:bCs/>
          <w:sz w:val="40"/>
          <w:szCs w:val="40"/>
          <w:rtl/>
        </w:rPr>
        <w:t xml:space="preserve"> </w:t>
      </w:r>
      <w:r w:rsidRPr="00927A78">
        <w:rPr>
          <w:rFonts w:ascii="AAA GoldenLotus" w:hAnsi="AAA GoldenLotus" w:cs="AAA GoldenLotus"/>
          <w:b/>
          <w:bCs/>
          <w:sz w:val="40"/>
          <w:szCs w:val="40"/>
          <w:rtl/>
        </w:rPr>
        <w:t>اللَّهُمَّ</w:t>
      </w:r>
      <w:r w:rsidRPr="00927A78">
        <w:rPr>
          <w:rFonts w:ascii="Cambria" w:hAnsi="Cambria" w:cs="Cambria" w:hint="cs"/>
          <w:b/>
          <w:bCs/>
          <w:sz w:val="40"/>
          <w:szCs w:val="40"/>
          <w:rtl/>
        </w:rPr>
        <w:t> </w:t>
      </w:r>
      <w:r w:rsidRPr="00927A78">
        <w:rPr>
          <w:rFonts w:ascii="AAA GoldenLotus" w:hAnsi="AAA GoldenLotus" w:cs="AAA GoldenLotus" w:hint="cs"/>
          <w:b/>
          <w:bCs/>
          <w:sz w:val="40"/>
          <w:szCs w:val="40"/>
          <w:rtl/>
        </w:rPr>
        <w:t>أعِزَّ</w:t>
      </w:r>
      <w:r w:rsidRPr="00927A78">
        <w:rPr>
          <w:rFonts w:ascii="AAA GoldenLotus" w:hAnsi="AAA GoldenLotus" w:cs="AAA GoldenLotus"/>
          <w:b/>
          <w:bCs/>
          <w:sz w:val="40"/>
          <w:szCs w:val="40"/>
          <w:rtl/>
        </w:rPr>
        <w:t xml:space="preserve"> </w:t>
      </w:r>
      <w:r w:rsidRPr="00927A78">
        <w:rPr>
          <w:rFonts w:ascii="AAA GoldenLotus" w:hAnsi="AAA GoldenLotus" w:cs="AAA GoldenLotus" w:hint="cs"/>
          <w:b/>
          <w:bCs/>
          <w:sz w:val="40"/>
          <w:szCs w:val="40"/>
          <w:rtl/>
        </w:rPr>
        <w:t>الإس</w:t>
      </w:r>
      <w:r w:rsidRPr="00927A78">
        <w:rPr>
          <w:rFonts w:ascii="AAA GoldenLotus" w:hAnsi="AAA GoldenLotus" w:cs="AAA GoldenLotus"/>
          <w:b/>
          <w:bCs/>
          <w:sz w:val="40"/>
          <w:szCs w:val="40"/>
          <w:rtl/>
        </w:rPr>
        <w:t>ْلامَ وَالمُسلمينَ، وَاجْعَلْ هَذَا البلدَ آمِنَاً مُطْمَئنَاً وَسَائرَ بِلادِ المُسلمينَ.</w:t>
      </w:r>
      <w:r w:rsidRPr="00927A78">
        <w:rPr>
          <w:rFonts w:ascii="AAA GoldenLotus" w:hAnsi="AAA GoldenLotus" w:cs="AAA GoldenLotus" w:hint="cs"/>
          <w:b/>
          <w:bCs/>
          <w:sz w:val="40"/>
          <w:szCs w:val="40"/>
          <w:rtl/>
        </w:rPr>
        <w:t xml:space="preserve"> </w:t>
      </w:r>
      <w:r w:rsidRPr="00927A78">
        <w:rPr>
          <w:rFonts w:ascii="AAA GoldenLotus" w:hAnsi="AAA GoldenLotus" w:cs="AAA GoldenLotus"/>
          <w:b/>
          <w:bCs/>
          <w:sz w:val="40"/>
          <w:szCs w:val="40"/>
          <w:rtl/>
        </w:rPr>
        <w:t>اللَّهُمَّ وفِّق خَادَمَ الحَرَمينَ الشَريفينَ، وَوليَ عَهدِهِ لمَا تُحبُ وترضى، يَا ذَا الجَلالِ والإكْرَامِ.</w:t>
      </w:r>
      <w:r w:rsidRPr="00927A78">
        <w:rPr>
          <w:rFonts w:ascii="AAA GoldenLotus" w:hAnsi="AAA GoldenLotus" w:cs="AAA GoldenLotus" w:hint="cs"/>
          <w:b/>
          <w:bCs/>
          <w:sz w:val="40"/>
          <w:szCs w:val="40"/>
          <w:rtl/>
        </w:rPr>
        <w:t xml:space="preserve"> </w:t>
      </w:r>
      <w:r w:rsidRPr="00927A78">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927A78">
        <w:rPr>
          <w:rFonts w:ascii="AAA GoldenLotus" w:hAnsi="AAA GoldenLotus" w:cs="AAA GoldenLotus"/>
          <w:b/>
          <w:bCs/>
          <w:sz w:val="40"/>
          <w:szCs w:val="40"/>
          <w:rtl/>
        </w:rPr>
        <w:t>بَلَاءٍ</w:t>
      </w:r>
      <w:proofErr w:type="gramEnd"/>
      <w:r w:rsidRPr="00927A78">
        <w:rPr>
          <w:rFonts w:ascii="AAA GoldenLotus" w:hAnsi="AAA GoldenLotus" w:cs="AAA GoldenLotus"/>
          <w:b/>
          <w:bCs/>
          <w:sz w:val="40"/>
          <w:szCs w:val="40"/>
          <w:rtl/>
        </w:rPr>
        <w:t xml:space="preserve"> وَلَا هَدْمٍ وَلَا غَرَقٍ.</w:t>
      </w:r>
    </w:p>
    <w:p w14:paraId="67A5BAB9" w14:textId="77777777" w:rsidR="00D25150" w:rsidRPr="00927A78" w:rsidRDefault="00D25150" w:rsidP="00D25150">
      <w:pPr>
        <w:spacing w:after="100" w:afterAutospacing="1" w:line="18" w:lineRule="atLeast"/>
        <w:contextualSpacing/>
        <w:jc w:val="both"/>
        <w:rPr>
          <w:rFonts w:ascii="AAA GoldenLotus" w:eastAsia="ATraditional Arabic" w:hAnsi="AAA GoldenLotus" w:cs="AAA GoldenLotus"/>
          <w:b/>
          <w:bCs/>
          <w:sz w:val="40"/>
          <w:szCs w:val="40"/>
        </w:rPr>
      </w:pPr>
      <w:r w:rsidRPr="00927A78">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تصنعون.</w:t>
      </w:r>
    </w:p>
    <w:p w14:paraId="051CE049" w14:textId="77777777" w:rsidR="00D25150" w:rsidRPr="00D25150" w:rsidRDefault="00D25150" w:rsidP="00D25150">
      <w:pPr>
        <w:contextualSpacing/>
        <w:jc w:val="both"/>
        <w:rPr>
          <w:rFonts w:ascii="AAA GoldenLotus" w:hAnsi="AAA GoldenLotus" w:cs="AAA GoldenLotus"/>
          <w:b/>
          <w:bCs/>
          <w:sz w:val="40"/>
          <w:szCs w:val="40"/>
        </w:rPr>
      </w:pPr>
    </w:p>
    <w:p w14:paraId="6E91B593" w14:textId="6A8FCB8B" w:rsidR="006951CB" w:rsidRPr="00D25150" w:rsidRDefault="006951CB" w:rsidP="00D25150">
      <w:pPr>
        <w:contextualSpacing/>
        <w:jc w:val="both"/>
        <w:rPr>
          <w:rFonts w:ascii="AAA GoldenLotus" w:hAnsi="AAA GoldenLotus" w:cs="AAA GoldenLotus" w:hint="cs"/>
          <w:b/>
          <w:bCs/>
          <w:sz w:val="40"/>
          <w:szCs w:val="40"/>
        </w:rPr>
      </w:pPr>
    </w:p>
    <w:sectPr w:rsidR="006951CB" w:rsidRPr="00D25150" w:rsidSect="00D25150">
      <w:headerReference w:type="default" r:id="rId6"/>
      <w:footerReference w:type="default" r:id="rId7"/>
      <w:pgSz w:w="11906" w:h="16838"/>
      <w:pgMar w:top="284" w:right="282" w:bottom="0" w:left="142"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0D86" w14:textId="77777777" w:rsidR="00B95F0E" w:rsidRDefault="00B95F0E" w:rsidP="00D25150">
      <w:pPr>
        <w:spacing w:line="240" w:lineRule="auto"/>
      </w:pPr>
      <w:r>
        <w:separator/>
      </w:r>
    </w:p>
  </w:endnote>
  <w:endnote w:type="continuationSeparator" w:id="0">
    <w:p w14:paraId="5EB40FC6" w14:textId="77777777" w:rsidR="00B95F0E" w:rsidRDefault="00B95F0E" w:rsidP="00D25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Aref Ruqaa">
    <w:panose1 w:val="02000503000000000000"/>
    <w:charset w:val="00"/>
    <w:family w:val="auto"/>
    <w:pitch w:val="variable"/>
    <w:sig w:usb0="8000206F" w:usb1="8000004B" w:usb2="00000000" w:usb3="00000000" w:csb0="00000041" w:csb1="00000000"/>
  </w:font>
  <w:font w:name="Cambria">
    <w:panose1 w:val="02040503050406030204"/>
    <w:charset w:val="00"/>
    <w:family w:val="roman"/>
    <w:pitch w:val="variable"/>
    <w:sig w:usb0="E00006FF" w:usb1="420024FF" w:usb2="02000000" w:usb3="00000000" w:csb0="0000019F" w:csb1="00000000"/>
  </w:font>
  <w:font w:name="ATraditional Arab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32"/>
        <w:szCs w:val="32"/>
        <w:rtl/>
      </w:rPr>
      <w:id w:val="-115831388"/>
      <w:docPartObj>
        <w:docPartGallery w:val="Page Numbers (Bottom of Page)"/>
        <w:docPartUnique/>
      </w:docPartObj>
    </w:sdtPr>
    <w:sdtContent>
      <w:p w14:paraId="52DC0A00" w14:textId="529D9176" w:rsidR="00D25150" w:rsidRPr="00D25150" w:rsidRDefault="00D25150">
        <w:pPr>
          <w:pStyle w:val="ab"/>
          <w:jc w:val="right"/>
          <w:rPr>
            <w:rFonts w:asciiTheme="majorBidi" w:hAnsiTheme="majorBidi" w:cstheme="majorBidi"/>
            <w:b/>
            <w:bCs/>
            <w:sz w:val="32"/>
            <w:szCs w:val="32"/>
          </w:rPr>
        </w:pPr>
        <w:r w:rsidRPr="00D25150">
          <w:rPr>
            <w:rFonts w:asciiTheme="majorBidi" w:hAnsiTheme="majorBidi" w:cstheme="majorBidi"/>
            <w:b/>
            <w:bCs/>
            <w:sz w:val="32"/>
            <w:szCs w:val="32"/>
          </w:rPr>
          <w:fldChar w:fldCharType="begin"/>
        </w:r>
        <w:r w:rsidRPr="00D25150">
          <w:rPr>
            <w:rFonts w:asciiTheme="majorBidi" w:hAnsiTheme="majorBidi" w:cstheme="majorBidi"/>
            <w:b/>
            <w:bCs/>
            <w:sz w:val="32"/>
            <w:szCs w:val="32"/>
          </w:rPr>
          <w:instrText>PAGE   \* MERGEFORMAT</w:instrText>
        </w:r>
        <w:r w:rsidRPr="00D25150">
          <w:rPr>
            <w:rFonts w:asciiTheme="majorBidi" w:hAnsiTheme="majorBidi" w:cstheme="majorBidi"/>
            <w:b/>
            <w:bCs/>
            <w:sz w:val="32"/>
            <w:szCs w:val="32"/>
          </w:rPr>
          <w:fldChar w:fldCharType="separate"/>
        </w:r>
        <w:r w:rsidRPr="00D25150">
          <w:rPr>
            <w:rFonts w:asciiTheme="majorBidi" w:hAnsiTheme="majorBidi" w:cstheme="majorBidi"/>
            <w:b/>
            <w:bCs/>
            <w:sz w:val="32"/>
            <w:szCs w:val="32"/>
            <w:rtl/>
            <w:lang w:val="ar-SA"/>
          </w:rPr>
          <w:t>2</w:t>
        </w:r>
        <w:r w:rsidRPr="00D25150">
          <w:rPr>
            <w:rFonts w:asciiTheme="majorBidi" w:hAnsiTheme="majorBidi" w:cstheme="majorBidi"/>
            <w:b/>
            <w:bCs/>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3EDA" w14:textId="77777777" w:rsidR="00B95F0E" w:rsidRDefault="00B95F0E" w:rsidP="00D25150">
      <w:pPr>
        <w:spacing w:line="240" w:lineRule="auto"/>
      </w:pPr>
      <w:r>
        <w:separator/>
      </w:r>
    </w:p>
  </w:footnote>
  <w:footnote w:type="continuationSeparator" w:id="0">
    <w:p w14:paraId="6DF80AF5" w14:textId="77777777" w:rsidR="00B95F0E" w:rsidRDefault="00B95F0E" w:rsidP="00D25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63D1" w14:textId="5A142F18" w:rsidR="00D25150" w:rsidRPr="00C77359" w:rsidRDefault="00D25150" w:rsidP="00C77359">
    <w:pPr>
      <w:pStyle w:val="aa"/>
      <w:spacing w:line="276" w:lineRule="auto"/>
      <w:rPr>
        <w:rFonts w:ascii="Aref Ruqaa" w:hAnsi="Aref Ruqaa" w:cs="Aref Ruqaa"/>
        <w:b/>
        <w:bCs/>
        <w:sz w:val="32"/>
        <w:szCs w:val="32"/>
      </w:rPr>
    </w:pPr>
    <w:r w:rsidRPr="00C77359">
      <w:rPr>
        <w:rFonts w:ascii="Aref Ruqaa" w:hAnsi="Aref Ruqaa" w:cs="Aref Ruqaa"/>
        <w:b/>
        <w:bCs/>
        <w:sz w:val="32"/>
        <w:szCs w:val="32"/>
        <w:rtl/>
      </w:rPr>
      <w:t>جامع خالد بن الوليد</w:t>
    </w:r>
    <w:r w:rsidRPr="00C77359">
      <w:rPr>
        <w:rFonts w:ascii="Aref Ruqaa" w:hAnsi="Aref Ruqaa" w:cs="Aref Ruqaa"/>
        <w:b/>
        <w:bCs/>
        <w:sz w:val="32"/>
        <w:szCs w:val="32"/>
        <w:rtl/>
      </w:rPr>
      <w:ptab w:relativeTo="margin" w:alignment="center" w:leader="none"/>
    </w:r>
    <w:r w:rsidR="00C77359" w:rsidRPr="00C77359">
      <w:rPr>
        <w:rFonts w:ascii="Aref Ruqaa" w:hAnsi="Aref Ruqaa" w:cs="Aref Ruqaa"/>
        <w:b/>
        <w:bCs/>
        <w:sz w:val="32"/>
        <w:szCs w:val="32"/>
        <w:rtl/>
      </w:rPr>
      <w:t>التفريط في الصلاة في رمضان</w:t>
    </w:r>
    <w:r w:rsidRPr="00C77359">
      <w:rPr>
        <w:rFonts w:ascii="Aref Ruqaa" w:hAnsi="Aref Ruqaa" w:cs="Aref Ruqaa"/>
        <w:b/>
        <w:bCs/>
        <w:sz w:val="32"/>
        <w:szCs w:val="32"/>
        <w:rtl/>
      </w:rPr>
      <w:ptab w:relativeTo="margin" w:alignment="right" w:leader="none"/>
    </w:r>
    <w:r w:rsidR="00C77359" w:rsidRPr="00C77359">
      <w:rPr>
        <w:rFonts w:ascii="Aref Ruqaa" w:hAnsi="Aref Ruqaa" w:cs="Aref Ruqaa"/>
        <w:b/>
        <w:bCs/>
        <w:sz w:val="32"/>
        <w:szCs w:val="32"/>
        <w:rtl/>
      </w:rPr>
      <w:t>10/09/1447هـ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4D"/>
    <w:rsid w:val="00015D83"/>
    <w:rsid w:val="00243958"/>
    <w:rsid w:val="002959B8"/>
    <w:rsid w:val="00371FF1"/>
    <w:rsid w:val="005D12D6"/>
    <w:rsid w:val="006951CB"/>
    <w:rsid w:val="007F2CDF"/>
    <w:rsid w:val="00A12CD4"/>
    <w:rsid w:val="00B81AF0"/>
    <w:rsid w:val="00B95F0E"/>
    <w:rsid w:val="00C77359"/>
    <w:rsid w:val="00D25150"/>
    <w:rsid w:val="00F25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A04F"/>
  <w15:chartTrackingRefBased/>
  <w15:docId w15:val="{1B220609-D19D-4B80-ABEF-09FC21B7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5D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5D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5D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5D4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5D4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5D4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5D4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25D4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25D4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25D4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25D4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25D4D"/>
    <w:rPr>
      <w:rFonts w:eastAsiaTheme="majorEastAsia" w:cstheme="majorBidi"/>
      <w:color w:val="0F4761" w:themeColor="accent1" w:themeShade="BF"/>
    </w:rPr>
  </w:style>
  <w:style w:type="character" w:customStyle="1" w:styleId="6Char">
    <w:name w:val="عنوان 6 Char"/>
    <w:basedOn w:val="a0"/>
    <w:link w:val="6"/>
    <w:uiPriority w:val="9"/>
    <w:semiHidden/>
    <w:rsid w:val="00F25D4D"/>
    <w:rPr>
      <w:rFonts w:eastAsiaTheme="majorEastAsia" w:cstheme="majorBidi"/>
      <w:i/>
      <w:iCs/>
      <w:color w:val="595959" w:themeColor="text1" w:themeTint="A6"/>
    </w:rPr>
  </w:style>
  <w:style w:type="character" w:customStyle="1" w:styleId="7Char">
    <w:name w:val="عنوان 7 Char"/>
    <w:basedOn w:val="a0"/>
    <w:link w:val="7"/>
    <w:uiPriority w:val="9"/>
    <w:semiHidden/>
    <w:rsid w:val="00F25D4D"/>
    <w:rPr>
      <w:rFonts w:eastAsiaTheme="majorEastAsia" w:cstheme="majorBidi"/>
      <w:color w:val="595959" w:themeColor="text1" w:themeTint="A6"/>
    </w:rPr>
  </w:style>
  <w:style w:type="character" w:customStyle="1" w:styleId="8Char">
    <w:name w:val="عنوان 8 Char"/>
    <w:basedOn w:val="a0"/>
    <w:link w:val="8"/>
    <w:uiPriority w:val="9"/>
    <w:semiHidden/>
    <w:rsid w:val="00F25D4D"/>
    <w:rPr>
      <w:rFonts w:eastAsiaTheme="majorEastAsia" w:cstheme="majorBidi"/>
      <w:i/>
      <w:iCs/>
      <w:color w:val="272727" w:themeColor="text1" w:themeTint="D8"/>
    </w:rPr>
  </w:style>
  <w:style w:type="character" w:customStyle="1" w:styleId="9Char">
    <w:name w:val="عنوان 9 Char"/>
    <w:basedOn w:val="a0"/>
    <w:link w:val="9"/>
    <w:uiPriority w:val="9"/>
    <w:semiHidden/>
    <w:rsid w:val="00F25D4D"/>
    <w:rPr>
      <w:rFonts w:eastAsiaTheme="majorEastAsia" w:cstheme="majorBidi"/>
      <w:color w:val="272727" w:themeColor="text1" w:themeTint="D8"/>
    </w:rPr>
  </w:style>
  <w:style w:type="paragraph" w:styleId="a3">
    <w:name w:val="Title"/>
    <w:basedOn w:val="a"/>
    <w:next w:val="a"/>
    <w:link w:val="Char"/>
    <w:uiPriority w:val="10"/>
    <w:qFormat/>
    <w:rsid w:val="00F2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25D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5D4D"/>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25D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5D4D"/>
    <w:pPr>
      <w:spacing w:before="160" w:after="160"/>
      <w:jc w:val="center"/>
    </w:pPr>
    <w:rPr>
      <w:i/>
      <w:iCs/>
      <w:color w:val="404040" w:themeColor="text1" w:themeTint="BF"/>
    </w:rPr>
  </w:style>
  <w:style w:type="character" w:customStyle="1" w:styleId="Char1">
    <w:name w:val="اقتباس Char"/>
    <w:basedOn w:val="a0"/>
    <w:link w:val="a5"/>
    <w:uiPriority w:val="29"/>
    <w:rsid w:val="00F25D4D"/>
    <w:rPr>
      <w:i/>
      <w:iCs/>
      <w:color w:val="404040" w:themeColor="text1" w:themeTint="BF"/>
    </w:rPr>
  </w:style>
  <w:style w:type="paragraph" w:styleId="a6">
    <w:name w:val="List Paragraph"/>
    <w:basedOn w:val="a"/>
    <w:uiPriority w:val="34"/>
    <w:qFormat/>
    <w:rsid w:val="00F25D4D"/>
    <w:pPr>
      <w:ind w:left="720"/>
      <w:contextualSpacing/>
    </w:pPr>
  </w:style>
  <w:style w:type="character" w:styleId="a7">
    <w:name w:val="Intense Emphasis"/>
    <w:basedOn w:val="a0"/>
    <w:uiPriority w:val="21"/>
    <w:qFormat/>
    <w:rsid w:val="00F25D4D"/>
    <w:rPr>
      <w:i/>
      <w:iCs/>
      <w:color w:val="0F4761" w:themeColor="accent1" w:themeShade="BF"/>
    </w:rPr>
  </w:style>
  <w:style w:type="paragraph" w:styleId="a8">
    <w:name w:val="Intense Quote"/>
    <w:basedOn w:val="a"/>
    <w:next w:val="a"/>
    <w:link w:val="Char2"/>
    <w:uiPriority w:val="30"/>
    <w:qFormat/>
    <w:rsid w:val="00F2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25D4D"/>
    <w:rPr>
      <w:i/>
      <w:iCs/>
      <w:color w:val="0F4761" w:themeColor="accent1" w:themeShade="BF"/>
    </w:rPr>
  </w:style>
  <w:style w:type="character" w:styleId="a9">
    <w:name w:val="Intense Reference"/>
    <w:basedOn w:val="a0"/>
    <w:uiPriority w:val="32"/>
    <w:qFormat/>
    <w:rsid w:val="00F25D4D"/>
    <w:rPr>
      <w:b/>
      <w:bCs/>
      <w:smallCaps/>
      <w:color w:val="0F4761" w:themeColor="accent1" w:themeShade="BF"/>
      <w:spacing w:val="5"/>
    </w:rPr>
  </w:style>
  <w:style w:type="paragraph" w:styleId="aa">
    <w:name w:val="header"/>
    <w:basedOn w:val="a"/>
    <w:link w:val="Char3"/>
    <w:uiPriority w:val="99"/>
    <w:unhideWhenUsed/>
    <w:rsid w:val="00D25150"/>
    <w:pPr>
      <w:tabs>
        <w:tab w:val="center" w:pos="4153"/>
        <w:tab w:val="right" w:pos="8306"/>
      </w:tabs>
      <w:spacing w:line="240" w:lineRule="auto"/>
    </w:pPr>
  </w:style>
  <w:style w:type="character" w:customStyle="1" w:styleId="Char3">
    <w:name w:val="رأس الصفحة Char"/>
    <w:basedOn w:val="a0"/>
    <w:link w:val="aa"/>
    <w:uiPriority w:val="99"/>
    <w:rsid w:val="00D25150"/>
  </w:style>
  <w:style w:type="paragraph" w:styleId="ab">
    <w:name w:val="footer"/>
    <w:basedOn w:val="a"/>
    <w:link w:val="Char4"/>
    <w:uiPriority w:val="99"/>
    <w:unhideWhenUsed/>
    <w:rsid w:val="00D25150"/>
    <w:pPr>
      <w:tabs>
        <w:tab w:val="center" w:pos="4153"/>
        <w:tab w:val="right" w:pos="8306"/>
      </w:tabs>
      <w:spacing w:line="240" w:lineRule="auto"/>
    </w:pPr>
  </w:style>
  <w:style w:type="character" w:customStyle="1" w:styleId="Char4">
    <w:name w:val="تذييل الصفحة Char"/>
    <w:basedOn w:val="a0"/>
    <w:link w:val="ab"/>
    <w:uiPriority w:val="99"/>
    <w:rsid w:val="00D2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1245</Words>
  <Characters>7103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2</cp:revision>
  <cp:lastPrinted>2026-02-26T09:19:00Z</cp:lastPrinted>
  <dcterms:created xsi:type="dcterms:W3CDTF">2026-02-26T09:21:00Z</dcterms:created>
  <dcterms:modified xsi:type="dcterms:W3CDTF">2026-02-26T09:21:00Z</dcterms:modified>
</cp:coreProperties>
</file>