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EC8" w14:textId="44952F2F" w:rsidR="003A542F" w:rsidRPr="00E23A32" w:rsidRDefault="003A542F" w:rsidP="003A542F">
      <w:pPr>
        <w:jc w:val="center"/>
        <w:rPr>
          <w:sz w:val="60"/>
          <w:szCs w:val="60"/>
          <w:rtl/>
        </w:rPr>
      </w:pPr>
      <w:r w:rsidRPr="00E23A32">
        <w:rPr>
          <w:rFonts w:hint="cs"/>
          <w:sz w:val="60"/>
          <w:szCs w:val="60"/>
          <w:rtl/>
        </w:rPr>
        <w:t>سيف الحياء</w:t>
      </w:r>
    </w:p>
    <w:p w14:paraId="2A3FE602" w14:textId="7710ECC4" w:rsidR="003A542F" w:rsidRPr="00E23A32" w:rsidRDefault="003A542F" w:rsidP="003A542F">
      <w:pPr>
        <w:jc w:val="center"/>
        <w:rPr>
          <w:sz w:val="60"/>
          <w:szCs w:val="60"/>
          <w:rtl/>
        </w:rPr>
      </w:pPr>
      <w:r w:rsidRPr="00E23A32">
        <w:rPr>
          <w:rFonts w:hint="cs"/>
          <w:sz w:val="60"/>
          <w:szCs w:val="60"/>
          <w:rtl/>
        </w:rPr>
        <w:t>13/7/1447</w:t>
      </w:r>
    </w:p>
    <w:p w14:paraId="48B0BAB7" w14:textId="77777777" w:rsidR="003A542F" w:rsidRPr="00E23A32" w:rsidRDefault="003A542F">
      <w:pPr>
        <w:rPr>
          <w:sz w:val="60"/>
          <w:szCs w:val="60"/>
          <w:rtl/>
        </w:rPr>
      </w:pPr>
    </w:p>
    <w:p w14:paraId="134CB6CC" w14:textId="109EE810" w:rsidR="003A542F" w:rsidRPr="00E23A32" w:rsidRDefault="00763580">
      <w:pPr>
        <w:rPr>
          <w:sz w:val="60"/>
          <w:szCs w:val="60"/>
          <w:rtl/>
        </w:rPr>
      </w:pPr>
      <w:r w:rsidRPr="00E23A32">
        <w:rPr>
          <w:rFonts w:hint="cs"/>
          <w:sz w:val="60"/>
          <w:szCs w:val="60"/>
          <w:rtl/>
        </w:rPr>
        <w:t xml:space="preserve">في يوم من أيام خلافته الراشدة: قال عمر بن الخطاب </w:t>
      </w:r>
      <w:r w:rsidR="00857254" w:rsidRPr="00E23A32">
        <w:rPr>
          <w:rFonts w:ascii="Traditional Arabic" w:hAnsi="Traditional Arabic" w:hint="cs"/>
          <w:sz w:val="60"/>
          <w:szCs w:val="60"/>
          <w:rtl/>
        </w:rPr>
        <w:t>رضي الله عنه</w:t>
      </w:r>
      <w:r w:rsidRPr="00E23A32">
        <w:rPr>
          <w:rFonts w:hint="cs"/>
          <w:sz w:val="60"/>
          <w:szCs w:val="60"/>
          <w:rtl/>
        </w:rPr>
        <w:t xml:space="preserve"> لابنه عبد الله: </w:t>
      </w:r>
      <w:r w:rsidRPr="00E23A32">
        <w:rPr>
          <w:sz w:val="60"/>
          <w:szCs w:val="60"/>
          <w:rtl/>
        </w:rPr>
        <w:t>اذهب إلى أمّ المؤمنين عائشة رضي الله عنها فقل: يقرأ عمر بن الخطّاب عليك السّلام، ثمّ س</w:t>
      </w:r>
      <w:r w:rsidR="003A542F" w:rsidRPr="00E23A32">
        <w:rPr>
          <w:rFonts w:hint="cs"/>
          <w:sz w:val="60"/>
          <w:szCs w:val="60"/>
          <w:rtl/>
        </w:rPr>
        <w:t>َ</w:t>
      </w:r>
      <w:r w:rsidRPr="00E23A32">
        <w:rPr>
          <w:sz w:val="60"/>
          <w:szCs w:val="60"/>
          <w:rtl/>
        </w:rPr>
        <w:t>ل</w:t>
      </w:r>
      <w:r w:rsidR="003A542F" w:rsidRPr="00E23A32">
        <w:rPr>
          <w:rFonts w:hint="cs"/>
          <w:sz w:val="60"/>
          <w:szCs w:val="60"/>
          <w:rtl/>
        </w:rPr>
        <w:t>ْ</w:t>
      </w:r>
      <w:r w:rsidRPr="00E23A32">
        <w:rPr>
          <w:sz w:val="60"/>
          <w:szCs w:val="60"/>
          <w:rtl/>
        </w:rPr>
        <w:t>ها أن أ</w:t>
      </w:r>
      <w:r w:rsidR="003A542F" w:rsidRPr="00E23A32">
        <w:rPr>
          <w:rFonts w:hint="cs"/>
          <w:sz w:val="60"/>
          <w:szCs w:val="60"/>
          <w:rtl/>
        </w:rPr>
        <w:t>ُ</w:t>
      </w:r>
      <w:r w:rsidRPr="00E23A32">
        <w:rPr>
          <w:sz w:val="60"/>
          <w:szCs w:val="60"/>
          <w:rtl/>
        </w:rPr>
        <w:t>دفن مع صاحبيّ</w:t>
      </w:r>
      <w:r w:rsidR="003A542F" w:rsidRPr="00E23A32">
        <w:rPr>
          <w:rFonts w:hint="cs"/>
          <w:sz w:val="60"/>
          <w:szCs w:val="60"/>
          <w:rtl/>
        </w:rPr>
        <w:t>،</w:t>
      </w:r>
      <w:r w:rsidRPr="00E23A32">
        <w:rPr>
          <w:sz w:val="60"/>
          <w:szCs w:val="60"/>
          <w:rtl/>
        </w:rPr>
        <w:t xml:space="preserve"> قالت: كنت أريده لنفسي </w:t>
      </w:r>
      <w:proofErr w:type="spellStart"/>
      <w:r w:rsidRPr="00E23A32">
        <w:rPr>
          <w:sz w:val="60"/>
          <w:szCs w:val="60"/>
          <w:rtl/>
        </w:rPr>
        <w:t>فلأ</w:t>
      </w:r>
      <w:r w:rsidR="003A542F" w:rsidRPr="00E23A32">
        <w:rPr>
          <w:rFonts w:hint="cs"/>
          <w:sz w:val="60"/>
          <w:szCs w:val="60"/>
          <w:rtl/>
        </w:rPr>
        <w:t>ُ</w:t>
      </w:r>
      <w:r w:rsidRPr="00E23A32">
        <w:rPr>
          <w:sz w:val="60"/>
          <w:szCs w:val="60"/>
          <w:rtl/>
        </w:rPr>
        <w:t>وث</w:t>
      </w:r>
      <w:r w:rsidR="003A542F" w:rsidRPr="00E23A32">
        <w:rPr>
          <w:rFonts w:hint="cs"/>
          <w:sz w:val="60"/>
          <w:szCs w:val="60"/>
          <w:rtl/>
        </w:rPr>
        <w:t>ِ</w:t>
      </w:r>
      <w:r w:rsidRPr="00E23A32">
        <w:rPr>
          <w:sz w:val="60"/>
          <w:szCs w:val="60"/>
          <w:rtl/>
        </w:rPr>
        <w:t>رنّ</w:t>
      </w:r>
      <w:r w:rsidR="003A542F" w:rsidRPr="00E23A32">
        <w:rPr>
          <w:rFonts w:hint="cs"/>
          <w:sz w:val="60"/>
          <w:szCs w:val="60"/>
          <w:rtl/>
        </w:rPr>
        <w:t>َ</w:t>
      </w:r>
      <w:r w:rsidRPr="00E23A32">
        <w:rPr>
          <w:sz w:val="60"/>
          <w:szCs w:val="60"/>
          <w:rtl/>
        </w:rPr>
        <w:t>ه</w:t>
      </w:r>
      <w:proofErr w:type="spellEnd"/>
      <w:r w:rsidRPr="00E23A32">
        <w:rPr>
          <w:sz w:val="60"/>
          <w:szCs w:val="60"/>
          <w:rtl/>
        </w:rPr>
        <w:t xml:space="preserve"> اليوم على نفسي</w:t>
      </w:r>
      <w:r w:rsidR="003A542F" w:rsidRPr="00E23A32">
        <w:rPr>
          <w:rFonts w:hint="cs"/>
          <w:sz w:val="60"/>
          <w:szCs w:val="60"/>
          <w:rtl/>
        </w:rPr>
        <w:t>.</w:t>
      </w:r>
      <w:r w:rsidRPr="00E23A32">
        <w:rPr>
          <w:sz w:val="60"/>
          <w:szCs w:val="60"/>
          <w:rtl/>
        </w:rPr>
        <w:t xml:space="preserve"> </w:t>
      </w:r>
    </w:p>
    <w:p w14:paraId="2788B21D" w14:textId="5FC92DD4" w:rsidR="00C5563F" w:rsidRPr="00E23A32" w:rsidRDefault="00763580">
      <w:pPr>
        <w:rPr>
          <w:sz w:val="60"/>
          <w:szCs w:val="60"/>
          <w:rtl/>
        </w:rPr>
      </w:pPr>
      <w:r w:rsidRPr="00E23A32">
        <w:rPr>
          <w:sz w:val="60"/>
          <w:szCs w:val="60"/>
          <w:rtl/>
        </w:rPr>
        <w:t>فلمّا أقبل</w:t>
      </w:r>
      <w:r w:rsidR="003A542F" w:rsidRPr="00E23A32">
        <w:rPr>
          <w:rFonts w:hint="cs"/>
          <w:sz w:val="60"/>
          <w:szCs w:val="60"/>
          <w:rtl/>
        </w:rPr>
        <w:t>،</w:t>
      </w:r>
      <w:r w:rsidRPr="00E23A32">
        <w:rPr>
          <w:sz w:val="60"/>
          <w:szCs w:val="60"/>
          <w:rtl/>
        </w:rPr>
        <w:t xml:space="preserve"> قال له: ما لديك؟ قال: أذنت لك يا أمير المؤمنين. قال: ما كان شيء أهمّ إليّ من ذلك المضجع، فإذا ق</w:t>
      </w:r>
      <w:r w:rsidRPr="00E23A32">
        <w:rPr>
          <w:rFonts w:hint="cs"/>
          <w:sz w:val="60"/>
          <w:szCs w:val="60"/>
          <w:rtl/>
        </w:rPr>
        <w:t>ُ</w:t>
      </w:r>
      <w:r w:rsidRPr="00E23A32">
        <w:rPr>
          <w:sz w:val="60"/>
          <w:szCs w:val="60"/>
          <w:rtl/>
        </w:rPr>
        <w:t>بضت</w:t>
      </w:r>
      <w:r w:rsidR="003A542F" w:rsidRPr="00E23A32">
        <w:rPr>
          <w:rFonts w:hint="cs"/>
          <w:sz w:val="60"/>
          <w:szCs w:val="60"/>
          <w:rtl/>
        </w:rPr>
        <w:t>ُ</w:t>
      </w:r>
      <w:r w:rsidRPr="00E23A32">
        <w:rPr>
          <w:sz w:val="60"/>
          <w:szCs w:val="60"/>
          <w:rtl/>
        </w:rPr>
        <w:t xml:space="preserve"> فاحملوني ثمّ سلّ</w:t>
      </w:r>
      <w:r w:rsidR="003A542F" w:rsidRPr="00E23A32">
        <w:rPr>
          <w:rFonts w:hint="cs"/>
          <w:sz w:val="60"/>
          <w:szCs w:val="60"/>
          <w:rtl/>
        </w:rPr>
        <w:t>ِ</w:t>
      </w:r>
      <w:r w:rsidRPr="00E23A32">
        <w:rPr>
          <w:sz w:val="60"/>
          <w:szCs w:val="60"/>
          <w:rtl/>
        </w:rPr>
        <w:t>موا</w:t>
      </w:r>
      <w:r w:rsidR="003A542F" w:rsidRPr="00E23A32">
        <w:rPr>
          <w:rFonts w:hint="cs"/>
          <w:sz w:val="60"/>
          <w:szCs w:val="60"/>
          <w:rtl/>
        </w:rPr>
        <w:t>،</w:t>
      </w:r>
      <w:r w:rsidRPr="00E23A32">
        <w:rPr>
          <w:sz w:val="60"/>
          <w:szCs w:val="60"/>
          <w:rtl/>
        </w:rPr>
        <w:t xml:space="preserve"> ثمّ قل: يستأذن عمر بن الخطّاب، فإن أذنت لي فادفنوني وإلّا فردّوني إلى مقابر المسلمين</w:t>
      </w:r>
      <w:r w:rsidR="00EC6A59" w:rsidRPr="00E23A32">
        <w:rPr>
          <w:rStyle w:val="ae"/>
          <w:sz w:val="60"/>
          <w:szCs w:val="60"/>
          <w:rtl/>
        </w:rPr>
        <w:t>(</w:t>
      </w:r>
      <w:r w:rsidR="00EC6A59" w:rsidRPr="00E23A32">
        <w:rPr>
          <w:rStyle w:val="ae"/>
          <w:sz w:val="60"/>
          <w:szCs w:val="60"/>
          <w:rtl/>
        </w:rPr>
        <w:footnoteReference w:id="1"/>
      </w:r>
      <w:r w:rsidR="00EC6A59" w:rsidRPr="00E23A32">
        <w:rPr>
          <w:rStyle w:val="ae"/>
          <w:sz w:val="60"/>
          <w:szCs w:val="60"/>
          <w:rtl/>
        </w:rPr>
        <w:t>)</w:t>
      </w:r>
      <w:r w:rsidR="00EC6A59" w:rsidRPr="00E23A32">
        <w:rPr>
          <w:rFonts w:hint="cs"/>
          <w:sz w:val="60"/>
          <w:szCs w:val="60"/>
          <w:rtl/>
        </w:rPr>
        <w:t>.</w:t>
      </w:r>
    </w:p>
    <w:p w14:paraId="77FA23C0" w14:textId="096B44CF" w:rsidR="00763580" w:rsidRPr="00E23A32" w:rsidRDefault="00763580" w:rsidP="00763580">
      <w:pPr>
        <w:rPr>
          <w:sz w:val="60"/>
          <w:szCs w:val="60"/>
          <w:rtl/>
        </w:rPr>
      </w:pPr>
      <w:r w:rsidRPr="00E23A32">
        <w:rPr>
          <w:rFonts w:hint="cs"/>
          <w:sz w:val="60"/>
          <w:szCs w:val="60"/>
          <w:rtl/>
        </w:rPr>
        <w:t xml:space="preserve">وفي رواية أنه قال: </w:t>
      </w:r>
      <w:r w:rsidRPr="00E23A32">
        <w:rPr>
          <w:sz w:val="60"/>
          <w:szCs w:val="60"/>
          <w:rtl/>
        </w:rPr>
        <w:t>إذا م</w:t>
      </w:r>
      <w:r w:rsidR="003A542F" w:rsidRPr="00E23A32">
        <w:rPr>
          <w:rFonts w:hint="cs"/>
          <w:sz w:val="60"/>
          <w:szCs w:val="60"/>
          <w:rtl/>
        </w:rPr>
        <w:t>ِ</w:t>
      </w:r>
      <w:r w:rsidRPr="00E23A32">
        <w:rPr>
          <w:sz w:val="60"/>
          <w:szCs w:val="60"/>
          <w:rtl/>
        </w:rPr>
        <w:t>ت</w:t>
      </w:r>
      <w:r w:rsidR="003A542F" w:rsidRPr="00E23A32">
        <w:rPr>
          <w:rFonts w:hint="cs"/>
          <w:sz w:val="60"/>
          <w:szCs w:val="60"/>
          <w:rtl/>
        </w:rPr>
        <w:t>ُّ</w:t>
      </w:r>
      <w:r w:rsidRPr="00E23A32">
        <w:rPr>
          <w:sz w:val="60"/>
          <w:szCs w:val="60"/>
          <w:rtl/>
        </w:rPr>
        <w:t xml:space="preserve"> فاستأذنوها فإن أذنت وإلا </w:t>
      </w:r>
      <w:r w:rsidRPr="00E23A32">
        <w:rPr>
          <w:sz w:val="60"/>
          <w:szCs w:val="60"/>
          <w:rtl/>
        </w:rPr>
        <w:lastRenderedPageBreak/>
        <w:t>فدعوها فإني أخشى أن تكون ‌أذ</w:t>
      </w:r>
      <w:r w:rsidR="003A542F" w:rsidRPr="00E23A32">
        <w:rPr>
          <w:rFonts w:hint="cs"/>
          <w:sz w:val="60"/>
          <w:szCs w:val="60"/>
          <w:rtl/>
        </w:rPr>
        <w:t>ِ</w:t>
      </w:r>
      <w:r w:rsidRPr="00E23A32">
        <w:rPr>
          <w:sz w:val="60"/>
          <w:szCs w:val="60"/>
          <w:rtl/>
        </w:rPr>
        <w:t>نت ‌لي ‌لسلطاني</w:t>
      </w:r>
      <w:r w:rsidR="00EC6A59" w:rsidRPr="00E23A32">
        <w:rPr>
          <w:rStyle w:val="ae"/>
          <w:sz w:val="60"/>
          <w:szCs w:val="60"/>
          <w:rtl/>
        </w:rPr>
        <w:t>(</w:t>
      </w:r>
      <w:r w:rsidR="00EC6A59" w:rsidRPr="00E23A32">
        <w:rPr>
          <w:rStyle w:val="ae"/>
          <w:sz w:val="60"/>
          <w:szCs w:val="60"/>
          <w:rtl/>
        </w:rPr>
        <w:footnoteReference w:id="2"/>
      </w:r>
      <w:r w:rsidR="00EC6A59" w:rsidRPr="00E23A32">
        <w:rPr>
          <w:rStyle w:val="ae"/>
          <w:sz w:val="60"/>
          <w:szCs w:val="60"/>
          <w:rtl/>
        </w:rPr>
        <w:t>)</w:t>
      </w:r>
      <w:r w:rsidRPr="00E23A32">
        <w:rPr>
          <w:sz w:val="60"/>
          <w:szCs w:val="60"/>
          <w:rtl/>
        </w:rPr>
        <w:t>.</w:t>
      </w:r>
    </w:p>
    <w:p w14:paraId="4D560C8A" w14:textId="7B1BC576" w:rsidR="00F41ABE" w:rsidRPr="00E23A32" w:rsidRDefault="00E64AC9" w:rsidP="00763580">
      <w:pPr>
        <w:rPr>
          <w:sz w:val="60"/>
          <w:szCs w:val="60"/>
          <w:rtl/>
        </w:rPr>
      </w:pPr>
      <w:r w:rsidRPr="00E23A32">
        <w:rPr>
          <w:rFonts w:hint="cs"/>
          <w:sz w:val="60"/>
          <w:szCs w:val="60"/>
          <w:rtl/>
        </w:rPr>
        <w:t xml:space="preserve">لقد أدرك </w:t>
      </w:r>
      <w:r w:rsidRPr="00E23A32">
        <w:rPr>
          <w:rFonts w:ascii="Traditional Arabic" w:hAnsi="Traditional Arabic" w:hint="cs"/>
          <w:sz w:val="60"/>
          <w:szCs w:val="60"/>
          <w:rtl/>
        </w:rPr>
        <w:t xml:space="preserve">رضي الله عنه </w:t>
      </w:r>
      <w:r w:rsidRPr="00E23A32">
        <w:rPr>
          <w:rFonts w:hint="cs"/>
          <w:sz w:val="60"/>
          <w:szCs w:val="60"/>
          <w:rtl/>
        </w:rPr>
        <w:t>أن م</w:t>
      </w:r>
      <w:r w:rsidR="001D6010" w:rsidRPr="00E23A32">
        <w:rPr>
          <w:rFonts w:hint="cs"/>
          <w:sz w:val="60"/>
          <w:szCs w:val="60"/>
          <w:rtl/>
        </w:rPr>
        <w:t>ِ</w:t>
      </w:r>
      <w:r w:rsidRPr="00E23A32">
        <w:rPr>
          <w:rFonts w:hint="cs"/>
          <w:sz w:val="60"/>
          <w:szCs w:val="60"/>
          <w:rtl/>
        </w:rPr>
        <w:t>ن أخفى وجوه</w:t>
      </w:r>
      <w:r w:rsidR="00857254" w:rsidRPr="00E23A32">
        <w:rPr>
          <w:rFonts w:hint="cs"/>
          <w:sz w:val="60"/>
          <w:szCs w:val="60"/>
          <w:rtl/>
        </w:rPr>
        <w:t>ِ</w:t>
      </w:r>
      <w:r w:rsidRPr="00E23A32">
        <w:rPr>
          <w:rFonts w:hint="cs"/>
          <w:sz w:val="60"/>
          <w:szCs w:val="60"/>
          <w:rtl/>
        </w:rPr>
        <w:t xml:space="preserve"> الظلم، </w:t>
      </w:r>
      <w:r w:rsidR="00F41ABE" w:rsidRPr="00E23A32">
        <w:rPr>
          <w:rFonts w:hint="cs"/>
          <w:sz w:val="60"/>
          <w:szCs w:val="60"/>
          <w:rtl/>
        </w:rPr>
        <w:t>وأدق</w:t>
      </w:r>
      <w:r w:rsidR="00857254" w:rsidRPr="00E23A32">
        <w:rPr>
          <w:rFonts w:hint="cs"/>
          <w:sz w:val="60"/>
          <w:szCs w:val="60"/>
          <w:rtl/>
        </w:rPr>
        <w:t>ِ</w:t>
      </w:r>
      <w:r w:rsidRPr="00E23A32">
        <w:rPr>
          <w:rFonts w:hint="cs"/>
          <w:sz w:val="60"/>
          <w:szCs w:val="60"/>
          <w:rtl/>
        </w:rPr>
        <w:t xml:space="preserve"> مسالك</w:t>
      </w:r>
      <w:r w:rsidR="00857254" w:rsidRPr="00E23A32">
        <w:rPr>
          <w:rFonts w:hint="cs"/>
          <w:sz w:val="60"/>
          <w:szCs w:val="60"/>
          <w:rtl/>
        </w:rPr>
        <w:t>ِ</w:t>
      </w:r>
      <w:r w:rsidRPr="00E23A32">
        <w:rPr>
          <w:rFonts w:hint="cs"/>
          <w:sz w:val="60"/>
          <w:szCs w:val="60"/>
          <w:rtl/>
        </w:rPr>
        <w:t xml:space="preserve"> الحرام</w:t>
      </w:r>
      <w:r w:rsidR="00F41ABE" w:rsidRPr="00E23A32">
        <w:rPr>
          <w:rFonts w:hint="cs"/>
          <w:sz w:val="60"/>
          <w:szCs w:val="60"/>
          <w:rtl/>
        </w:rPr>
        <w:t>: محاصرة</w:t>
      </w:r>
      <w:r w:rsidR="00857254" w:rsidRPr="00E23A32">
        <w:rPr>
          <w:rFonts w:hint="cs"/>
          <w:sz w:val="60"/>
          <w:szCs w:val="60"/>
          <w:rtl/>
        </w:rPr>
        <w:t>َ</w:t>
      </w:r>
      <w:r w:rsidR="00F41ABE" w:rsidRPr="00E23A32">
        <w:rPr>
          <w:rFonts w:hint="cs"/>
          <w:sz w:val="60"/>
          <w:szCs w:val="60"/>
          <w:rtl/>
        </w:rPr>
        <w:t xml:space="preserve"> المرء بطلب</w:t>
      </w:r>
      <w:r w:rsidR="003A542F" w:rsidRPr="00E23A32">
        <w:rPr>
          <w:rFonts w:hint="cs"/>
          <w:sz w:val="60"/>
          <w:szCs w:val="60"/>
          <w:rtl/>
        </w:rPr>
        <w:t>ٍ</w:t>
      </w:r>
      <w:r w:rsidR="00F41ABE" w:rsidRPr="00E23A32">
        <w:rPr>
          <w:rFonts w:hint="cs"/>
          <w:sz w:val="60"/>
          <w:szCs w:val="60"/>
          <w:rtl/>
        </w:rPr>
        <w:t xml:space="preserve"> لا يهواه، وانتزاع</w:t>
      </w:r>
      <w:r w:rsidR="00857254" w:rsidRPr="00E23A32">
        <w:rPr>
          <w:rFonts w:hint="cs"/>
          <w:sz w:val="60"/>
          <w:szCs w:val="60"/>
          <w:rtl/>
        </w:rPr>
        <w:t>َ</w:t>
      </w:r>
      <w:r w:rsidR="00F41ABE" w:rsidRPr="00E23A32">
        <w:rPr>
          <w:rFonts w:hint="cs"/>
          <w:sz w:val="60"/>
          <w:szCs w:val="60"/>
          <w:rtl/>
        </w:rPr>
        <w:t xml:space="preserve"> حقه </w:t>
      </w:r>
      <w:r w:rsidR="003A542F" w:rsidRPr="00E23A32">
        <w:rPr>
          <w:rFonts w:hint="cs"/>
          <w:sz w:val="60"/>
          <w:szCs w:val="60"/>
          <w:rtl/>
        </w:rPr>
        <w:t xml:space="preserve">من </w:t>
      </w:r>
      <w:r w:rsidR="00F41ABE" w:rsidRPr="00E23A32">
        <w:rPr>
          <w:rFonts w:hint="cs"/>
          <w:sz w:val="60"/>
          <w:szCs w:val="60"/>
          <w:rtl/>
        </w:rPr>
        <w:t>غير</w:t>
      </w:r>
      <w:r w:rsidR="003A542F" w:rsidRPr="00E23A32">
        <w:rPr>
          <w:rFonts w:hint="cs"/>
          <w:sz w:val="60"/>
          <w:szCs w:val="60"/>
          <w:rtl/>
        </w:rPr>
        <w:t>ِ</w:t>
      </w:r>
      <w:r w:rsidR="00F41ABE" w:rsidRPr="00E23A32">
        <w:rPr>
          <w:rFonts w:hint="cs"/>
          <w:sz w:val="60"/>
          <w:szCs w:val="60"/>
          <w:rtl/>
        </w:rPr>
        <w:t xml:space="preserve"> رضاه، بسيف الحياء الذي لا ي</w:t>
      </w:r>
      <w:r w:rsidR="003A542F" w:rsidRPr="00E23A32">
        <w:rPr>
          <w:rFonts w:hint="cs"/>
          <w:sz w:val="60"/>
          <w:szCs w:val="60"/>
          <w:rtl/>
        </w:rPr>
        <w:t>ُ</w:t>
      </w:r>
      <w:r w:rsidR="00F41ABE" w:rsidRPr="00E23A32">
        <w:rPr>
          <w:rFonts w:hint="cs"/>
          <w:sz w:val="60"/>
          <w:szCs w:val="60"/>
          <w:rtl/>
        </w:rPr>
        <w:t>ريق</w:t>
      </w:r>
      <w:r w:rsidR="003A542F" w:rsidRPr="00E23A32">
        <w:rPr>
          <w:rFonts w:hint="cs"/>
          <w:sz w:val="60"/>
          <w:szCs w:val="60"/>
          <w:rtl/>
        </w:rPr>
        <w:t>ُ</w:t>
      </w:r>
      <w:r w:rsidR="00F41ABE" w:rsidRPr="00E23A32">
        <w:rPr>
          <w:rFonts w:hint="cs"/>
          <w:sz w:val="60"/>
          <w:szCs w:val="60"/>
          <w:rtl/>
        </w:rPr>
        <w:t xml:space="preserve"> دمًا، ولكنه ي</w:t>
      </w:r>
      <w:r w:rsidR="003A542F" w:rsidRPr="00E23A32">
        <w:rPr>
          <w:rFonts w:hint="cs"/>
          <w:sz w:val="60"/>
          <w:szCs w:val="60"/>
          <w:rtl/>
        </w:rPr>
        <w:t>َ</w:t>
      </w:r>
      <w:r w:rsidR="00F41ABE" w:rsidRPr="00E23A32">
        <w:rPr>
          <w:rFonts w:hint="cs"/>
          <w:sz w:val="60"/>
          <w:szCs w:val="60"/>
          <w:rtl/>
        </w:rPr>
        <w:t>ستبيح</w:t>
      </w:r>
      <w:r w:rsidR="003A542F" w:rsidRPr="00E23A32">
        <w:rPr>
          <w:rFonts w:hint="cs"/>
          <w:sz w:val="60"/>
          <w:szCs w:val="60"/>
          <w:rtl/>
        </w:rPr>
        <w:t>ُ</w:t>
      </w:r>
      <w:r w:rsidR="00F41ABE" w:rsidRPr="00E23A32">
        <w:rPr>
          <w:rFonts w:hint="cs"/>
          <w:sz w:val="60"/>
          <w:szCs w:val="60"/>
          <w:rtl/>
        </w:rPr>
        <w:t xml:space="preserve"> حقوقًا، ولا يقطع</w:t>
      </w:r>
      <w:r w:rsidR="003A542F" w:rsidRPr="00E23A32">
        <w:rPr>
          <w:rFonts w:hint="cs"/>
          <w:sz w:val="60"/>
          <w:szCs w:val="60"/>
          <w:rtl/>
        </w:rPr>
        <w:t>ُ</w:t>
      </w:r>
      <w:r w:rsidR="00F41ABE" w:rsidRPr="00E23A32">
        <w:rPr>
          <w:rFonts w:hint="cs"/>
          <w:sz w:val="60"/>
          <w:szCs w:val="60"/>
          <w:rtl/>
        </w:rPr>
        <w:t xml:space="preserve"> عضوًا، ولكنه يكسر</w:t>
      </w:r>
      <w:r w:rsidR="003A542F" w:rsidRPr="00E23A32">
        <w:rPr>
          <w:rFonts w:hint="cs"/>
          <w:sz w:val="60"/>
          <w:szCs w:val="60"/>
          <w:rtl/>
        </w:rPr>
        <w:t>ُ</w:t>
      </w:r>
      <w:r w:rsidR="00F41ABE" w:rsidRPr="00E23A32">
        <w:rPr>
          <w:rFonts w:hint="cs"/>
          <w:sz w:val="60"/>
          <w:szCs w:val="60"/>
          <w:rtl/>
        </w:rPr>
        <w:t xml:space="preserve"> نفوسًا.</w:t>
      </w:r>
    </w:p>
    <w:p w14:paraId="50CDA52D" w14:textId="2D76BA85" w:rsidR="00E64AC9" w:rsidRPr="00E23A32" w:rsidRDefault="00F41ABE" w:rsidP="00763580">
      <w:pPr>
        <w:rPr>
          <w:sz w:val="60"/>
          <w:szCs w:val="60"/>
          <w:rtl/>
        </w:rPr>
      </w:pPr>
      <w:r w:rsidRPr="00E23A32">
        <w:rPr>
          <w:rFonts w:hint="cs"/>
          <w:sz w:val="60"/>
          <w:szCs w:val="60"/>
          <w:rtl/>
        </w:rPr>
        <w:t>سيف الحياء: هو أخذ</w:t>
      </w:r>
      <w:r w:rsidR="00E32C6C" w:rsidRPr="00E23A32">
        <w:rPr>
          <w:rFonts w:hint="cs"/>
          <w:sz w:val="60"/>
          <w:szCs w:val="60"/>
          <w:rtl/>
        </w:rPr>
        <w:t>ُ</w:t>
      </w:r>
      <w:r w:rsidRPr="00E23A32">
        <w:rPr>
          <w:rFonts w:hint="cs"/>
          <w:sz w:val="60"/>
          <w:szCs w:val="60"/>
          <w:rtl/>
        </w:rPr>
        <w:t xml:space="preserve"> حقوق</w:t>
      </w:r>
      <w:r w:rsidR="003A542F" w:rsidRPr="00E23A32">
        <w:rPr>
          <w:rFonts w:hint="cs"/>
          <w:sz w:val="60"/>
          <w:szCs w:val="60"/>
          <w:rtl/>
        </w:rPr>
        <w:t>ِ</w:t>
      </w:r>
      <w:r w:rsidRPr="00E23A32">
        <w:rPr>
          <w:rFonts w:hint="cs"/>
          <w:sz w:val="60"/>
          <w:szCs w:val="60"/>
          <w:rtl/>
        </w:rPr>
        <w:t xml:space="preserve"> الناس</w:t>
      </w:r>
      <w:r w:rsidR="003A542F" w:rsidRPr="00E23A32">
        <w:rPr>
          <w:rFonts w:hint="cs"/>
          <w:sz w:val="60"/>
          <w:szCs w:val="60"/>
          <w:rtl/>
        </w:rPr>
        <w:t>ِ</w:t>
      </w:r>
      <w:r w:rsidRPr="00E23A32">
        <w:rPr>
          <w:rFonts w:hint="cs"/>
          <w:sz w:val="60"/>
          <w:szCs w:val="60"/>
          <w:rtl/>
        </w:rPr>
        <w:t xml:space="preserve"> وأموالهم بالإكراه </w:t>
      </w:r>
      <w:r w:rsidR="00857254" w:rsidRPr="00E23A32">
        <w:rPr>
          <w:rFonts w:hint="cs"/>
          <w:sz w:val="60"/>
          <w:szCs w:val="60"/>
          <w:rtl/>
        </w:rPr>
        <w:t>اللفظي</w:t>
      </w:r>
      <w:r w:rsidRPr="00E23A32">
        <w:rPr>
          <w:rFonts w:hint="cs"/>
          <w:sz w:val="60"/>
          <w:szCs w:val="60"/>
          <w:rtl/>
        </w:rPr>
        <w:t>، والغصب</w:t>
      </w:r>
      <w:r w:rsidR="003A542F" w:rsidRPr="00E23A32">
        <w:rPr>
          <w:rFonts w:hint="cs"/>
          <w:sz w:val="60"/>
          <w:szCs w:val="60"/>
          <w:rtl/>
        </w:rPr>
        <w:t>ِ</w:t>
      </w:r>
      <w:r w:rsidRPr="00E23A32">
        <w:rPr>
          <w:rFonts w:hint="cs"/>
          <w:sz w:val="60"/>
          <w:szCs w:val="60"/>
          <w:rtl/>
        </w:rPr>
        <w:t xml:space="preserve"> </w:t>
      </w:r>
      <w:r w:rsidR="00E32C6C" w:rsidRPr="00E23A32">
        <w:rPr>
          <w:rFonts w:hint="cs"/>
          <w:sz w:val="60"/>
          <w:szCs w:val="60"/>
          <w:rtl/>
        </w:rPr>
        <w:t xml:space="preserve">المعنوي، </w:t>
      </w:r>
      <w:r w:rsidR="00857254" w:rsidRPr="00E23A32">
        <w:rPr>
          <w:rFonts w:hint="cs"/>
          <w:sz w:val="60"/>
          <w:szCs w:val="60"/>
          <w:rtl/>
        </w:rPr>
        <w:t>فيندفع</w:t>
      </w:r>
      <w:r w:rsidR="003A542F" w:rsidRPr="00E23A32">
        <w:rPr>
          <w:rFonts w:hint="cs"/>
          <w:sz w:val="60"/>
          <w:szCs w:val="60"/>
          <w:rtl/>
        </w:rPr>
        <w:t>ُ</w:t>
      </w:r>
      <w:r w:rsidR="00857254" w:rsidRPr="00E23A32">
        <w:rPr>
          <w:rFonts w:hint="cs"/>
          <w:sz w:val="60"/>
          <w:szCs w:val="60"/>
          <w:rtl/>
        </w:rPr>
        <w:t xml:space="preserve"> الشخص للموافقة</w:t>
      </w:r>
      <w:r w:rsidR="003A542F" w:rsidRPr="00E23A32">
        <w:rPr>
          <w:rFonts w:hint="cs"/>
          <w:sz w:val="60"/>
          <w:szCs w:val="60"/>
          <w:rtl/>
        </w:rPr>
        <w:t>ِ</w:t>
      </w:r>
      <w:r w:rsidR="00857254" w:rsidRPr="00E23A32">
        <w:rPr>
          <w:rFonts w:hint="cs"/>
          <w:sz w:val="60"/>
          <w:szCs w:val="60"/>
          <w:rtl/>
        </w:rPr>
        <w:t xml:space="preserve"> حياءً بلا رضا، </w:t>
      </w:r>
      <w:r w:rsidR="00912E79" w:rsidRPr="00E23A32">
        <w:rPr>
          <w:rFonts w:hint="cs"/>
          <w:sz w:val="60"/>
          <w:szCs w:val="60"/>
          <w:rtl/>
        </w:rPr>
        <w:t>وخجلاً بلا طيب</w:t>
      </w:r>
      <w:r w:rsidR="003A542F" w:rsidRPr="00E23A32">
        <w:rPr>
          <w:rFonts w:hint="cs"/>
          <w:sz w:val="60"/>
          <w:szCs w:val="60"/>
          <w:rtl/>
        </w:rPr>
        <w:t>ِ</w:t>
      </w:r>
      <w:r w:rsidR="00912E79" w:rsidRPr="00E23A32">
        <w:rPr>
          <w:rFonts w:hint="cs"/>
          <w:sz w:val="60"/>
          <w:szCs w:val="60"/>
          <w:rtl/>
        </w:rPr>
        <w:t xml:space="preserve"> نفس.</w:t>
      </w:r>
    </w:p>
    <w:p w14:paraId="359C0C61" w14:textId="148697F2" w:rsidR="00912E79" w:rsidRPr="00E23A32" w:rsidRDefault="00912E79" w:rsidP="00763580">
      <w:pPr>
        <w:rPr>
          <w:sz w:val="60"/>
          <w:szCs w:val="60"/>
          <w:rtl/>
        </w:rPr>
      </w:pPr>
      <w:r w:rsidRPr="00E23A32">
        <w:rPr>
          <w:rFonts w:hint="cs"/>
          <w:sz w:val="60"/>
          <w:szCs w:val="60"/>
          <w:rtl/>
        </w:rPr>
        <w:t xml:space="preserve">سيف الحياء: </w:t>
      </w:r>
      <w:r w:rsidR="00A22393" w:rsidRPr="00E23A32">
        <w:rPr>
          <w:rFonts w:hint="cs"/>
          <w:sz w:val="60"/>
          <w:szCs w:val="60"/>
          <w:rtl/>
        </w:rPr>
        <w:t>سياط</w:t>
      </w:r>
      <w:r w:rsidR="003A542F" w:rsidRPr="00E23A32">
        <w:rPr>
          <w:rFonts w:hint="cs"/>
          <w:sz w:val="60"/>
          <w:szCs w:val="60"/>
          <w:rtl/>
        </w:rPr>
        <w:t>ٌ</w:t>
      </w:r>
      <w:r w:rsidR="00A22393" w:rsidRPr="00E23A32">
        <w:rPr>
          <w:rFonts w:hint="cs"/>
          <w:sz w:val="60"/>
          <w:szCs w:val="60"/>
          <w:rtl/>
        </w:rPr>
        <w:t xml:space="preserve"> خفية</w:t>
      </w:r>
      <w:r w:rsidR="003A542F" w:rsidRPr="00E23A32">
        <w:rPr>
          <w:rFonts w:hint="cs"/>
          <w:sz w:val="60"/>
          <w:szCs w:val="60"/>
          <w:rtl/>
        </w:rPr>
        <w:t>ٌ</w:t>
      </w:r>
      <w:r w:rsidR="00A22393" w:rsidRPr="00E23A32">
        <w:rPr>
          <w:rFonts w:hint="cs"/>
          <w:sz w:val="60"/>
          <w:szCs w:val="60"/>
          <w:rtl/>
        </w:rPr>
        <w:t xml:space="preserve"> مؤلمة، تكون</w:t>
      </w:r>
      <w:r w:rsidR="003A542F" w:rsidRPr="00E23A32">
        <w:rPr>
          <w:rFonts w:hint="cs"/>
          <w:sz w:val="60"/>
          <w:szCs w:val="60"/>
          <w:rtl/>
        </w:rPr>
        <w:t>ُ</w:t>
      </w:r>
      <w:r w:rsidR="00A22393" w:rsidRPr="00E23A32">
        <w:rPr>
          <w:rFonts w:hint="cs"/>
          <w:sz w:val="60"/>
          <w:szCs w:val="60"/>
          <w:rtl/>
        </w:rPr>
        <w:t xml:space="preserve"> من </w:t>
      </w:r>
      <w:r w:rsidRPr="00E23A32">
        <w:rPr>
          <w:sz w:val="60"/>
          <w:szCs w:val="60"/>
          <w:rtl/>
        </w:rPr>
        <w:t>نظرة</w:t>
      </w:r>
      <w:r w:rsidR="00A22393" w:rsidRPr="00E23A32">
        <w:rPr>
          <w:rFonts w:hint="cs"/>
          <w:sz w:val="60"/>
          <w:szCs w:val="60"/>
          <w:rtl/>
        </w:rPr>
        <w:t>ٍ</w:t>
      </w:r>
      <w:r w:rsidRPr="00E23A32">
        <w:rPr>
          <w:sz w:val="60"/>
          <w:szCs w:val="60"/>
          <w:rtl/>
        </w:rPr>
        <w:t xml:space="preserve"> مُحرِجة، أو كلمة</w:t>
      </w:r>
      <w:r w:rsidR="00A22393" w:rsidRPr="00E23A32">
        <w:rPr>
          <w:rFonts w:hint="cs"/>
          <w:sz w:val="60"/>
          <w:szCs w:val="60"/>
          <w:rtl/>
        </w:rPr>
        <w:t xml:space="preserve">ٍ </w:t>
      </w:r>
      <w:r w:rsidRPr="00E23A32">
        <w:rPr>
          <w:sz w:val="60"/>
          <w:szCs w:val="60"/>
          <w:rtl/>
        </w:rPr>
        <w:t xml:space="preserve">ضاغطة، أو </w:t>
      </w:r>
      <w:r w:rsidRPr="00E23A32">
        <w:rPr>
          <w:rFonts w:hint="cs"/>
          <w:sz w:val="60"/>
          <w:szCs w:val="60"/>
          <w:rtl/>
        </w:rPr>
        <w:t>مكانة</w:t>
      </w:r>
      <w:r w:rsidR="00A22393" w:rsidRPr="00E23A32">
        <w:rPr>
          <w:rFonts w:hint="cs"/>
          <w:sz w:val="60"/>
          <w:szCs w:val="60"/>
          <w:rtl/>
        </w:rPr>
        <w:t xml:space="preserve">ٍ </w:t>
      </w:r>
      <w:r w:rsidRPr="00E23A32">
        <w:rPr>
          <w:rFonts w:hint="cs"/>
          <w:sz w:val="60"/>
          <w:szCs w:val="60"/>
          <w:rtl/>
        </w:rPr>
        <w:t>اجتماعية</w:t>
      </w:r>
      <w:r w:rsidRPr="00E23A32">
        <w:rPr>
          <w:sz w:val="60"/>
          <w:szCs w:val="60"/>
          <w:rtl/>
        </w:rPr>
        <w:t xml:space="preserve"> </w:t>
      </w:r>
      <w:r w:rsidRPr="00E23A32">
        <w:rPr>
          <w:rFonts w:hint="cs"/>
          <w:sz w:val="60"/>
          <w:szCs w:val="60"/>
          <w:rtl/>
        </w:rPr>
        <w:t>يضطر</w:t>
      </w:r>
      <w:r w:rsidRPr="00E23A32">
        <w:rPr>
          <w:sz w:val="60"/>
          <w:szCs w:val="60"/>
          <w:rtl/>
        </w:rPr>
        <w:t xml:space="preserve"> المرء أن </w:t>
      </w:r>
      <w:r w:rsidRPr="00E23A32">
        <w:rPr>
          <w:rFonts w:hint="cs"/>
          <w:sz w:val="60"/>
          <w:szCs w:val="60"/>
          <w:rtl/>
        </w:rPr>
        <w:t xml:space="preserve">يستجيب لأصحابها </w:t>
      </w:r>
      <w:r w:rsidRPr="00E23A32">
        <w:rPr>
          <w:sz w:val="60"/>
          <w:szCs w:val="60"/>
          <w:rtl/>
        </w:rPr>
        <w:t>حياءً أو مجاملةً أو خوفَ لومٍ أو قطيعة</w:t>
      </w:r>
      <w:r w:rsidR="00A22393" w:rsidRPr="00E23A32">
        <w:rPr>
          <w:rFonts w:hint="cs"/>
          <w:sz w:val="60"/>
          <w:szCs w:val="60"/>
          <w:rtl/>
        </w:rPr>
        <w:t>؛ فيبذل ما لا يُريد بذله لو كان مختاراً.</w:t>
      </w:r>
    </w:p>
    <w:p w14:paraId="68C647AD" w14:textId="297948F3" w:rsidR="00A22393" w:rsidRPr="00E23A32" w:rsidRDefault="00A22393" w:rsidP="00763580">
      <w:pPr>
        <w:rPr>
          <w:sz w:val="60"/>
          <w:szCs w:val="60"/>
          <w:rtl/>
        </w:rPr>
      </w:pPr>
      <w:r w:rsidRPr="00E23A32">
        <w:rPr>
          <w:rFonts w:hint="cs"/>
          <w:sz w:val="60"/>
          <w:szCs w:val="60"/>
          <w:rtl/>
        </w:rPr>
        <w:t>ولقد قال الله تعالى</w:t>
      </w:r>
      <w:r w:rsidR="000D1087" w:rsidRPr="00E23A32">
        <w:rPr>
          <w:rFonts w:hint="cs"/>
          <w:sz w:val="60"/>
          <w:szCs w:val="60"/>
          <w:rtl/>
        </w:rPr>
        <w:t>:</w:t>
      </w:r>
      <w:r w:rsidRPr="00E23A32">
        <w:rPr>
          <w:rFonts w:hint="cs"/>
          <w:sz w:val="60"/>
          <w:szCs w:val="60"/>
          <w:rtl/>
        </w:rPr>
        <w:t xml:space="preserve"> ﴿يَا أيُّهَا الَّذِينَ آمَنُوا لَا تَأْكُلُوا </w:t>
      </w:r>
      <w:r w:rsidRPr="00E23A32">
        <w:rPr>
          <w:rFonts w:hint="cs"/>
          <w:sz w:val="60"/>
          <w:szCs w:val="60"/>
          <w:rtl/>
        </w:rPr>
        <w:lastRenderedPageBreak/>
        <w:t>أَمْوَالَكُمْ بَيْنَكُمْ بِالْبَاطِلِ إِلَّا أَنْ تَكُونَ تِجَارَةً عَنْ تَرَاضٍ مِنْكُمْ﴾ [النساء: 29] فاشترط</w:t>
      </w:r>
      <w:r w:rsidR="000D1087" w:rsidRPr="00E23A32">
        <w:rPr>
          <w:rFonts w:hint="cs"/>
          <w:sz w:val="60"/>
          <w:szCs w:val="60"/>
          <w:rtl/>
        </w:rPr>
        <w:t>َ</w:t>
      </w:r>
      <w:r w:rsidRPr="00E23A32">
        <w:rPr>
          <w:rFonts w:hint="cs"/>
          <w:sz w:val="60"/>
          <w:szCs w:val="60"/>
          <w:rtl/>
        </w:rPr>
        <w:t xml:space="preserve"> الرضا </w:t>
      </w:r>
      <w:r w:rsidR="00A859D8" w:rsidRPr="00E23A32">
        <w:rPr>
          <w:rFonts w:hint="cs"/>
          <w:sz w:val="60"/>
          <w:szCs w:val="60"/>
          <w:rtl/>
        </w:rPr>
        <w:t>وطيب</w:t>
      </w:r>
      <w:r w:rsidR="000D1087" w:rsidRPr="00E23A32">
        <w:rPr>
          <w:rFonts w:hint="cs"/>
          <w:sz w:val="60"/>
          <w:szCs w:val="60"/>
          <w:rtl/>
        </w:rPr>
        <w:t>َ</w:t>
      </w:r>
      <w:r w:rsidR="00A859D8" w:rsidRPr="00E23A32">
        <w:rPr>
          <w:rFonts w:hint="cs"/>
          <w:sz w:val="60"/>
          <w:szCs w:val="60"/>
          <w:rtl/>
        </w:rPr>
        <w:t xml:space="preserve"> النفس في ذلك</w:t>
      </w:r>
      <w:r w:rsidR="000D1087" w:rsidRPr="00E23A32">
        <w:rPr>
          <w:rFonts w:hint="cs"/>
          <w:sz w:val="60"/>
          <w:szCs w:val="60"/>
          <w:rtl/>
        </w:rPr>
        <w:t xml:space="preserve">، </w:t>
      </w:r>
      <w:r w:rsidR="00A859D8" w:rsidRPr="00E23A32">
        <w:rPr>
          <w:rFonts w:hint="cs"/>
          <w:sz w:val="60"/>
          <w:szCs w:val="60"/>
          <w:rtl/>
        </w:rPr>
        <w:t>وإلا كان المال</w:t>
      </w:r>
      <w:r w:rsidR="000D1087" w:rsidRPr="00E23A32">
        <w:rPr>
          <w:rFonts w:hint="cs"/>
          <w:sz w:val="60"/>
          <w:szCs w:val="60"/>
          <w:rtl/>
        </w:rPr>
        <w:t>ُ</w:t>
      </w:r>
      <w:r w:rsidR="00A859D8" w:rsidRPr="00E23A32">
        <w:rPr>
          <w:rFonts w:hint="cs"/>
          <w:sz w:val="60"/>
          <w:szCs w:val="60"/>
          <w:rtl/>
        </w:rPr>
        <w:t xml:space="preserve"> المأخوذ</w:t>
      </w:r>
      <w:r w:rsidR="000D1087" w:rsidRPr="00E23A32">
        <w:rPr>
          <w:rFonts w:hint="cs"/>
          <w:sz w:val="60"/>
          <w:szCs w:val="60"/>
          <w:rtl/>
        </w:rPr>
        <w:t>ُ</w:t>
      </w:r>
      <w:r w:rsidR="00A859D8" w:rsidRPr="00E23A32">
        <w:rPr>
          <w:rFonts w:hint="cs"/>
          <w:sz w:val="60"/>
          <w:szCs w:val="60"/>
          <w:rtl/>
        </w:rPr>
        <w:t xml:space="preserve"> بسيف</w:t>
      </w:r>
      <w:r w:rsidR="000D1087" w:rsidRPr="00E23A32">
        <w:rPr>
          <w:rFonts w:hint="cs"/>
          <w:sz w:val="60"/>
          <w:szCs w:val="60"/>
          <w:rtl/>
        </w:rPr>
        <w:t>ِ</w:t>
      </w:r>
      <w:r w:rsidR="00A859D8" w:rsidRPr="00E23A32">
        <w:rPr>
          <w:rFonts w:hint="cs"/>
          <w:sz w:val="60"/>
          <w:szCs w:val="60"/>
          <w:rtl/>
        </w:rPr>
        <w:t xml:space="preserve"> الحياء</w:t>
      </w:r>
      <w:r w:rsidR="000D1087" w:rsidRPr="00E23A32">
        <w:rPr>
          <w:rFonts w:hint="cs"/>
          <w:sz w:val="60"/>
          <w:szCs w:val="60"/>
          <w:rtl/>
        </w:rPr>
        <w:t>ِ</w:t>
      </w:r>
      <w:r w:rsidR="00A859D8" w:rsidRPr="00E23A32">
        <w:rPr>
          <w:rFonts w:hint="cs"/>
          <w:sz w:val="60"/>
          <w:szCs w:val="60"/>
          <w:rtl/>
        </w:rPr>
        <w:t xml:space="preserve"> محرماً وأكلاً لمال</w:t>
      </w:r>
      <w:r w:rsidR="000D1087" w:rsidRPr="00E23A32">
        <w:rPr>
          <w:rFonts w:hint="cs"/>
          <w:sz w:val="60"/>
          <w:szCs w:val="60"/>
          <w:rtl/>
        </w:rPr>
        <w:t>ِ</w:t>
      </w:r>
      <w:r w:rsidR="00A859D8" w:rsidRPr="00E23A32">
        <w:rPr>
          <w:rFonts w:hint="cs"/>
          <w:sz w:val="60"/>
          <w:szCs w:val="60"/>
          <w:rtl/>
        </w:rPr>
        <w:t xml:space="preserve"> الآخرين بالباطل.</w:t>
      </w:r>
    </w:p>
    <w:p w14:paraId="09073C6A" w14:textId="2A2993CA" w:rsidR="00A859D8" w:rsidRPr="00E23A32" w:rsidRDefault="00A859D8" w:rsidP="00763580">
      <w:pPr>
        <w:rPr>
          <w:sz w:val="60"/>
          <w:szCs w:val="60"/>
          <w:rtl/>
        </w:rPr>
      </w:pPr>
      <w:r w:rsidRPr="00E23A32">
        <w:rPr>
          <w:rFonts w:hint="cs"/>
          <w:sz w:val="60"/>
          <w:szCs w:val="60"/>
          <w:rtl/>
        </w:rPr>
        <w:t>وقال سبحانه</w:t>
      </w:r>
      <w:r w:rsidR="000D1087" w:rsidRPr="00E23A32">
        <w:rPr>
          <w:rFonts w:hint="cs"/>
          <w:sz w:val="60"/>
          <w:szCs w:val="60"/>
          <w:rtl/>
        </w:rPr>
        <w:t xml:space="preserve">: </w:t>
      </w:r>
      <w:r w:rsidRPr="00E23A32">
        <w:rPr>
          <w:rFonts w:hint="cs"/>
          <w:sz w:val="60"/>
          <w:szCs w:val="60"/>
          <w:rtl/>
        </w:rPr>
        <w:t xml:space="preserve">﴿وَآتُوا النِّسَاءَ صَدُقَاتِهِنَّ نِحْلَةً فَإِنْ طِبْنَ لَكُمْ عَنْ شَيْءٍ مِنْهُ نَفْسًا </w:t>
      </w:r>
      <w:proofErr w:type="spellStart"/>
      <w:r w:rsidRPr="00E23A32">
        <w:rPr>
          <w:rFonts w:hint="cs"/>
          <w:sz w:val="60"/>
          <w:szCs w:val="60"/>
          <w:rtl/>
        </w:rPr>
        <w:t>فَكُلُوهُ</w:t>
      </w:r>
      <w:proofErr w:type="spellEnd"/>
      <w:r w:rsidRPr="00E23A32">
        <w:rPr>
          <w:rFonts w:hint="cs"/>
          <w:sz w:val="60"/>
          <w:szCs w:val="60"/>
          <w:rtl/>
        </w:rPr>
        <w:t xml:space="preserve"> هَنِيئًا مَرِيئًا﴾ [النساء: 4] فلا يجوز إحراج</w:t>
      </w:r>
      <w:r w:rsidR="000D1087" w:rsidRPr="00E23A32">
        <w:rPr>
          <w:rFonts w:hint="cs"/>
          <w:sz w:val="60"/>
          <w:szCs w:val="60"/>
          <w:rtl/>
        </w:rPr>
        <w:t>ُ</w:t>
      </w:r>
      <w:r w:rsidRPr="00E23A32">
        <w:rPr>
          <w:rFonts w:hint="cs"/>
          <w:sz w:val="60"/>
          <w:szCs w:val="60"/>
          <w:rtl/>
        </w:rPr>
        <w:t xml:space="preserve"> الزوجة</w:t>
      </w:r>
      <w:r w:rsidR="000D1087" w:rsidRPr="00E23A32">
        <w:rPr>
          <w:rFonts w:hint="cs"/>
          <w:sz w:val="60"/>
          <w:szCs w:val="60"/>
          <w:rtl/>
        </w:rPr>
        <w:t>ِ</w:t>
      </w:r>
      <w:r w:rsidRPr="00E23A32">
        <w:rPr>
          <w:rFonts w:hint="cs"/>
          <w:sz w:val="60"/>
          <w:szCs w:val="60"/>
          <w:rtl/>
        </w:rPr>
        <w:t xml:space="preserve"> في شيء</w:t>
      </w:r>
      <w:r w:rsidR="000D1087" w:rsidRPr="00E23A32">
        <w:rPr>
          <w:rFonts w:hint="cs"/>
          <w:sz w:val="60"/>
          <w:szCs w:val="60"/>
          <w:rtl/>
        </w:rPr>
        <w:t>ٍ</w:t>
      </w:r>
      <w:r w:rsidRPr="00E23A32">
        <w:rPr>
          <w:rFonts w:hint="cs"/>
          <w:sz w:val="60"/>
          <w:szCs w:val="60"/>
          <w:rtl/>
        </w:rPr>
        <w:t xml:space="preserve"> من مالها</w:t>
      </w:r>
      <w:r w:rsidR="000D1087" w:rsidRPr="00E23A32">
        <w:rPr>
          <w:rFonts w:hint="cs"/>
          <w:sz w:val="60"/>
          <w:szCs w:val="60"/>
          <w:rtl/>
        </w:rPr>
        <w:t>،</w:t>
      </w:r>
      <w:r w:rsidRPr="00E23A32">
        <w:rPr>
          <w:rFonts w:hint="cs"/>
          <w:sz w:val="60"/>
          <w:szCs w:val="60"/>
          <w:rtl/>
        </w:rPr>
        <w:t xml:space="preserve"> وأخذ</w:t>
      </w:r>
      <w:r w:rsidR="000D1087" w:rsidRPr="00E23A32">
        <w:rPr>
          <w:rFonts w:hint="cs"/>
          <w:sz w:val="60"/>
          <w:szCs w:val="60"/>
          <w:rtl/>
        </w:rPr>
        <w:t>ُ</w:t>
      </w:r>
      <w:r w:rsidRPr="00E23A32">
        <w:rPr>
          <w:rFonts w:hint="cs"/>
          <w:sz w:val="60"/>
          <w:szCs w:val="60"/>
          <w:rtl/>
        </w:rPr>
        <w:t>ه إكراهاً وتخويفاً</w:t>
      </w:r>
      <w:r w:rsidR="000D1087" w:rsidRPr="00E23A32">
        <w:rPr>
          <w:rFonts w:hint="cs"/>
          <w:sz w:val="60"/>
          <w:szCs w:val="60"/>
          <w:rtl/>
        </w:rPr>
        <w:t>،</w:t>
      </w:r>
      <w:r w:rsidRPr="00E23A32">
        <w:rPr>
          <w:rFonts w:hint="cs"/>
          <w:sz w:val="60"/>
          <w:szCs w:val="60"/>
          <w:rtl/>
        </w:rPr>
        <w:t xml:space="preserve"> أو مكراً وخديعةً </w:t>
      </w:r>
      <w:r w:rsidR="00980519" w:rsidRPr="00E23A32">
        <w:rPr>
          <w:rFonts w:hint="cs"/>
          <w:sz w:val="60"/>
          <w:szCs w:val="60"/>
          <w:rtl/>
        </w:rPr>
        <w:t>أو بسيف</w:t>
      </w:r>
      <w:r w:rsidR="000D1087" w:rsidRPr="00E23A32">
        <w:rPr>
          <w:rFonts w:hint="cs"/>
          <w:sz w:val="60"/>
          <w:szCs w:val="60"/>
          <w:rtl/>
        </w:rPr>
        <w:t>ِ</w:t>
      </w:r>
      <w:r w:rsidR="00980519" w:rsidRPr="00E23A32">
        <w:rPr>
          <w:rFonts w:hint="cs"/>
          <w:sz w:val="60"/>
          <w:szCs w:val="60"/>
          <w:rtl/>
        </w:rPr>
        <w:t xml:space="preserve"> الحياء</w:t>
      </w:r>
      <w:r w:rsidR="000D1087" w:rsidRPr="00E23A32">
        <w:rPr>
          <w:rFonts w:hint="cs"/>
          <w:sz w:val="60"/>
          <w:szCs w:val="60"/>
          <w:rtl/>
        </w:rPr>
        <w:t>،</w:t>
      </w:r>
      <w:r w:rsidR="00980519" w:rsidRPr="00E23A32">
        <w:rPr>
          <w:rFonts w:hint="cs"/>
          <w:sz w:val="60"/>
          <w:szCs w:val="60"/>
          <w:rtl/>
        </w:rPr>
        <w:t xml:space="preserve"> </w:t>
      </w:r>
      <w:r w:rsidRPr="00E23A32">
        <w:rPr>
          <w:rFonts w:hint="cs"/>
          <w:sz w:val="60"/>
          <w:szCs w:val="60"/>
          <w:rtl/>
        </w:rPr>
        <w:t>حتى تُظهر الرضا وطيب النفس.</w:t>
      </w:r>
    </w:p>
    <w:p w14:paraId="3317F465" w14:textId="5457E5FF" w:rsidR="00A22393" w:rsidRPr="00E23A32" w:rsidRDefault="00980519" w:rsidP="00763580">
      <w:pPr>
        <w:rPr>
          <w:sz w:val="60"/>
          <w:szCs w:val="60"/>
          <w:rtl/>
        </w:rPr>
      </w:pPr>
      <w:r w:rsidRPr="00E23A32">
        <w:rPr>
          <w:rFonts w:hint="cs"/>
          <w:sz w:val="60"/>
          <w:szCs w:val="60"/>
          <w:rtl/>
        </w:rPr>
        <w:t>وقال تعالى في حكاية قول المتخاص</w:t>
      </w:r>
      <w:r w:rsidR="000D1087" w:rsidRPr="00E23A32">
        <w:rPr>
          <w:rFonts w:hint="cs"/>
          <w:sz w:val="60"/>
          <w:szCs w:val="60"/>
          <w:rtl/>
        </w:rPr>
        <w:t>ِ</w:t>
      </w:r>
      <w:r w:rsidRPr="00E23A32">
        <w:rPr>
          <w:rFonts w:hint="cs"/>
          <w:sz w:val="60"/>
          <w:szCs w:val="60"/>
          <w:rtl/>
        </w:rPr>
        <w:t>م</w:t>
      </w:r>
      <w:r w:rsidR="000D1087" w:rsidRPr="00E23A32">
        <w:rPr>
          <w:rFonts w:hint="cs"/>
          <w:sz w:val="60"/>
          <w:szCs w:val="60"/>
          <w:rtl/>
        </w:rPr>
        <w:t>َ</w:t>
      </w:r>
      <w:r w:rsidRPr="00E23A32">
        <w:rPr>
          <w:rFonts w:hint="cs"/>
          <w:sz w:val="60"/>
          <w:szCs w:val="60"/>
          <w:rtl/>
        </w:rPr>
        <w:t xml:space="preserve">ين عند داود </w:t>
      </w:r>
      <w:r w:rsidRPr="00E23A32">
        <w:rPr>
          <w:sz w:val="60"/>
          <w:szCs w:val="60"/>
          <w:rtl/>
        </w:rPr>
        <w:t>عليه السلام</w:t>
      </w:r>
      <w:r w:rsidRPr="00E23A32">
        <w:rPr>
          <w:rFonts w:hint="cs"/>
          <w:sz w:val="60"/>
          <w:szCs w:val="60"/>
          <w:rtl/>
        </w:rPr>
        <w:t xml:space="preserve"> ﴿إِنَّ هَذَا أَخِي لَهُ تِسْعٌ وَتِسْعُونَ نَعْجَةً وَلِيَ نَعْجَةٌ وَاحِدَةٌ فَقَالَ أَكْفِلْنِيهَا وَعَزَّنِي فِي الْخِطَابِ (23) قَالَ لَقَدْ ظَلَمَكَ بِسُؤَالِ نَعْجَتِكَ إِلَى نِعَاجِهِ﴾ [ص: 23-24] </w:t>
      </w:r>
    </w:p>
    <w:p w14:paraId="580C31A2" w14:textId="4B1F5508" w:rsidR="00980519" w:rsidRPr="00E23A32" w:rsidRDefault="00980519" w:rsidP="00763580">
      <w:pPr>
        <w:rPr>
          <w:sz w:val="60"/>
          <w:szCs w:val="60"/>
          <w:rtl/>
        </w:rPr>
      </w:pPr>
      <w:r w:rsidRPr="00E23A32">
        <w:rPr>
          <w:rFonts w:hint="cs"/>
          <w:sz w:val="60"/>
          <w:szCs w:val="60"/>
          <w:rtl/>
        </w:rPr>
        <w:t>(وعزني في الخطاب) أي: غلبني بقوله وإلحاحه، وظلمني وقهرني بطلبه وسؤاله</w:t>
      </w:r>
      <w:r w:rsidR="000D1087" w:rsidRPr="00E23A32">
        <w:rPr>
          <w:rFonts w:hint="cs"/>
          <w:sz w:val="60"/>
          <w:szCs w:val="60"/>
          <w:rtl/>
        </w:rPr>
        <w:t>،</w:t>
      </w:r>
      <w:r w:rsidRPr="00E23A32">
        <w:rPr>
          <w:rFonts w:hint="cs"/>
          <w:sz w:val="60"/>
          <w:szCs w:val="60"/>
          <w:rtl/>
        </w:rPr>
        <w:t xml:space="preserve"> وأخذ نعجتي إلى نعاجه.</w:t>
      </w:r>
    </w:p>
    <w:p w14:paraId="700E7792" w14:textId="5DD3729E" w:rsidR="00EC6A59" w:rsidRPr="00E23A32" w:rsidRDefault="00980519" w:rsidP="005A2096">
      <w:pPr>
        <w:rPr>
          <w:sz w:val="60"/>
          <w:szCs w:val="60"/>
          <w:rtl/>
        </w:rPr>
      </w:pPr>
      <w:r w:rsidRPr="00E23A32">
        <w:rPr>
          <w:rFonts w:hint="cs"/>
          <w:sz w:val="60"/>
          <w:szCs w:val="60"/>
          <w:rtl/>
        </w:rPr>
        <w:lastRenderedPageBreak/>
        <w:t>وأمثال</w:t>
      </w:r>
      <w:r w:rsidR="000D1087" w:rsidRPr="00E23A32">
        <w:rPr>
          <w:rFonts w:hint="cs"/>
          <w:sz w:val="60"/>
          <w:szCs w:val="60"/>
          <w:rtl/>
        </w:rPr>
        <w:t>ُ</w:t>
      </w:r>
      <w:r w:rsidRPr="00E23A32">
        <w:rPr>
          <w:rFonts w:hint="cs"/>
          <w:sz w:val="60"/>
          <w:szCs w:val="60"/>
          <w:rtl/>
        </w:rPr>
        <w:t xml:space="preserve"> هذا المكسور</w:t>
      </w:r>
      <w:r w:rsidR="000D1087" w:rsidRPr="00E23A32">
        <w:rPr>
          <w:rFonts w:hint="cs"/>
          <w:sz w:val="60"/>
          <w:szCs w:val="60"/>
          <w:rtl/>
        </w:rPr>
        <w:t>ِ</w:t>
      </w:r>
      <w:r w:rsidRPr="00E23A32">
        <w:rPr>
          <w:rFonts w:hint="cs"/>
          <w:sz w:val="60"/>
          <w:szCs w:val="60"/>
          <w:rtl/>
        </w:rPr>
        <w:t xml:space="preserve"> الضعيف</w:t>
      </w:r>
      <w:r w:rsidR="000D1087" w:rsidRPr="00E23A32">
        <w:rPr>
          <w:rFonts w:hint="cs"/>
          <w:sz w:val="60"/>
          <w:szCs w:val="60"/>
          <w:rtl/>
        </w:rPr>
        <w:t>ِ</w:t>
      </w:r>
      <w:r w:rsidRPr="00E23A32">
        <w:rPr>
          <w:rFonts w:hint="cs"/>
          <w:sz w:val="60"/>
          <w:szCs w:val="60"/>
          <w:rtl/>
        </w:rPr>
        <w:t xml:space="preserve"> كثيرون، يغلب</w:t>
      </w:r>
      <w:r w:rsidR="000D1087" w:rsidRPr="00E23A32">
        <w:rPr>
          <w:rFonts w:hint="cs"/>
          <w:sz w:val="60"/>
          <w:szCs w:val="60"/>
          <w:rtl/>
        </w:rPr>
        <w:t>ُ</w:t>
      </w:r>
      <w:r w:rsidRPr="00E23A32">
        <w:rPr>
          <w:rFonts w:hint="cs"/>
          <w:sz w:val="60"/>
          <w:szCs w:val="60"/>
          <w:rtl/>
        </w:rPr>
        <w:t xml:space="preserve">هم الحياء، </w:t>
      </w:r>
      <w:r w:rsidR="00FF5FCA" w:rsidRPr="00E23A32">
        <w:rPr>
          <w:rFonts w:hint="cs"/>
          <w:sz w:val="60"/>
          <w:szCs w:val="60"/>
          <w:rtl/>
        </w:rPr>
        <w:t>ويتقون سلاطةَ اللسان والجدلَ والإلحاحَ، ويأن</w:t>
      </w:r>
      <w:r w:rsidR="000D1087" w:rsidRPr="00E23A32">
        <w:rPr>
          <w:rFonts w:hint="cs"/>
          <w:sz w:val="60"/>
          <w:szCs w:val="60"/>
          <w:rtl/>
        </w:rPr>
        <w:t>َ</w:t>
      </w:r>
      <w:r w:rsidR="00FF5FCA" w:rsidRPr="00E23A32">
        <w:rPr>
          <w:rFonts w:hint="cs"/>
          <w:sz w:val="60"/>
          <w:szCs w:val="60"/>
          <w:rtl/>
        </w:rPr>
        <w:t>ف</w:t>
      </w:r>
      <w:r w:rsidR="000D1087" w:rsidRPr="00E23A32">
        <w:rPr>
          <w:rFonts w:hint="cs"/>
          <w:sz w:val="60"/>
          <w:szCs w:val="60"/>
          <w:rtl/>
        </w:rPr>
        <w:t>ُ</w:t>
      </w:r>
      <w:r w:rsidR="00FF5FCA" w:rsidRPr="00E23A32">
        <w:rPr>
          <w:rFonts w:hint="cs"/>
          <w:sz w:val="60"/>
          <w:szCs w:val="60"/>
          <w:rtl/>
        </w:rPr>
        <w:t xml:space="preserve">ون من الذمِّ واللوم، </w:t>
      </w:r>
      <w:r w:rsidRPr="00E23A32">
        <w:rPr>
          <w:rFonts w:hint="cs"/>
          <w:sz w:val="60"/>
          <w:szCs w:val="60"/>
          <w:rtl/>
        </w:rPr>
        <w:t>ويخش</w:t>
      </w:r>
      <w:r w:rsidR="000D1087" w:rsidRPr="00E23A32">
        <w:rPr>
          <w:rFonts w:hint="cs"/>
          <w:sz w:val="60"/>
          <w:szCs w:val="60"/>
          <w:rtl/>
        </w:rPr>
        <w:t>َ</w:t>
      </w:r>
      <w:r w:rsidRPr="00E23A32">
        <w:rPr>
          <w:rFonts w:hint="cs"/>
          <w:sz w:val="60"/>
          <w:szCs w:val="60"/>
          <w:rtl/>
        </w:rPr>
        <w:t>ون معر</w:t>
      </w:r>
      <w:r w:rsidR="000D1087" w:rsidRPr="00E23A32">
        <w:rPr>
          <w:rFonts w:hint="cs"/>
          <w:sz w:val="60"/>
          <w:szCs w:val="60"/>
          <w:rtl/>
        </w:rPr>
        <w:t>َّ</w:t>
      </w:r>
      <w:r w:rsidRPr="00E23A32">
        <w:rPr>
          <w:rFonts w:hint="cs"/>
          <w:sz w:val="60"/>
          <w:szCs w:val="60"/>
          <w:rtl/>
        </w:rPr>
        <w:t>ة</w:t>
      </w:r>
      <w:r w:rsidR="00FF5FCA" w:rsidRPr="00E23A32">
        <w:rPr>
          <w:rFonts w:hint="cs"/>
          <w:sz w:val="60"/>
          <w:szCs w:val="60"/>
          <w:rtl/>
        </w:rPr>
        <w:t>َ</w:t>
      </w:r>
      <w:r w:rsidRPr="00E23A32">
        <w:rPr>
          <w:rFonts w:hint="cs"/>
          <w:sz w:val="60"/>
          <w:szCs w:val="60"/>
          <w:rtl/>
        </w:rPr>
        <w:t xml:space="preserve"> التصريح</w:t>
      </w:r>
      <w:r w:rsidR="00FF5FCA" w:rsidRPr="00E23A32">
        <w:rPr>
          <w:rFonts w:hint="cs"/>
          <w:sz w:val="60"/>
          <w:szCs w:val="60"/>
          <w:rtl/>
        </w:rPr>
        <w:t>ِ</w:t>
      </w:r>
      <w:r w:rsidRPr="00E23A32">
        <w:rPr>
          <w:rFonts w:hint="cs"/>
          <w:sz w:val="60"/>
          <w:szCs w:val="60"/>
          <w:rtl/>
        </w:rPr>
        <w:t xml:space="preserve"> بالرفض، </w:t>
      </w:r>
      <w:r w:rsidR="005A2096" w:rsidRPr="00E23A32">
        <w:rPr>
          <w:rFonts w:hint="cs"/>
          <w:sz w:val="60"/>
          <w:szCs w:val="60"/>
          <w:rtl/>
        </w:rPr>
        <w:t>فيصدر</w:t>
      </w:r>
      <w:r w:rsidR="00FF5FCA" w:rsidRPr="00E23A32">
        <w:rPr>
          <w:rFonts w:hint="cs"/>
          <w:sz w:val="60"/>
          <w:szCs w:val="60"/>
          <w:rtl/>
        </w:rPr>
        <w:t>ُ</w:t>
      </w:r>
      <w:r w:rsidR="005A2096" w:rsidRPr="00E23A32">
        <w:rPr>
          <w:rFonts w:hint="cs"/>
          <w:sz w:val="60"/>
          <w:szCs w:val="60"/>
          <w:rtl/>
        </w:rPr>
        <w:t xml:space="preserve"> إ</w:t>
      </w:r>
      <w:r w:rsidR="000D1087" w:rsidRPr="00E23A32">
        <w:rPr>
          <w:rFonts w:hint="cs"/>
          <w:sz w:val="60"/>
          <w:szCs w:val="60"/>
          <w:rtl/>
        </w:rPr>
        <w:t>ِ</w:t>
      </w:r>
      <w:r w:rsidR="005A2096" w:rsidRPr="00E23A32">
        <w:rPr>
          <w:rFonts w:hint="cs"/>
          <w:sz w:val="60"/>
          <w:szCs w:val="60"/>
          <w:rtl/>
        </w:rPr>
        <w:t>ذن</w:t>
      </w:r>
      <w:r w:rsidR="000D1087" w:rsidRPr="00E23A32">
        <w:rPr>
          <w:rFonts w:hint="cs"/>
          <w:sz w:val="60"/>
          <w:szCs w:val="60"/>
          <w:rtl/>
        </w:rPr>
        <w:t>ُ</w:t>
      </w:r>
      <w:r w:rsidR="005A2096" w:rsidRPr="00E23A32">
        <w:rPr>
          <w:rFonts w:hint="cs"/>
          <w:sz w:val="60"/>
          <w:szCs w:val="60"/>
          <w:rtl/>
        </w:rPr>
        <w:t>هم من اللسان، وتخرج</w:t>
      </w:r>
      <w:r w:rsidR="00FF5FCA" w:rsidRPr="00E23A32">
        <w:rPr>
          <w:rFonts w:hint="cs"/>
          <w:sz w:val="60"/>
          <w:szCs w:val="60"/>
          <w:rtl/>
        </w:rPr>
        <w:t>ُ</w:t>
      </w:r>
      <w:r w:rsidR="005A2096" w:rsidRPr="00E23A32">
        <w:rPr>
          <w:rFonts w:hint="cs"/>
          <w:sz w:val="60"/>
          <w:szCs w:val="60"/>
          <w:rtl/>
        </w:rPr>
        <w:t xml:space="preserve"> عطيت</w:t>
      </w:r>
      <w:r w:rsidR="00FF5FCA" w:rsidRPr="00E23A32">
        <w:rPr>
          <w:rFonts w:hint="cs"/>
          <w:sz w:val="60"/>
          <w:szCs w:val="60"/>
          <w:rtl/>
        </w:rPr>
        <w:t>ُ</w:t>
      </w:r>
      <w:r w:rsidR="005A2096" w:rsidRPr="00E23A32">
        <w:rPr>
          <w:rFonts w:hint="cs"/>
          <w:sz w:val="60"/>
          <w:szCs w:val="60"/>
          <w:rtl/>
        </w:rPr>
        <w:t xml:space="preserve">هم من اليد، </w:t>
      </w:r>
      <w:r w:rsidR="00C16211" w:rsidRPr="00E23A32">
        <w:rPr>
          <w:rFonts w:hint="cs"/>
          <w:sz w:val="60"/>
          <w:szCs w:val="60"/>
          <w:rtl/>
        </w:rPr>
        <w:t xml:space="preserve">وتعلو محياهم ابتسامة الخجل، </w:t>
      </w:r>
      <w:r w:rsidR="005A2096" w:rsidRPr="00E23A32">
        <w:rPr>
          <w:rFonts w:hint="cs"/>
          <w:sz w:val="60"/>
          <w:szCs w:val="60"/>
          <w:rtl/>
        </w:rPr>
        <w:t>ويبقى القلب</w:t>
      </w:r>
      <w:r w:rsidR="00FF5FCA" w:rsidRPr="00E23A32">
        <w:rPr>
          <w:rFonts w:hint="cs"/>
          <w:sz w:val="60"/>
          <w:szCs w:val="60"/>
          <w:rtl/>
        </w:rPr>
        <w:t>ُ</w:t>
      </w:r>
      <w:r w:rsidR="005A2096" w:rsidRPr="00E23A32">
        <w:rPr>
          <w:rFonts w:hint="cs"/>
          <w:sz w:val="60"/>
          <w:szCs w:val="60"/>
          <w:rtl/>
        </w:rPr>
        <w:t xml:space="preserve"> مُخفيًا الكُره</w:t>
      </w:r>
      <w:r w:rsidR="000D1087" w:rsidRPr="00E23A32">
        <w:rPr>
          <w:rFonts w:hint="cs"/>
          <w:sz w:val="60"/>
          <w:szCs w:val="60"/>
          <w:rtl/>
        </w:rPr>
        <w:t>َ</w:t>
      </w:r>
      <w:r w:rsidR="005A2096" w:rsidRPr="00E23A32">
        <w:rPr>
          <w:rFonts w:hint="cs"/>
          <w:sz w:val="60"/>
          <w:szCs w:val="60"/>
          <w:rtl/>
        </w:rPr>
        <w:t xml:space="preserve"> والامتعاض، وتعود</w:t>
      </w:r>
      <w:r w:rsidR="00FF5FCA" w:rsidRPr="00E23A32">
        <w:rPr>
          <w:rFonts w:hint="cs"/>
          <w:sz w:val="60"/>
          <w:szCs w:val="60"/>
          <w:rtl/>
        </w:rPr>
        <w:t>ُ</w:t>
      </w:r>
      <w:r w:rsidR="005A2096" w:rsidRPr="00E23A32">
        <w:rPr>
          <w:rFonts w:hint="cs"/>
          <w:sz w:val="60"/>
          <w:szCs w:val="60"/>
          <w:rtl/>
        </w:rPr>
        <w:t xml:space="preserve"> النفس</w:t>
      </w:r>
      <w:r w:rsidR="00FF5FCA" w:rsidRPr="00E23A32">
        <w:rPr>
          <w:rFonts w:hint="cs"/>
          <w:sz w:val="60"/>
          <w:szCs w:val="60"/>
          <w:rtl/>
        </w:rPr>
        <w:t>ُ</w:t>
      </w:r>
      <w:r w:rsidR="005A2096" w:rsidRPr="00E23A32">
        <w:rPr>
          <w:rFonts w:hint="cs"/>
          <w:sz w:val="60"/>
          <w:szCs w:val="60"/>
          <w:rtl/>
        </w:rPr>
        <w:t xml:space="preserve"> متألمة</w:t>
      </w:r>
      <w:r w:rsidR="00FF5FCA" w:rsidRPr="00E23A32">
        <w:rPr>
          <w:rFonts w:hint="cs"/>
          <w:sz w:val="60"/>
          <w:szCs w:val="60"/>
          <w:rtl/>
        </w:rPr>
        <w:t>ً</w:t>
      </w:r>
      <w:r w:rsidR="005A2096" w:rsidRPr="00E23A32">
        <w:rPr>
          <w:rFonts w:hint="cs"/>
          <w:sz w:val="60"/>
          <w:szCs w:val="60"/>
          <w:rtl/>
        </w:rPr>
        <w:t xml:space="preserve"> من سياط</w:t>
      </w:r>
      <w:r w:rsidR="00FF5FCA" w:rsidRPr="00E23A32">
        <w:rPr>
          <w:rFonts w:hint="cs"/>
          <w:sz w:val="60"/>
          <w:szCs w:val="60"/>
          <w:rtl/>
        </w:rPr>
        <w:t>ِ</w:t>
      </w:r>
      <w:r w:rsidR="005A2096" w:rsidRPr="00E23A32">
        <w:rPr>
          <w:rFonts w:hint="cs"/>
          <w:sz w:val="60"/>
          <w:szCs w:val="60"/>
          <w:rtl/>
        </w:rPr>
        <w:t xml:space="preserve"> الإحراج وسيف</w:t>
      </w:r>
      <w:r w:rsidR="00FF5FCA" w:rsidRPr="00E23A32">
        <w:rPr>
          <w:rFonts w:hint="cs"/>
          <w:sz w:val="60"/>
          <w:szCs w:val="60"/>
          <w:rtl/>
        </w:rPr>
        <w:t>ِ</w:t>
      </w:r>
      <w:r w:rsidR="005A2096" w:rsidRPr="00E23A32">
        <w:rPr>
          <w:rFonts w:hint="cs"/>
          <w:sz w:val="60"/>
          <w:szCs w:val="60"/>
          <w:rtl/>
        </w:rPr>
        <w:t xml:space="preserve"> الحياء.</w:t>
      </w:r>
    </w:p>
    <w:p w14:paraId="44786D31" w14:textId="7E7D9DA3" w:rsidR="005A2096" w:rsidRPr="00E23A32" w:rsidRDefault="005A2096" w:rsidP="005A2096">
      <w:pPr>
        <w:rPr>
          <w:sz w:val="60"/>
          <w:szCs w:val="60"/>
          <w:rtl/>
        </w:rPr>
      </w:pPr>
      <w:r w:rsidRPr="00E23A32">
        <w:rPr>
          <w:rFonts w:hint="cs"/>
          <w:sz w:val="60"/>
          <w:szCs w:val="60"/>
          <w:rtl/>
        </w:rPr>
        <w:t>وفي الحديث الصحيح يقول صلى الله عليه وسلم: ((</w:t>
      </w:r>
      <w:r w:rsidR="00AF213A" w:rsidRPr="00E23A32">
        <w:rPr>
          <w:rFonts w:hint="cs"/>
          <w:sz w:val="60"/>
          <w:szCs w:val="60"/>
          <w:rtl/>
        </w:rPr>
        <w:t>لا يحل</w:t>
      </w:r>
      <w:r w:rsidR="000D1087" w:rsidRPr="00E23A32">
        <w:rPr>
          <w:rFonts w:hint="cs"/>
          <w:sz w:val="60"/>
          <w:szCs w:val="60"/>
          <w:rtl/>
        </w:rPr>
        <w:t>ُّ</w:t>
      </w:r>
      <w:r w:rsidR="00AF213A" w:rsidRPr="00E23A32">
        <w:rPr>
          <w:rFonts w:hint="cs"/>
          <w:sz w:val="60"/>
          <w:szCs w:val="60"/>
          <w:rtl/>
        </w:rPr>
        <w:t xml:space="preserve"> </w:t>
      </w:r>
      <w:proofErr w:type="spellStart"/>
      <w:r w:rsidR="00AF213A" w:rsidRPr="00E23A32">
        <w:rPr>
          <w:rFonts w:hint="cs"/>
          <w:sz w:val="60"/>
          <w:szCs w:val="60"/>
          <w:rtl/>
        </w:rPr>
        <w:t>لامرئٍ</w:t>
      </w:r>
      <w:proofErr w:type="spellEnd"/>
      <w:r w:rsidR="00AF213A" w:rsidRPr="00E23A32">
        <w:rPr>
          <w:rFonts w:hint="cs"/>
          <w:sz w:val="60"/>
          <w:szCs w:val="60"/>
          <w:rtl/>
        </w:rPr>
        <w:t xml:space="preserve"> من مال</w:t>
      </w:r>
      <w:r w:rsidR="000D1087" w:rsidRPr="00E23A32">
        <w:rPr>
          <w:rFonts w:hint="cs"/>
          <w:sz w:val="60"/>
          <w:szCs w:val="60"/>
          <w:rtl/>
        </w:rPr>
        <w:t>ِ</w:t>
      </w:r>
      <w:r w:rsidR="00AF213A" w:rsidRPr="00E23A32">
        <w:rPr>
          <w:rFonts w:hint="cs"/>
          <w:sz w:val="60"/>
          <w:szCs w:val="60"/>
          <w:rtl/>
        </w:rPr>
        <w:t xml:space="preserve"> أخيه شيء</w:t>
      </w:r>
      <w:r w:rsidR="000D1087" w:rsidRPr="00E23A32">
        <w:rPr>
          <w:rFonts w:hint="cs"/>
          <w:sz w:val="60"/>
          <w:szCs w:val="60"/>
          <w:rtl/>
        </w:rPr>
        <w:t>ٌ</w:t>
      </w:r>
      <w:r w:rsidR="00AF213A" w:rsidRPr="00E23A32">
        <w:rPr>
          <w:rFonts w:hint="cs"/>
          <w:sz w:val="60"/>
          <w:szCs w:val="60"/>
          <w:rtl/>
        </w:rPr>
        <w:t xml:space="preserve"> إلا بطيب</w:t>
      </w:r>
      <w:r w:rsidR="000D1087" w:rsidRPr="00E23A32">
        <w:rPr>
          <w:rFonts w:hint="cs"/>
          <w:sz w:val="60"/>
          <w:szCs w:val="60"/>
          <w:rtl/>
        </w:rPr>
        <w:t>ِ</w:t>
      </w:r>
      <w:r w:rsidR="00AF213A" w:rsidRPr="00E23A32">
        <w:rPr>
          <w:rFonts w:hint="cs"/>
          <w:sz w:val="60"/>
          <w:szCs w:val="60"/>
          <w:rtl/>
        </w:rPr>
        <w:t xml:space="preserve"> نفسٍ منه))</w:t>
      </w:r>
      <w:r w:rsidR="00AF213A" w:rsidRPr="00E23A32">
        <w:rPr>
          <w:rStyle w:val="ae"/>
          <w:sz w:val="60"/>
          <w:szCs w:val="60"/>
          <w:rtl/>
        </w:rPr>
        <w:t>(</w:t>
      </w:r>
      <w:r w:rsidR="00AF213A" w:rsidRPr="00E23A32">
        <w:rPr>
          <w:rStyle w:val="ae"/>
          <w:sz w:val="60"/>
          <w:szCs w:val="60"/>
          <w:rtl/>
        </w:rPr>
        <w:footnoteReference w:id="3"/>
      </w:r>
      <w:r w:rsidR="00AF213A" w:rsidRPr="00E23A32">
        <w:rPr>
          <w:rStyle w:val="ae"/>
          <w:sz w:val="60"/>
          <w:szCs w:val="60"/>
          <w:rtl/>
        </w:rPr>
        <w:t>)</w:t>
      </w:r>
      <w:r w:rsidR="00AF213A" w:rsidRPr="00E23A32">
        <w:rPr>
          <w:rFonts w:hint="cs"/>
          <w:sz w:val="60"/>
          <w:szCs w:val="60"/>
          <w:rtl/>
        </w:rPr>
        <w:t>.</w:t>
      </w:r>
    </w:p>
    <w:p w14:paraId="1E824AAD" w14:textId="18FA465E" w:rsidR="00E32541" w:rsidRPr="00E23A32" w:rsidRDefault="00FF5FCA" w:rsidP="005A2096">
      <w:pPr>
        <w:rPr>
          <w:sz w:val="60"/>
          <w:szCs w:val="60"/>
          <w:rtl/>
        </w:rPr>
      </w:pPr>
      <w:r w:rsidRPr="00E23A32">
        <w:rPr>
          <w:sz w:val="60"/>
          <w:szCs w:val="60"/>
          <w:rtl/>
        </w:rPr>
        <w:t>فمتى ع</w:t>
      </w:r>
      <w:r w:rsidR="000D1087" w:rsidRPr="00E23A32">
        <w:rPr>
          <w:rFonts w:hint="cs"/>
          <w:sz w:val="60"/>
          <w:szCs w:val="60"/>
          <w:rtl/>
        </w:rPr>
        <w:t>َ</w:t>
      </w:r>
      <w:r w:rsidRPr="00E23A32">
        <w:rPr>
          <w:sz w:val="60"/>
          <w:szCs w:val="60"/>
          <w:rtl/>
        </w:rPr>
        <w:t>ل</w:t>
      </w:r>
      <w:r w:rsidR="000D1087" w:rsidRPr="00E23A32">
        <w:rPr>
          <w:rFonts w:hint="cs"/>
          <w:sz w:val="60"/>
          <w:szCs w:val="60"/>
          <w:rtl/>
        </w:rPr>
        <w:t>ِ</w:t>
      </w:r>
      <w:r w:rsidRPr="00E23A32">
        <w:rPr>
          <w:sz w:val="60"/>
          <w:szCs w:val="60"/>
          <w:rtl/>
        </w:rPr>
        <w:t>م الآخذ</w:t>
      </w:r>
      <w:r w:rsidR="000D1087" w:rsidRPr="00E23A32">
        <w:rPr>
          <w:rFonts w:hint="cs"/>
          <w:sz w:val="60"/>
          <w:szCs w:val="60"/>
          <w:rtl/>
        </w:rPr>
        <w:t>ُ</w:t>
      </w:r>
      <w:r w:rsidRPr="00E23A32">
        <w:rPr>
          <w:sz w:val="60"/>
          <w:szCs w:val="60"/>
          <w:rtl/>
        </w:rPr>
        <w:t xml:space="preserve"> أن</w:t>
      </w:r>
      <w:r w:rsidR="000D1087" w:rsidRPr="00E23A32">
        <w:rPr>
          <w:rFonts w:hint="cs"/>
          <w:sz w:val="60"/>
          <w:szCs w:val="60"/>
          <w:rtl/>
        </w:rPr>
        <w:t>َّ</w:t>
      </w:r>
      <w:r w:rsidRPr="00E23A32">
        <w:rPr>
          <w:sz w:val="60"/>
          <w:szCs w:val="60"/>
          <w:rtl/>
        </w:rPr>
        <w:t xml:space="preserve"> ال</w:t>
      </w:r>
      <w:r w:rsidR="000D1087" w:rsidRPr="00E23A32">
        <w:rPr>
          <w:rFonts w:hint="cs"/>
          <w:sz w:val="60"/>
          <w:szCs w:val="60"/>
          <w:rtl/>
        </w:rPr>
        <w:t>ـ</w:t>
      </w:r>
      <w:r w:rsidRPr="00E23A32">
        <w:rPr>
          <w:sz w:val="60"/>
          <w:szCs w:val="60"/>
          <w:rtl/>
        </w:rPr>
        <w:t>م</w:t>
      </w:r>
      <w:r w:rsidR="000D1087" w:rsidRPr="00E23A32">
        <w:rPr>
          <w:rFonts w:hint="cs"/>
          <w:sz w:val="60"/>
          <w:szCs w:val="60"/>
          <w:rtl/>
        </w:rPr>
        <w:t>ُ</w:t>
      </w:r>
      <w:r w:rsidRPr="00E23A32">
        <w:rPr>
          <w:sz w:val="60"/>
          <w:szCs w:val="60"/>
          <w:rtl/>
        </w:rPr>
        <w:t>عطي إنما ي</w:t>
      </w:r>
      <w:r w:rsidR="000D1087" w:rsidRPr="00E23A32">
        <w:rPr>
          <w:rFonts w:hint="cs"/>
          <w:sz w:val="60"/>
          <w:szCs w:val="60"/>
          <w:rtl/>
        </w:rPr>
        <w:t>ُ</w:t>
      </w:r>
      <w:r w:rsidRPr="00E23A32">
        <w:rPr>
          <w:sz w:val="60"/>
          <w:szCs w:val="60"/>
          <w:rtl/>
        </w:rPr>
        <w:t>عطيه شيئ</w:t>
      </w:r>
      <w:r w:rsidRPr="00E23A32">
        <w:rPr>
          <w:rFonts w:hint="cs"/>
          <w:sz w:val="60"/>
          <w:szCs w:val="60"/>
          <w:rtl/>
        </w:rPr>
        <w:t>ً</w:t>
      </w:r>
      <w:r w:rsidRPr="00E23A32">
        <w:rPr>
          <w:sz w:val="60"/>
          <w:szCs w:val="60"/>
          <w:rtl/>
        </w:rPr>
        <w:t>ا حياء</w:t>
      </w:r>
      <w:r w:rsidRPr="00E23A32">
        <w:rPr>
          <w:rFonts w:hint="cs"/>
          <w:sz w:val="60"/>
          <w:szCs w:val="60"/>
          <w:rtl/>
        </w:rPr>
        <w:t>ً</w:t>
      </w:r>
      <w:r w:rsidRPr="00E23A32">
        <w:rPr>
          <w:sz w:val="60"/>
          <w:szCs w:val="60"/>
          <w:rtl/>
        </w:rPr>
        <w:t xml:space="preserve"> منه بدون</w:t>
      </w:r>
      <w:r w:rsidR="000D1087" w:rsidRPr="00E23A32">
        <w:rPr>
          <w:rFonts w:hint="cs"/>
          <w:sz w:val="60"/>
          <w:szCs w:val="60"/>
          <w:rtl/>
        </w:rPr>
        <w:t>ِ</w:t>
      </w:r>
      <w:r w:rsidRPr="00E23A32">
        <w:rPr>
          <w:sz w:val="60"/>
          <w:szCs w:val="60"/>
          <w:rtl/>
        </w:rPr>
        <w:t xml:space="preserve"> طيب</w:t>
      </w:r>
      <w:r w:rsidR="000D1087" w:rsidRPr="00E23A32">
        <w:rPr>
          <w:rFonts w:hint="cs"/>
          <w:sz w:val="60"/>
          <w:szCs w:val="60"/>
          <w:rtl/>
        </w:rPr>
        <w:t>ِ</w:t>
      </w:r>
      <w:r w:rsidRPr="00E23A32">
        <w:rPr>
          <w:sz w:val="60"/>
          <w:szCs w:val="60"/>
          <w:rtl/>
        </w:rPr>
        <w:t xml:space="preserve"> نفس</w:t>
      </w:r>
      <w:r w:rsidR="00E32541" w:rsidRPr="00E23A32">
        <w:rPr>
          <w:rFonts w:hint="cs"/>
          <w:sz w:val="60"/>
          <w:szCs w:val="60"/>
          <w:rtl/>
        </w:rPr>
        <w:t>؛</w:t>
      </w:r>
      <w:r w:rsidRPr="00E23A32">
        <w:rPr>
          <w:sz w:val="60"/>
          <w:szCs w:val="60"/>
          <w:rtl/>
        </w:rPr>
        <w:t xml:space="preserve"> ح</w:t>
      </w:r>
      <w:r w:rsidR="00E32541" w:rsidRPr="00E23A32">
        <w:rPr>
          <w:rFonts w:hint="cs"/>
          <w:sz w:val="60"/>
          <w:szCs w:val="60"/>
          <w:rtl/>
        </w:rPr>
        <w:t>َ</w:t>
      </w:r>
      <w:r w:rsidRPr="00E23A32">
        <w:rPr>
          <w:sz w:val="60"/>
          <w:szCs w:val="60"/>
          <w:rtl/>
        </w:rPr>
        <w:t>ر</w:t>
      </w:r>
      <w:r w:rsidR="00E32541" w:rsidRPr="00E23A32">
        <w:rPr>
          <w:rFonts w:hint="cs"/>
          <w:sz w:val="60"/>
          <w:szCs w:val="60"/>
          <w:rtl/>
        </w:rPr>
        <w:t>ُ</w:t>
      </w:r>
      <w:r w:rsidRPr="00E23A32">
        <w:rPr>
          <w:sz w:val="60"/>
          <w:szCs w:val="60"/>
          <w:rtl/>
        </w:rPr>
        <w:t>م</w:t>
      </w:r>
      <w:r w:rsidR="000D1087" w:rsidRPr="00E23A32">
        <w:rPr>
          <w:rFonts w:hint="cs"/>
          <w:sz w:val="60"/>
          <w:szCs w:val="60"/>
          <w:rtl/>
        </w:rPr>
        <w:t>َ</w:t>
      </w:r>
      <w:r w:rsidRPr="00E23A32">
        <w:rPr>
          <w:sz w:val="60"/>
          <w:szCs w:val="60"/>
          <w:rtl/>
        </w:rPr>
        <w:t xml:space="preserve"> عليه تناول</w:t>
      </w:r>
      <w:r w:rsidR="000D1087" w:rsidRPr="00E23A32">
        <w:rPr>
          <w:rFonts w:hint="cs"/>
          <w:sz w:val="60"/>
          <w:szCs w:val="60"/>
          <w:rtl/>
        </w:rPr>
        <w:t>ُ</w:t>
      </w:r>
      <w:r w:rsidRPr="00E23A32">
        <w:rPr>
          <w:sz w:val="60"/>
          <w:szCs w:val="60"/>
          <w:rtl/>
        </w:rPr>
        <w:t>ه</w:t>
      </w:r>
      <w:r w:rsidRPr="00E23A32">
        <w:rPr>
          <w:rFonts w:hint="cs"/>
          <w:sz w:val="60"/>
          <w:szCs w:val="60"/>
          <w:rtl/>
        </w:rPr>
        <w:t>، ووجب</w:t>
      </w:r>
      <w:r w:rsidR="00E32541" w:rsidRPr="00E23A32">
        <w:rPr>
          <w:rFonts w:hint="cs"/>
          <w:sz w:val="60"/>
          <w:szCs w:val="60"/>
          <w:rtl/>
        </w:rPr>
        <w:t>ت</w:t>
      </w:r>
      <w:r w:rsidRPr="00E23A32">
        <w:rPr>
          <w:rFonts w:hint="cs"/>
          <w:sz w:val="60"/>
          <w:szCs w:val="60"/>
          <w:rtl/>
        </w:rPr>
        <w:t xml:space="preserve"> إعادت</w:t>
      </w:r>
      <w:r w:rsidR="000D1087" w:rsidRPr="00E23A32">
        <w:rPr>
          <w:rFonts w:hint="cs"/>
          <w:sz w:val="60"/>
          <w:szCs w:val="60"/>
          <w:rtl/>
        </w:rPr>
        <w:t>ُ</w:t>
      </w:r>
      <w:r w:rsidRPr="00E23A32">
        <w:rPr>
          <w:rFonts w:hint="cs"/>
          <w:sz w:val="60"/>
          <w:szCs w:val="60"/>
          <w:rtl/>
        </w:rPr>
        <w:t xml:space="preserve">ه لصاحبه، </w:t>
      </w:r>
      <w:r w:rsidR="00E32541" w:rsidRPr="00E23A32">
        <w:rPr>
          <w:rFonts w:hint="cs"/>
          <w:sz w:val="60"/>
          <w:szCs w:val="60"/>
          <w:rtl/>
        </w:rPr>
        <w:t>ف</w:t>
      </w:r>
      <w:r w:rsidRPr="00E23A32">
        <w:rPr>
          <w:rFonts w:hint="cs"/>
          <w:sz w:val="60"/>
          <w:szCs w:val="60"/>
          <w:rtl/>
        </w:rPr>
        <w:t>إن</w:t>
      </w:r>
      <w:r w:rsidR="00E32541" w:rsidRPr="00E23A32">
        <w:rPr>
          <w:rFonts w:hint="cs"/>
          <w:sz w:val="60"/>
          <w:szCs w:val="60"/>
          <w:rtl/>
        </w:rPr>
        <w:t>ّ</w:t>
      </w:r>
      <w:r w:rsidR="000D1087" w:rsidRPr="00E23A32">
        <w:rPr>
          <w:rFonts w:hint="cs"/>
          <w:sz w:val="60"/>
          <w:szCs w:val="60"/>
          <w:rtl/>
        </w:rPr>
        <w:t>َ</w:t>
      </w:r>
      <w:r w:rsidRPr="00E23A32">
        <w:rPr>
          <w:rFonts w:hint="cs"/>
          <w:sz w:val="60"/>
          <w:szCs w:val="60"/>
          <w:rtl/>
        </w:rPr>
        <w:t xml:space="preserve"> ن</w:t>
      </w:r>
      <w:r w:rsidR="000D1087" w:rsidRPr="00E23A32">
        <w:rPr>
          <w:rFonts w:hint="cs"/>
          <w:sz w:val="60"/>
          <w:szCs w:val="60"/>
          <w:rtl/>
        </w:rPr>
        <w:t>َ</w:t>
      </w:r>
      <w:r w:rsidRPr="00E23A32">
        <w:rPr>
          <w:rFonts w:hint="cs"/>
          <w:sz w:val="60"/>
          <w:szCs w:val="60"/>
          <w:rtl/>
        </w:rPr>
        <w:t>ز</w:t>
      </w:r>
      <w:r w:rsidR="000D1087" w:rsidRPr="00E23A32">
        <w:rPr>
          <w:rFonts w:hint="cs"/>
          <w:sz w:val="60"/>
          <w:szCs w:val="60"/>
          <w:rtl/>
        </w:rPr>
        <w:t>ْ</w:t>
      </w:r>
      <w:r w:rsidRPr="00E23A32">
        <w:rPr>
          <w:rFonts w:hint="cs"/>
          <w:sz w:val="60"/>
          <w:szCs w:val="60"/>
          <w:rtl/>
        </w:rPr>
        <w:t>عه من صاحب</w:t>
      </w:r>
      <w:r w:rsidR="000D1087" w:rsidRPr="00E23A32">
        <w:rPr>
          <w:rFonts w:hint="cs"/>
          <w:sz w:val="60"/>
          <w:szCs w:val="60"/>
          <w:rtl/>
        </w:rPr>
        <w:t>ِ</w:t>
      </w:r>
      <w:r w:rsidRPr="00E23A32">
        <w:rPr>
          <w:rFonts w:hint="cs"/>
          <w:sz w:val="60"/>
          <w:szCs w:val="60"/>
          <w:rtl/>
        </w:rPr>
        <w:t xml:space="preserve">ه </w:t>
      </w:r>
      <w:r w:rsidR="00E32541" w:rsidRPr="00E23A32">
        <w:rPr>
          <w:rFonts w:hint="cs"/>
          <w:sz w:val="60"/>
          <w:szCs w:val="60"/>
          <w:rtl/>
        </w:rPr>
        <w:t>بسيف</w:t>
      </w:r>
      <w:r w:rsidR="000D1087" w:rsidRPr="00E23A32">
        <w:rPr>
          <w:rFonts w:hint="cs"/>
          <w:sz w:val="60"/>
          <w:szCs w:val="60"/>
          <w:rtl/>
        </w:rPr>
        <w:t>ِ</w:t>
      </w:r>
      <w:r w:rsidR="00E32541" w:rsidRPr="00E23A32">
        <w:rPr>
          <w:rFonts w:hint="cs"/>
          <w:sz w:val="60"/>
          <w:szCs w:val="60"/>
          <w:rtl/>
        </w:rPr>
        <w:t xml:space="preserve"> الحياء ي</w:t>
      </w:r>
      <w:r w:rsidR="000D1087" w:rsidRPr="00E23A32">
        <w:rPr>
          <w:rFonts w:hint="cs"/>
          <w:sz w:val="60"/>
          <w:szCs w:val="60"/>
          <w:rtl/>
        </w:rPr>
        <w:t>َ</w:t>
      </w:r>
      <w:r w:rsidR="00E32541" w:rsidRPr="00E23A32">
        <w:rPr>
          <w:rFonts w:hint="cs"/>
          <w:sz w:val="60"/>
          <w:szCs w:val="60"/>
          <w:rtl/>
        </w:rPr>
        <w:t>ن</w:t>
      </w:r>
      <w:r w:rsidR="000D1087" w:rsidRPr="00E23A32">
        <w:rPr>
          <w:rFonts w:hint="cs"/>
          <w:sz w:val="60"/>
          <w:szCs w:val="60"/>
          <w:rtl/>
        </w:rPr>
        <w:t>ْ</w:t>
      </w:r>
      <w:r w:rsidR="00E32541" w:rsidRPr="00E23A32">
        <w:rPr>
          <w:rFonts w:hint="cs"/>
          <w:sz w:val="60"/>
          <w:szCs w:val="60"/>
          <w:rtl/>
        </w:rPr>
        <w:t>ز</w:t>
      </w:r>
      <w:r w:rsidR="000D1087" w:rsidRPr="00E23A32">
        <w:rPr>
          <w:rFonts w:hint="cs"/>
          <w:sz w:val="60"/>
          <w:szCs w:val="60"/>
          <w:rtl/>
        </w:rPr>
        <w:t>ِ</w:t>
      </w:r>
      <w:r w:rsidR="00E32541" w:rsidRPr="00E23A32">
        <w:rPr>
          <w:rFonts w:hint="cs"/>
          <w:sz w:val="60"/>
          <w:szCs w:val="60"/>
          <w:rtl/>
        </w:rPr>
        <w:t>ع</w:t>
      </w:r>
      <w:r w:rsidR="000D1087" w:rsidRPr="00E23A32">
        <w:rPr>
          <w:rFonts w:hint="cs"/>
          <w:sz w:val="60"/>
          <w:szCs w:val="60"/>
          <w:rtl/>
        </w:rPr>
        <w:t>ُ</w:t>
      </w:r>
      <w:r w:rsidR="00E32541" w:rsidRPr="00E23A32">
        <w:rPr>
          <w:rFonts w:hint="cs"/>
          <w:sz w:val="60"/>
          <w:szCs w:val="60"/>
          <w:rtl/>
        </w:rPr>
        <w:t xml:space="preserve"> منه البركة ويور</w:t>
      </w:r>
      <w:r w:rsidR="000D1087" w:rsidRPr="00E23A32">
        <w:rPr>
          <w:rFonts w:hint="cs"/>
          <w:sz w:val="60"/>
          <w:szCs w:val="60"/>
          <w:rtl/>
        </w:rPr>
        <w:t>ِ</w:t>
      </w:r>
      <w:r w:rsidR="00E32541" w:rsidRPr="00E23A32">
        <w:rPr>
          <w:rFonts w:hint="cs"/>
          <w:sz w:val="60"/>
          <w:szCs w:val="60"/>
          <w:rtl/>
        </w:rPr>
        <w:t>ث</w:t>
      </w:r>
      <w:r w:rsidR="000D1087" w:rsidRPr="00E23A32">
        <w:rPr>
          <w:rFonts w:hint="cs"/>
          <w:sz w:val="60"/>
          <w:szCs w:val="60"/>
          <w:rtl/>
        </w:rPr>
        <w:t>ُ</w:t>
      </w:r>
      <w:r w:rsidR="00E32541" w:rsidRPr="00E23A32">
        <w:rPr>
          <w:rFonts w:hint="cs"/>
          <w:sz w:val="60"/>
          <w:szCs w:val="60"/>
          <w:rtl/>
        </w:rPr>
        <w:t xml:space="preserve"> الإثم</w:t>
      </w:r>
      <w:r w:rsidR="000D1087" w:rsidRPr="00E23A32">
        <w:rPr>
          <w:rFonts w:hint="cs"/>
          <w:sz w:val="60"/>
          <w:szCs w:val="60"/>
          <w:rtl/>
        </w:rPr>
        <w:t>َ</w:t>
      </w:r>
      <w:r w:rsidR="00E32541" w:rsidRPr="00E23A32">
        <w:rPr>
          <w:rFonts w:hint="cs"/>
          <w:sz w:val="60"/>
          <w:szCs w:val="60"/>
          <w:rtl/>
        </w:rPr>
        <w:t xml:space="preserve"> والندم</w:t>
      </w:r>
      <w:r w:rsidR="000D1087" w:rsidRPr="00E23A32">
        <w:rPr>
          <w:rFonts w:hint="cs"/>
          <w:sz w:val="60"/>
          <w:szCs w:val="60"/>
          <w:rtl/>
        </w:rPr>
        <w:t>َ</w:t>
      </w:r>
      <w:r w:rsidR="00E32541" w:rsidRPr="00E23A32">
        <w:rPr>
          <w:rFonts w:hint="cs"/>
          <w:sz w:val="60"/>
          <w:szCs w:val="60"/>
          <w:rtl/>
        </w:rPr>
        <w:t xml:space="preserve"> والحسرة.</w:t>
      </w:r>
    </w:p>
    <w:p w14:paraId="13DA21C3" w14:textId="77777777" w:rsidR="00E32541" w:rsidRPr="00E23A32" w:rsidRDefault="00E32541" w:rsidP="005A2096">
      <w:pPr>
        <w:rPr>
          <w:sz w:val="60"/>
          <w:szCs w:val="60"/>
          <w:rtl/>
        </w:rPr>
      </w:pPr>
    </w:p>
    <w:p w14:paraId="7E4E9EBD" w14:textId="77777777" w:rsidR="00E32541" w:rsidRPr="00E23A32" w:rsidRDefault="00E32541" w:rsidP="005A2096">
      <w:pPr>
        <w:rPr>
          <w:sz w:val="60"/>
          <w:szCs w:val="60"/>
          <w:rtl/>
        </w:rPr>
      </w:pPr>
      <w:r w:rsidRPr="00E23A32">
        <w:rPr>
          <w:rFonts w:hint="cs"/>
          <w:sz w:val="60"/>
          <w:szCs w:val="60"/>
          <w:rtl/>
        </w:rPr>
        <w:lastRenderedPageBreak/>
        <w:t>بارك الله لي ولكم....</w:t>
      </w:r>
    </w:p>
    <w:p w14:paraId="303BF062" w14:textId="77777777" w:rsidR="00E32541" w:rsidRPr="00E23A32" w:rsidRDefault="00E32541" w:rsidP="005A2096">
      <w:pPr>
        <w:rPr>
          <w:sz w:val="60"/>
          <w:szCs w:val="60"/>
          <w:rtl/>
        </w:rPr>
      </w:pPr>
    </w:p>
    <w:p w14:paraId="59C6FB23" w14:textId="77777777" w:rsidR="00E32541" w:rsidRPr="00E23A32" w:rsidRDefault="00E32541" w:rsidP="00E32541">
      <w:pPr>
        <w:jc w:val="center"/>
        <w:rPr>
          <w:sz w:val="60"/>
          <w:szCs w:val="60"/>
          <w:rtl/>
        </w:rPr>
      </w:pPr>
      <w:r w:rsidRPr="00E23A32">
        <w:rPr>
          <w:rFonts w:hint="cs"/>
          <w:sz w:val="60"/>
          <w:szCs w:val="60"/>
          <w:rtl/>
        </w:rPr>
        <w:t>الخطبة الثانية</w:t>
      </w:r>
    </w:p>
    <w:p w14:paraId="137DA53A" w14:textId="77777777" w:rsidR="00E32541" w:rsidRPr="00E23A32" w:rsidRDefault="00E32541" w:rsidP="005A2096">
      <w:pPr>
        <w:rPr>
          <w:sz w:val="60"/>
          <w:szCs w:val="60"/>
          <w:rtl/>
        </w:rPr>
      </w:pPr>
      <w:r w:rsidRPr="00E23A32">
        <w:rPr>
          <w:rFonts w:hint="cs"/>
          <w:sz w:val="60"/>
          <w:szCs w:val="60"/>
          <w:rtl/>
        </w:rPr>
        <w:t>أما بعد:</w:t>
      </w:r>
    </w:p>
    <w:p w14:paraId="70EE1346" w14:textId="77777777" w:rsidR="00E32541" w:rsidRPr="00E23A32" w:rsidRDefault="00E32541" w:rsidP="005A2096">
      <w:pPr>
        <w:rPr>
          <w:sz w:val="60"/>
          <w:szCs w:val="60"/>
          <w:rtl/>
        </w:rPr>
      </w:pPr>
      <w:r w:rsidRPr="00E23A32">
        <w:rPr>
          <w:rFonts w:hint="cs"/>
          <w:sz w:val="60"/>
          <w:szCs w:val="60"/>
          <w:rtl/>
        </w:rPr>
        <w:t>فأما الذين يضربون إخوانهم بسياط الإحراج وسيوف الحياء فيقال لهم: توقفوا فوراً، فالأمر عظيم والأثر جسيم، والفعل خطير والذنب كبير.</w:t>
      </w:r>
    </w:p>
    <w:p w14:paraId="66B35AD7" w14:textId="3E6BA25A" w:rsidR="008B595F" w:rsidRPr="00E23A32" w:rsidRDefault="00E32541" w:rsidP="005A2096">
      <w:pPr>
        <w:rPr>
          <w:sz w:val="60"/>
          <w:szCs w:val="60"/>
          <w:rtl/>
        </w:rPr>
      </w:pPr>
      <w:r w:rsidRPr="00E23A32">
        <w:rPr>
          <w:rFonts w:hint="cs"/>
          <w:sz w:val="60"/>
          <w:szCs w:val="60"/>
          <w:rtl/>
        </w:rPr>
        <w:t xml:space="preserve">توقفوا </w:t>
      </w:r>
      <w:r w:rsidR="008B595F" w:rsidRPr="00E23A32">
        <w:rPr>
          <w:rFonts w:hint="cs"/>
          <w:sz w:val="60"/>
          <w:szCs w:val="60"/>
          <w:rtl/>
        </w:rPr>
        <w:t xml:space="preserve">عن إحراج إخوانكم في بيع أو شراء </w:t>
      </w:r>
      <w:r w:rsidR="00646C6E" w:rsidRPr="00E23A32">
        <w:rPr>
          <w:rFonts w:hint="cs"/>
          <w:sz w:val="60"/>
          <w:szCs w:val="60"/>
          <w:rtl/>
        </w:rPr>
        <w:t xml:space="preserve">أو طلب أشيائهم هبةً وهديةً؛ </w:t>
      </w:r>
      <w:r w:rsidR="008B595F" w:rsidRPr="00E23A32">
        <w:rPr>
          <w:rFonts w:hint="cs"/>
          <w:sz w:val="60"/>
          <w:szCs w:val="60"/>
          <w:rtl/>
        </w:rPr>
        <w:t>يمنعهم من رفضه سيف الحياء..</w:t>
      </w:r>
    </w:p>
    <w:p w14:paraId="0093FBEB" w14:textId="410B0B9D" w:rsidR="00FF5FCA" w:rsidRPr="00E23A32" w:rsidRDefault="008B595F" w:rsidP="005A2096">
      <w:pPr>
        <w:rPr>
          <w:sz w:val="60"/>
          <w:szCs w:val="60"/>
          <w:rtl/>
        </w:rPr>
      </w:pPr>
      <w:r w:rsidRPr="00E23A32">
        <w:rPr>
          <w:rFonts w:hint="cs"/>
          <w:sz w:val="60"/>
          <w:szCs w:val="60"/>
          <w:rtl/>
        </w:rPr>
        <w:t xml:space="preserve">توقفوا عن إلزام إخوانكم بما تسمونه حقاً ووليمةً </w:t>
      </w:r>
      <w:r w:rsidR="00C25A1D" w:rsidRPr="00E23A32">
        <w:rPr>
          <w:rFonts w:hint="cs"/>
          <w:sz w:val="60"/>
          <w:szCs w:val="60"/>
          <w:rtl/>
        </w:rPr>
        <w:t xml:space="preserve">تُثقل الكواهل، </w:t>
      </w:r>
      <w:r w:rsidRPr="00E23A32">
        <w:rPr>
          <w:rFonts w:hint="cs"/>
          <w:sz w:val="60"/>
          <w:szCs w:val="60"/>
          <w:rtl/>
        </w:rPr>
        <w:t>لهفوةٍ بدرت، أو زلةٍ ظهرت</w:t>
      </w:r>
      <w:r w:rsidR="00C25A1D" w:rsidRPr="00E23A32">
        <w:rPr>
          <w:rFonts w:hint="cs"/>
          <w:sz w:val="60"/>
          <w:szCs w:val="60"/>
          <w:rtl/>
        </w:rPr>
        <w:t>، يصدهم عن الامتناع عنها سيف الحياء.</w:t>
      </w:r>
    </w:p>
    <w:p w14:paraId="45A6B8A7" w14:textId="7574C473" w:rsidR="008B595F" w:rsidRPr="00E23A32" w:rsidRDefault="008B595F" w:rsidP="005A2096">
      <w:pPr>
        <w:rPr>
          <w:sz w:val="60"/>
          <w:szCs w:val="60"/>
          <w:rtl/>
        </w:rPr>
      </w:pPr>
      <w:r w:rsidRPr="00E23A32">
        <w:rPr>
          <w:rFonts w:hint="cs"/>
          <w:sz w:val="60"/>
          <w:szCs w:val="60"/>
          <w:rtl/>
        </w:rPr>
        <w:t>توقفوا عن الأكل من المعروض في المحلات بحجة الشراء إذا لم يظهر لكم إذن أصحابها</w:t>
      </w:r>
      <w:r w:rsidR="00C25A1D" w:rsidRPr="00E23A32">
        <w:rPr>
          <w:rFonts w:hint="cs"/>
          <w:sz w:val="60"/>
          <w:szCs w:val="60"/>
          <w:rtl/>
        </w:rPr>
        <w:t xml:space="preserve">، فربما الذي أوقفهم عن منعكم هو سيف الحياء. </w:t>
      </w:r>
    </w:p>
    <w:p w14:paraId="10E41EE7" w14:textId="67787B3A" w:rsidR="008B595F" w:rsidRPr="00E23A32" w:rsidRDefault="008B595F" w:rsidP="005A2096">
      <w:pPr>
        <w:rPr>
          <w:sz w:val="60"/>
          <w:szCs w:val="60"/>
          <w:rtl/>
        </w:rPr>
      </w:pPr>
      <w:r w:rsidRPr="00E23A32">
        <w:rPr>
          <w:rFonts w:hint="cs"/>
          <w:sz w:val="60"/>
          <w:szCs w:val="60"/>
          <w:rtl/>
        </w:rPr>
        <w:lastRenderedPageBreak/>
        <w:t xml:space="preserve">توقفوا عن تأخير قسمة التركات وعدم إعطاء الحقوق لورثة يمنعهم من المطالبة </w:t>
      </w:r>
      <w:r w:rsidR="00C25A1D" w:rsidRPr="00E23A32">
        <w:rPr>
          <w:rFonts w:hint="cs"/>
          <w:sz w:val="60"/>
          <w:szCs w:val="60"/>
          <w:rtl/>
        </w:rPr>
        <w:t xml:space="preserve">بها </w:t>
      </w:r>
      <w:r w:rsidRPr="00E23A32">
        <w:rPr>
          <w:rFonts w:hint="cs"/>
          <w:sz w:val="60"/>
          <w:szCs w:val="60"/>
          <w:rtl/>
        </w:rPr>
        <w:t>سيف الحياء.</w:t>
      </w:r>
    </w:p>
    <w:p w14:paraId="7B1DD944" w14:textId="12A7F57E" w:rsidR="00646C6E" w:rsidRPr="00E23A32" w:rsidRDefault="009B2562" w:rsidP="00646C6E">
      <w:pPr>
        <w:rPr>
          <w:sz w:val="60"/>
          <w:szCs w:val="60"/>
          <w:rtl/>
        </w:rPr>
      </w:pPr>
      <w:r w:rsidRPr="00E23A32">
        <w:rPr>
          <w:rFonts w:hint="cs"/>
          <w:sz w:val="60"/>
          <w:szCs w:val="60"/>
          <w:rtl/>
        </w:rPr>
        <w:t>توقفوا عن أمثلة كثيرة من هذا القبيل</w:t>
      </w:r>
      <w:r w:rsidR="00646C6E" w:rsidRPr="00E23A32">
        <w:rPr>
          <w:rFonts w:hint="cs"/>
          <w:sz w:val="60"/>
          <w:szCs w:val="60"/>
          <w:rtl/>
        </w:rPr>
        <w:t xml:space="preserve">؛ </w:t>
      </w:r>
      <w:r w:rsidRPr="00E23A32">
        <w:rPr>
          <w:rFonts w:hint="cs"/>
          <w:sz w:val="60"/>
          <w:szCs w:val="60"/>
          <w:rtl/>
        </w:rPr>
        <w:t>فليأتينَّ عليكم زمان لن ينفعكم فيه سلاطة</w:t>
      </w:r>
      <w:r w:rsidR="00CD5413" w:rsidRPr="00E23A32">
        <w:rPr>
          <w:rFonts w:hint="cs"/>
          <w:sz w:val="60"/>
          <w:szCs w:val="60"/>
          <w:rtl/>
        </w:rPr>
        <w:t>ُ</w:t>
      </w:r>
      <w:r w:rsidRPr="00E23A32">
        <w:rPr>
          <w:rFonts w:hint="cs"/>
          <w:sz w:val="60"/>
          <w:szCs w:val="60"/>
          <w:rtl/>
        </w:rPr>
        <w:t xml:space="preserve"> ألسنتكم، ولا مك</w:t>
      </w:r>
      <w:r w:rsidR="00646C6E" w:rsidRPr="00E23A32">
        <w:rPr>
          <w:rFonts w:hint="cs"/>
          <w:sz w:val="60"/>
          <w:szCs w:val="60"/>
          <w:rtl/>
        </w:rPr>
        <w:t>ـ</w:t>
      </w:r>
      <w:r w:rsidRPr="00E23A32">
        <w:rPr>
          <w:rFonts w:hint="cs"/>
          <w:sz w:val="60"/>
          <w:szCs w:val="60"/>
          <w:rtl/>
        </w:rPr>
        <w:t>ر</w:t>
      </w:r>
      <w:r w:rsidR="00646C6E" w:rsidRPr="00E23A32">
        <w:rPr>
          <w:rFonts w:hint="cs"/>
          <w:sz w:val="60"/>
          <w:szCs w:val="60"/>
          <w:rtl/>
        </w:rPr>
        <w:t>ُ</w:t>
      </w:r>
      <w:r w:rsidRPr="00E23A32">
        <w:rPr>
          <w:rFonts w:hint="cs"/>
          <w:sz w:val="60"/>
          <w:szCs w:val="60"/>
          <w:rtl/>
        </w:rPr>
        <w:t>ك</w:t>
      </w:r>
      <w:r w:rsidR="00646C6E" w:rsidRPr="00E23A32">
        <w:rPr>
          <w:rFonts w:hint="cs"/>
          <w:sz w:val="60"/>
          <w:szCs w:val="60"/>
          <w:rtl/>
        </w:rPr>
        <w:t>ُ</w:t>
      </w:r>
      <w:r w:rsidRPr="00E23A32">
        <w:rPr>
          <w:rFonts w:hint="cs"/>
          <w:sz w:val="60"/>
          <w:szCs w:val="60"/>
          <w:rtl/>
        </w:rPr>
        <w:t xml:space="preserve">م </w:t>
      </w:r>
      <w:proofErr w:type="spellStart"/>
      <w:r w:rsidRPr="00E23A32">
        <w:rPr>
          <w:rFonts w:hint="cs"/>
          <w:sz w:val="60"/>
          <w:szCs w:val="60"/>
          <w:rtl/>
        </w:rPr>
        <w:t>وخداع</w:t>
      </w:r>
      <w:r w:rsidR="00646C6E" w:rsidRPr="00E23A32">
        <w:rPr>
          <w:rFonts w:hint="cs"/>
          <w:sz w:val="60"/>
          <w:szCs w:val="60"/>
          <w:rtl/>
        </w:rPr>
        <w:t>ُ</w:t>
      </w:r>
      <w:r w:rsidRPr="00E23A32">
        <w:rPr>
          <w:rFonts w:hint="cs"/>
          <w:sz w:val="60"/>
          <w:szCs w:val="60"/>
          <w:rtl/>
        </w:rPr>
        <w:t>كم</w:t>
      </w:r>
      <w:proofErr w:type="spellEnd"/>
      <w:r w:rsidRPr="00E23A32">
        <w:rPr>
          <w:rFonts w:hint="cs"/>
          <w:sz w:val="60"/>
          <w:szCs w:val="60"/>
          <w:rtl/>
        </w:rPr>
        <w:t>، ولا جاه</w:t>
      </w:r>
      <w:r w:rsidR="00646C6E" w:rsidRPr="00E23A32">
        <w:rPr>
          <w:rFonts w:hint="cs"/>
          <w:sz w:val="60"/>
          <w:szCs w:val="60"/>
          <w:rtl/>
        </w:rPr>
        <w:t>ُ</w:t>
      </w:r>
      <w:r w:rsidRPr="00E23A32">
        <w:rPr>
          <w:rFonts w:hint="cs"/>
          <w:sz w:val="60"/>
          <w:szCs w:val="60"/>
          <w:rtl/>
        </w:rPr>
        <w:t>كم ومكانت</w:t>
      </w:r>
      <w:r w:rsidR="00646C6E" w:rsidRPr="00E23A32">
        <w:rPr>
          <w:rFonts w:hint="cs"/>
          <w:sz w:val="60"/>
          <w:szCs w:val="60"/>
          <w:rtl/>
        </w:rPr>
        <w:t>ُ</w:t>
      </w:r>
      <w:r w:rsidRPr="00E23A32">
        <w:rPr>
          <w:rFonts w:hint="cs"/>
          <w:sz w:val="60"/>
          <w:szCs w:val="60"/>
          <w:rtl/>
        </w:rPr>
        <w:t>كم، فإن أفعال</w:t>
      </w:r>
      <w:r w:rsidR="00646C6E" w:rsidRPr="00E23A32">
        <w:rPr>
          <w:rFonts w:hint="cs"/>
          <w:sz w:val="60"/>
          <w:szCs w:val="60"/>
          <w:rtl/>
        </w:rPr>
        <w:t>َ</w:t>
      </w:r>
      <w:r w:rsidRPr="00E23A32">
        <w:rPr>
          <w:rFonts w:hint="cs"/>
          <w:sz w:val="60"/>
          <w:szCs w:val="60"/>
          <w:rtl/>
        </w:rPr>
        <w:t>كم هذه ظلم</w:t>
      </w:r>
      <w:r w:rsidR="00646C6E" w:rsidRPr="00E23A32">
        <w:rPr>
          <w:rFonts w:hint="cs"/>
          <w:sz w:val="60"/>
          <w:szCs w:val="60"/>
          <w:rtl/>
        </w:rPr>
        <w:t>ٌ</w:t>
      </w:r>
      <w:r w:rsidRPr="00E23A32">
        <w:rPr>
          <w:rFonts w:hint="cs"/>
          <w:sz w:val="60"/>
          <w:szCs w:val="60"/>
          <w:rtl/>
        </w:rPr>
        <w:t xml:space="preserve"> وبغي</w:t>
      </w:r>
      <w:r w:rsidR="00646C6E" w:rsidRPr="00E23A32">
        <w:rPr>
          <w:rFonts w:hint="cs"/>
          <w:sz w:val="60"/>
          <w:szCs w:val="60"/>
          <w:rtl/>
        </w:rPr>
        <w:t>ٌ</w:t>
      </w:r>
      <w:r w:rsidR="003A542F" w:rsidRPr="00E23A32">
        <w:rPr>
          <w:rFonts w:hint="cs"/>
          <w:sz w:val="60"/>
          <w:szCs w:val="60"/>
          <w:rtl/>
        </w:rPr>
        <w:t>:</w:t>
      </w:r>
      <w:r w:rsidRPr="00E23A32">
        <w:rPr>
          <w:rFonts w:hint="cs"/>
          <w:sz w:val="60"/>
          <w:szCs w:val="60"/>
          <w:rtl/>
        </w:rPr>
        <w:t xml:space="preserve"> </w:t>
      </w:r>
    </w:p>
    <w:p w14:paraId="275D4C6A" w14:textId="4B468F46" w:rsidR="009B2562" w:rsidRPr="00E23A32" w:rsidRDefault="00646C6E" w:rsidP="00646C6E">
      <w:pPr>
        <w:rPr>
          <w:sz w:val="60"/>
          <w:szCs w:val="60"/>
          <w:rtl/>
        </w:rPr>
      </w:pPr>
      <w:r w:rsidRPr="00E23A32">
        <w:rPr>
          <w:sz w:val="60"/>
          <w:szCs w:val="60"/>
          <w:rtl/>
        </w:rPr>
        <w:t xml:space="preserve">{وَلَوْ أَنَّ لِلَّذِينَ ظَلَمُوا مَا فِي الْأَرْضِ جَمِيعًا وَمِثْلَهُ مَعَهُ لَافْتَدَوْا بِهِ مِنْ سُوءِ الْعَذَابِ يَوْمَ الْقِيَامَةِ وَبَدَا لَهُمْ مِنَ اللَّهِ مَا لَمْ يَكُونُوا يَحْتَسِبُونَ (47) وَبَدَا لَهُمْ سَيِّئَاتُ مَا كَسَبُوا وَحَاقَ بِهِمْ مَا كَانُوا بِهِ يَسْتَهْزِئُونَ} </w:t>
      </w:r>
    </w:p>
    <w:p w14:paraId="6603D006" w14:textId="16EE5D44" w:rsidR="00646C6E" w:rsidRPr="00E23A32" w:rsidRDefault="00CD5413" w:rsidP="00646C6E">
      <w:pPr>
        <w:rPr>
          <w:sz w:val="60"/>
          <w:szCs w:val="60"/>
        </w:rPr>
      </w:pPr>
      <w:r w:rsidRPr="00E23A32">
        <w:rPr>
          <w:rFonts w:hint="cs"/>
          <w:sz w:val="60"/>
          <w:szCs w:val="60"/>
          <w:rtl/>
        </w:rPr>
        <w:t>اللهم اهدنا فيمن هديت....</w:t>
      </w:r>
    </w:p>
    <w:sectPr w:rsidR="00646C6E" w:rsidRPr="00E23A32"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ED69" w14:textId="77777777" w:rsidR="00ED368F" w:rsidRDefault="00ED368F" w:rsidP="00EC6A59">
      <w:r>
        <w:separator/>
      </w:r>
    </w:p>
  </w:endnote>
  <w:endnote w:type="continuationSeparator" w:id="0">
    <w:p w14:paraId="797C12B7" w14:textId="77777777" w:rsidR="00ED368F" w:rsidRDefault="00ED368F" w:rsidP="00EC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C7D1" w14:textId="77777777" w:rsidR="00ED368F" w:rsidRDefault="00ED368F" w:rsidP="00EC6A59">
      <w:r>
        <w:separator/>
      </w:r>
    </w:p>
  </w:footnote>
  <w:footnote w:type="continuationSeparator" w:id="0">
    <w:p w14:paraId="3F63F918" w14:textId="77777777" w:rsidR="00ED368F" w:rsidRDefault="00ED368F" w:rsidP="00EC6A59">
      <w:r>
        <w:continuationSeparator/>
      </w:r>
    </w:p>
  </w:footnote>
  <w:footnote w:id="1">
    <w:p w14:paraId="063ED256" w14:textId="6B97552B" w:rsidR="00EC6A59" w:rsidRPr="00EC6A59" w:rsidRDefault="00EC6A59" w:rsidP="00EC6A59">
      <w:pPr>
        <w:pStyle w:val="af3"/>
        <w:rPr>
          <w:rFonts w:ascii="Tahoma" w:hAnsi="Tahoma" w:cs="Traditional Arabic"/>
          <w:sz w:val="28"/>
        </w:rPr>
      </w:pPr>
      <w:r w:rsidRPr="00EC6A59">
        <w:rPr>
          <w:rFonts w:ascii="Tahoma" w:hAnsi="Tahoma" w:cs="Traditional Arabic"/>
          <w:sz w:val="28"/>
          <w:rtl/>
        </w:rPr>
        <w:t>(</w:t>
      </w:r>
      <w:r w:rsidRPr="00EC6A59">
        <w:rPr>
          <w:rStyle w:val="ae"/>
          <w:rFonts w:ascii="Tahoma" w:hAnsi="Tahoma"/>
          <w:sz w:val="28"/>
          <w:vertAlign w:val="baseline"/>
        </w:rPr>
        <w:footnoteRef/>
      </w:r>
      <w:r w:rsidRPr="00EC6A59">
        <w:rPr>
          <w:rFonts w:ascii="Tahoma" w:hAnsi="Tahoma" w:cs="Traditional Arabic"/>
          <w:sz w:val="28"/>
          <w:rtl/>
        </w:rPr>
        <w:t>)</w:t>
      </w:r>
      <w:r>
        <w:rPr>
          <w:rFonts w:ascii="Tahoma" w:hAnsi="Tahoma" w:cs="Traditional Arabic"/>
          <w:sz w:val="28"/>
          <w:rtl/>
        </w:rPr>
        <w:t xml:space="preserve"> </w:t>
      </w:r>
      <w:r w:rsidRPr="00EC6A59">
        <w:rPr>
          <w:rFonts w:ascii="Tahoma" w:hAnsi="Tahoma" w:cs="Traditional Arabic"/>
          <w:sz w:val="28"/>
          <w:rtl/>
        </w:rPr>
        <w:t>البخاري</w:t>
      </w:r>
      <w:r>
        <w:rPr>
          <w:rFonts w:ascii="Tahoma" w:hAnsi="Tahoma" w:cs="Traditional Arabic" w:hint="cs"/>
          <w:sz w:val="28"/>
          <w:rtl/>
        </w:rPr>
        <w:t xml:space="preserve"> </w:t>
      </w:r>
      <w:r w:rsidRPr="00EC6A59">
        <w:rPr>
          <w:rFonts w:ascii="Tahoma" w:hAnsi="Tahoma" w:cs="Traditional Arabic"/>
          <w:sz w:val="28"/>
          <w:rtl/>
        </w:rPr>
        <w:t>(1392)</w:t>
      </w:r>
    </w:p>
  </w:footnote>
  <w:footnote w:id="2">
    <w:p w14:paraId="7653D4E0" w14:textId="092FE23C" w:rsidR="00EC6A59" w:rsidRPr="00EC6A59" w:rsidRDefault="00EC6A59" w:rsidP="00EC6A59">
      <w:pPr>
        <w:pStyle w:val="af3"/>
        <w:rPr>
          <w:rFonts w:ascii="Tahoma" w:hAnsi="Tahoma" w:cs="Traditional Arabic"/>
          <w:sz w:val="28"/>
        </w:rPr>
      </w:pPr>
      <w:r w:rsidRPr="00EC6A59">
        <w:rPr>
          <w:rFonts w:ascii="Tahoma" w:hAnsi="Tahoma" w:cs="Traditional Arabic"/>
          <w:sz w:val="28"/>
          <w:rtl/>
        </w:rPr>
        <w:t>(</w:t>
      </w:r>
      <w:r w:rsidRPr="00EC6A59">
        <w:rPr>
          <w:rStyle w:val="ae"/>
          <w:rFonts w:ascii="Tahoma" w:hAnsi="Tahoma"/>
          <w:sz w:val="28"/>
          <w:vertAlign w:val="baseline"/>
        </w:rPr>
        <w:footnoteRef/>
      </w:r>
      <w:r w:rsidRPr="00EC6A59">
        <w:rPr>
          <w:rFonts w:ascii="Tahoma" w:hAnsi="Tahoma" w:cs="Traditional Arabic"/>
          <w:sz w:val="28"/>
          <w:rtl/>
        </w:rPr>
        <w:t>)</w:t>
      </w:r>
      <w:r>
        <w:rPr>
          <w:rFonts w:ascii="Tahoma" w:hAnsi="Tahoma" w:cs="Traditional Arabic"/>
          <w:sz w:val="28"/>
          <w:rtl/>
        </w:rPr>
        <w:t xml:space="preserve"> </w:t>
      </w:r>
      <w:r w:rsidRPr="00EC6A59">
        <w:rPr>
          <w:rFonts w:ascii="Tahoma" w:hAnsi="Tahoma" w:cs="Traditional Arabic"/>
          <w:sz w:val="28"/>
          <w:rtl/>
        </w:rPr>
        <w:t xml:space="preserve">«لطبقات الكبرى </w:t>
      </w:r>
      <w:r>
        <w:rPr>
          <w:rFonts w:ascii="Tahoma" w:hAnsi="Tahoma" w:cs="Traditional Arabic"/>
          <w:sz w:val="28"/>
          <w:rtl/>
        </w:rPr>
        <w:t>–</w:t>
      </w:r>
      <w:r w:rsidRPr="00EC6A59">
        <w:rPr>
          <w:rFonts w:ascii="Tahoma" w:hAnsi="Tahoma" w:cs="Traditional Arabic"/>
          <w:sz w:val="28"/>
          <w:rtl/>
        </w:rPr>
        <w:t xml:space="preserve"> ط</w:t>
      </w:r>
      <w:r>
        <w:rPr>
          <w:rFonts w:ascii="Tahoma" w:hAnsi="Tahoma" w:cs="Traditional Arabic" w:hint="cs"/>
          <w:sz w:val="28"/>
          <w:rtl/>
        </w:rPr>
        <w:t>:</w:t>
      </w:r>
      <w:r w:rsidRPr="00EC6A59">
        <w:rPr>
          <w:rFonts w:ascii="Tahoma" w:hAnsi="Tahoma" w:cs="Traditional Arabic"/>
          <w:sz w:val="28"/>
          <w:rtl/>
        </w:rPr>
        <w:t xml:space="preserve"> دار صادر (3/ 363)</w:t>
      </w:r>
    </w:p>
  </w:footnote>
  <w:footnote w:id="3">
    <w:p w14:paraId="52269F56" w14:textId="40062D8D" w:rsidR="00AF213A" w:rsidRPr="00AF213A" w:rsidRDefault="00AF213A" w:rsidP="00AF213A">
      <w:pPr>
        <w:pStyle w:val="af3"/>
        <w:rPr>
          <w:rFonts w:ascii="Tahoma" w:hAnsi="Tahoma" w:cs="Traditional Arabic"/>
          <w:sz w:val="28"/>
          <w:rtl/>
        </w:rPr>
      </w:pPr>
      <w:r w:rsidRPr="00AF213A">
        <w:rPr>
          <w:rFonts w:ascii="Tahoma" w:hAnsi="Tahoma" w:cs="Traditional Arabic"/>
          <w:sz w:val="28"/>
          <w:rtl/>
        </w:rPr>
        <w:t>(</w:t>
      </w:r>
      <w:r w:rsidRPr="00AF213A">
        <w:rPr>
          <w:rStyle w:val="ae"/>
          <w:rFonts w:ascii="Tahoma" w:hAnsi="Tahoma"/>
          <w:sz w:val="28"/>
          <w:vertAlign w:val="baseline"/>
        </w:rPr>
        <w:footnoteRef/>
      </w:r>
      <w:r w:rsidRPr="00AF213A">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مسند أحمد (21082) وصححه الألباني في الإرواء (1459).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580"/>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1087"/>
    <w:rsid w:val="000D202C"/>
    <w:rsid w:val="000E1394"/>
    <w:rsid w:val="000E2621"/>
    <w:rsid w:val="000E52B6"/>
    <w:rsid w:val="000F340B"/>
    <w:rsid w:val="000F66E4"/>
    <w:rsid w:val="00103F63"/>
    <w:rsid w:val="001068B1"/>
    <w:rsid w:val="001128A7"/>
    <w:rsid w:val="00132D6E"/>
    <w:rsid w:val="00141577"/>
    <w:rsid w:val="001565A6"/>
    <w:rsid w:val="00166094"/>
    <w:rsid w:val="001B3220"/>
    <w:rsid w:val="001D052F"/>
    <w:rsid w:val="001D481B"/>
    <w:rsid w:val="001D6010"/>
    <w:rsid w:val="001E4C5C"/>
    <w:rsid w:val="001E7CDA"/>
    <w:rsid w:val="001F114E"/>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A542F"/>
    <w:rsid w:val="003B1D08"/>
    <w:rsid w:val="003D24FD"/>
    <w:rsid w:val="003D7B61"/>
    <w:rsid w:val="003E2227"/>
    <w:rsid w:val="003E30E3"/>
    <w:rsid w:val="003E7979"/>
    <w:rsid w:val="004220B9"/>
    <w:rsid w:val="004445F8"/>
    <w:rsid w:val="00456458"/>
    <w:rsid w:val="004A3F44"/>
    <w:rsid w:val="004D35AB"/>
    <w:rsid w:val="004E2E56"/>
    <w:rsid w:val="00510574"/>
    <w:rsid w:val="00512C46"/>
    <w:rsid w:val="0052534B"/>
    <w:rsid w:val="00525F52"/>
    <w:rsid w:val="005449D1"/>
    <w:rsid w:val="00562912"/>
    <w:rsid w:val="005A2096"/>
    <w:rsid w:val="005C7D9D"/>
    <w:rsid w:val="0064321A"/>
    <w:rsid w:val="00646C6E"/>
    <w:rsid w:val="006600BB"/>
    <w:rsid w:val="006722CA"/>
    <w:rsid w:val="00673356"/>
    <w:rsid w:val="0068596A"/>
    <w:rsid w:val="006E234E"/>
    <w:rsid w:val="006E6B72"/>
    <w:rsid w:val="006E6BA2"/>
    <w:rsid w:val="006F0D48"/>
    <w:rsid w:val="006F4CA7"/>
    <w:rsid w:val="0071617B"/>
    <w:rsid w:val="0074520F"/>
    <w:rsid w:val="00745937"/>
    <w:rsid w:val="00761931"/>
    <w:rsid w:val="00763580"/>
    <w:rsid w:val="00777673"/>
    <w:rsid w:val="00793F74"/>
    <w:rsid w:val="007B10E0"/>
    <w:rsid w:val="007B5D2B"/>
    <w:rsid w:val="007F6F87"/>
    <w:rsid w:val="0080190E"/>
    <w:rsid w:val="00807F8F"/>
    <w:rsid w:val="008452E1"/>
    <w:rsid w:val="00845B16"/>
    <w:rsid w:val="0085359E"/>
    <w:rsid w:val="00857254"/>
    <w:rsid w:val="008638E0"/>
    <w:rsid w:val="00875E98"/>
    <w:rsid w:val="00890336"/>
    <w:rsid w:val="008B595F"/>
    <w:rsid w:val="008C5C3F"/>
    <w:rsid w:val="008F42FA"/>
    <w:rsid w:val="008F4869"/>
    <w:rsid w:val="0091134E"/>
    <w:rsid w:val="00912E79"/>
    <w:rsid w:val="00923838"/>
    <w:rsid w:val="00977525"/>
    <w:rsid w:val="00980519"/>
    <w:rsid w:val="00991E40"/>
    <w:rsid w:val="00997285"/>
    <w:rsid w:val="009A7ACE"/>
    <w:rsid w:val="009B2562"/>
    <w:rsid w:val="009B682D"/>
    <w:rsid w:val="009B7238"/>
    <w:rsid w:val="009C2613"/>
    <w:rsid w:val="009E3A63"/>
    <w:rsid w:val="009E416A"/>
    <w:rsid w:val="009F26D1"/>
    <w:rsid w:val="00A04273"/>
    <w:rsid w:val="00A10E61"/>
    <w:rsid w:val="00A22393"/>
    <w:rsid w:val="00A342DF"/>
    <w:rsid w:val="00A44C74"/>
    <w:rsid w:val="00A65CAD"/>
    <w:rsid w:val="00A77F53"/>
    <w:rsid w:val="00A859D8"/>
    <w:rsid w:val="00AD3E1C"/>
    <w:rsid w:val="00AD4E8E"/>
    <w:rsid w:val="00AF213A"/>
    <w:rsid w:val="00B26F80"/>
    <w:rsid w:val="00B31086"/>
    <w:rsid w:val="00B432B8"/>
    <w:rsid w:val="00B91008"/>
    <w:rsid w:val="00B967BB"/>
    <w:rsid w:val="00BC6176"/>
    <w:rsid w:val="00C126BD"/>
    <w:rsid w:val="00C16211"/>
    <w:rsid w:val="00C25A1D"/>
    <w:rsid w:val="00C5563F"/>
    <w:rsid w:val="00C9592D"/>
    <w:rsid w:val="00CB6B30"/>
    <w:rsid w:val="00CC2130"/>
    <w:rsid w:val="00CC6172"/>
    <w:rsid w:val="00CD470B"/>
    <w:rsid w:val="00CD5413"/>
    <w:rsid w:val="00CE4C14"/>
    <w:rsid w:val="00D177EF"/>
    <w:rsid w:val="00D26D79"/>
    <w:rsid w:val="00D404E6"/>
    <w:rsid w:val="00D52707"/>
    <w:rsid w:val="00D63D87"/>
    <w:rsid w:val="00D67B73"/>
    <w:rsid w:val="00DA2616"/>
    <w:rsid w:val="00DB31DB"/>
    <w:rsid w:val="00DB47B5"/>
    <w:rsid w:val="00DB5871"/>
    <w:rsid w:val="00DC0FA9"/>
    <w:rsid w:val="00DE4C74"/>
    <w:rsid w:val="00DF3362"/>
    <w:rsid w:val="00E11D81"/>
    <w:rsid w:val="00E143F7"/>
    <w:rsid w:val="00E23A32"/>
    <w:rsid w:val="00E32541"/>
    <w:rsid w:val="00E32C6C"/>
    <w:rsid w:val="00E40ACF"/>
    <w:rsid w:val="00E40F6C"/>
    <w:rsid w:val="00E43158"/>
    <w:rsid w:val="00E54FD6"/>
    <w:rsid w:val="00E61427"/>
    <w:rsid w:val="00E64AC9"/>
    <w:rsid w:val="00E777A9"/>
    <w:rsid w:val="00E80BB0"/>
    <w:rsid w:val="00E972CE"/>
    <w:rsid w:val="00EC5007"/>
    <w:rsid w:val="00EC6A59"/>
    <w:rsid w:val="00ED368F"/>
    <w:rsid w:val="00ED6969"/>
    <w:rsid w:val="00EE0FE9"/>
    <w:rsid w:val="00F033F4"/>
    <w:rsid w:val="00F04B3F"/>
    <w:rsid w:val="00F1412A"/>
    <w:rsid w:val="00F20C5E"/>
    <w:rsid w:val="00F34E9C"/>
    <w:rsid w:val="00F41932"/>
    <w:rsid w:val="00F41ABE"/>
    <w:rsid w:val="00F61602"/>
    <w:rsid w:val="00F70AF8"/>
    <w:rsid w:val="00F97628"/>
    <w:rsid w:val="00FA2C9F"/>
    <w:rsid w:val="00FB4F82"/>
    <w:rsid w:val="00FF5F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9F2E"/>
  <w15:chartTrackingRefBased/>
  <w15:docId w15:val="{907C07A7-325D-4A04-A9F2-676F4319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564</Words>
  <Characters>3216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6</cp:revision>
  <cp:lastPrinted>2026-01-01T17:37:00Z</cp:lastPrinted>
  <dcterms:created xsi:type="dcterms:W3CDTF">2026-01-01T04:31:00Z</dcterms:created>
  <dcterms:modified xsi:type="dcterms:W3CDTF">2026-01-01T17:37:00Z</dcterms:modified>
</cp:coreProperties>
</file>