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374" w:type="dxa"/>
        <w:jc w:val="right"/>
        <w:tblLayout w:type="fixed"/>
        <w:tblLook w:val="0400" w:firstRow="0" w:lastRow="0" w:firstColumn="0" w:lastColumn="0" w:noHBand="0" w:noVBand="1"/>
      </w:tblPr>
      <w:tblGrid>
        <w:gridCol w:w="1131"/>
        <w:gridCol w:w="5243"/>
      </w:tblGrid>
      <w:tr w:rsidR="00D84E27" w:rsidRPr="00D84E27" w14:paraId="4B76EA6C" w14:textId="77777777" w:rsidTr="00D84E27">
        <w:trPr>
          <w:trHeight w:val="321"/>
          <w:jc w:val="right"/>
        </w:trPr>
        <w:tc>
          <w:tcPr>
            <w:tcW w:w="1131"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2416298E" w14:textId="77777777" w:rsidR="00D84E27" w:rsidRPr="00D84E27" w:rsidRDefault="00D84E27" w:rsidP="005F1318">
            <w:pPr>
              <w:bidi/>
              <w:spacing w:after="0" w:line="240" w:lineRule="auto"/>
              <w:jc w:val="both"/>
              <w:rPr>
                <w:rFonts w:ascii="Times New Roman" w:eastAsia="Times New Roman" w:hAnsi="Times New Roman" w:cs="Times New Roman"/>
                <w:bCs/>
                <w:sz w:val="24"/>
                <w:szCs w:val="24"/>
              </w:rPr>
            </w:pPr>
            <w:bookmarkStart w:id="0" w:name="_Hlk182376680"/>
            <w:r w:rsidRPr="00D84E27">
              <w:rPr>
                <w:rFonts w:ascii="Traditional Arabic" w:eastAsia="Traditional Arabic" w:hAnsi="Traditional Arabic" w:cs="Traditional Arabic"/>
                <w:bCs/>
                <w:color w:val="000000"/>
                <w:sz w:val="24"/>
                <w:szCs w:val="24"/>
                <w:rtl/>
              </w:rPr>
              <w:t>عنوان الخطبة</w:t>
            </w:r>
          </w:p>
        </w:tc>
        <w:tc>
          <w:tcPr>
            <w:tcW w:w="5243"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0144E7A2" w14:textId="77777777" w:rsidR="00D84E27" w:rsidRPr="00D84E27" w:rsidRDefault="00D84E27" w:rsidP="005F1318">
            <w:pPr>
              <w:tabs>
                <w:tab w:val="left" w:pos="1549"/>
              </w:tabs>
              <w:bidi/>
              <w:spacing w:after="0" w:line="240" w:lineRule="auto"/>
              <w:jc w:val="both"/>
              <w:rPr>
                <w:rFonts w:ascii="Traditional Arabic" w:hAnsi="Traditional Arabic" w:cs="Traditional Arabic"/>
                <w:b/>
                <w:bCs/>
                <w:sz w:val="24"/>
                <w:szCs w:val="24"/>
                <w:rtl/>
              </w:rPr>
            </w:pPr>
            <w:r w:rsidRPr="00D84E27">
              <w:rPr>
                <w:rFonts w:ascii="Traditional Arabic" w:hAnsi="Traditional Arabic" w:cs="Traditional Arabic"/>
                <w:b/>
                <w:bCs/>
                <w:sz w:val="24"/>
                <w:szCs w:val="24"/>
                <w:rtl/>
              </w:rPr>
              <w:t>فطرة الله</w:t>
            </w:r>
            <w:r w:rsidRPr="00D84E27">
              <w:rPr>
                <w:rFonts w:ascii="Traditional Arabic" w:hAnsi="Traditional Arabic" w:cs="Traditional Arabic" w:hint="cs"/>
                <w:b/>
                <w:bCs/>
                <w:sz w:val="24"/>
                <w:szCs w:val="24"/>
                <w:rtl/>
              </w:rPr>
              <w:t>.</w:t>
            </w:r>
          </w:p>
        </w:tc>
      </w:tr>
      <w:tr w:rsidR="00D84E27" w:rsidRPr="00D84E27" w14:paraId="08E2703F" w14:textId="77777777" w:rsidTr="00D84E27">
        <w:trPr>
          <w:trHeight w:val="520"/>
          <w:jc w:val="right"/>
        </w:trPr>
        <w:tc>
          <w:tcPr>
            <w:tcW w:w="1131"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2C0C1065" w14:textId="77777777" w:rsidR="00D84E27" w:rsidRPr="00D84E27" w:rsidRDefault="00D84E27" w:rsidP="005F1318">
            <w:pPr>
              <w:bidi/>
              <w:spacing w:after="0" w:line="240" w:lineRule="auto"/>
              <w:jc w:val="both"/>
              <w:rPr>
                <w:rFonts w:ascii="Times New Roman" w:eastAsia="Times New Roman" w:hAnsi="Times New Roman" w:cs="Times New Roman"/>
                <w:bCs/>
                <w:sz w:val="24"/>
                <w:szCs w:val="24"/>
              </w:rPr>
            </w:pPr>
            <w:r w:rsidRPr="00D84E27">
              <w:rPr>
                <w:rFonts w:ascii="Traditional Arabic" w:eastAsia="Traditional Arabic" w:hAnsi="Traditional Arabic" w:cs="Traditional Arabic"/>
                <w:bCs/>
                <w:color w:val="000000"/>
                <w:sz w:val="24"/>
                <w:szCs w:val="24"/>
                <w:rtl/>
              </w:rPr>
              <w:t>عناصر الخطبة</w:t>
            </w:r>
          </w:p>
        </w:tc>
        <w:tc>
          <w:tcPr>
            <w:tcW w:w="5243"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65DDCBDB" w14:textId="77777777" w:rsidR="00D84E27" w:rsidRPr="00D84E27" w:rsidRDefault="00D84E27" w:rsidP="005F1318">
            <w:pPr>
              <w:bidi/>
              <w:spacing w:after="0" w:line="240" w:lineRule="auto"/>
              <w:jc w:val="both"/>
              <w:rPr>
                <w:rFonts w:ascii="Traditional Arabic" w:eastAsia="Traditional Arabic" w:hAnsi="Traditional Arabic" w:cs="Traditional Arabic"/>
                <w:bCs/>
                <w:color w:val="000000"/>
                <w:sz w:val="24"/>
                <w:szCs w:val="24"/>
                <w:rtl/>
              </w:rPr>
            </w:pPr>
            <w:r w:rsidRPr="00D84E27">
              <w:rPr>
                <w:rFonts w:ascii="Traditional Arabic" w:eastAsia="Traditional Arabic" w:hAnsi="Traditional Arabic" w:cs="Traditional Arabic" w:hint="cs"/>
                <w:bCs/>
                <w:color w:val="000000"/>
                <w:sz w:val="24"/>
                <w:szCs w:val="24"/>
                <w:rtl/>
              </w:rPr>
              <w:t>1-</w:t>
            </w:r>
            <w:r w:rsidRPr="00D84E27">
              <w:rPr>
                <w:sz w:val="20"/>
                <w:szCs w:val="20"/>
                <w:rtl/>
              </w:rPr>
              <w:t xml:space="preserve"> </w:t>
            </w:r>
            <w:r w:rsidRPr="00D84E27">
              <w:rPr>
                <w:rFonts w:ascii="Traditional Arabic" w:eastAsia="Traditional Arabic" w:hAnsi="Traditional Arabic" w:cs="Traditional Arabic"/>
                <w:bCs/>
                <w:color w:val="000000"/>
                <w:sz w:val="24"/>
                <w:szCs w:val="24"/>
                <w:rtl/>
              </w:rPr>
              <w:t>ما هي فطرة الله</w:t>
            </w:r>
            <w:r w:rsidRPr="00D84E27">
              <w:rPr>
                <w:rFonts w:ascii="Traditional Arabic" w:eastAsia="Traditional Arabic" w:hAnsi="Traditional Arabic" w:cs="Traditional Arabic" w:hint="cs"/>
                <w:bCs/>
                <w:color w:val="000000"/>
                <w:sz w:val="24"/>
                <w:szCs w:val="24"/>
                <w:rtl/>
              </w:rPr>
              <w:t xml:space="preserve">. </w:t>
            </w:r>
            <w:r w:rsidRPr="00D84E27">
              <w:rPr>
                <w:rFonts w:ascii="Traditional Arabic" w:eastAsia="Traditional Arabic" w:hAnsi="Traditional Arabic" w:cs="Traditional Arabic"/>
                <w:bCs/>
                <w:color w:val="000000"/>
                <w:sz w:val="24"/>
                <w:szCs w:val="24"/>
                <w:rtl/>
              </w:rPr>
              <w:t>2</w:t>
            </w:r>
            <w:r w:rsidRPr="00D84E27">
              <w:rPr>
                <w:rFonts w:ascii="Traditional Arabic" w:eastAsia="Traditional Arabic" w:hAnsi="Traditional Arabic" w:cs="Traditional Arabic" w:hint="cs"/>
                <w:bCs/>
                <w:color w:val="000000"/>
                <w:sz w:val="24"/>
                <w:szCs w:val="24"/>
                <w:rtl/>
              </w:rPr>
              <w:t>-</w:t>
            </w:r>
            <w:r w:rsidRPr="00D84E27">
              <w:rPr>
                <w:sz w:val="20"/>
                <w:szCs w:val="20"/>
                <w:rtl/>
              </w:rPr>
              <w:t xml:space="preserve"> </w:t>
            </w:r>
            <w:r w:rsidRPr="00D84E27">
              <w:rPr>
                <w:rFonts w:ascii="Traditional Arabic" w:hAnsi="Traditional Arabic" w:cs="Traditional Arabic"/>
                <w:b/>
                <w:bCs/>
                <w:sz w:val="24"/>
                <w:szCs w:val="24"/>
                <w:rtl/>
                <w:lang w:bidi="ar-KW"/>
              </w:rPr>
              <w:t>كل مولود ولد على الفطرة</w:t>
            </w:r>
            <w:r w:rsidRPr="00D84E27">
              <w:rPr>
                <w:rFonts w:ascii="Traditional Arabic" w:hAnsi="Traditional Arabic" w:cs="Traditional Arabic" w:hint="cs"/>
                <w:b/>
                <w:bCs/>
                <w:sz w:val="24"/>
                <w:szCs w:val="24"/>
                <w:rtl/>
                <w:lang w:bidi="ar-KW"/>
              </w:rPr>
              <w:t>.</w:t>
            </w:r>
            <w:r w:rsidRPr="00D84E27">
              <w:rPr>
                <w:rFonts w:ascii="Traditional Arabic" w:eastAsia="Traditional Arabic" w:hAnsi="Traditional Arabic" w:cs="Traditional Arabic" w:hint="cs"/>
                <w:bCs/>
                <w:color w:val="000000"/>
                <w:sz w:val="24"/>
                <w:szCs w:val="24"/>
                <w:rtl/>
              </w:rPr>
              <w:t xml:space="preserve"> 3</w:t>
            </w:r>
            <w:r w:rsidRPr="00D84E27">
              <w:rPr>
                <w:rFonts w:ascii="Traditional Arabic" w:eastAsia="Traditional Arabic" w:hAnsi="Traditional Arabic" w:cs="Traditional Arabic"/>
                <w:bCs/>
                <w:color w:val="000000"/>
                <w:sz w:val="24"/>
                <w:szCs w:val="24"/>
                <w:rtl/>
              </w:rPr>
              <w:t xml:space="preserve">– </w:t>
            </w:r>
            <w:r w:rsidRPr="00D84E27">
              <w:rPr>
                <w:rFonts w:ascii="Traditional Arabic" w:eastAsia="Traditional Arabic" w:hAnsi="Traditional Arabic" w:cs="Traditional Arabic" w:hint="cs"/>
                <w:bCs/>
                <w:color w:val="000000"/>
                <w:sz w:val="24"/>
                <w:szCs w:val="24"/>
                <w:rtl/>
              </w:rPr>
              <w:t xml:space="preserve"> </w:t>
            </w:r>
            <w:r w:rsidRPr="00D84E27">
              <w:rPr>
                <w:rFonts w:ascii="Traditional Arabic" w:hAnsi="Traditional Arabic" w:cs="Traditional Arabic"/>
                <w:b/>
                <w:bCs/>
                <w:sz w:val="24"/>
                <w:szCs w:val="24"/>
                <w:rtl/>
                <w:lang w:bidi="ar-KW"/>
              </w:rPr>
              <w:t>الإسلام دين الفطرة</w:t>
            </w:r>
            <w:r w:rsidRPr="00D84E27">
              <w:rPr>
                <w:rFonts w:ascii="Traditional Arabic" w:hAnsi="Traditional Arabic" w:cs="Traditional Arabic" w:hint="cs"/>
                <w:b/>
                <w:bCs/>
                <w:sz w:val="24"/>
                <w:szCs w:val="24"/>
                <w:rtl/>
                <w:lang w:bidi="ar-KW"/>
              </w:rPr>
              <w:t xml:space="preserve">. </w:t>
            </w:r>
            <w:r w:rsidRPr="00D84E27">
              <w:rPr>
                <w:rFonts w:ascii="Traditional Arabic" w:eastAsia="Traditional Arabic" w:hAnsi="Traditional Arabic" w:cs="Traditional Arabic" w:hint="cs"/>
                <w:bCs/>
                <w:color w:val="000000"/>
                <w:sz w:val="24"/>
                <w:szCs w:val="24"/>
                <w:rtl/>
              </w:rPr>
              <w:t xml:space="preserve">4- </w:t>
            </w:r>
            <w:r w:rsidRPr="00D84E27">
              <w:rPr>
                <w:rFonts w:ascii="Traditional Arabic" w:eastAsia="Traditional Arabic" w:hAnsi="Traditional Arabic" w:cs="Traditional Arabic"/>
                <w:bCs/>
                <w:color w:val="000000"/>
                <w:sz w:val="24"/>
                <w:szCs w:val="24"/>
                <w:rtl/>
              </w:rPr>
              <w:t>الفطرة قلبية وبدنية</w:t>
            </w:r>
            <w:r w:rsidRPr="00D84E27">
              <w:rPr>
                <w:rFonts w:ascii="Traditional Arabic" w:eastAsia="Traditional Arabic" w:hAnsi="Traditional Arabic" w:cs="Traditional Arabic" w:hint="cs"/>
                <w:bCs/>
                <w:color w:val="000000"/>
                <w:sz w:val="24"/>
                <w:szCs w:val="24"/>
                <w:rtl/>
              </w:rPr>
              <w:t>.</w:t>
            </w:r>
          </w:p>
        </w:tc>
      </w:tr>
    </w:tbl>
    <w:p w14:paraId="71F8D2A3" w14:textId="77777777" w:rsidR="00D84E27" w:rsidRPr="00D84E27" w:rsidRDefault="00D84E27" w:rsidP="00D84E27">
      <w:pPr>
        <w:bidi/>
        <w:spacing w:after="0" w:line="240" w:lineRule="auto"/>
        <w:jc w:val="both"/>
        <w:rPr>
          <w:rFonts w:ascii="Times New Roman" w:eastAsia="Times New Roman" w:hAnsi="Times New Roman" w:cs="Times New Roman"/>
          <w:bCs/>
          <w:sz w:val="12"/>
          <w:szCs w:val="12"/>
          <w:lang w:bidi="ar-KW"/>
        </w:rPr>
      </w:pPr>
    </w:p>
    <w:p w14:paraId="71B5A86E"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Pr>
      </w:pPr>
      <w:r w:rsidRPr="00D84E27">
        <w:rPr>
          <w:rFonts w:ascii="Traditional Arabic" w:eastAsia="Traditional Arabic" w:hAnsi="Traditional Arabic" w:cs="Traditional Arabic"/>
          <w:b/>
          <w:bCs/>
          <w:color w:val="000000"/>
          <w:sz w:val="28"/>
          <w:szCs w:val="28"/>
          <w:rtl/>
        </w:rPr>
        <w:t xml:space="preserve">الحمدُ للهِ خالقِ الإنسانِ، أمرَ بالعدلِ والإحسانِ، ونهى عن الفواحشِ والطُّغيانِ، وأشهدُ أنْ لا إلهَ إلا اللهُ وحدَهُ لا شريكَ لهُ، وأشهدُ أنَّ محمدًا عبدُهُ ورسولُهُ، صلَّى اللهُ عليهِ وعلى </w:t>
      </w:r>
      <w:proofErr w:type="spellStart"/>
      <w:r w:rsidRPr="00D84E27">
        <w:rPr>
          <w:rFonts w:ascii="Traditional Arabic" w:eastAsia="Traditional Arabic" w:hAnsi="Traditional Arabic" w:cs="Traditional Arabic"/>
          <w:b/>
          <w:bCs/>
          <w:color w:val="000000"/>
          <w:sz w:val="28"/>
          <w:szCs w:val="28"/>
          <w:rtl/>
        </w:rPr>
        <w:t>آلِهِ</w:t>
      </w:r>
      <w:proofErr w:type="spellEnd"/>
      <w:r w:rsidRPr="00D84E27">
        <w:rPr>
          <w:rFonts w:ascii="Traditional Arabic" w:eastAsia="Traditional Arabic" w:hAnsi="Traditional Arabic" w:cs="Traditional Arabic"/>
          <w:b/>
          <w:bCs/>
          <w:color w:val="000000"/>
          <w:sz w:val="28"/>
          <w:szCs w:val="28"/>
          <w:rtl/>
        </w:rPr>
        <w:t xml:space="preserve"> وصحبِهِ وسلَّمَ تسليمًا كثيرًا إلى يومِ الدينِ</w:t>
      </w:r>
      <w:r w:rsidRPr="00D84E27">
        <w:rPr>
          <w:rFonts w:ascii="Traditional Arabic" w:eastAsia="Traditional Arabic" w:hAnsi="Traditional Arabic" w:cs="Traditional Arabic"/>
          <w:b/>
          <w:bCs/>
          <w:color w:val="000000"/>
          <w:sz w:val="28"/>
          <w:szCs w:val="28"/>
        </w:rPr>
        <w:t>.</w:t>
      </w:r>
    </w:p>
    <w:p w14:paraId="610B6F7B"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b/>
          <w:bCs/>
          <w:color w:val="000000"/>
          <w:sz w:val="28"/>
          <w:szCs w:val="28"/>
          <w:rtl/>
        </w:rPr>
        <w:t>أمَّا بعدُ، فاتقوا اللهَ عبادَ اللهِ حقَّ التقوى، وراقبوهُ في السِّرِّ والنَّجوى، ﴿</w:t>
      </w:r>
      <w:r w:rsidRPr="00D84E27">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D84E27">
        <w:rPr>
          <w:rFonts w:ascii="Traditional Arabic" w:eastAsia="Traditional Arabic" w:hAnsi="Traditional Arabic" w:cs="Traditional Arabic"/>
          <w:b/>
          <w:bCs/>
          <w:color w:val="000000"/>
          <w:sz w:val="28"/>
          <w:szCs w:val="28"/>
          <w:rtl/>
        </w:rPr>
        <w:t>﴾.</w:t>
      </w:r>
    </w:p>
    <w:p w14:paraId="0EC0B4B4"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B050"/>
          <w:sz w:val="28"/>
          <w:szCs w:val="28"/>
          <w:rtl/>
        </w:rPr>
      </w:pPr>
      <w:r w:rsidRPr="00D84E27">
        <w:rPr>
          <w:rFonts w:ascii="Traditional Arabic" w:eastAsia="Traditional Arabic" w:hAnsi="Traditional Arabic" w:cs="Traditional Arabic" w:hint="cs"/>
          <w:b/>
          <w:bCs/>
          <w:color w:val="00B050"/>
          <w:sz w:val="28"/>
          <w:szCs w:val="28"/>
          <w:rtl/>
        </w:rPr>
        <w:t>عبادَ الله:</w:t>
      </w:r>
    </w:p>
    <w:p w14:paraId="11E109E7"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hint="cs"/>
          <w:b/>
          <w:bCs/>
          <w:color w:val="000000"/>
          <w:sz w:val="28"/>
          <w:szCs w:val="28"/>
          <w:rtl/>
        </w:rPr>
        <w:t xml:space="preserve">خرجَ النبيُّ </w:t>
      </w:r>
      <w:r w:rsidRPr="00D84E27">
        <w:rPr>
          <w:rFonts w:ascii="Traditional Arabic" w:eastAsia="Traditional Arabic" w:hAnsi="Traditional Arabic" w:cs="Traditional Arabic"/>
          <w:b/>
          <w:bCs/>
          <w:color w:val="000000"/>
          <w:sz w:val="28"/>
          <w:szCs w:val="28"/>
          <w:rtl/>
        </w:rPr>
        <w:t>ﷺ</w:t>
      </w:r>
      <w:r w:rsidRPr="00D84E27">
        <w:rPr>
          <w:rFonts w:ascii="Traditional Arabic" w:eastAsia="Traditional Arabic" w:hAnsi="Traditional Arabic" w:cs="Traditional Arabic" w:hint="cs"/>
          <w:b/>
          <w:bCs/>
          <w:color w:val="000000"/>
          <w:sz w:val="28"/>
          <w:szCs w:val="28"/>
          <w:rtl/>
        </w:rPr>
        <w:t xml:space="preserve"> للجهاد يومًا، </w:t>
      </w:r>
      <w:r w:rsidRPr="00D84E27">
        <w:rPr>
          <w:rFonts w:ascii="Traditional Arabic" w:eastAsia="Traditional Arabic" w:hAnsi="Traditional Arabic" w:cs="Traditional Arabic"/>
          <w:b/>
          <w:bCs/>
          <w:color w:val="000000"/>
          <w:sz w:val="28"/>
          <w:szCs w:val="28"/>
          <w:rtl/>
        </w:rPr>
        <w:t xml:space="preserve">فَسَمِعَ </w:t>
      </w:r>
      <w:r w:rsidRPr="00D84E27">
        <w:rPr>
          <w:rFonts w:ascii="Traditional Arabic" w:eastAsia="Traditional Arabic" w:hAnsi="Traditional Arabic" w:cs="Traditional Arabic" w:hint="cs"/>
          <w:b/>
          <w:bCs/>
          <w:color w:val="000000"/>
          <w:sz w:val="28"/>
          <w:szCs w:val="28"/>
          <w:rtl/>
        </w:rPr>
        <w:t xml:space="preserve">في طريقهِ راعيًا يؤذن، </w:t>
      </w:r>
      <w:r w:rsidRPr="00D84E27">
        <w:rPr>
          <w:rFonts w:ascii="Traditional Arabic" w:eastAsia="Traditional Arabic" w:hAnsi="Traditional Arabic" w:cs="Traditional Arabic"/>
          <w:b/>
          <w:bCs/>
          <w:color w:val="000000"/>
          <w:sz w:val="28"/>
          <w:szCs w:val="28"/>
          <w:rtl/>
        </w:rPr>
        <w:t>يَقُولُ: اللهُ أَكْبَرُ</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 xml:space="preserve"> اللهُ أَكْبَرُ</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 xml:space="preserve"> فَقَالَ رَسُولُ اللهِ ﷺ: </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Cs/>
          <w:color w:val="0070C0"/>
          <w:sz w:val="28"/>
          <w:szCs w:val="28"/>
          <w:rtl/>
        </w:rPr>
        <w:t>عَلَى الْفِطْرَةِ</w:t>
      </w:r>
      <w:r w:rsidRPr="00D84E27">
        <w:rPr>
          <w:rFonts w:ascii="Traditional Arabic" w:eastAsia="Traditional Arabic" w:hAnsi="Traditional Arabic" w:cs="Traditional Arabic" w:hint="cs"/>
          <w:b/>
          <w:bCs/>
          <w:color w:val="000000"/>
          <w:sz w:val="28"/>
          <w:szCs w:val="28"/>
          <w:rtl/>
        </w:rPr>
        <w:t xml:space="preserve">». رواه </w:t>
      </w:r>
      <w:proofErr w:type="gramStart"/>
      <w:r w:rsidRPr="00D84E27">
        <w:rPr>
          <w:rFonts w:ascii="Traditional Arabic" w:eastAsia="Traditional Arabic" w:hAnsi="Traditional Arabic" w:cs="Traditional Arabic" w:hint="cs"/>
          <w:b/>
          <w:bCs/>
          <w:color w:val="000000"/>
          <w:sz w:val="28"/>
          <w:szCs w:val="28"/>
          <w:rtl/>
        </w:rPr>
        <w:t>مسلم</w:t>
      </w:r>
      <w:r w:rsidRPr="00D84E27">
        <w:rPr>
          <w:rFonts w:ascii="Traditional Arabic" w:eastAsia="Traditional Arabic" w:hAnsi="Traditional Arabic" w:cs="Traditional Arabic"/>
          <w:b/>
          <w:bCs/>
          <w:color w:val="000000"/>
          <w:sz w:val="28"/>
          <w:szCs w:val="28"/>
          <w:vertAlign w:val="superscript"/>
          <w:rtl/>
        </w:rPr>
        <w:t>(</w:t>
      </w:r>
      <w:proofErr w:type="gramEnd"/>
      <w:r w:rsidRPr="00D84E27">
        <w:rPr>
          <w:rFonts w:ascii="Traditional Arabic" w:eastAsia="Traditional Arabic" w:hAnsi="Traditional Arabic" w:cs="Traditional Arabic"/>
          <w:b/>
          <w:bCs/>
          <w:color w:val="000000"/>
          <w:sz w:val="28"/>
          <w:szCs w:val="28"/>
          <w:vertAlign w:val="superscript"/>
          <w:rtl/>
        </w:rPr>
        <w:footnoteReference w:id="1"/>
      </w:r>
      <w:r w:rsidRPr="00D84E27">
        <w:rPr>
          <w:rFonts w:ascii="Traditional Arabic" w:eastAsia="Traditional Arabic" w:hAnsi="Traditional Arabic" w:cs="Traditional Arabic"/>
          <w:b/>
          <w:bCs/>
          <w:color w:val="000000"/>
          <w:sz w:val="28"/>
          <w:szCs w:val="28"/>
          <w:vertAlign w:val="superscript"/>
          <w:rtl/>
        </w:rPr>
        <w:t>)</w:t>
      </w:r>
      <w:r w:rsidRPr="00D84E27">
        <w:rPr>
          <w:rFonts w:ascii="Traditional Arabic" w:eastAsia="Traditional Arabic" w:hAnsi="Traditional Arabic" w:cs="Traditional Arabic" w:hint="cs"/>
          <w:b/>
          <w:bCs/>
          <w:color w:val="000000"/>
          <w:sz w:val="28"/>
          <w:szCs w:val="28"/>
          <w:rtl/>
        </w:rPr>
        <w:t>.</w:t>
      </w:r>
    </w:p>
    <w:p w14:paraId="0145925A"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Pr>
      </w:pPr>
      <w:r w:rsidRPr="00D84E27">
        <w:rPr>
          <w:rFonts w:ascii="Traditional Arabic" w:eastAsia="Traditional Arabic" w:hAnsi="Traditional Arabic" w:cs="Traditional Arabic"/>
          <w:b/>
          <w:bCs/>
          <w:color w:val="000000"/>
          <w:sz w:val="28"/>
          <w:szCs w:val="28"/>
          <w:rtl/>
        </w:rPr>
        <w:t>ما أجملَ الفطرةَ وأعذبَها في القلبِ! وما أقبحَ الإنسانَ عندما يحمل</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هُ طغيانُهُ على طم</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سِها وجحدِ ما فطرَهُ اللهُ عليهِ من الإقرارِ بهِ والإنابةِ إليهِ</w:t>
      </w:r>
      <w:r w:rsidRPr="00D84E27">
        <w:rPr>
          <w:rFonts w:ascii="Traditional Arabic" w:eastAsia="Traditional Arabic" w:hAnsi="Traditional Arabic" w:cs="Traditional Arabic"/>
          <w:b/>
          <w:bCs/>
          <w:color w:val="000000"/>
          <w:sz w:val="28"/>
          <w:szCs w:val="28"/>
        </w:rPr>
        <w:t>!</w:t>
      </w:r>
    </w:p>
    <w:p w14:paraId="650C3958"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b/>
          <w:bCs/>
          <w:color w:val="000000"/>
          <w:sz w:val="28"/>
          <w:szCs w:val="28"/>
          <w:rtl/>
        </w:rPr>
        <w:t>لقد قالتِ الأممُ الكافرةُ لأقوامِهِم</w:t>
      </w:r>
      <w:r w:rsidRPr="00D84E27">
        <w:rPr>
          <w:rFonts w:ascii="Traditional Arabic" w:eastAsia="Traditional Arabic" w:hAnsi="Traditional Arabic" w:cs="Traditional Arabic"/>
          <w:b/>
          <w:bCs/>
          <w:color w:val="000000"/>
          <w:sz w:val="28"/>
          <w:szCs w:val="28"/>
        </w:rPr>
        <w:t>:</w:t>
      </w:r>
      <w:r w:rsidRPr="00D84E27">
        <w:rPr>
          <w:rFonts w:ascii="Traditional Arabic" w:eastAsia="Traditional Arabic" w:hAnsi="Traditional Arabic" w:cs="Traditional Arabic" w:hint="cs"/>
          <w:b/>
          <w:bCs/>
          <w:color w:val="000000"/>
          <w:sz w:val="28"/>
          <w:szCs w:val="28"/>
          <w:rtl/>
        </w:rPr>
        <w:t xml:space="preserve"> </w:t>
      </w:r>
      <w:r w:rsidRPr="00D84E27">
        <w:rPr>
          <w:rFonts w:ascii="Traditional Arabic" w:eastAsia="Traditional Arabic" w:hAnsi="Traditional Arabic" w:cs="Traditional Arabic"/>
          <w:b/>
          <w:bCs/>
          <w:color w:val="000000"/>
          <w:sz w:val="28"/>
          <w:szCs w:val="28"/>
          <w:rtl/>
        </w:rPr>
        <w:t>﴿</w:t>
      </w:r>
      <w:r w:rsidRPr="00D84E27">
        <w:rPr>
          <w:rFonts w:ascii="Traditional Arabic" w:eastAsia="Traditional Arabic" w:hAnsi="Traditional Arabic" w:cs="Traditional Arabic"/>
          <w:bCs/>
          <w:color w:val="C00000"/>
          <w:sz w:val="28"/>
          <w:szCs w:val="28"/>
          <w:rtl/>
        </w:rPr>
        <w:t>إِنَّا كَفَرْنَا بِمَا أُرْسِلْتُمْ بِهِ وَإِنَّا لَفِي شَكٍّ مِمَّا تَدْعُونَنَا إِلَيْهِ مُرِيبٍ</w:t>
      </w:r>
      <w:r w:rsidRPr="00D84E27">
        <w:rPr>
          <w:rFonts w:ascii="Traditional Arabic" w:eastAsia="Traditional Arabic" w:hAnsi="Traditional Arabic" w:cs="Traditional Arabic"/>
          <w:b/>
          <w:bCs/>
          <w:color w:val="000000"/>
          <w:sz w:val="28"/>
          <w:szCs w:val="28"/>
          <w:rtl/>
        </w:rPr>
        <w:t>﴾ [إبراهيم: 9]</w:t>
      </w:r>
      <w:r w:rsidRPr="00D84E27">
        <w:rPr>
          <w:rFonts w:ascii="Traditional Arabic" w:eastAsia="Traditional Arabic" w:hAnsi="Traditional Arabic" w:cs="Traditional Arabic" w:hint="cs"/>
          <w:b/>
          <w:bCs/>
          <w:color w:val="000000"/>
          <w:sz w:val="28"/>
          <w:szCs w:val="28"/>
          <w:rtl/>
        </w:rPr>
        <w:t xml:space="preserve">، فرد عليهم الرسلُ قائلين: </w:t>
      </w:r>
      <w:r w:rsidRPr="00D84E27">
        <w:rPr>
          <w:rFonts w:ascii="Traditional Arabic" w:eastAsia="Traditional Arabic" w:hAnsi="Traditional Arabic" w:cs="Traditional Arabic"/>
          <w:b/>
          <w:bCs/>
          <w:color w:val="000000"/>
          <w:sz w:val="28"/>
          <w:szCs w:val="28"/>
          <w:rtl/>
        </w:rPr>
        <w:t>﴿</w:t>
      </w:r>
      <w:r w:rsidRPr="00D84E27">
        <w:rPr>
          <w:rFonts w:ascii="Traditional Arabic" w:eastAsia="Traditional Arabic" w:hAnsi="Traditional Arabic" w:cs="Traditional Arabic"/>
          <w:bCs/>
          <w:color w:val="C00000"/>
          <w:sz w:val="28"/>
          <w:szCs w:val="28"/>
          <w:rtl/>
        </w:rPr>
        <w:t>أَفِي اللَّهِ شَكٌّ ‌فَاطِرِ السَّمَاوَاتِ وَالْأَرْضِ</w:t>
      </w:r>
      <w:r w:rsidRPr="00D84E27">
        <w:rPr>
          <w:rFonts w:ascii="Traditional Arabic" w:eastAsia="Traditional Arabic" w:hAnsi="Traditional Arabic" w:cs="Traditional Arabic"/>
          <w:b/>
          <w:bCs/>
          <w:color w:val="000000"/>
          <w:sz w:val="28"/>
          <w:szCs w:val="28"/>
          <w:rtl/>
        </w:rPr>
        <w:t>﴾ [إبراهيم: 10]</w:t>
      </w:r>
      <w:r w:rsidRPr="00D84E27">
        <w:rPr>
          <w:rFonts w:ascii="Traditional Arabic" w:eastAsia="Traditional Arabic" w:hAnsi="Traditional Arabic" w:cs="Traditional Arabic" w:hint="cs"/>
          <w:b/>
          <w:bCs/>
          <w:color w:val="000000"/>
          <w:sz w:val="28"/>
          <w:szCs w:val="28"/>
          <w:rtl/>
        </w:rPr>
        <w:t>.</w:t>
      </w:r>
    </w:p>
    <w:p w14:paraId="2100DD15"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Pr>
      </w:pPr>
      <w:r w:rsidRPr="00D84E27">
        <w:rPr>
          <w:rFonts w:ascii="Traditional Arabic" w:eastAsia="Traditional Arabic" w:hAnsi="Traditional Arabic" w:cs="Traditional Arabic"/>
          <w:b/>
          <w:bCs/>
          <w:color w:val="000000"/>
          <w:sz w:val="28"/>
          <w:szCs w:val="28"/>
          <w:rtl/>
        </w:rPr>
        <w:t>كيفَ يكونُ في اللهِ شكٌّ، وهو فاطرُ السماواتِ والأرضِ، وهو الذي فطرَ الإنسانَ على مِلَّةٍ حنيفيةٍ مستقيمةٍ؟</w:t>
      </w:r>
      <w:r w:rsidRPr="00D84E27">
        <w:rPr>
          <w:rFonts w:ascii="Traditional Arabic" w:eastAsia="Traditional Arabic" w:hAnsi="Traditional Arabic" w:cs="Traditional Arabic"/>
          <w:b/>
          <w:bCs/>
          <w:color w:val="000000"/>
          <w:sz w:val="28"/>
          <w:szCs w:val="28"/>
        </w:rPr>
        <w:t>!</w:t>
      </w:r>
    </w:p>
    <w:p w14:paraId="392E3417"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Pr>
      </w:pPr>
      <w:r w:rsidRPr="00D84E27">
        <w:rPr>
          <w:rFonts w:ascii="Traditional Arabic" w:eastAsia="Traditional Arabic" w:hAnsi="Traditional Arabic" w:cs="Traditional Arabic"/>
          <w:b/>
          <w:bCs/>
          <w:color w:val="000000"/>
          <w:sz w:val="28"/>
          <w:szCs w:val="28"/>
          <w:rtl/>
        </w:rPr>
        <w:lastRenderedPageBreak/>
        <w:t>أتدري ما فطرةُ اللهِ التي فطرَ كلَّ الناسِ عليها؟</w:t>
      </w:r>
    </w:p>
    <w:p w14:paraId="3C911871"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pacing w:val="-4"/>
          <w:sz w:val="28"/>
          <w:szCs w:val="28"/>
          <w:rtl/>
        </w:rPr>
      </w:pPr>
      <w:r w:rsidRPr="00D84E27">
        <w:rPr>
          <w:rFonts w:ascii="Traditional Arabic" w:eastAsia="Traditional Arabic" w:hAnsi="Traditional Arabic" w:cs="Traditional Arabic" w:hint="cs"/>
          <w:b/>
          <w:bCs/>
          <w:color w:val="000000"/>
          <w:spacing w:val="-4"/>
          <w:sz w:val="28"/>
          <w:szCs w:val="28"/>
          <w:rtl/>
        </w:rPr>
        <w:t xml:space="preserve">اسمع ما يقوله النبيُّ ﷺ: </w:t>
      </w:r>
      <w:r w:rsidRPr="00D84E27">
        <w:rPr>
          <w:rFonts w:ascii="Traditional Arabic" w:eastAsia="Traditional Arabic" w:hAnsi="Traditional Arabic" w:cs="Traditional Arabic"/>
          <w:b/>
          <w:bCs/>
          <w:color w:val="000000"/>
          <w:spacing w:val="-4"/>
          <w:sz w:val="28"/>
          <w:szCs w:val="28"/>
          <w:rtl/>
        </w:rPr>
        <w:t>«</w:t>
      </w:r>
      <w:r w:rsidRPr="00D84E27">
        <w:rPr>
          <w:rFonts w:ascii="Traditional Arabic" w:eastAsia="Traditional Arabic" w:hAnsi="Traditional Arabic" w:cs="Traditional Arabic"/>
          <w:bCs/>
          <w:color w:val="0070C0"/>
          <w:spacing w:val="-4"/>
          <w:sz w:val="28"/>
          <w:szCs w:val="28"/>
          <w:rtl/>
        </w:rPr>
        <w:t xml:space="preserve">مَا مِنْ مَوْلُودٍ إِلَّا يُولَدُ عَلَى الفِطْرَةِ </w:t>
      </w:r>
      <w:r w:rsidRPr="00D84E27">
        <w:rPr>
          <w:rFonts w:ascii="Traditional Arabic" w:eastAsia="Traditional Arabic" w:hAnsi="Traditional Arabic" w:cs="Traditional Arabic" w:hint="cs"/>
          <w:bCs/>
          <w:color w:val="0070C0"/>
          <w:spacing w:val="-4"/>
          <w:sz w:val="28"/>
          <w:szCs w:val="28"/>
          <w:rtl/>
        </w:rPr>
        <w:t xml:space="preserve">-وفي لفظ: </w:t>
      </w:r>
      <w:r w:rsidRPr="00D84E27">
        <w:rPr>
          <w:rFonts w:ascii="Traditional Arabic" w:eastAsia="Traditional Arabic" w:hAnsi="Traditional Arabic" w:cs="Traditional Arabic"/>
          <w:bCs/>
          <w:color w:val="0070C0"/>
          <w:spacing w:val="-4"/>
          <w:sz w:val="28"/>
          <w:szCs w:val="28"/>
          <w:rtl/>
        </w:rPr>
        <w:t>إِلَّا عَلَى هَذِهِ الْمِلَّةِ</w:t>
      </w:r>
      <w:r w:rsidRPr="00D84E27">
        <w:rPr>
          <w:rFonts w:ascii="Traditional Arabic" w:eastAsia="Traditional Arabic" w:hAnsi="Traditional Arabic" w:cs="Traditional Arabic" w:hint="cs"/>
          <w:bCs/>
          <w:color w:val="0070C0"/>
          <w:spacing w:val="-4"/>
          <w:sz w:val="28"/>
          <w:szCs w:val="28"/>
          <w:rtl/>
        </w:rPr>
        <w:t xml:space="preserve">-، </w:t>
      </w:r>
      <w:r w:rsidRPr="00D84E27">
        <w:rPr>
          <w:rFonts w:ascii="Traditional Arabic" w:eastAsia="Traditional Arabic" w:hAnsi="Traditional Arabic" w:cs="Traditional Arabic"/>
          <w:bCs/>
          <w:color w:val="0070C0"/>
          <w:spacing w:val="-4"/>
          <w:sz w:val="28"/>
          <w:szCs w:val="28"/>
          <w:rtl/>
        </w:rPr>
        <w:t>فَأَبَوَاهُ يُهَوِّدَانِهِ</w:t>
      </w:r>
      <w:r w:rsidRPr="00D84E27">
        <w:rPr>
          <w:rFonts w:ascii="Traditional Arabic" w:eastAsia="Traditional Arabic" w:hAnsi="Traditional Arabic" w:cs="Traditional Arabic" w:hint="cs"/>
          <w:bCs/>
          <w:color w:val="0070C0"/>
          <w:spacing w:val="-4"/>
          <w:sz w:val="28"/>
          <w:szCs w:val="28"/>
          <w:rtl/>
        </w:rPr>
        <w:t>،</w:t>
      </w:r>
      <w:r w:rsidRPr="00D84E27">
        <w:rPr>
          <w:rFonts w:ascii="Traditional Arabic" w:eastAsia="Traditional Arabic" w:hAnsi="Traditional Arabic" w:cs="Traditional Arabic"/>
          <w:bCs/>
          <w:color w:val="0070C0"/>
          <w:spacing w:val="-4"/>
          <w:sz w:val="28"/>
          <w:szCs w:val="28"/>
          <w:rtl/>
        </w:rPr>
        <w:t xml:space="preserve"> أَوْ يُنَصِّرَانِهِ، أَوْ يُمَجِّسَانِهِ، كَمَا تُنْتَجُ البَهِيمَةُ بَهِيمَةً جَمْعَاءَ، هَلْ تُحِسُّونَ فِيهَا مِنْ جَدْعَاءَ</w:t>
      </w:r>
      <w:r w:rsidRPr="00D84E27">
        <w:rPr>
          <w:rFonts w:ascii="Traditional Arabic" w:eastAsia="Traditional Arabic" w:hAnsi="Traditional Arabic" w:cs="Traditional Arabic" w:hint="cs"/>
          <w:bCs/>
          <w:color w:val="0070C0"/>
          <w:spacing w:val="-4"/>
          <w:sz w:val="28"/>
          <w:szCs w:val="28"/>
          <w:rtl/>
        </w:rPr>
        <w:t>؟</w:t>
      </w:r>
      <w:r w:rsidRPr="00D84E27">
        <w:rPr>
          <w:rFonts w:ascii="Traditional Arabic" w:eastAsia="Traditional Arabic" w:hAnsi="Traditional Arabic" w:cs="Traditional Arabic" w:hint="cs"/>
          <w:b/>
          <w:bCs/>
          <w:color w:val="000000"/>
          <w:spacing w:val="-4"/>
          <w:sz w:val="28"/>
          <w:szCs w:val="28"/>
          <w:rtl/>
        </w:rPr>
        <w:t xml:space="preserve"> (يعني: هل ترون ما يولد منها مقطوعَ الأذن؟)</w:t>
      </w:r>
      <w:r w:rsidRPr="00D84E27">
        <w:rPr>
          <w:rFonts w:ascii="Traditional Arabic" w:eastAsia="Traditional Arabic" w:hAnsi="Traditional Arabic" w:cs="Traditional Arabic"/>
          <w:b/>
          <w:bCs/>
          <w:color w:val="000000"/>
          <w:spacing w:val="-4"/>
          <w:sz w:val="28"/>
          <w:szCs w:val="28"/>
          <w:rtl/>
        </w:rPr>
        <w:t>»، ثُمَّ يَقُولُ أَبُو هُرَيْرَةَ رَضِيَ اللَّهُ عَنْهُ: ﴿</w:t>
      </w:r>
      <w:r w:rsidRPr="00D84E27">
        <w:rPr>
          <w:rFonts w:ascii="Traditional Arabic" w:eastAsia="Traditional Arabic" w:hAnsi="Traditional Arabic" w:cs="Traditional Arabic"/>
          <w:bCs/>
          <w:color w:val="C00000"/>
          <w:spacing w:val="-4"/>
          <w:sz w:val="28"/>
          <w:szCs w:val="28"/>
          <w:rtl/>
        </w:rPr>
        <w:t>فِطْرَةَ اللَّهِ الَّتِي فَطَرَ النَّاسَ عَلَيْهَا</w:t>
      </w:r>
      <w:r w:rsidRPr="00D84E27">
        <w:rPr>
          <w:rFonts w:ascii="Traditional Arabic" w:eastAsia="Traditional Arabic" w:hAnsi="Traditional Arabic" w:cs="Traditional Arabic"/>
          <w:b/>
          <w:bCs/>
          <w:color w:val="000000"/>
          <w:spacing w:val="-4"/>
          <w:sz w:val="28"/>
          <w:szCs w:val="28"/>
          <w:rtl/>
        </w:rPr>
        <w:t xml:space="preserve">﴾ [الروم: 30] الآيَةَ. رواه البخاري </w:t>
      </w:r>
      <w:proofErr w:type="gramStart"/>
      <w:r w:rsidRPr="00D84E27">
        <w:rPr>
          <w:rFonts w:ascii="Traditional Arabic" w:eastAsia="Traditional Arabic" w:hAnsi="Traditional Arabic" w:cs="Traditional Arabic"/>
          <w:b/>
          <w:bCs/>
          <w:color w:val="000000"/>
          <w:spacing w:val="-4"/>
          <w:sz w:val="28"/>
          <w:szCs w:val="28"/>
          <w:rtl/>
        </w:rPr>
        <w:t>ومسلم</w:t>
      </w:r>
      <w:bookmarkStart w:id="1" w:name="_Hlk185142587"/>
      <w:r w:rsidRPr="00D84E27">
        <w:rPr>
          <w:rFonts w:ascii="Traditional Arabic" w:eastAsia="Traditional Arabic" w:hAnsi="Traditional Arabic" w:cs="Traditional Arabic"/>
          <w:b/>
          <w:bCs/>
          <w:color w:val="000000"/>
          <w:spacing w:val="-4"/>
          <w:sz w:val="28"/>
          <w:szCs w:val="28"/>
          <w:vertAlign w:val="superscript"/>
          <w:rtl/>
        </w:rPr>
        <w:t>(</w:t>
      </w:r>
      <w:proofErr w:type="gramEnd"/>
      <w:r w:rsidRPr="00D84E27">
        <w:rPr>
          <w:rFonts w:ascii="Traditional Arabic" w:eastAsia="Traditional Arabic" w:hAnsi="Traditional Arabic" w:cs="Traditional Arabic"/>
          <w:b/>
          <w:bCs/>
          <w:color w:val="000000"/>
          <w:spacing w:val="-4"/>
          <w:sz w:val="28"/>
          <w:szCs w:val="28"/>
          <w:vertAlign w:val="superscript"/>
          <w:rtl/>
        </w:rPr>
        <w:footnoteReference w:id="2"/>
      </w:r>
      <w:r w:rsidRPr="00D84E27">
        <w:rPr>
          <w:rFonts w:ascii="Traditional Arabic" w:eastAsia="Traditional Arabic" w:hAnsi="Traditional Arabic" w:cs="Traditional Arabic"/>
          <w:b/>
          <w:bCs/>
          <w:color w:val="000000"/>
          <w:spacing w:val="-4"/>
          <w:sz w:val="28"/>
          <w:szCs w:val="28"/>
          <w:vertAlign w:val="superscript"/>
          <w:rtl/>
        </w:rPr>
        <w:t>)</w:t>
      </w:r>
      <w:bookmarkEnd w:id="1"/>
      <w:r w:rsidRPr="00D84E27">
        <w:rPr>
          <w:rFonts w:ascii="Traditional Arabic" w:eastAsia="Traditional Arabic" w:hAnsi="Traditional Arabic" w:cs="Traditional Arabic" w:hint="cs"/>
          <w:b/>
          <w:bCs/>
          <w:color w:val="000000"/>
          <w:spacing w:val="-4"/>
          <w:sz w:val="28"/>
          <w:szCs w:val="28"/>
          <w:rtl/>
        </w:rPr>
        <w:t>.</w:t>
      </w:r>
    </w:p>
    <w:p w14:paraId="256388D6"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Pr>
      </w:pPr>
      <w:r w:rsidRPr="00D84E27">
        <w:rPr>
          <w:rFonts w:ascii="Traditional Arabic" w:eastAsia="Traditional Arabic" w:hAnsi="Traditional Arabic" w:cs="Traditional Arabic"/>
          <w:b/>
          <w:bCs/>
          <w:color w:val="000000"/>
          <w:sz w:val="28"/>
          <w:szCs w:val="28"/>
          <w:rtl/>
        </w:rPr>
        <w:t>لقد ابتدأَ اللهُ كلَّ مولودٍ من بني آدمَ بقلبٍ سالمٍ من الكفرِ والاعتقاداتِ الفاسدةِ، متوجّ</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هٍ لق</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 xml:space="preserve">بولِ الحقِّ والهدى إذا لم يؤثّرْ </w:t>
      </w:r>
      <w:r w:rsidRPr="00D84E27">
        <w:rPr>
          <w:rFonts w:ascii="Traditional Arabic" w:eastAsia="Traditional Arabic" w:hAnsi="Traditional Arabic" w:cs="Traditional Arabic" w:hint="cs"/>
          <w:b/>
          <w:bCs/>
          <w:color w:val="000000"/>
          <w:sz w:val="28"/>
          <w:szCs w:val="28"/>
          <w:rtl/>
        </w:rPr>
        <w:t>فيه</w:t>
      </w:r>
      <w:r w:rsidRPr="00D84E27">
        <w:rPr>
          <w:rFonts w:ascii="Traditional Arabic" w:eastAsia="Traditional Arabic" w:hAnsi="Traditional Arabic" w:cs="Traditional Arabic"/>
          <w:b/>
          <w:bCs/>
          <w:color w:val="000000"/>
          <w:sz w:val="28"/>
          <w:szCs w:val="28"/>
          <w:rtl/>
        </w:rPr>
        <w:t xml:space="preserve"> شيءٌ</w:t>
      </w:r>
      <w:r w:rsidRPr="00D84E27">
        <w:rPr>
          <w:rFonts w:ascii="Traditional Arabic" w:eastAsia="Traditional Arabic" w:hAnsi="Traditional Arabic" w:cs="Traditional Arabic" w:hint="cs"/>
          <w:b/>
          <w:bCs/>
          <w:color w:val="000000"/>
          <w:sz w:val="28"/>
          <w:szCs w:val="28"/>
          <w:rtl/>
        </w:rPr>
        <w:t xml:space="preserve">، </w:t>
      </w:r>
      <w:r w:rsidRPr="00D84E27">
        <w:rPr>
          <w:rFonts w:ascii="Traditional Arabic" w:eastAsia="Traditional Arabic" w:hAnsi="Traditional Arabic" w:cs="Traditional Arabic"/>
          <w:b/>
          <w:bCs/>
          <w:color w:val="000000"/>
          <w:sz w:val="28"/>
          <w:szCs w:val="28"/>
          <w:rtl/>
        </w:rPr>
        <w:t xml:space="preserve">وتلكَ هي </w:t>
      </w:r>
      <w:proofErr w:type="spellStart"/>
      <w:r w:rsidRPr="00D84E27">
        <w:rPr>
          <w:rFonts w:ascii="Traditional Arabic" w:eastAsia="Traditional Arabic" w:hAnsi="Traditional Arabic" w:cs="Traditional Arabic"/>
          <w:b/>
          <w:bCs/>
          <w:color w:val="000000"/>
          <w:sz w:val="28"/>
          <w:szCs w:val="28"/>
          <w:rtl/>
        </w:rPr>
        <w:t>الحنيفي</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ةُ</w:t>
      </w:r>
      <w:proofErr w:type="spellEnd"/>
      <w:r w:rsidRPr="00D84E27">
        <w:rPr>
          <w:rFonts w:ascii="Traditional Arabic" w:eastAsia="Traditional Arabic" w:hAnsi="Traditional Arabic" w:cs="Traditional Arabic"/>
          <w:b/>
          <w:bCs/>
          <w:color w:val="000000"/>
          <w:sz w:val="28"/>
          <w:szCs w:val="28"/>
          <w:rtl/>
        </w:rPr>
        <w:t>: مل</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ةُ الإسلامِ، هكذا يكونُ كلُّ إنسانٍ عندما يأتي إلى الدنيا، شأنُهُ كالش</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اةِ الوليدةِ التي تأتي إلى الدنيا كاملةً لا نقصَ فيها ولا عيبَ، ثم ي</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قط</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عُ أصحابُها أُذُنَها</w:t>
      </w:r>
      <w:r w:rsidRPr="00D84E27">
        <w:rPr>
          <w:rFonts w:ascii="Traditional Arabic" w:eastAsia="Traditional Arabic" w:hAnsi="Traditional Arabic" w:cs="Traditional Arabic" w:hint="cs"/>
          <w:b/>
          <w:bCs/>
          <w:color w:val="000000"/>
          <w:sz w:val="28"/>
          <w:szCs w:val="28"/>
          <w:rtl/>
        </w:rPr>
        <w:t xml:space="preserve">، </w:t>
      </w:r>
      <w:r w:rsidRPr="00D84E27">
        <w:rPr>
          <w:rFonts w:ascii="Traditional Arabic" w:eastAsia="Traditional Arabic" w:hAnsi="Traditional Arabic" w:cs="Traditional Arabic"/>
          <w:b/>
          <w:bCs/>
          <w:color w:val="000000"/>
          <w:sz w:val="28"/>
          <w:szCs w:val="28"/>
          <w:rtl/>
        </w:rPr>
        <w:t>وهكذا الإنسانُ يولدُ على فطرةِ الإسلامِ، ثم يأتي الأبوانِ وأولياءُ الشيطانِ فيُخرجونه</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 xml:space="preserve"> من نورِ الفطرةِ إلى ضلالِ الوثنيةِ واليهوديةِ والمجوسيةِ والن</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 xml:space="preserve">صرانيةِ </w:t>
      </w:r>
      <w:proofErr w:type="spellStart"/>
      <w:r w:rsidRPr="00D84E27">
        <w:rPr>
          <w:rFonts w:ascii="Traditional Arabic" w:eastAsia="Traditional Arabic" w:hAnsi="Traditional Arabic" w:cs="Traditional Arabic"/>
          <w:b/>
          <w:bCs/>
          <w:color w:val="000000"/>
          <w:sz w:val="28"/>
          <w:szCs w:val="28"/>
          <w:rtl/>
        </w:rPr>
        <w:t>واللادينيةِ</w:t>
      </w:r>
      <w:proofErr w:type="spellEnd"/>
      <w:r w:rsidRPr="00D84E27">
        <w:rPr>
          <w:rFonts w:ascii="Traditional Arabic" w:eastAsia="Traditional Arabic" w:hAnsi="Traditional Arabic" w:cs="Traditional Arabic"/>
          <w:b/>
          <w:bCs/>
          <w:color w:val="000000"/>
          <w:sz w:val="28"/>
          <w:szCs w:val="28"/>
        </w:rPr>
        <w:t>.</w:t>
      </w:r>
    </w:p>
    <w:p w14:paraId="76852ECA"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b/>
          <w:bCs/>
          <w:color w:val="000000"/>
          <w:sz w:val="28"/>
          <w:szCs w:val="28"/>
          <w:rtl/>
        </w:rPr>
        <w:t xml:space="preserve">قال </w:t>
      </w:r>
      <w:r w:rsidRPr="00D84E27">
        <w:rPr>
          <w:rFonts w:ascii="Traditional Arabic" w:eastAsia="Traditional Arabic" w:hAnsi="Traditional Arabic" w:cs="Traditional Arabic" w:hint="cs"/>
          <w:b/>
          <w:bCs/>
          <w:color w:val="000000"/>
          <w:sz w:val="28"/>
          <w:szCs w:val="28"/>
          <w:rtl/>
        </w:rPr>
        <w:t>سبحانه</w:t>
      </w:r>
      <w:r w:rsidRPr="00D84E27">
        <w:rPr>
          <w:rFonts w:ascii="Traditional Arabic" w:eastAsia="Traditional Arabic" w:hAnsi="Traditional Arabic" w:cs="Traditional Arabic"/>
          <w:b/>
          <w:bCs/>
          <w:color w:val="000000"/>
          <w:sz w:val="28"/>
          <w:szCs w:val="28"/>
          <w:rtl/>
        </w:rPr>
        <w:t xml:space="preserve"> في الحديث القدسي: </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Cs/>
          <w:color w:val="0070C0"/>
          <w:sz w:val="28"/>
          <w:szCs w:val="28"/>
          <w:rtl/>
        </w:rPr>
        <w:t xml:space="preserve">إِنِّي خَلَقْتُ عِبَادِي حُنَفَاءَ كُلَّهُمْ، وَإِنَّهُمْ أَتَتْهُمُ الشَّيَاطِينُ </w:t>
      </w:r>
      <w:proofErr w:type="spellStart"/>
      <w:r w:rsidRPr="00D84E27">
        <w:rPr>
          <w:rFonts w:ascii="Traditional Arabic" w:eastAsia="Traditional Arabic" w:hAnsi="Traditional Arabic" w:cs="Traditional Arabic"/>
          <w:bCs/>
          <w:color w:val="0070C0"/>
          <w:sz w:val="28"/>
          <w:szCs w:val="28"/>
          <w:rtl/>
        </w:rPr>
        <w:t>فَاجْتَالَتْهُمْ</w:t>
      </w:r>
      <w:proofErr w:type="spellEnd"/>
      <w:r w:rsidRPr="00D84E27">
        <w:rPr>
          <w:rFonts w:ascii="Traditional Arabic" w:eastAsia="Traditional Arabic" w:hAnsi="Traditional Arabic" w:cs="Traditional Arabic"/>
          <w:bCs/>
          <w:color w:val="0070C0"/>
          <w:sz w:val="28"/>
          <w:szCs w:val="28"/>
          <w:rtl/>
        </w:rPr>
        <w:t xml:space="preserve"> عَنْ دِينِهِمْ، وَحَرَّمَتْ عَلَيْهِمْ مَا أَحْلَلْتُ لَهُمْ، وَأَمَرَتْهُمْ أَنْ يُشْرِكُوا بِي مَا لَمْ أُنْزِلْ بِهِ سُلْطَانًا</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 xml:space="preserve">. رواه </w:t>
      </w:r>
      <w:proofErr w:type="gramStart"/>
      <w:r w:rsidRPr="00D84E27">
        <w:rPr>
          <w:rFonts w:ascii="Traditional Arabic" w:eastAsia="Traditional Arabic" w:hAnsi="Traditional Arabic" w:cs="Traditional Arabic"/>
          <w:b/>
          <w:bCs/>
          <w:color w:val="000000"/>
          <w:sz w:val="28"/>
          <w:szCs w:val="28"/>
          <w:rtl/>
        </w:rPr>
        <w:t>مسلم</w:t>
      </w:r>
      <w:r w:rsidRPr="00D84E27">
        <w:rPr>
          <w:rFonts w:ascii="Traditional Arabic" w:eastAsia="Traditional Arabic" w:hAnsi="Traditional Arabic" w:cs="Traditional Arabic"/>
          <w:b/>
          <w:bCs/>
          <w:color w:val="000000"/>
          <w:sz w:val="28"/>
          <w:szCs w:val="28"/>
          <w:vertAlign w:val="superscript"/>
          <w:rtl/>
        </w:rPr>
        <w:t>(</w:t>
      </w:r>
      <w:proofErr w:type="gramEnd"/>
      <w:r w:rsidRPr="00D84E27">
        <w:rPr>
          <w:rFonts w:ascii="Traditional Arabic" w:eastAsia="Traditional Arabic" w:hAnsi="Traditional Arabic" w:cs="Traditional Arabic"/>
          <w:b/>
          <w:bCs/>
          <w:color w:val="000000"/>
          <w:sz w:val="28"/>
          <w:szCs w:val="28"/>
          <w:vertAlign w:val="superscript"/>
          <w:rtl/>
        </w:rPr>
        <w:footnoteReference w:id="3"/>
      </w:r>
      <w:r w:rsidRPr="00D84E27">
        <w:rPr>
          <w:rFonts w:ascii="Traditional Arabic" w:eastAsia="Traditional Arabic" w:hAnsi="Traditional Arabic" w:cs="Traditional Arabic"/>
          <w:b/>
          <w:bCs/>
          <w:color w:val="000000"/>
          <w:sz w:val="28"/>
          <w:szCs w:val="28"/>
          <w:vertAlign w:val="superscript"/>
          <w:rtl/>
        </w:rPr>
        <w:t>)</w:t>
      </w:r>
      <w:r w:rsidRPr="00D84E27">
        <w:rPr>
          <w:rFonts w:ascii="Traditional Arabic" w:eastAsia="Traditional Arabic" w:hAnsi="Traditional Arabic" w:cs="Traditional Arabic" w:hint="cs"/>
          <w:b/>
          <w:bCs/>
          <w:color w:val="000000"/>
          <w:sz w:val="28"/>
          <w:szCs w:val="28"/>
          <w:rtl/>
        </w:rPr>
        <w:t>.</w:t>
      </w:r>
    </w:p>
    <w:p w14:paraId="6E60EC4C"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Pr>
      </w:pPr>
      <w:r w:rsidRPr="00D84E27">
        <w:rPr>
          <w:rFonts w:ascii="Traditional Arabic" w:eastAsia="Traditional Arabic" w:hAnsi="Traditional Arabic" w:cs="Traditional Arabic"/>
          <w:b/>
          <w:bCs/>
          <w:color w:val="000000"/>
          <w:sz w:val="28"/>
          <w:szCs w:val="28"/>
          <w:rtl/>
        </w:rPr>
        <w:t>لقد فطرَ اللهُ كلَّ الناسِ على الإقرارِ بهِ ربًّا خالقًا لهذا الكونِ، سخَّرَ الش</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مسَ والقمرَ، يرزقُ كلَّ مخلوقٍ وي</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دبّ</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رُ أمرَهُ</w:t>
      </w:r>
      <w:r w:rsidRPr="00D84E27">
        <w:rPr>
          <w:rFonts w:ascii="Traditional Arabic" w:eastAsia="Traditional Arabic" w:hAnsi="Traditional Arabic" w:cs="Traditional Arabic"/>
          <w:b/>
          <w:bCs/>
          <w:color w:val="000000"/>
          <w:sz w:val="28"/>
          <w:szCs w:val="28"/>
        </w:rPr>
        <w:t>.</w:t>
      </w:r>
    </w:p>
    <w:p w14:paraId="175615A0"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b/>
          <w:bCs/>
          <w:color w:val="000000"/>
          <w:sz w:val="28"/>
          <w:szCs w:val="28"/>
          <w:rtl/>
        </w:rPr>
        <w:t>قال الله: ﴿</w:t>
      </w:r>
      <w:r w:rsidRPr="00D84E27">
        <w:rPr>
          <w:rFonts w:ascii="Traditional Arabic" w:eastAsia="Traditional Arabic" w:hAnsi="Traditional Arabic" w:cs="Traditional Arabic"/>
          <w:bCs/>
          <w:color w:val="C00000"/>
          <w:sz w:val="28"/>
          <w:szCs w:val="28"/>
          <w:rtl/>
        </w:rPr>
        <w:t xml:space="preserve">وَلَئِنْ ‌سَأَلْتَهُمْ مَنْ خَلَقَ السَّمَاوَاتِ وَالْأَرْضَ وَسَخَّرَ الشَّمْسَ وَالْقَمَرَ لَيَقُولُنَّ اللَّهُ فَأَنَّى </w:t>
      </w:r>
      <w:proofErr w:type="spellStart"/>
      <w:r w:rsidRPr="00D84E27">
        <w:rPr>
          <w:rFonts w:ascii="Traditional Arabic" w:eastAsia="Traditional Arabic" w:hAnsi="Traditional Arabic" w:cs="Traditional Arabic"/>
          <w:bCs/>
          <w:color w:val="C00000"/>
          <w:sz w:val="28"/>
          <w:szCs w:val="28"/>
          <w:rtl/>
        </w:rPr>
        <w:t>يُؤْفَكُونَ</w:t>
      </w:r>
      <w:proofErr w:type="spellEnd"/>
      <w:r w:rsidRPr="00D84E27">
        <w:rPr>
          <w:rFonts w:ascii="Traditional Arabic" w:eastAsia="Traditional Arabic" w:hAnsi="Traditional Arabic" w:cs="Traditional Arabic"/>
          <w:b/>
          <w:bCs/>
          <w:color w:val="000000"/>
          <w:sz w:val="28"/>
          <w:szCs w:val="28"/>
          <w:rtl/>
        </w:rPr>
        <w:t>﴾ [العنكبوت: 61]</w:t>
      </w:r>
      <w:r w:rsidRPr="00D84E27">
        <w:rPr>
          <w:rFonts w:ascii="Traditional Arabic" w:eastAsia="Traditional Arabic" w:hAnsi="Traditional Arabic" w:cs="Traditional Arabic" w:hint="cs"/>
          <w:b/>
          <w:bCs/>
          <w:color w:val="000000"/>
          <w:sz w:val="28"/>
          <w:szCs w:val="28"/>
          <w:rtl/>
        </w:rPr>
        <w:t>.</w:t>
      </w:r>
    </w:p>
    <w:p w14:paraId="5C8851E5"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b/>
          <w:bCs/>
          <w:color w:val="000000"/>
          <w:sz w:val="28"/>
          <w:szCs w:val="28"/>
          <w:rtl/>
        </w:rPr>
        <w:lastRenderedPageBreak/>
        <w:t>وقال الله: ﴿</w:t>
      </w:r>
      <w:r w:rsidRPr="00D84E27">
        <w:rPr>
          <w:rFonts w:ascii="Traditional Arabic" w:eastAsia="Traditional Arabic" w:hAnsi="Traditional Arabic" w:cs="Traditional Arabic"/>
          <w:bCs/>
          <w:color w:val="C00000"/>
          <w:sz w:val="28"/>
          <w:szCs w:val="28"/>
          <w:rtl/>
        </w:rPr>
        <w:t xml:space="preserve">وَلَئِنْ ‌سَأَلْتَهُمْ مَنْ نَزَّلَ مِنَ السَّمَاءِ مَاءً فَأَحْيَا بِهِ الْأَرْضَ مِنْ بَعْدِ مَوْتِهَا لَيَقُولُنَّ اللَّهُ قُلِ الْحَمْدُ </w:t>
      </w:r>
      <w:proofErr w:type="gramStart"/>
      <w:r w:rsidRPr="00D84E27">
        <w:rPr>
          <w:rFonts w:ascii="Traditional Arabic" w:eastAsia="Traditional Arabic" w:hAnsi="Traditional Arabic" w:cs="Traditional Arabic"/>
          <w:bCs/>
          <w:color w:val="C00000"/>
          <w:sz w:val="28"/>
          <w:szCs w:val="28"/>
          <w:rtl/>
        </w:rPr>
        <w:t>لِلَّهِ</w:t>
      </w:r>
      <w:proofErr w:type="gramEnd"/>
      <w:r w:rsidRPr="00D84E27">
        <w:rPr>
          <w:rFonts w:ascii="Traditional Arabic" w:eastAsia="Traditional Arabic" w:hAnsi="Traditional Arabic" w:cs="Traditional Arabic"/>
          <w:bCs/>
          <w:color w:val="C00000"/>
          <w:sz w:val="28"/>
          <w:szCs w:val="28"/>
          <w:rtl/>
        </w:rPr>
        <w:t xml:space="preserve"> بَلْ أَكْثَرُهُمْ لَا يَعْقِلُونَ</w:t>
      </w:r>
      <w:r w:rsidRPr="00D84E27">
        <w:rPr>
          <w:rFonts w:ascii="Traditional Arabic" w:eastAsia="Traditional Arabic" w:hAnsi="Traditional Arabic" w:cs="Traditional Arabic"/>
          <w:b/>
          <w:bCs/>
          <w:color w:val="000000"/>
          <w:sz w:val="28"/>
          <w:szCs w:val="28"/>
          <w:rtl/>
        </w:rPr>
        <w:t>﴾ [العنكبوت: 63]</w:t>
      </w:r>
      <w:r w:rsidRPr="00D84E27">
        <w:rPr>
          <w:rFonts w:ascii="Traditional Arabic" w:eastAsia="Traditional Arabic" w:hAnsi="Traditional Arabic" w:cs="Traditional Arabic" w:hint="cs"/>
          <w:b/>
          <w:bCs/>
          <w:color w:val="000000"/>
          <w:sz w:val="28"/>
          <w:szCs w:val="28"/>
          <w:rtl/>
        </w:rPr>
        <w:t>.</w:t>
      </w:r>
    </w:p>
    <w:p w14:paraId="74BAB5ED"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hint="cs"/>
          <w:b/>
          <w:bCs/>
          <w:color w:val="000000"/>
          <w:sz w:val="28"/>
          <w:szCs w:val="28"/>
          <w:rtl/>
        </w:rPr>
        <w:t xml:space="preserve">قال الله: </w:t>
      </w:r>
      <w:r w:rsidRPr="00D84E27">
        <w:rPr>
          <w:rFonts w:ascii="Traditional Arabic" w:eastAsia="Traditional Arabic" w:hAnsi="Traditional Arabic" w:cs="Traditional Arabic"/>
          <w:b/>
          <w:bCs/>
          <w:color w:val="000000"/>
          <w:sz w:val="28"/>
          <w:szCs w:val="28"/>
          <w:rtl/>
        </w:rPr>
        <w:t>﴿</w:t>
      </w:r>
      <w:r w:rsidRPr="00D84E27">
        <w:rPr>
          <w:rFonts w:ascii="Traditional Arabic" w:eastAsia="Traditional Arabic" w:hAnsi="Traditional Arabic" w:cs="Traditional Arabic"/>
          <w:bCs/>
          <w:color w:val="C00000"/>
          <w:sz w:val="28"/>
          <w:szCs w:val="28"/>
          <w:rtl/>
        </w:rPr>
        <w:t xml:space="preserve">قُلْ لِمَنِ الْأَرْضُ وَمَنْ فِيهَا إِنْ كُنْتُمْ تَعْلَمُونَ </w:t>
      </w:r>
      <w:r w:rsidRPr="00D84E27">
        <w:rPr>
          <w:rFonts w:ascii="Traditional Arabic" w:eastAsia="Traditional Arabic" w:hAnsi="Traditional Arabic" w:cs="Traditional Arabic" w:hint="cs"/>
          <w:bCs/>
          <w:color w:val="C00000"/>
          <w:sz w:val="28"/>
          <w:szCs w:val="28"/>
          <w:rtl/>
        </w:rPr>
        <w:t>*</w:t>
      </w:r>
      <w:r w:rsidRPr="00D84E27">
        <w:rPr>
          <w:rFonts w:ascii="Traditional Arabic" w:eastAsia="Traditional Arabic" w:hAnsi="Traditional Arabic" w:cs="Traditional Arabic"/>
          <w:bCs/>
          <w:color w:val="C00000"/>
          <w:sz w:val="28"/>
          <w:szCs w:val="28"/>
          <w:rtl/>
        </w:rPr>
        <w:t xml:space="preserve"> ‌سَيَقُولُونَ لِلَّهِ قُلْ أَفَلَا تَذَكَّرُونَ </w:t>
      </w:r>
      <w:r w:rsidRPr="00D84E27">
        <w:rPr>
          <w:rFonts w:ascii="Traditional Arabic" w:eastAsia="Traditional Arabic" w:hAnsi="Traditional Arabic" w:cs="Traditional Arabic" w:hint="cs"/>
          <w:bCs/>
          <w:color w:val="C00000"/>
          <w:sz w:val="28"/>
          <w:szCs w:val="28"/>
          <w:rtl/>
        </w:rPr>
        <w:t>*</w:t>
      </w:r>
      <w:r w:rsidRPr="00D84E27">
        <w:rPr>
          <w:rFonts w:ascii="Traditional Arabic" w:eastAsia="Traditional Arabic" w:hAnsi="Traditional Arabic" w:cs="Traditional Arabic"/>
          <w:bCs/>
          <w:color w:val="C00000"/>
          <w:sz w:val="28"/>
          <w:szCs w:val="28"/>
          <w:rtl/>
        </w:rPr>
        <w:t xml:space="preserve"> قُلْ مَنْ رَبُّ السَّمَاوَاتِ السَّبْعِ وَرَبُّ الْعَرْشِ الْعَظِيمِ </w:t>
      </w:r>
      <w:r w:rsidRPr="00D84E27">
        <w:rPr>
          <w:rFonts w:ascii="Traditional Arabic" w:eastAsia="Traditional Arabic" w:hAnsi="Traditional Arabic" w:cs="Traditional Arabic" w:hint="cs"/>
          <w:bCs/>
          <w:color w:val="C00000"/>
          <w:sz w:val="28"/>
          <w:szCs w:val="28"/>
          <w:rtl/>
        </w:rPr>
        <w:t>*</w:t>
      </w:r>
      <w:r w:rsidRPr="00D84E27">
        <w:rPr>
          <w:rFonts w:ascii="Traditional Arabic" w:eastAsia="Traditional Arabic" w:hAnsi="Traditional Arabic" w:cs="Traditional Arabic"/>
          <w:bCs/>
          <w:color w:val="C00000"/>
          <w:sz w:val="28"/>
          <w:szCs w:val="28"/>
          <w:rtl/>
        </w:rPr>
        <w:t xml:space="preserve"> سَيَقُولُونَ لِلَّهِ قُلْ أَفَلَا تَتَّقُونَ </w:t>
      </w:r>
      <w:r w:rsidRPr="00D84E27">
        <w:rPr>
          <w:rFonts w:ascii="Traditional Arabic" w:eastAsia="Traditional Arabic" w:hAnsi="Traditional Arabic" w:cs="Traditional Arabic" w:hint="cs"/>
          <w:bCs/>
          <w:color w:val="C00000"/>
          <w:sz w:val="28"/>
          <w:szCs w:val="28"/>
          <w:rtl/>
        </w:rPr>
        <w:t>*</w:t>
      </w:r>
      <w:r w:rsidRPr="00D84E27">
        <w:rPr>
          <w:rFonts w:ascii="Traditional Arabic" w:eastAsia="Traditional Arabic" w:hAnsi="Traditional Arabic" w:cs="Traditional Arabic"/>
          <w:bCs/>
          <w:color w:val="C00000"/>
          <w:sz w:val="28"/>
          <w:szCs w:val="28"/>
          <w:rtl/>
        </w:rPr>
        <w:t xml:space="preserve"> قُلْ مَنْ بِيَدِهِ مَلَكُوتُ كُلِّ شَيْءٍ وَهُوَ يُجِيرُ وَلَا يُجَارُ عَلَيْهِ إِنْ كُنْتُمْ تَعْلَمُونَ </w:t>
      </w:r>
      <w:r w:rsidRPr="00D84E27">
        <w:rPr>
          <w:rFonts w:ascii="Traditional Arabic" w:eastAsia="Traditional Arabic" w:hAnsi="Traditional Arabic" w:cs="Traditional Arabic" w:hint="cs"/>
          <w:bCs/>
          <w:color w:val="C00000"/>
          <w:sz w:val="28"/>
          <w:szCs w:val="28"/>
          <w:rtl/>
        </w:rPr>
        <w:t>*</w:t>
      </w:r>
      <w:r w:rsidRPr="00D84E27">
        <w:rPr>
          <w:rFonts w:ascii="Traditional Arabic" w:eastAsia="Traditional Arabic" w:hAnsi="Traditional Arabic" w:cs="Traditional Arabic"/>
          <w:bCs/>
          <w:color w:val="C00000"/>
          <w:sz w:val="28"/>
          <w:szCs w:val="28"/>
          <w:rtl/>
        </w:rPr>
        <w:t xml:space="preserve"> سَيَقُولُونَ لِلَّهِ قُلْ فَأَنَّى تُسْحَرُونَ</w:t>
      </w:r>
      <w:r w:rsidRPr="00D84E27">
        <w:rPr>
          <w:rFonts w:ascii="Traditional Arabic" w:eastAsia="Traditional Arabic" w:hAnsi="Traditional Arabic" w:cs="Traditional Arabic"/>
          <w:b/>
          <w:bCs/>
          <w:color w:val="000000"/>
          <w:sz w:val="28"/>
          <w:szCs w:val="28"/>
          <w:rtl/>
        </w:rPr>
        <w:t>﴾ [المؤمنون: 84-89]</w:t>
      </w:r>
      <w:r w:rsidRPr="00D84E27">
        <w:rPr>
          <w:rFonts w:ascii="Traditional Arabic" w:eastAsia="Traditional Arabic" w:hAnsi="Traditional Arabic" w:cs="Traditional Arabic" w:hint="cs"/>
          <w:b/>
          <w:bCs/>
          <w:color w:val="000000"/>
          <w:sz w:val="28"/>
          <w:szCs w:val="28"/>
          <w:rtl/>
        </w:rPr>
        <w:t>.</w:t>
      </w:r>
    </w:p>
    <w:p w14:paraId="39E228FA"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Pr>
      </w:pPr>
      <w:r w:rsidRPr="00D84E27">
        <w:rPr>
          <w:rFonts w:ascii="Traditional Arabic" w:eastAsia="Traditional Arabic" w:hAnsi="Traditional Arabic" w:cs="Traditional Arabic"/>
          <w:b/>
          <w:bCs/>
          <w:color w:val="000000"/>
          <w:sz w:val="28"/>
          <w:szCs w:val="28"/>
          <w:rtl/>
        </w:rPr>
        <w:t>وما من إنسانٍ إلا وهو مفطورٌ على التوجّ</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هِ إلى اللهِ، ولذلكَ تجدُ المشر</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كَ يتوجّ</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هُ إليهِ في الش</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دائدِ، ويستغيثُ بهِ في النوائبِ، ينكسرُ حينئذٍ ط</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غيان</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هُ، وينسى كلَّ طواغيتِ الأرضِ، ويتوجّ</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هُ بقلبهِ ووجههِ إلى ربِّ الأرضِ والسّماءِ منيبًا إليهِ</w:t>
      </w:r>
      <w:r w:rsidRPr="00D84E27">
        <w:rPr>
          <w:rFonts w:ascii="Traditional Arabic" w:eastAsia="Traditional Arabic" w:hAnsi="Traditional Arabic" w:cs="Traditional Arabic"/>
          <w:b/>
          <w:bCs/>
          <w:color w:val="000000"/>
          <w:sz w:val="28"/>
          <w:szCs w:val="28"/>
        </w:rPr>
        <w:t>.</w:t>
      </w:r>
    </w:p>
    <w:p w14:paraId="344ADD9B"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hint="cs"/>
          <w:b/>
          <w:bCs/>
          <w:color w:val="000000"/>
          <w:sz w:val="28"/>
          <w:szCs w:val="28"/>
          <w:rtl/>
        </w:rPr>
        <w:t xml:space="preserve">قال تعالى: </w:t>
      </w:r>
      <w:r w:rsidRPr="00D84E27">
        <w:rPr>
          <w:rFonts w:ascii="Traditional Arabic" w:eastAsia="Traditional Arabic" w:hAnsi="Traditional Arabic" w:cs="Traditional Arabic"/>
          <w:b/>
          <w:bCs/>
          <w:color w:val="000000"/>
          <w:sz w:val="28"/>
          <w:szCs w:val="28"/>
          <w:rtl/>
        </w:rPr>
        <w:t>﴿</w:t>
      </w:r>
      <w:r w:rsidRPr="00D84E27">
        <w:rPr>
          <w:rFonts w:ascii="Traditional Arabic" w:eastAsia="Traditional Arabic" w:hAnsi="Traditional Arabic" w:cs="Traditional Arabic"/>
          <w:bCs/>
          <w:color w:val="C00000"/>
          <w:sz w:val="28"/>
          <w:szCs w:val="28"/>
          <w:rtl/>
        </w:rPr>
        <w:t>وَإِذَا مَسَّ الْإِنْسَانَ ‌ضُرٌّ دَعَا رَبَّهُ مُنِيبًا إِلَيْهِ</w:t>
      </w:r>
      <w:r w:rsidRPr="00D84E27">
        <w:rPr>
          <w:rFonts w:ascii="Traditional Arabic" w:eastAsia="Traditional Arabic" w:hAnsi="Traditional Arabic" w:cs="Traditional Arabic"/>
          <w:b/>
          <w:bCs/>
          <w:color w:val="000000"/>
          <w:sz w:val="28"/>
          <w:szCs w:val="28"/>
          <w:rtl/>
        </w:rPr>
        <w:t>﴾ [الزمر: 8]</w:t>
      </w:r>
      <w:r w:rsidRPr="00D84E27">
        <w:rPr>
          <w:rFonts w:ascii="Traditional Arabic" w:eastAsia="Traditional Arabic" w:hAnsi="Traditional Arabic" w:cs="Traditional Arabic" w:hint="cs"/>
          <w:b/>
          <w:bCs/>
          <w:color w:val="000000"/>
          <w:sz w:val="28"/>
          <w:szCs w:val="28"/>
          <w:rtl/>
        </w:rPr>
        <w:t>.</w:t>
      </w:r>
    </w:p>
    <w:p w14:paraId="37245488"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hint="cs"/>
          <w:b/>
          <w:bCs/>
          <w:color w:val="000000"/>
          <w:sz w:val="28"/>
          <w:szCs w:val="28"/>
          <w:rtl/>
        </w:rPr>
        <w:t xml:space="preserve">وقال سبحانه: </w:t>
      </w:r>
      <w:r w:rsidRPr="00D84E27">
        <w:rPr>
          <w:rFonts w:ascii="Traditional Arabic" w:eastAsia="Traditional Arabic" w:hAnsi="Traditional Arabic" w:cs="Traditional Arabic"/>
          <w:b/>
          <w:bCs/>
          <w:color w:val="000000"/>
          <w:sz w:val="28"/>
          <w:szCs w:val="28"/>
          <w:rtl/>
        </w:rPr>
        <w:t>﴿</w:t>
      </w:r>
      <w:r w:rsidRPr="00D84E27">
        <w:rPr>
          <w:rFonts w:ascii="Traditional Arabic" w:eastAsia="Traditional Arabic" w:hAnsi="Traditional Arabic" w:cs="Traditional Arabic"/>
          <w:bCs/>
          <w:color w:val="C00000"/>
          <w:sz w:val="28"/>
          <w:szCs w:val="28"/>
          <w:rtl/>
        </w:rPr>
        <w:t>وَإِذَا مَسَّكُمُ الضُّرُّ فِي الْبَحْرِ ‌ضَلَّ ‌مَنْ ‌تَدْعُونَ إِلَّا إِيَّاهُ فَلَمَّا نَجَّاكُمْ إِلَى الْبَرِّ أَعْرَضْتُمْ وَكَانَ الْإِنْسَانُ كَفُورًا</w:t>
      </w:r>
      <w:r w:rsidRPr="00D84E27">
        <w:rPr>
          <w:rFonts w:ascii="Traditional Arabic" w:eastAsia="Traditional Arabic" w:hAnsi="Traditional Arabic" w:cs="Traditional Arabic"/>
          <w:b/>
          <w:bCs/>
          <w:color w:val="000000"/>
          <w:sz w:val="28"/>
          <w:szCs w:val="28"/>
          <w:rtl/>
        </w:rPr>
        <w:t>﴾ [الإسراء: 67]</w:t>
      </w:r>
      <w:r w:rsidRPr="00D84E27">
        <w:rPr>
          <w:rFonts w:ascii="Traditional Arabic" w:eastAsia="Traditional Arabic" w:hAnsi="Traditional Arabic" w:cs="Traditional Arabic" w:hint="cs"/>
          <w:b/>
          <w:bCs/>
          <w:color w:val="000000"/>
          <w:sz w:val="28"/>
          <w:szCs w:val="28"/>
          <w:rtl/>
        </w:rPr>
        <w:t>.</w:t>
      </w:r>
    </w:p>
    <w:p w14:paraId="07CBBB5A"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hint="cs"/>
          <w:b/>
          <w:bCs/>
          <w:color w:val="000000"/>
          <w:sz w:val="28"/>
          <w:szCs w:val="28"/>
          <w:rtl/>
        </w:rPr>
        <w:t>ها هوَ النبيُّ ﷺ يُعلِّمنا دعاءً نختمُ به يومنا، إقرارًا بتلك العبودية الفطريّة، حيث يقول</w:t>
      </w:r>
      <w:r w:rsidRPr="00D84E27">
        <w:rPr>
          <w:rFonts w:ascii="Traditional Arabic" w:eastAsia="Traditional Arabic" w:hAnsi="Traditional Arabic" w:cs="Traditional Arabic"/>
          <w:b/>
          <w:bCs/>
          <w:color w:val="000000"/>
          <w:sz w:val="28"/>
          <w:szCs w:val="28"/>
          <w:rtl/>
        </w:rPr>
        <w:t xml:space="preserve"> البَرَاءُ بْنُ عَازِبٍ رَضِيَ اللَّهُ عَنْهُمَا: قَالَ لِي رَسُولُ اللَّهِ ﷺ: «</w:t>
      </w:r>
      <w:r w:rsidRPr="00D84E27">
        <w:rPr>
          <w:rFonts w:ascii="Traditional Arabic" w:eastAsia="Traditional Arabic" w:hAnsi="Traditional Arabic" w:cs="Traditional Arabic"/>
          <w:bCs/>
          <w:color w:val="0070C0"/>
          <w:sz w:val="28"/>
          <w:szCs w:val="28"/>
          <w:rtl/>
        </w:rPr>
        <w:t xml:space="preserve">إِذَا أَتَيْتَ مَضْجَعَكَ، فَتَوَضَّأْ وَضُوءَكَ لِلصَّلاَةِ، ثُمَّ اضْطَجِعْ عَلَى شِقِّكَ الأَيْمَنِ، وَقُلْ: اللَّهُمَّ أَسْلَمْتُ نَفْسِي إِلَيْكَ، وَفَوَّضْتُ أَمْرِي إِلَيْكَ، وَأَلْجَأْتُ ظَهْرِي إِلَيْكَ، رَهْبَةً وَرَغْبَةً إِلَيْكَ، لاَ مَلْجَأَ وَلاَ مَنْجَا مِنْكَ إِلَّا إِلَيْكَ، آمَنْتُ بِكِتَابِكَ الَّذِي أَنْزَلْتَ، وَبِنَبِيِّكَ الَّذِي أَرْسَلْتَ، فَإِنْ مُتَّ </w:t>
      </w:r>
      <w:proofErr w:type="spellStart"/>
      <w:r w:rsidRPr="00D84E27">
        <w:rPr>
          <w:rFonts w:ascii="Traditional Arabic" w:eastAsia="Traditional Arabic" w:hAnsi="Traditional Arabic" w:cs="Traditional Arabic"/>
          <w:bCs/>
          <w:color w:val="0070C0"/>
          <w:sz w:val="28"/>
          <w:szCs w:val="28"/>
          <w:rtl/>
        </w:rPr>
        <w:t>مُتَّ</w:t>
      </w:r>
      <w:proofErr w:type="spellEnd"/>
      <w:r w:rsidRPr="00D84E27">
        <w:rPr>
          <w:rFonts w:ascii="Traditional Arabic" w:eastAsia="Traditional Arabic" w:hAnsi="Traditional Arabic" w:cs="Traditional Arabic"/>
          <w:bCs/>
          <w:color w:val="0070C0"/>
          <w:sz w:val="28"/>
          <w:szCs w:val="28"/>
          <w:rtl/>
        </w:rPr>
        <w:t xml:space="preserve"> عَلَى الفِطْرَةِ فَاجْعَلْهُنَّ آخِرَ مَا تَقُولُ</w:t>
      </w:r>
      <w:r w:rsidRPr="00D84E27">
        <w:rPr>
          <w:rFonts w:ascii="Traditional Arabic" w:eastAsia="Traditional Arabic" w:hAnsi="Traditional Arabic" w:cs="Traditional Arabic"/>
          <w:b/>
          <w:bCs/>
          <w:color w:val="000000"/>
          <w:sz w:val="28"/>
          <w:szCs w:val="28"/>
          <w:rtl/>
        </w:rPr>
        <w:t>»</w:t>
      </w:r>
      <w:r w:rsidRPr="00D84E27">
        <w:rPr>
          <w:rFonts w:ascii="Traditional Arabic" w:eastAsia="Traditional Arabic" w:hAnsi="Traditional Arabic" w:cs="Traditional Arabic" w:hint="cs"/>
          <w:b/>
          <w:bCs/>
          <w:color w:val="000000"/>
          <w:sz w:val="28"/>
          <w:szCs w:val="28"/>
          <w:rtl/>
        </w:rPr>
        <w:t xml:space="preserve">. رواه البخاري </w:t>
      </w:r>
      <w:proofErr w:type="gramStart"/>
      <w:r w:rsidRPr="00D84E27">
        <w:rPr>
          <w:rFonts w:ascii="Traditional Arabic" w:eastAsia="Traditional Arabic" w:hAnsi="Traditional Arabic" w:cs="Traditional Arabic" w:hint="cs"/>
          <w:b/>
          <w:bCs/>
          <w:color w:val="000000"/>
          <w:sz w:val="28"/>
          <w:szCs w:val="28"/>
          <w:rtl/>
        </w:rPr>
        <w:t>ومسلم</w:t>
      </w:r>
      <w:r w:rsidRPr="00D84E27">
        <w:rPr>
          <w:rFonts w:ascii="Traditional Arabic" w:eastAsia="Traditional Arabic" w:hAnsi="Traditional Arabic" w:cs="Traditional Arabic"/>
          <w:b/>
          <w:bCs/>
          <w:color w:val="000000"/>
          <w:sz w:val="28"/>
          <w:szCs w:val="28"/>
          <w:vertAlign w:val="superscript"/>
          <w:rtl/>
        </w:rPr>
        <w:t>(</w:t>
      </w:r>
      <w:proofErr w:type="gramEnd"/>
      <w:r w:rsidRPr="00D84E27">
        <w:rPr>
          <w:rFonts w:ascii="Traditional Arabic" w:eastAsia="Traditional Arabic" w:hAnsi="Traditional Arabic" w:cs="Traditional Arabic"/>
          <w:b/>
          <w:bCs/>
          <w:color w:val="000000"/>
          <w:sz w:val="28"/>
          <w:szCs w:val="28"/>
          <w:vertAlign w:val="superscript"/>
          <w:rtl/>
        </w:rPr>
        <w:footnoteReference w:id="4"/>
      </w:r>
      <w:r w:rsidRPr="00D84E27">
        <w:rPr>
          <w:rFonts w:ascii="Traditional Arabic" w:eastAsia="Traditional Arabic" w:hAnsi="Traditional Arabic" w:cs="Traditional Arabic"/>
          <w:b/>
          <w:bCs/>
          <w:color w:val="000000"/>
          <w:sz w:val="28"/>
          <w:szCs w:val="28"/>
          <w:vertAlign w:val="superscript"/>
          <w:rtl/>
        </w:rPr>
        <w:t>)</w:t>
      </w:r>
      <w:r w:rsidRPr="00D84E27">
        <w:rPr>
          <w:rFonts w:ascii="Traditional Arabic" w:eastAsia="Traditional Arabic" w:hAnsi="Traditional Arabic" w:cs="Traditional Arabic" w:hint="cs"/>
          <w:b/>
          <w:bCs/>
          <w:color w:val="000000"/>
          <w:sz w:val="28"/>
          <w:szCs w:val="28"/>
          <w:rtl/>
        </w:rPr>
        <w:t>.</w:t>
      </w:r>
    </w:p>
    <w:p w14:paraId="2DDF2C49"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Pr>
      </w:pPr>
      <w:r w:rsidRPr="00D84E27">
        <w:rPr>
          <w:rFonts w:ascii="Traditional Arabic" w:eastAsia="Traditional Arabic" w:hAnsi="Traditional Arabic" w:cs="Traditional Arabic"/>
          <w:b/>
          <w:bCs/>
          <w:color w:val="000000"/>
          <w:sz w:val="28"/>
          <w:szCs w:val="28"/>
          <w:rtl/>
        </w:rPr>
        <w:lastRenderedPageBreak/>
        <w:t>لقد خلقَ اللهُ بني آدمَ جميعًا قابلينَ للحقِّ، مقرّينَ بأنَّ للكونِ إلهًا حميدًا، ليسَ إنسانًا ولا شيئًا مصنوعًا، بل يجبُ أن يكونَ لهُ كلُّ حَمدٍ وكمالٍ، وتلكَ فطرةٌ لا تحتاجُ إلى نظرٍ واستدلالٍ، بل هي شيءٌ ضروريٌّ في النَّفسِ، يجدُهُ كلُّ إنسانٍ مستق</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رًّا في قلبِهِ وعقلِهِ وو</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جدانِهِ، لا يدفعُهُ شيءٌ</w:t>
      </w:r>
      <w:r w:rsidRPr="00D84E27">
        <w:rPr>
          <w:rFonts w:ascii="Traditional Arabic" w:eastAsia="Traditional Arabic" w:hAnsi="Traditional Arabic" w:cs="Traditional Arabic"/>
          <w:b/>
          <w:bCs/>
          <w:color w:val="000000"/>
          <w:sz w:val="28"/>
          <w:szCs w:val="28"/>
        </w:rPr>
        <w:t>.</w:t>
      </w:r>
    </w:p>
    <w:p w14:paraId="65B2B606"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b/>
          <w:bCs/>
          <w:color w:val="000000"/>
          <w:sz w:val="28"/>
          <w:szCs w:val="28"/>
          <w:rtl/>
        </w:rPr>
        <w:t>انظرْ إلى عنترةَ وهو في جاهليَّتِهِ يقولُ</w:t>
      </w:r>
      <w:r w:rsidRPr="00D84E27">
        <w:rPr>
          <w:rFonts w:ascii="Traditional Arabic" w:eastAsia="Traditional Arabic" w:hAnsi="Traditional Arabic" w:cs="Traditional Arabic"/>
          <w:b/>
          <w:bCs/>
          <w:color w:val="000000"/>
          <w:sz w:val="28"/>
          <w:szCs w:val="28"/>
        </w:rPr>
        <w:t>:</w:t>
      </w:r>
    </w:p>
    <w:tbl>
      <w:tblPr>
        <w:tblStyle w:val="aff0"/>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567"/>
        <w:gridCol w:w="2618"/>
      </w:tblGrid>
      <w:tr w:rsidR="00D84E27" w:rsidRPr="00D84E27" w14:paraId="099FDD5F" w14:textId="77777777" w:rsidTr="005F1318">
        <w:trPr>
          <w:trHeight w:hRule="exact" w:val="567"/>
          <w:jc w:val="center"/>
        </w:trPr>
        <w:tc>
          <w:tcPr>
            <w:tcW w:w="2778" w:type="dxa"/>
          </w:tcPr>
          <w:p w14:paraId="13FDE54A" w14:textId="77777777" w:rsidR="00D84E27" w:rsidRPr="00D84E27" w:rsidRDefault="00D84E27" w:rsidP="005F1318">
            <w:pPr>
              <w:spacing w:after="120"/>
              <w:jc w:val="lowKashida"/>
              <w:rPr>
                <w:rFonts w:ascii="Traditional Arabic" w:eastAsia="Traditional Arabic" w:hAnsi="Traditional Arabic" w:cs="Traditional Arabic"/>
                <w:bCs/>
                <w:color w:val="000000"/>
                <w:sz w:val="28"/>
                <w:szCs w:val="28"/>
                <w:rtl/>
              </w:rPr>
            </w:pPr>
            <w:r w:rsidRPr="00D84E27">
              <w:rPr>
                <w:rFonts w:ascii="Traditional Arabic" w:eastAsia="Traditional Arabic" w:hAnsi="Traditional Arabic" w:cs="Traditional Arabic"/>
                <w:b/>
                <w:bCs/>
                <w:color w:val="000000"/>
                <w:sz w:val="28"/>
                <w:szCs w:val="28"/>
                <w:rtl/>
              </w:rPr>
              <w:t>يا عَبْلُ أينَ من المنيَّةِ مَهْربي</w:t>
            </w:r>
            <w:r w:rsidRPr="00D84E27">
              <w:rPr>
                <w:rFonts w:ascii="Traditional Arabic" w:eastAsia="Traditional Arabic" w:hAnsi="Traditional Arabic" w:cs="Traditional Arabic"/>
                <w:bCs/>
                <w:color w:val="000000"/>
                <w:sz w:val="28"/>
                <w:szCs w:val="28"/>
                <w:rtl/>
              </w:rPr>
              <w:br/>
            </w:r>
          </w:p>
        </w:tc>
        <w:tc>
          <w:tcPr>
            <w:tcW w:w="567" w:type="dxa"/>
          </w:tcPr>
          <w:p w14:paraId="0E520AF2" w14:textId="77777777" w:rsidR="00D84E27" w:rsidRPr="00D84E27" w:rsidRDefault="00D84E27" w:rsidP="005F1318">
            <w:pPr>
              <w:spacing w:after="120"/>
              <w:jc w:val="lowKashida"/>
              <w:rPr>
                <w:rFonts w:ascii="Traditional Arabic" w:eastAsia="Traditional Arabic" w:hAnsi="Traditional Arabic" w:cs="Traditional Arabic"/>
                <w:bCs/>
                <w:color w:val="000000"/>
                <w:sz w:val="28"/>
                <w:szCs w:val="28"/>
                <w:rtl/>
              </w:rPr>
            </w:pPr>
          </w:p>
        </w:tc>
        <w:tc>
          <w:tcPr>
            <w:tcW w:w="2618" w:type="dxa"/>
          </w:tcPr>
          <w:p w14:paraId="7C7AAF31" w14:textId="77777777" w:rsidR="00D84E27" w:rsidRPr="00D84E27" w:rsidRDefault="00D84E27" w:rsidP="005F1318">
            <w:pPr>
              <w:spacing w:after="120"/>
              <w:jc w:val="lowKashida"/>
              <w:rPr>
                <w:rFonts w:ascii="Traditional Arabic" w:eastAsia="Traditional Arabic" w:hAnsi="Traditional Arabic" w:cs="Traditional Arabic"/>
                <w:bCs/>
                <w:color w:val="000000"/>
                <w:sz w:val="28"/>
                <w:szCs w:val="28"/>
                <w:rtl/>
              </w:rPr>
            </w:pPr>
            <w:r w:rsidRPr="00D84E27">
              <w:rPr>
                <w:rFonts w:ascii="Traditional Arabic" w:eastAsia="Traditional Arabic" w:hAnsi="Traditional Arabic" w:cs="Traditional Arabic"/>
                <w:b/>
                <w:bCs/>
                <w:color w:val="000000"/>
                <w:sz w:val="28"/>
                <w:szCs w:val="28"/>
                <w:rtl/>
              </w:rPr>
              <w:t>إنْ كانَ ربّي في السَّماءِ قَضاها</w:t>
            </w:r>
            <w:r w:rsidRPr="00D84E27">
              <w:rPr>
                <w:rFonts w:ascii="Traditional Arabic" w:eastAsia="Traditional Arabic" w:hAnsi="Traditional Arabic" w:cs="Traditional Arabic"/>
                <w:bCs/>
                <w:color w:val="000000"/>
                <w:sz w:val="28"/>
                <w:szCs w:val="28"/>
                <w:rtl/>
              </w:rPr>
              <w:br/>
            </w:r>
          </w:p>
        </w:tc>
      </w:tr>
    </w:tbl>
    <w:p w14:paraId="54FC2EA5"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Pr>
      </w:pPr>
      <w:r w:rsidRPr="00D84E27">
        <w:rPr>
          <w:rFonts w:ascii="Traditional Arabic" w:eastAsia="Traditional Arabic" w:hAnsi="Traditional Arabic" w:cs="Traditional Arabic"/>
          <w:b/>
          <w:bCs/>
          <w:color w:val="000000"/>
          <w:sz w:val="28"/>
          <w:szCs w:val="28"/>
          <w:rtl/>
        </w:rPr>
        <w:t>هكذا فُطِرَت القلوبُ على أنَّ فوقَ السماءِ ربًّا عظيمًا تدينُ لهُ الن</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فوسُ وتُؤلِّهُهُ، وتُنيبُ إليهِ وتتوك</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لُ عليهِ</w:t>
      </w:r>
      <w:r w:rsidRPr="00D84E27">
        <w:rPr>
          <w:rFonts w:ascii="Traditional Arabic" w:eastAsia="Traditional Arabic" w:hAnsi="Traditional Arabic" w:cs="Traditional Arabic"/>
          <w:b/>
          <w:bCs/>
          <w:color w:val="000000"/>
          <w:sz w:val="28"/>
          <w:szCs w:val="28"/>
        </w:rPr>
        <w:t>.</w:t>
      </w:r>
    </w:p>
    <w:p w14:paraId="6996656D"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b/>
          <w:bCs/>
          <w:color w:val="000000"/>
          <w:sz w:val="28"/>
          <w:szCs w:val="28"/>
          <w:rtl/>
        </w:rPr>
        <w:t>الفطرةُ -يا عبادَ اللهِ- هي الإسلامُ</w:t>
      </w:r>
      <w:r w:rsidRPr="00D84E27">
        <w:rPr>
          <w:rFonts w:ascii="Traditional Arabic" w:eastAsia="Traditional Arabic" w:hAnsi="Traditional Arabic" w:cs="Traditional Arabic" w:hint="cs"/>
          <w:b/>
          <w:bCs/>
          <w:color w:val="000000"/>
          <w:sz w:val="28"/>
          <w:szCs w:val="28"/>
          <w:rtl/>
        </w:rPr>
        <w:t xml:space="preserve">، لذا </w:t>
      </w:r>
      <w:r w:rsidRPr="00D84E27">
        <w:rPr>
          <w:rFonts w:ascii="Traditional Arabic" w:eastAsia="Traditional Arabic" w:hAnsi="Traditional Arabic" w:cs="Traditional Arabic"/>
          <w:b/>
          <w:bCs/>
          <w:color w:val="000000"/>
          <w:sz w:val="28"/>
          <w:szCs w:val="28"/>
          <w:rtl/>
        </w:rPr>
        <w:t>كَانَ النبي</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 xml:space="preserve"> ﷺ يَقُولُ إِذَا أَصْبَحَ وَإِذَا أَمْسَى: </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Cs/>
          <w:color w:val="0070C0"/>
          <w:sz w:val="28"/>
          <w:szCs w:val="28"/>
          <w:rtl/>
        </w:rPr>
        <w:t>أَصْبَحْنَا عَلَى فِطْرَةِ الْإِسْلَامِ</w:t>
      </w:r>
      <w:r w:rsidRPr="00D84E27">
        <w:rPr>
          <w:rFonts w:ascii="Traditional Arabic" w:eastAsia="Traditional Arabic" w:hAnsi="Traditional Arabic" w:cs="Traditional Arabic" w:hint="cs"/>
          <w:bCs/>
          <w:color w:val="0070C0"/>
          <w:sz w:val="28"/>
          <w:szCs w:val="28"/>
          <w:rtl/>
        </w:rPr>
        <w:t>،</w:t>
      </w:r>
      <w:r w:rsidRPr="00D84E27">
        <w:rPr>
          <w:rFonts w:ascii="Traditional Arabic" w:eastAsia="Traditional Arabic" w:hAnsi="Traditional Arabic" w:cs="Traditional Arabic"/>
          <w:bCs/>
          <w:color w:val="0070C0"/>
          <w:sz w:val="28"/>
          <w:szCs w:val="28"/>
          <w:rtl/>
        </w:rPr>
        <w:t xml:space="preserve"> وَعَلَى كَلِمَةِ الْإِخْلَاصِ</w:t>
      </w:r>
      <w:r w:rsidRPr="00D84E27">
        <w:rPr>
          <w:rFonts w:ascii="Traditional Arabic" w:eastAsia="Traditional Arabic" w:hAnsi="Traditional Arabic" w:cs="Traditional Arabic" w:hint="cs"/>
          <w:bCs/>
          <w:color w:val="0070C0"/>
          <w:sz w:val="28"/>
          <w:szCs w:val="28"/>
          <w:rtl/>
        </w:rPr>
        <w:t>،</w:t>
      </w:r>
      <w:r w:rsidRPr="00D84E27">
        <w:rPr>
          <w:rFonts w:ascii="Traditional Arabic" w:eastAsia="Traditional Arabic" w:hAnsi="Traditional Arabic" w:cs="Traditional Arabic"/>
          <w:bCs/>
          <w:color w:val="0070C0"/>
          <w:sz w:val="28"/>
          <w:szCs w:val="28"/>
          <w:rtl/>
        </w:rPr>
        <w:t xml:space="preserve"> وَعَلَى دِينِ نَبِيِّنَا مُحَمَّدٍ ﷺ</w:t>
      </w:r>
      <w:r w:rsidRPr="00D84E27">
        <w:rPr>
          <w:rFonts w:ascii="Traditional Arabic" w:eastAsia="Traditional Arabic" w:hAnsi="Traditional Arabic" w:cs="Traditional Arabic" w:hint="cs"/>
          <w:bCs/>
          <w:color w:val="0070C0"/>
          <w:sz w:val="28"/>
          <w:szCs w:val="28"/>
          <w:rtl/>
        </w:rPr>
        <w:t>،</w:t>
      </w:r>
      <w:r w:rsidRPr="00D84E27">
        <w:rPr>
          <w:rFonts w:ascii="Traditional Arabic" w:eastAsia="Traditional Arabic" w:hAnsi="Traditional Arabic" w:cs="Traditional Arabic"/>
          <w:bCs/>
          <w:color w:val="0070C0"/>
          <w:sz w:val="28"/>
          <w:szCs w:val="28"/>
          <w:rtl/>
        </w:rPr>
        <w:t xml:space="preserve"> وَعَلَى مِلَّةِ أَبِينَا إِبْرَاهِيمَ حَنِيفًا مُسْلِمًا وَمَا كَانَ مِنْ الْمُشْرِكِينَ</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 xml:space="preserve">. رواه </w:t>
      </w:r>
      <w:proofErr w:type="gramStart"/>
      <w:r w:rsidRPr="00D84E27">
        <w:rPr>
          <w:rFonts w:ascii="Traditional Arabic" w:eastAsia="Traditional Arabic" w:hAnsi="Traditional Arabic" w:cs="Traditional Arabic"/>
          <w:b/>
          <w:bCs/>
          <w:color w:val="000000"/>
          <w:sz w:val="28"/>
          <w:szCs w:val="28"/>
          <w:rtl/>
        </w:rPr>
        <w:t>أحمد</w:t>
      </w:r>
      <w:r w:rsidRPr="00D84E27">
        <w:rPr>
          <w:rFonts w:ascii="Traditional Arabic" w:eastAsia="Traditional Arabic" w:hAnsi="Traditional Arabic" w:cs="Traditional Arabic"/>
          <w:b/>
          <w:bCs/>
          <w:color w:val="000000"/>
          <w:sz w:val="28"/>
          <w:szCs w:val="28"/>
          <w:vertAlign w:val="superscript"/>
          <w:rtl/>
        </w:rPr>
        <w:t>(</w:t>
      </w:r>
      <w:proofErr w:type="gramEnd"/>
      <w:r w:rsidRPr="00D84E27">
        <w:rPr>
          <w:rFonts w:ascii="Traditional Arabic" w:eastAsia="Traditional Arabic" w:hAnsi="Traditional Arabic" w:cs="Traditional Arabic"/>
          <w:b/>
          <w:bCs/>
          <w:color w:val="000000"/>
          <w:sz w:val="28"/>
          <w:szCs w:val="28"/>
          <w:vertAlign w:val="superscript"/>
          <w:rtl/>
        </w:rPr>
        <w:footnoteReference w:id="5"/>
      </w:r>
      <w:r w:rsidRPr="00D84E27">
        <w:rPr>
          <w:rFonts w:ascii="Traditional Arabic" w:eastAsia="Traditional Arabic" w:hAnsi="Traditional Arabic" w:cs="Traditional Arabic"/>
          <w:b/>
          <w:bCs/>
          <w:color w:val="000000"/>
          <w:sz w:val="28"/>
          <w:szCs w:val="28"/>
          <w:vertAlign w:val="superscript"/>
          <w:rtl/>
        </w:rPr>
        <w:t>)</w:t>
      </w:r>
      <w:r w:rsidRPr="00D84E27">
        <w:rPr>
          <w:rFonts w:ascii="Traditional Arabic" w:eastAsia="Traditional Arabic" w:hAnsi="Traditional Arabic" w:cs="Traditional Arabic" w:hint="cs"/>
          <w:b/>
          <w:bCs/>
          <w:color w:val="000000"/>
          <w:sz w:val="28"/>
          <w:szCs w:val="28"/>
          <w:rtl/>
        </w:rPr>
        <w:t>.</w:t>
      </w:r>
    </w:p>
    <w:p w14:paraId="49BDFF9B"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Pr>
      </w:pPr>
      <w:r w:rsidRPr="00D84E27">
        <w:rPr>
          <w:rFonts w:ascii="Traditional Arabic" w:eastAsia="Traditional Arabic" w:hAnsi="Traditional Arabic" w:cs="Traditional Arabic"/>
          <w:b/>
          <w:bCs/>
          <w:color w:val="000000"/>
          <w:sz w:val="28"/>
          <w:szCs w:val="28"/>
          <w:rtl/>
        </w:rPr>
        <w:t>ما من شيءٍ دعا إليهِ الإسلامُ من ب</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 xml:space="preserve">رٍّ وحقٍّ إلّا والفِطرةُ السَّويَّةُ تقبلُهُ وتريدُهُ، وما من شيءٍ نهى عنهُ الإسلامُ من باطلٍ وإثمٍ، إلّا والفِطرةُ السَّويَّةُ </w:t>
      </w:r>
      <w:proofErr w:type="spellStart"/>
      <w:r w:rsidRPr="00D84E27">
        <w:rPr>
          <w:rFonts w:ascii="Traditional Arabic" w:eastAsia="Traditional Arabic" w:hAnsi="Traditional Arabic" w:cs="Traditional Arabic"/>
          <w:b/>
          <w:bCs/>
          <w:color w:val="000000"/>
          <w:sz w:val="28"/>
          <w:szCs w:val="28"/>
          <w:rtl/>
        </w:rPr>
        <w:t>تأباهُ</w:t>
      </w:r>
      <w:proofErr w:type="spellEnd"/>
      <w:r w:rsidRPr="00D84E27">
        <w:rPr>
          <w:rFonts w:ascii="Traditional Arabic" w:eastAsia="Traditional Arabic" w:hAnsi="Traditional Arabic" w:cs="Traditional Arabic"/>
          <w:b/>
          <w:bCs/>
          <w:color w:val="000000"/>
          <w:sz w:val="28"/>
          <w:szCs w:val="28"/>
          <w:rtl/>
        </w:rPr>
        <w:t xml:space="preserve"> وتدفعُهُ</w:t>
      </w:r>
      <w:r w:rsidRPr="00D84E27">
        <w:rPr>
          <w:rFonts w:ascii="Traditional Arabic" w:eastAsia="Traditional Arabic" w:hAnsi="Traditional Arabic" w:cs="Traditional Arabic"/>
          <w:b/>
          <w:bCs/>
          <w:color w:val="000000"/>
          <w:sz w:val="28"/>
          <w:szCs w:val="28"/>
        </w:rPr>
        <w:t>.</w:t>
      </w:r>
    </w:p>
    <w:p w14:paraId="1903C490"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b/>
          <w:bCs/>
          <w:color w:val="000000"/>
          <w:sz w:val="28"/>
          <w:szCs w:val="28"/>
          <w:rtl/>
        </w:rPr>
        <w:t>لقد أجملَ اللهُ تعالى أمرَهُ وش</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ر</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عَهُ في هذهِ الآيةِ العظيمةِ</w:t>
      </w:r>
      <w:r w:rsidRPr="00D84E27">
        <w:rPr>
          <w:rFonts w:ascii="Traditional Arabic" w:eastAsia="Traditional Arabic" w:hAnsi="Traditional Arabic" w:cs="Traditional Arabic" w:hint="cs"/>
          <w:b/>
          <w:bCs/>
          <w:color w:val="000000"/>
          <w:sz w:val="28"/>
          <w:szCs w:val="28"/>
          <w:rtl/>
        </w:rPr>
        <w:t xml:space="preserve"> فقال: </w:t>
      </w:r>
      <w:r w:rsidRPr="00D84E27">
        <w:rPr>
          <w:rFonts w:ascii="Traditional Arabic" w:eastAsia="Traditional Arabic" w:hAnsi="Traditional Arabic" w:cs="Traditional Arabic"/>
          <w:b/>
          <w:bCs/>
          <w:color w:val="000000"/>
          <w:sz w:val="28"/>
          <w:szCs w:val="28"/>
          <w:rtl/>
        </w:rPr>
        <w:t>﴿</w:t>
      </w:r>
      <w:r w:rsidRPr="00D84E27">
        <w:rPr>
          <w:rFonts w:ascii="Traditional Arabic" w:eastAsia="Traditional Arabic" w:hAnsi="Traditional Arabic" w:cs="Traditional Arabic"/>
          <w:bCs/>
          <w:color w:val="C00000"/>
          <w:sz w:val="28"/>
          <w:szCs w:val="28"/>
          <w:rtl/>
        </w:rPr>
        <w:t>إِنَّ اللَّهَ يَأْمُرُ ‌بِالْعَدْلِ وَالْإِحْسَانِ وَإِيتَاءِ ذِي الْقُرْبَى وَيَنْهَى عَنِ الْفَحْشَاءِ وَالْمُنْكَرِ وَالْبَغْيِ يَعِظُكُمْ لَعَلَّكُمْ تَذَكَّرُونَ</w:t>
      </w:r>
      <w:r w:rsidRPr="00D84E27">
        <w:rPr>
          <w:rFonts w:ascii="Traditional Arabic" w:eastAsia="Traditional Arabic" w:hAnsi="Traditional Arabic" w:cs="Traditional Arabic"/>
          <w:b/>
          <w:bCs/>
          <w:color w:val="000000"/>
          <w:sz w:val="28"/>
          <w:szCs w:val="28"/>
          <w:rtl/>
        </w:rPr>
        <w:t>﴾ [النحل: 90]</w:t>
      </w:r>
      <w:r w:rsidRPr="00D84E27">
        <w:rPr>
          <w:rFonts w:ascii="Traditional Arabic" w:eastAsia="Traditional Arabic" w:hAnsi="Traditional Arabic" w:cs="Traditional Arabic" w:hint="cs"/>
          <w:b/>
          <w:bCs/>
          <w:color w:val="000000"/>
          <w:sz w:val="28"/>
          <w:szCs w:val="28"/>
          <w:rtl/>
        </w:rPr>
        <w:t>.</w:t>
      </w:r>
    </w:p>
    <w:p w14:paraId="40988754"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Pr>
      </w:pPr>
      <w:r w:rsidRPr="00D84E27">
        <w:rPr>
          <w:rFonts w:ascii="Traditional Arabic" w:eastAsia="Traditional Arabic" w:hAnsi="Traditional Arabic" w:cs="Traditional Arabic"/>
          <w:b/>
          <w:bCs/>
          <w:color w:val="000000"/>
          <w:sz w:val="28"/>
          <w:szCs w:val="28"/>
          <w:rtl/>
        </w:rPr>
        <w:t>إنَّهُ سبحانهُ يأمرُ بكلِّ عدلٍ وط</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ي</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بٍ وإحسانٍ، وينهى عن كلِّ فسادٍ وخُبثٍ وطُغيانٍ</w:t>
      </w:r>
      <w:r w:rsidRPr="00D84E27">
        <w:rPr>
          <w:rFonts w:ascii="Traditional Arabic" w:eastAsia="Traditional Arabic" w:hAnsi="Traditional Arabic" w:cs="Traditional Arabic"/>
          <w:b/>
          <w:bCs/>
          <w:color w:val="000000"/>
          <w:sz w:val="28"/>
          <w:szCs w:val="28"/>
        </w:rPr>
        <w:t>.</w:t>
      </w:r>
    </w:p>
    <w:p w14:paraId="368C7224"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Pr>
      </w:pPr>
      <w:r w:rsidRPr="00D84E27">
        <w:rPr>
          <w:rFonts w:ascii="Traditional Arabic" w:eastAsia="Traditional Arabic" w:hAnsi="Traditional Arabic" w:cs="Traditional Arabic"/>
          <w:b/>
          <w:bCs/>
          <w:color w:val="000000"/>
          <w:sz w:val="28"/>
          <w:szCs w:val="28"/>
          <w:rtl/>
        </w:rPr>
        <w:lastRenderedPageBreak/>
        <w:t>وبهذا بعثَ اللهُ الرسلَ، لم يبعثْهُم إلا لتقريرِ الفِطرةِ وتكميلِها، لا لتغييرِ الفِطرةِ وتحويلِها</w:t>
      </w:r>
      <w:r w:rsidRPr="00D84E27">
        <w:rPr>
          <w:rFonts w:ascii="Traditional Arabic" w:eastAsia="Traditional Arabic" w:hAnsi="Traditional Arabic" w:cs="Traditional Arabic"/>
          <w:b/>
          <w:bCs/>
          <w:color w:val="000000"/>
          <w:sz w:val="28"/>
          <w:szCs w:val="28"/>
        </w:rPr>
        <w:t>.</w:t>
      </w:r>
    </w:p>
    <w:p w14:paraId="450393A3"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hint="cs"/>
          <w:b/>
          <w:bCs/>
          <w:color w:val="000000"/>
          <w:sz w:val="28"/>
          <w:szCs w:val="28"/>
          <w:rtl/>
        </w:rPr>
        <w:t xml:space="preserve">ألم يقلِ اللهُ في نبيه ﷺ: </w:t>
      </w:r>
      <w:r w:rsidRPr="00D84E27">
        <w:rPr>
          <w:rFonts w:ascii="Traditional Arabic" w:eastAsia="Traditional Arabic" w:hAnsi="Traditional Arabic" w:cs="Traditional Arabic"/>
          <w:b/>
          <w:bCs/>
          <w:color w:val="000000"/>
          <w:sz w:val="28"/>
          <w:szCs w:val="28"/>
          <w:rtl/>
        </w:rPr>
        <w:t>﴿</w:t>
      </w:r>
      <w:r w:rsidRPr="00D84E27">
        <w:rPr>
          <w:rFonts w:ascii="Traditional Arabic" w:eastAsia="Traditional Arabic" w:hAnsi="Traditional Arabic" w:cs="Traditional Arabic"/>
          <w:bCs/>
          <w:color w:val="C00000"/>
          <w:sz w:val="28"/>
          <w:szCs w:val="28"/>
          <w:rtl/>
        </w:rPr>
        <w:t>يَأْمُرُهُمْ بِالْمَعْرُوفِ وَيَنْهَاهُمْ عَنِ الْمُنْكَرِ ‌وَيُحِلُّ ‌لَهُمُ الطَّيِّبَاتِ وَيُحَرِّمُ عَلَيْهِمُ الْخَبَائِثَ</w:t>
      </w:r>
      <w:r w:rsidRPr="00D84E27">
        <w:rPr>
          <w:rFonts w:ascii="Traditional Arabic" w:eastAsia="Traditional Arabic" w:hAnsi="Traditional Arabic" w:cs="Traditional Arabic"/>
          <w:b/>
          <w:bCs/>
          <w:color w:val="000000"/>
          <w:sz w:val="28"/>
          <w:szCs w:val="28"/>
          <w:rtl/>
        </w:rPr>
        <w:t>﴾ [الأعراف: 157]</w:t>
      </w:r>
      <w:r w:rsidRPr="00D84E27">
        <w:rPr>
          <w:rFonts w:ascii="Traditional Arabic" w:eastAsia="Traditional Arabic" w:hAnsi="Traditional Arabic" w:cs="Traditional Arabic" w:hint="cs"/>
          <w:b/>
          <w:bCs/>
          <w:color w:val="000000"/>
          <w:sz w:val="28"/>
          <w:szCs w:val="28"/>
          <w:rtl/>
        </w:rPr>
        <w:t>؟</w:t>
      </w:r>
    </w:p>
    <w:p w14:paraId="3543B5C6"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Pr>
      </w:pPr>
      <w:r w:rsidRPr="00D84E27">
        <w:rPr>
          <w:rFonts w:ascii="Traditional Arabic" w:eastAsia="Traditional Arabic" w:hAnsi="Traditional Arabic" w:cs="Traditional Arabic"/>
          <w:b/>
          <w:bCs/>
          <w:color w:val="000000"/>
          <w:sz w:val="28"/>
          <w:szCs w:val="28"/>
          <w:rtl/>
        </w:rPr>
        <w:t>ألا ترى -يا عبدَ اللهِ- كيفَ سمَّى اللهُ ما شرعَهُ معروفًا، لأنَّ الفِطرَ المستقيمةَ السَّويَّةَ تعرفُهُ وتقرُّ بهِ وتطمئنُّ إليهِ وتقبلُهُ، وسمَّى ما نهى عنهُ مُنك</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رًا، لأنَّ الفِط</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رَ المستقيمةَ السَّويَّةَ تنكِرُهُ وتردُّهُ وتعافُهُ</w:t>
      </w:r>
      <w:r w:rsidRPr="00D84E27">
        <w:rPr>
          <w:rFonts w:ascii="Traditional Arabic" w:eastAsia="Traditional Arabic" w:hAnsi="Traditional Arabic" w:cs="Traditional Arabic"/>
          <w:b/>
          <w:bCs/>
          <w:color w:val="000000"/>
          <w:sz w:val="28"/>
          <w:szCs w:val="28"/>
        </w:rPr>
        <w:t>.</w:t>
      </w:r>
    </w:p>
    <w:p w14:paraId="01A13371"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pacing w:val="-2"/>
          <w:sz w:val="28"/>
          <w:szCs w:val="28"/>
          <w:rtl/>
        </w:rPr>
      </w:pPr>
      <w:r w:rsidRPr="00D84E27">
        <w:rPr>
          <w:rFonts w:ascii="Traditional Arabic" w:eastAsia="Traditional Arabic" w:hAnsi="Traditional Arabic" w:cs="Traditional Arabic" w:hint="cs"/>
          <w:b/>
          <w:bCs/>
          <w:color w:val="000000"/>
          <w:spacing w:val="-2"/>
          <w:sz w:val="28"/>
          <w:szCs w:val="28"/>
          <w:rtl/>
        </w:rPr>
        <w:t xml:space="preserve">يقول </w:t>
      </w:r>
      <w:r w:rsidRPr="00D84E27">
        <w:rPr>
          <w:rFonts w:ascii="Traditional Arabic" w:eastAsia="Traditional Arabic" w:hAnsi="Traditional Arabic" w:cs="Traditional Arabic"/>
          <w:b/>
          <w:bCs/>
          <w:color w:val="000000"/>
          <w:spacing w:val="-2"/>
          <w:sz w:val="28"/>
          <w:szCs w:val="28"/>
          <w:rtl/>
        </w:rPr>
        <w:t>النَّوَّاس</w:t>
      </w:r>
      <w:r w:rsidRPr="00D84E27">
        <w:rPr>
          <w:rFonts w:ascii="Traditional Arabic" w:eastAsia="Traditional Arabic" w:hAnsi="Traditional Arabic" w:cs="Traditional Arabic" w:hint="cs"/>
          <w:b/>
          <w:bCs/>
          <w:color w:val="000000"/>
          <w:spacing w:val="-2"/>
          <w:sz w:val="28"/>
          <w:szCs w:val="28"/>
          <w:rtl/>
        </w:rPr>
        <w:t>ُ</w:t>
      </w:r>
      <w:r w:rsidRPr="00D84E27">
        <w:rPr>
          <w:rFonts w:ascii="Traditional Arabic" w:eastAsia="Traditional Arabic" w:hAnsi="Traditional Arabic" w:cs="Traditional Arabic"/>
          <w:b/>
          <w:bCs/>
          <w:color w:val="000000"/>
          <w:spacing w:val="-2"/>
          <w:sz w:val="28"/>
          <w:szCs w:val="28"/>
          <w:rtl/>
        </w:rPr>
        <w:t xml:space="preserve"> بْن</w:t>
      </w:r>
      <w:r w:rsidRPr="00D84E27">
        <w:rPr>
          <w:rFonts w:ascii="Traditional Arabic" w:eastAsia="Traditional Arabic" w:hAnsi="Traditional Arabic" w:cs="Traditional Arabic" w:hint="cs"/>
          <w:b/>
          <w:bCs/>
          <w:color w:val="000000"/>
          <w:spacing w:val="-2"/>
          <w:sz w:val="28"/>
          <w:szCs w:val="28"/>
          <w:rtl/>
        </w:rPr>
        <w:t>ُ</w:t>
      </w:r>
      <w:r w:rsidRPr="00D84E27">
        <w:rPr>
          <w:rFonts w:ascii="Traditional Arabic" w:eastAsia="Traditional Arabic" w:hAnsi="Traditional Arabic" w:cs="Traditional Arabic"/>
          <w:b/>
          <w:bCs/>
          <w:color w:val="000000"/>
          <w:spacing w:val="-2"/>
          <w:sz w:val="28"/>
          <w:szCs w:val="28"/>
          <w:rtl/>
        </w:rPr>
        <w:t xml:space="preserve"> سَمْعَانَ</w:t>
      </w:r>
      <w:r w:rsidRPr="00D84E27">
        <w:rPr>
          <w:rFonts w:ascii="Traditional Arabic" w:eastAsia="Traditional Arabic" w:hAnsi="Traditional Arabic" w:cs="Traditional Arabic" w:hint="cs"/>
          <w:b/>
          <w:bCs/>
          <w:color w:val="000000"/>
          <w:spacing w:val="-2"/>
          <w:sz w:val="28"/>
          <w:szCs w:val="28"/>
          <w:rtl/>
        </w:rPr>
        <w:t xml:space="preserve"> رضي الله عنه: </w:t>
      </w:r>
      <w:r w:rsidRPr="00D84E27">
        <w:rPr>
          <w:rFonts w:ascii="Traditional Arabic" w:eastAsia="Traditional Arabic" w:hAnsi="Traditional Arabic" w:cs="Traditional Arabic"/>
          <w:b/>
          <w:bCs/>
          <w:color w:val="000000"/>
          <w:spacing w:val="-2"/>
          <w:sz w:val="28"/>
          <w:szCs w:val="28"/>
          <w:rtl/>
        </w:rPr>
        <w:t>سَأَلْتُ رَسُولَ اللهِ ﷺ، عَنِ الْبِرِّ وَالْإِثْمِ فَقَالَ: «</w:t>
      </w:r>
      <w:r w:rsidRPr="00D84E27">
        <w:rPr>
          <w:rFonts w:ascii="Traditional Arabic" w:eastAsia="Traditional Arabic" w:hAnsi="Traditional Arabic" w:cs="Traditional Arabic"/>
          <w:bCs/>
          <w:color w:val="0070C0"/>
          <w:spacing w:val="-2"/>
          <w:sz w:val="28"/>
          <w:szCs w:val="28"/>
          <w:rtl/>
        </w:rPr>
        <w:t>الْبِرُّ حُسْنُ الْخُلُقِ، وَالْإِثْمُ مَا حَاكَ فِي صَدْرِكَ، وَكَرِهْتَ أَنْ يَطَّلِعَ عَلَيْهِ النَّاسُ</w:t>
      </w:r>
      <w:r w:rsidRPr="00D84E27">
        <w:rPr>
          <w:rFonts w:ascii="Traditional Arabic" w:eastAsia="Traditional Arabic" w:hAnsi="Traditional Arabic" w:cs="Traditional Arabic"/>
          <w:b/>
          <w:bCs/>
          <w:color w:val="000000"/>
          <w:spacing w:val="-2"/>
          <w:sz w:val="28"/>
          <w:szCs w:val="28"/>
          <w:rtl/>
        </w:rPr>
        <w:t>»</w:t>
      </w:r>
      <w:r w:rsidRPr="00D84E27">
        <w:rPr>
          <w:rFonts w:ascii="Traditional Arabic" w:eastAsia="Traditional Arabic" w:hAnsi="Traditional Arabic" w:cs="Traditional Arabic" w:hint="cs"/>
          <w:b/>
          <w:bCs/>
          <w:color w:val="000000"/>
          <w:spacing w:val="-2"/>
          <w:sz w:val="28"/>
          <w:szCs w:val="28"/>
          <w:rtl/>
        </w:rPr>
        <w:t xml:space="preserve">. رواه </w:t>
      </w:r>
      <w:proofErr w:type="gramStart"/>
      <w:r w:rsidRPr="00D84E27">
        <w:rPr>
          <w:rFonts w:ascii="Traditional Arabic" w:eastAsia="Traditional Arabic" w:hAnsi="Traditional Arabic" w:cs="Traditional Arabic" w:hint="cs"/>
          <w:b/>
          <w:bCs/>
          <w:color w:val="000000"/>
          <w:spacing w:val="-2"/>
          <w:sz w:val="28"/>
          <w:szCs w:val="28"/>
          <w:rtl/>
        </w:rPr>
        <w:t>مسلم</w:t>
      </w:r>
      <w:r w:rsidRPr="00D84E27">
        <w:rPr>
          <w:rFonts w:ascii="Traditional Arabic" w:eastAsia="Traditional Arabic" w:hAnsi="Traditional Arabic" w:cs="Traditional Arabic"/>
          <w:b/>
          <w:bCs/>
          <w:color w:val="000000"/>
          <w:spacing w:val="-2"/>
          <w:sz w:val="28"/>
          <w:szCs w:val="28"/>
          <w:vertAlign w:val="superscript"/>
          <w:rtl/>
        </w:rPr>
        <w:t>(</w:t>
      </w:r>
      <w:proofErr w:type="gramEnd"/>
      <w:r w:rsidRPr="00D84E27">
        <w:rPr>
          <w:rFonts w:ascii="Traditional Arabic" w:eastAsia="Traditional Arabic" w:hAnsi="Traditional Arabic" w:cs="Traditional Arabic"/>
          <w:b/>
          <w:bCs/>
          <w:color w:val="000000"/>
          <w:spacing w:val="-2"/>
          <w:sz w:val="28"/>
          <w:szCs w:val="28"/>
          <w:vertAlign w:val="superscript"/>
          <w:rtl/>
        </w:rPr>
        <w:footnoteReference w:id="6"/>
      </w:r>
      <w:r w:rsidRPr="00D84E27">
        <w:rPr>
          <w:rFonts w:ascii="Traditional Arabic" w:eastAsia="Traditional Arabic" w:hAnsi="Traditional Arabic" w:cs="Traditional Arabic"/>
          <w:b/>
          <w:bCs/>
          <w:color w:val="000000"/>
          <w:spacing w:val="-2"/>
          <w:sz w:val="28"/>
          <w:szCs w:val="28"/>
          <w:vertAlign w:val="superscript"/>
          <w:rtl/>
        </w:rPr>
        <w:t>)</w:t>
      </w:r>
      <w:r w:rsidRPr="00D84E27">
        <w:rPr>
          <w:rFonts w:ascii="Traditional Arabic" w:eastAsia="Traditional Arabic" w:hAnsi="Traditional Arabic" w:cs="Traditional Arabic" w:hint="cs"/>
          <w:b/>
          <w:bCs/>
          <w:color w:val="000000"/>
          <w:spacing w:val="-2"/>
          <w:sz w:val="28"/>
          <w:szCs w:val="28"/>
          <w:rtl/>
        </w:rPr>
        <w:t>.</w:t>
      </w:r>
    </w:p>
    <w:p w14:paraId="203F269B"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hint="cs"/>
          <w:b/>
          <w:bCs/>
          <w:color w:val="000000"/>
          <w:sz w:val="28"/>
          <w:szCs w:val="28"/>
          <w:rtl/>
        </w:rPr>
        <w:t>لقد</w:t>
      </w:r>
      <w:r w:rsidRPr="00D84E27">
        <w:rPr>
          <w:rFonts w:ascii="Traditional Arabic" w:eastAsia="Traditional Arabic" w:hAnsi="Traditional Arabic" w:cs="Traditional Arabic"/>
          <w:b/>
          <w:bCs/>
          <w:color w:val="000000"/>
          <w:sz w:val="28"/>
          <w:szCs w:val="28"/>
          <w:rtl/>
        </w:rPr>
        <w:t xml:space="preserve"> </w:t>
      </w:r>
      <w:r w:rsidRPr="00D84E27">
        <w:rPr>
          <w:rFonts w:ascii="Traditional Arabic" w:eastAsia="Traditional Arabic" w:hAnsi="Traditional Arabic" w:cs="Traditional Arabic" w:hint="cs"/>
          <w:b/>
          <w:bCs/>
          <w:color w:val="000000"/>
          <w:sz w:val="28"/>
          <w:szCs w:val="28"/>
          <w:rtl/>
        </w:rPr>
        <w:t xml:space="preserve">سأل الصحابيّ أبو </w:t>
      </w:r>
      <w:r w:rsidRPr="00D84E27">
        <w:rPr>
          <w:rFonts w:ascii="Traditional Arabic" w:eastAsia="Traditional Arabic" w:hAnsi="Traditional Arabic" w:cs="Traditional Arabic"/>
          <w:b/>
          <w:bCs/>
          <w:color w:val="000000"/>
          <w:sz w:val="28"/>
          <w:szCs w:val="28"/>
          <w:rtl/>
        </w:rPr>
        <w:t>ثَعْلَبَةَ الْخُشَنِيّ</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 xml:space="preserve"> رَسُولَ اللَّهِ</w:t>
      </w:r>
      <w:r w:rsidRPr="00D84E27">
        <w:rPr>
          <w:rFonts w:ascii="Traditional Arabic" w:eastAsia="Traditional Arabic" w:hAnsi="Traditional Arabic" w:cs="Traditional Arabic" w:hint="cs"/>
          <w:b/>
          <w:bCs/>
          <w:color w:val="000000"/>
          <w:sz w:val="28"/>
          <w:szCs w:val="28"/>
          <w:rtl/>
        </w:rPr>
        <w:t xml:space="preserve"> ﷺ قائلًا:</w:t>
      </w:r>
      <w:r w:rsidRPr="00D84E27">
        <w:rPr>
          <w:rFonts w:ascii="Traditional Arabic" w:eastAsia="Traditional Arabic" w:hAnsi="Traditional Arabic" w:cs="Traditional Arabic"/>
          <w:b/>
          <w:bCs/>
          <w:color w:val="000000"/>
          <w:sz w:val="28"/>
          <w:szCs w:val="28"/>
          <w:rtl/>
        </w:rPr>
        <w:t xml:space="preserve"> «</w:t>
      </w:r>
      <w:r w:rsidRPr="00D84E27">
        <w:rPr>
          <w:rFonts w:ascii="Traditional Arabic" w:eastAsia="Traditional Arabic" w:hAnsi="Traditional Arabic" w:cs="Traditional Arabic"/>
          <w:b/>
          <w:bCs/>
          <w:color w:val="538135" w:themeColor="accent6" w:themeShade="BF"/>
          <w:sz w:val="28"/>
          <w:szCs w:val="28"/>
          <w:rtl/>
        </w:rPr>
        <w:t>أَخْبِرْنِي مَا يَحِلُّ لِي وَمَا يَحْرُمُ عَلَيَّ؟</w:t>
      </w:r>
      <w:r w:rsidRPr="00D84E27">
        <w:rPr>
          <w:rFonts w:ascii="Traditional Arabic" w:eastAsia="Traditional Arabic" w:hAnsi="Traditional Arabic" w:cs="Traditional Arabic"/>
          <w:b/>
          <w:bCs/>
          <w:color w:val="000000"/>
          <w:sz w:val="28"/>
          <w:szCs w:val="28"/>
          <w:rtl/>
        </w:rPr>
        <w:t>» فَقَالَ النَّبِيُّ ﷺ: «</w:t>
      </w:r>
      <w:r w:rsidRPr="00D84E27">
        <w:rPr>
          <w:rFonts w:ascii="Traditional Arabic" w:eastAsia="Traditional Arabic" w:hAnsi="Traditional Arabic" w:cs="Traditional Arabic"/>
          <w:bCs/>
          <w:color w:val="0070C0"/>
          <w:sz w:val="28"/>
          <w:szCs w:val="28"/>
          <w:rtl/>
        </w:rPr>
        <w:t>الْبِرُّ مَا سَكَنَتْ إِلَيْهِ النَّفْسُ، وَاطْمَأَنَّ إِلَيْهِ الْقَلْبُ، وَالْإِثْمُ مَا لَمْ تَسْكُنْ إِلَيْهِ النَّفْسُ وَلَمْ يَطْمَئِنَّ إِلَيْهِ الْقَلْبُ</w:t>
      </w:r>
      <w:r w:rsidRPr="00D84E27">
        <w:rPr>
          <w:rFonts w:ascii="Traditional Arabic" w:eastAsia="Traditional Arabic" w:hAnsi="Traditional Arabic" w:cs="Traditional Arabic"/>
          <w:b/>
          <w:bCs/>
          <w:color w:val="000000"/>
          <w:sz w:val="28"/>
          <w:szCs w:val="28"/>
          <w:rtl/>
        </w:rPr>
        <w:t>»</w:t>
      </w:r>
      <w:r w:rsidRPr="00D84E27">
        <w:rPr>
          <w:rFonts w:ascii="Traditional Arabic" w:eastAsia="Traditional Arabic" w:hAnsi="Traditional Arabic" w:cs="Traditional Arabic" w:hint="cs"/>
          <w:b/>
          <w:bCs/>
          <w:color w:val="000000"/>
          <w:sz w:val="28"/>
          <w:szCs w:val="28"/>
          <w:rtl/>
        </w:rPr>
        <w:t xml:space="preserve">. رواه </w:t>
      </w:r>
      <w:proofErr w:type="gramStart"/>
      <w:r w:rsidRPr="00D84E27">
        <w:rPr>
          <w:rFonts w:ascii="Traditional Arabic" w:eastAsia="Traditional Arabic" w:hAnsi="Traditional Arabic" w:cs="Traditional Arabic" w:hint="cs"/>
          <w:b/>
          <w:bCs/>
          <w:color w:val="000000"/>
          <w:sz w:val="28"/>
          <w:szCs w:val="28"/>
          <w:rtl/>
        </w:rPr>
        <w:t>أحمد</w:t>
      </w:r>
      <w:r w:rsidRPr="00D84E27">
        <w:rPr>
          <w:rFonts w:ascii="Traditional Arabic" w:eastAsia="Traditional Arabic" w:hAnsi="Traditional Arabic" w:cs="Traditional Arabic"/>
          <w:b/>
          <w:bCs/>
          <w:color w:val="000000"/>
          <w:sz w:val="28"/>
          <w:szCs w:val="28"/>
          <w:vertAlign w:val="superscript"/>
          <w:rtl/>
        </w:rPr>
        <w:t>(</w:t>
      </w:r>
      <w:proofErr w:type="gramEnd"/>
      <w:r w:rsidRPr="00D84E27">
        <w:rPr>
          <w:rFonts w:ascii="Traditional Arabic" w:eastAsia="Traditional Arabic" w:hAnsi="Traditional Arabic" w:cs="Traditional Arabic"/>
          <w:b/>
          <w:bCs/>
          <w:color w:val="000000"/>
          <w:sz w:val="28"/>
          <w:szCs w:val="28"/>
          <w:vertAlign w:val="superscript"/>
          <w:rtl/>
        </w:rPr>
        <w:footnoteReference w:id="7"/>
      </w:r>
      <w:r w:rsidRPr="00D84E27">
        <w:rPr>
          <w:rFonts w:ascii="Traditional Arabic" w:eastAsia="Traditional Arabic" w:hAnsi="Traditional Arabic" w:cs="Traditional Arabic"/>
          <w:b/>
          <w:bCs/>
          <w:color w:val="000000"/>
          <w:sz w:val="28"/>
          <w:szCs w:val="28"/>
          <w:vertAlign w:val="superscript"/>
          <w:rtl/>
        </w:rPr>
        <w:t>)</w:t>
      </w:r>
      <w:r w:rsidRPr="00D84E27">
        <w:rPr>
          <w:rFonts w:ascii="Traditional Arabic" w:eastAsia="Traditional Arabic" w:hAnsi="Traditional Arabic" w:cs="Traditional Arabic" w:hint="cs"/>
          <w:b/>
          <w:bCs/>
          <w:color w:val="000000"/>
          <w:sz w:val="28"/>
          <w:szCs w:val="28"/>
          <w:rtl/>
        </w:rPr>
        <w:t>.</w:t>
      </w:r>
    </w:p>
    <w:p w14:paraId="31B8D6C3"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Pr>
      </w:pPr>
      <w:r w:rsidRPr="00D84E27">
        <w:rPr>
          <w:rFonts w:ascii="Traditional Arabic" w:eastAsia="Traditional Arabic" w:hAnsi="Traditional Arabic" w:cs="Traditional Arabic"/>
          <w:b/>
          <w:bCs/>
          <w:color w:val="000000"/>
          <w:sz w:val="28"/>
          <w:szCs w:val="28"/>
          <w:rtl/>
        </w:rPr>
        <w:t>سَلْ كلَّ إنسانٍ سويِّ الفطرةِ عن المحاسنِ، تجدْهُ يرى العدلَ والرحمةَ والإحسانَ والص</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دقَ وإغاثةَ الملهوفِ ون</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ص</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رَ المظلومِ ومعونةَ المكروبِ والع</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ف</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ةَ وأداءَ الأمانةِ من محاسنِ الأخلاقِ وعظيمِ الشمائلِ، وتجدْهُ يرى الظ</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لمَ والفسادَ والع</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دوانَ والكذبَ وانتهاكَ الأعراضِ والخيانةَ والكذبَ من خبيثِ الأخلاقِ ودنيءِ الص</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فاتِ</w:t>
      </w:r>
      <w:r w:rsidRPr="00D84E27">
        <w:rPr>
          <w:rFonts w:ascii="Traditional Arabic" w:eastAsia="Traditional Arabic" w:hAnsi="Traditional Arabic" w:cs="Traditional Arabic"/>
          <w:b/>
          <w:bCs/>
          <w:color w:val="000000"/>
          <w:sz w:val="28"/>
          <w:szCs w:val="28"/>
        </w:rPr>
        <w:t>.</w:t>
      </w:r>
    </w:p>
    <w:p w14:paraId="1B13BCA3"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Pr>
      </w:pPr>
      <w:r w:rsidRPr="00D84E27">
        <w:rPr>
          <w:rFonts w:ascii="Traditional Arabic" w:eastAsia="Traditional Arabic" w:hAnsi="Traditional Arabic" w:cs="Traditional Arabic"/>
          <w:b/>
          <w:bCs/>
          <w:color w:val="000000"/>
          <w:sz w:val="28"/>
          <w:szCs w:val="28"/>
          <w:rtl/>
        </w:rPr>
        <w:t>سَلْ كلَّ س</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ويِّ الفطرةِ -على اختلافِ أجناسِهم وتباي</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نِ لغاتِهم- عن س</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ت</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رِ العوراتِ، والز</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واجِ بينَ الرجلِ والمرأةِ، واحترامِ ك</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يانِ الأسرةِ، وتوقيرِ الأبوينِ، تجدْهُم جميعًا يحترمونَ ذلكَ ويجعلونَهُ م</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قرَّرًا لا جِدالَ في حُسنِهِ وجَمالِهِ</w:t>
      </w:r>
      <w:r w:rsidRPr="00D84E27">
        <w:rPr>
          <w:rFonts w:ascii="Traditional Arabic" w:eastAsia="Traditional Arabic" w:hAnsi="Traditional Arabic" w:cs="Traditional Arabic" w:hint="cs"/>
          <w:b/>
          <w:bCs/>
          <w:color w:val="000000"/>
          <w:sz w:val="28"/>
          <w:szCs w:val="28"/>
          <w:rtl/>
        </w:rPr>
        <w:t xml:space="preserve">، </w:t>
      </w:r>
      <w:r w:rsidRPr="00D84E27">
        <w:rPr>
          <w:rFonts w:ascii="Traditional Arabic" w:eastAsia="Traditional Arabic" w:hAnsi="Traditional Arabic" w:cs="Traditional Arabic"/>
          <w:b/>
          <w:bCs/>
          <w:color w:val="000000"/>
          <w:sz w:val="28"/>
          <w:szCs w:val="28"/>
          <w:rtl/>
        </w:rPr>
        <w:t>ثمّ سَلْهُم عن التَّعري والل</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واطِ والش</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 xml:space="preserve">ذوذِ </w:t>
      </w:r>
      <w:r w:rsidRPr="00D84E27">
        <w:rPr>
          <w:rFonts w:ascii="Traditional Arabic" w:eastAsia="Traditional Arabic" w:hAnsi="Traditional Arabic" w:cs="Traditional Arabic"/>
          <w:b/>
          <w:bCs/>
          <w:color w:val="000000"/>
          <w:sz w:val="28"/>
          <w:szCs w:val="28"/>
          <w:rtl/>
        </w:rPr>
        <w:lastRenderedPageBreak/>
        <w:t>الجنسيِّ وه</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د</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مِ الأ</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س</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رِ وعقوقِ الوالد</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ينِ، تجدْهُم لا يختلفونَ أنَّهُ لا يفعل</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هُ إلا من فسدتْ ف</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طرتُهُ وانتكستْ نفسُهُ</w:t>
      </w:r>
      <w:r w:rsidRPr="00D84E27">
        <w:rPr>
          <w:rFonts w:ascii="Traditional Arabic" w:eastAsia="Traditional Arabic" w:hAnsi="Traditional Arabic" w:cs="Traditional Arabic"/>
          <w:b/>
          <w:bCs/>
          <w:color w:val="000000"/>
          <w:sz w:val="28"/>
          <w:szCs w:val="28"/>
        </w:rPr>
        <w:t>.</w:t>
      </w:r>
    </w:p>
    <w:p w14:paraId="5F38877A"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hint="cs"/>
          <w:b/>
          <w:bCs/>
          <w:color w:val="000000"/>
          <w:sz w:val="28"/>
          <w:szCs w:val="28"/>
          <w:rtl/>
        </w:rPr>
        <w:t xml:space="preserve">قال سبحانه: </w:t>
      </w:r>
      <w:r w:rsidRPr="00D84E27">
        <w:rPr>
          <w:rFonts w:ascii="Traditional Arabic" w:eastAsia="Traditional Arabic" w:hAnsi="Traditional Arabic" w:cs="Traditional Arabic"/>
          <w:b/>
          <w:bCs/>
          <w:color w:val="000000"/>
          <w:sz w:val="28"/>
          <w:szCs w:val="28"/>
          <w:rtl/>
        </w:rPr>
        <w:t>﴿</w:t>
      </w:r>
      <w:r w:rsidRPr="00D84E27">
        <w:rPr>
          <w:rFonts w:ascii="Traditional Arabic" w:eastAsia="Traditional Arabic" w:hAnsi="Traditional Arabic" w:cs="Traditional Arabic"/>
          <w:bCs/>
          <w:color w:val="C00000"/>
          <w:sz w:val="28"/>
          <w:szCs w:val="28"/>
          <w:rtl/>
        </w:rPr>
        <w:t xml:space="preserve">فَأَقِمْ وَجْهَكَ لِلدِّينِ حَنِيفًا ‌فِطْرَتَ اللَّهِ الَّتِي ‌فَطَرَ النَّاسَ عَلَيْهَا لَا تَبْدِيلَ لِخَلْقِ اللَّهِ ذَلِكَ الدِّينُ </w:t>
      </w:r>
      <w:proofErr w:type="gramStart"/>
      <w:r w:rsidRPr="00D84E27">
        <w:rPr>
          <w:rFonts w:ascii="Traditional Arabic" w:eastAsia="Traditional Arabic" w:hAnsi="Traditional Arabic" w:cs="Traditional Arabic"/>
          <w:bCs/>
          <w:color w:val="C00000"/>
          <w:sz w:val="28"/>
          <w:szCs w:val="28"/>
          <w:rtl/>
        </w:rPr>
        <w:t>الْقَيِّمُ</w:t>
      </w:r>
      <w:proofErr w:type="gramEnd"/>
      <w:r w:rsidRPr="00D84E27">
        <w:rPr>
          <w:rFonts w:ascii="Traditional Arabic" w:eastAsia="Traditional Arabic" w:hAnsi="Traditional Arabic" w:cs="Traditional Arabic"/>
          <w:bCs/>
          <w:color w:val="C00000"/>
          <w:sz w:val="28"/>
          <w:szCs w:val="28"/>
          <w:rtl/>
        </w:rPr>
        <w:t xml:space="preserve"> وَلَكِنَّ أَكْثَرَ النَّاسِ لَا يَعْلَمُونَ</w:t>
      </w:r>
      <w:r w:rsidRPr="00D84E27">
        <w:rPr>
          <w:rFonts w:ascii="Traditional Arabic" w:eastAsia="Traditional Arabic" w:hAnsi="Traditional Arabic" w:cs="Traditional Arabic"/>
          <w:bCs/>
          <w:color w:val="000000"/>
          <w:sz w:val="28"/>
          <w:szCs w:val="28"/>
          <w:rtl/>
        </w:rPr>
        <w:t>﴾</w:t>
      </w:r>
      <w:r w:rsidRPr="00D84E27">
        <w:rPr>
          <w:rFonts w:ascii="Traditional Arabic" w:eastAsia="Traditional Arabic" w:hAnsi="Traditional Arabic" w:cs="Traditional Arabic"/>
          <w:b/>
          <w:bCs/>
          <w:color w:val="000000"/>
          <w:sz w:val="28"/>
          <w:szCs w:val="28"/>
          <w:rtl/>
        </w:rPr>
        <w:t xml:space="preserve"> [الروم: 30]</w:t>
      </w:r>
      <w:r w:rsidRPr="00D84E27">
        <w:rPr>
          <w:rFonts w:ascii="Traditional Arabic" w:eastAsia="Traditional Arabic" w:hAnsi="Traditional Arabic" w:cs="Traditional Arabic" w:hint="cs"/>
          <w:b/>
          <w:bCs/>
          <w:color w:val="000000"/>
          <w:sz w:val="28"/>
          <w:szCs w:val="28"/>
          <w:rtl/>
        </w:rPr>
        <w:t>.</w:t>
      </w:r>
    </w:p>
    <w:p w14:paraId="16B235BE" w14:textId="77777777" w:rsidR="00D84E27" w:rsidRPr="00D84E27" w:rsidRDefault="00D84E27" w:rsidP="00D84E27">
      <w:pPr>
        <w:bidi/>
        <w:spacing w:after="100" w:line="240" w:lineRule="auto"/>
        <w:ind w:firstLine="284"/>
        <w:jc w:val="both"/>
        <w:rPr>
          <w:rFonts w:ascii="Traditional Arabic" w:eastAsia="Traditional Arabic" w:hAnsi="Traditional Arabic" w:cs="Traditional Arabic"/>
          <w:b/>
          <w:bCs/>
          <w:color w:val="000000"/>
          <w:sz w:val="28"/>
          <w:szCs w:val="28"/>
          <w:rtl/>
          <w:lang w:bidi="ar-KW"/>
        </w:rPr>
      </w:pPr>
      <w:r w:rsidRPr="00D84E27">
        <w:rPr>
          <w:rFonts w:ascii="Traditional Arabic" w:eastAsia="Traditional Arabic" w:hAnsi="Traditional Arabic" w:cs="Traditional Arabic"/>
          <w:b/>
          <w:bCs/>
          <w:color w:val="000000"/>
          <w:sz w:val="28"/>
          <w:szCs w:val="28"/>
          <w:rtl/>
        </w:rPr>
        <w:t>باركَ اللهُ لي ولك</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م في القرآنِ العظيمِ، ون</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ف</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عني وإي</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اكم بما فيه</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 xml:space="preserve"> من الآياتِ والذ</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كرِ الحكيمِ، وأ</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ستغفرُ اللهَ لي ولك</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م فاستغف</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روهُ، إنَّه هو الغ</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فورُ الر</w:t>
      </w:r>
      <w:r w:rsidRPr="00D84E27">
        <w:rPr>
          <w:rFonts w:ascii="Traditional Arabic" w:eastAsia="Traditional Arabic" w:hAnsi="Traditional Arabic" w:cs="Traditional Arabic" w:hint="cs"/>
          <w:b/>
          <w:bCs/>
          <w:color w:val="000000"/>
          <w:sz w:val="28"/>
          <w:szCs w:val="28"/>
          <w:rtl/>
        </w:rPr>
        <w:t>ّ</w:t>
      </w:r>
      <w:r w:rsidRPr="00D84E27">
        <w:rPr>
          <w:rFonts w:ascii="Traditional Arabic" w:eastAsia="Traditional Arabic" w:hAnsi="Traditional Arabic" w:cs="Traditional Arabic"/>
          <w:b/>
          <w:bCs/>
          <w:color w:val="000000"/>
          <w:sz w:val="28"/>
          <w:szCs w:val="28"/>
          <w:rtl/>
        </w:rPr>
        <w:t>حيمُ.</w:t>
      </w:r>
    </w:p>
    <w:p w14:paraId="4DC470B8" w14:textId="77777777" w:rsidR="00D84E27" w:rsidRPr="00D84E27" w:rsidRDefault="00D84E27" w:rsidP="00D84E27">
      <w:pPr>
        <w:bidi/>
        <w:spacing w:after="60" w:line="240" w:lineRule="auto"/>
        <w:ind w:firstLine="284"/>
        <w:jc w:val="center"/>
        <w:rPr>
          <w:rFonts w:ascii="Traditional Arabic" w:eastAsia="Traditional Arabic" w:hAnsi="Traditional Arabic" w:cs="Traditional Arabic"/>
          <w:bCs/>
          <w:color w:val="C00000"/>
          <w:sz w:val="28"/>
          <w:szCs w:val="28"/>
          <w:rtl/>
        </w:rPr>
      </w:pPr>
      <w:r w:rsidRPr="00D84E27">
        <w:rPr>
          <w:rFonts w:ascii="AGA Arabesque" w:eastAsia="AGA Arabesque" w:hAnsi="AGA Arabesque" w:cs="AGA Arabesque"/>
          <w:bCs/>
          <w:color w:val="0070C0"/>
          <w:sz w:val="28"/>
          <w:szCs w:val="28"/>
        </w:rPr>
        <w:t></w:t>
      </w:r>
      <w:r w:rsidRPr="00D84E27">
        <w:rPr>
          <w:rFonts w:ascii="Traditional Arabic" w:eastAsia="Traditional Arabic" w:hAnsi="Traditional Arabic" w:cs="Traditional Arabic"/>
          <w:bCs/>
          <w:color w:val="0070C0"/>
          <w:sz w:val="28"/>
          <w:szCs w:val="28"/>
        </w:rPr>
        <w:t xml:space="preserve">       </w:t>
      </w:r>
      <w:r w:rsidRPr="00D84E27">
        <w:rPr>
          <w:rFonts w:ascii="AGA Arabesque" w:eastAsia="AGA Arabesque" w:hAnsi="AGA Arabesque" w:cs="AGA Arabesque"/>
          <w:bCs/>
          <w:color w:val="0070C0"/>
          <w:sz w:val="28"/>
          <w:szCs w:val="28"/>
        </w:rPr>
        <w:t></w:t>
      </w:r>
      <w:r w:rsidRPr="00D84E27">
        <w:rPr>
          <w:rFonts w:ascii="Traditional Arabic" w:eastAsia="Traditional Arabic" w:hAnsi="Traditional Arabic" w:cs="Traditional Arabic"/>
          <w:bCs/>
          <w:color w:val="0070C0"/>
          <w:sz w:val="28"/>
          <w:szCs w:val="28"/>
        </w:rPr>
        <w:t xml:space="preserve">       </w:t>
      </w:r>
      <w:r w:rsidRPr="00D84E27">
        <w:rPr>
          <w:rFonts w:ascii="AGA Arabesque" w:eastAsia="AGA Arabesque" w:hAnsi="AGA Arabesque" w:cs="AGA Arabesque"/>
          <w:bCs/>
          <w:color w:val="0070C0"/>
          <w:sz w:val="28"/>
          <w:szCs w:val="28"/>
        </w:rPr>
        <w:t></w:t>
      </w:r>
    </w:p>
    <w:p w14:paraId="0425339D" w14:textId="77777777" w:rsidR="00D84E27" w:rsidRPr="00D84E27" w:rsidRDefault="00D84E27" w:rsidP="00D84E27">
      <w:pPr>
        <w:bidi/>
        <w:jc w:val="center"/>
        <w:rPr>
          <w:rFonts w:ascii="Traditional Arabic" w:eastAsia="Traditional Arabic" w:hAnsi="Traditional Arabic" w:cs="Traditional Arabic"/>
          <w:bCs/>
          <w:color w:val="C00000"/>
          <w:sz w:val="28"/>
          <w:szCs w:val="28"/>
          <w:lang w:bidi="ar-KW"/>
        </w:rPr>
      </w:pPr>
      <w:r w:rsidRPr="00D84E27">
        <w:rPr>
          <w:rFonts w:ascii="Traditional Arabic" w:eastAsia="Traditional Arabic" w:hAnsi="Traditional Arabic" w:cs="Traditional Arabic"/>
          <w:bCs/>
          <w:color w:val="C00000"/>
          <w:sz w:val="28"/>
          <w:szCs w:val="28"/>
          <w:rtl/>
        </w:rPr>
        <w:t>الخطبة الثانية</w:t>
      </w:r>
    </w:p>
    <w:p w14:paraId="2239CFAD" w14:textId="77777777" w:rsidR="00D84E27" w:rsidRPr="00D84E27" w:rsidRDefault="00D84E27" w:rsidP="00D84E27">
      <w:pPr>
        <w:bidi/>
        <w:spacing w:after="120" w:line="240" w:lineRule="auto"/>
        <w:ind w:firstLine="284"/>
        <w:jc w:val="both"/>
        <w:rPr>
          <w:rFonts w:ascii="Traditional Arabic" w:eastAsia="Traditional Arabic" w:hAnsi="Traditional Arabic" w:cs="Traditional Arabic"/>
          <w:b/>
          <w:bCs/>
          <w:color w:val="000000"/>
          <w:sz w:val="28"/>
          <w:szCs w:val="28"/>
          <w:rtl/>
        </w:rPr>
      </w:pPr>
      <w:r w:rsidRPr="00D84E27">
        <w:rPr>
          <w:rFonts w:ascii="Traditional Arabic" w:eastAsia="Traditional Arabic" w:hAnsi="Traditional Arabic" w:cs="Traditional Arabic" w:hint="cs"/>
          <w:b/>
          <w:bCs/>
          <w:color w:val="000000"/>
          <w:sz w:val="28"/>
          <w:szCs w:val="28"/>
          <w:rtl/>
        </w:rPr>
        <w:t xml:space="preserve">الحمدُ للهِ، والصَّلاةُ والسَّلامُ على رَسُولِ الله، وعلى </w:t>
      </w:r>
      <w:proofErr w:type="spellStart"/>
      <w:r w:rsidRPr="00D84E27">
        <w:rPr>
          <w:rFonts w:ascii="Traditional Arabic" w:eastAsia="Traditional Arabic" w:hAnsi="Traditional Arabic" w:cs="Traditional Arabic" w:hint="cs"/>
          <w:b/>
          <w:bCs/>
          <w:color w:val="000000"/>
          <w:sz w:val="28"/>
          <w:szCs w:val="28"/>
          <w:rtl/>
        </w:rPr>
        <w:t>آلِهِ</w:t>
      </w:r>
      <w:proofErr w:type="spellEnd"/>
      <w:r w:rsidRPr="00D84E27">
        <w:rPr>
          <w:rFonts w:ascii="Traditional Arabic" w:eastAsia="Traditional Arabic" w:hAnsi="Traditional Arabic" w:cs="Traditional Arabic" w:hint="cs"/>
          <w:b/>
          <w:bCs/>
          <w:color w:val="000000"/>
          <w:sz w:val="28"/>
          <w:szCs w:val="28"/>
          <w:rtl/>
        </w:rPr>
        <w:t xml:space="preserve"> وصَحبِهِ ومَن والاهُ، وَبَعدُ:</w:t>
      </w:r>
    </w:p>
    <w:p w14:paraId="1EE0D7D2" w14:textId="77777777" w:rsidR="00D84E27" w:rsidRPr="00D84E27" w:rsidRDefault="00D84E27" w:rsidP="00D84E27">
      <w:pPr>
        <w:bidi/>
        <w:spacing w:after="120" w:line="240" w:lineRule="auto"/>
        <w:ind w:firstLine="284"/>
        <w:jc w:val="both"/>
        <w:rPr>
          <w:rFonts w:ascii="Traditional Arabic" w:eastAsia="Traditional Arabic" w:hAnsi="Traditional Arabic" w:cs="Traditional Arabic"/>
          <w:b/>
          <w:bCs/>
          <w:color w:val="00B050"/>
          <w:sz w:val="28"/>
          <w:szCs w:val="28"/>
          <w:rtl/>
          <w:lang w:bidi="ar-KW"/>
        </w:rPr>
      </w:pPr>
      <w:r w:rsidRPr="00D84E27">
        <w:rPr>
          <w:rFonts w:ascii="Traditional Arabic" w:eastAsia="Traditional Arabic" w:hAnsi="Traditional Arabic" w:cs="Traditional Arabic" w:hint="cs"/>
          <w:b/>
          <w:bCs/>
          <w:color w:val="00B050"/>
          <w:sz w:val="28"/>
          <w:szCs w:val="28"/>
          <w:rtl/>
          <w:lang w:bidi="ar-KW"/>
        </w:rPr>
        <w:t>عبادَ الله:</w:t>
      </w:r>
    </w:p>
    <w:p w14:paraId="32C46111" w14:textId="77777777" w:rsidR="00D84E27" w:rsidRPr="00D84E27" w:rsidRDefault="00D84E27" w:rsidP="00D84E27">
      <w:pPr>
        <w:bidi/>
        <w:spacing w:after="120" w:line="240" w:lineRule="auto"/>
        <w:ind w:firstLine="284"/>
        <w:jc w:val="both"/>
        <w:rPr>
          <w:rFonts w:ascii="Traditional Arabic" w:eastAsia="Traditional Arabic" w:hAnsi="Traditional Arabic" w:cs="Traditional Arabic"/>
          <w:bCs/>
          <w:color w:val="000000"/>
          <w:sz w:val="28"/>
          <w:szCs w:val="28"/>
        </w:rPr>
      </w:pPr>
      <w:r w:rsidRPr="00D84E27">
        <w:rPr>
          <w:rFonts w:ascii="Traditional Arabic" w:eastAsia="Traditional Arabic" w:hAnsi="Traditional Arabic" w:cs="Traditional Arabic"/>
          <w:bCs/>
          <w:color w:val="000000"/>
          <w:sz w:val="28"/>
          <w:szCs w:val="28"/>
          <w:rtl/>
        </w:rPr>
        <w:t>إنَّ الفِطرةَ فطرتا</w:t>
      </w:r>
      <w:r w:rsidRPr="00D84E27">
        <w:rPr>
          <w:rFonts w:ascii="Traditional Arabic" w:eastAsia="Traditional Arabic" w:hAnsi="Traditional Arabic" w:cs="Traditional Arabic" w:hint="cs"/>
          <w:bCs/>
          <w:color w:val="000000"/>
          <w:sz w:val="28"/>
          <w:szCs w:val="28"/>
          <w:rtl/>
        </w:rPr>
        <w:t xml:space="preserve">نِ: </w:t>
      </w:r>
      <w:r w:rsidRPr="00D84E27">
        <w:rPr>
          <w:rFonts w:ascii="Traditional Arabic" w:eastAsia="Traditional Arabic" w:hAnsi="Traditional Arabic" w:cs="Traditional Arabic"/>
          <w:bCs/>
          <w:color w:val="000000"/>
          <w:sz w:val="28"/>
          <w:szCs w:val="28"/>
          <w:rtl/>
        </w:rPr>
        <w:t>فِطرةٌ تتعل</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قُ بالقلبِ، وهي التي تُزكِّي القلبَ والر</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وحَ، وهي معرفةُ اللهِ ومحبَّتُهُ وإيثارُهُ على ما س</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واهُ، يُطه</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رُ بها القلبُ من الش</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ركِ ورِجسِ الك</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فرانِ</w:t>
      </w:r>
      <w:r w:rsidRPr="00D84E27">
        <w:rPr>
          <w:rFonts w:ascii="Traditional Arabic" w:eastAsia="Traditional Arabic" w:hAnsi="Traditional Arabic" w:cs="Traditional Arabic" w:hint="cs"/>
          <w:bCs/>
          <w:color w:val="000000"/>
          <w:sz w:val="28"/>
          <w:szCs w:val="28"/>
          <w:rtl/>
        </w:rPr>
        <w:t xml:space="preserve">، </w:t>
      </w:r>
      <w:r w:rsidRPr="00D84E27">
        <w:rPr>
          <w:rFonts w:ascii="Traditional Arabic" w:eastAsia="Traditional Arabic" w:hAnsi="Traditional Arabic" w:cs="Traditional Arabic"/>
          <w:bCs/>
          <w:color w:val="000000"/>
          <w:sz w:val="28"/>
          <w:szCs w:val="28"/>
          <w:rtl/>
        </w:rPr>
        <w:t>وفِطرةٌ ع</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م</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ليَّةٌ، وهي التي يميلُ بها العبدُ إلى محاسنِ الأعمالِ وطيِّبِها، ويأن</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فُ من الق</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ذ</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رِ والأدرانِ ويتطهَّرُ منها في ق</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ولِهِ وع</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ملِهِ، حتى إنَّهُ ليصيرُ أطيبَ الناسِ ظاهرًا وباطنًا لصحَّةِ فِطرتِهِ، وسلامةِ قلبِهِ</w:t>
      </w:r>
      <w:r w:rsidRPr="00D84E27">
        <w:rPr>
          <w:rFonts w:ascii="Traditional Arabic" w:eastAsia="Traditional Arabic" w:hAnsi="Traditional Arabic" w:cs="Traditional Arabic"/>
          <w:bCs/>
          <w:color w:val="000000"/>
          <w:sz w:val="28"/>
          <w:szCs w:val="28"/>
        </w:rPr>
        <w:t>.</w:t>
      </w:r>
    </w:p>
    <w:p w14:paraId="32CC917C" w14:textId="77777777" w:rsidR="00D84E27" w:rsidRPr="00D84E27" w:rsidRDefault="00D84E27" w:rsidP="00D84E27">
      <w:pPr>
        <w:bidi/>
        <w:spacing w:after="120" w:line="240" w:lineRule="auto"/>
        <w:ind w:firstLine="284"/>
        <w:jc w:val="both"/>
        <w:rPr>
          <w:rFonts w:ascii="Traditional Arabic" w:eastAsia="Traditional Arabic" w:hAnsi="Traditional Arabic" w:cs="Traditional Arabic"/>
          <w:bCs/>
          <w:color w:val="000000"/>
          <w:sz w:val="28"/>
          <w:szCs w:val="28"/>
          <w:rtl/>
        </w:rPr>
      </w:pPr>
      <w:r w:rsidRPr="00D84E27">
        <w:rPr>
          <w:rFonts w:ascii="Traditional Arabic" w:eastAsia="Traditional Arabic" w:hAnsi="Traditional Arabic" w:cs="Traditional Arabic" w:hint="cs"/>
          <w:bCs/>
          <w:color w:val="000000"/>
          <w:sz w:val="28"/>
          <w:szCs w:val="28"/>
          <w:rtl/>
        </w:rPr>
        <w:t>ألم يقلِ النبيُّ ﷺ: «</w:t>
      </w:r>
      <w:r w:rsidRPr="00D84E27">
        <w:rPr>
          <w:rFonts w:ascii="Traditional Arabic" w:eastAsia="Traditional Arabic" w:hAnsi="Traditional Arabic" w:cs="Traditional Arabic"/>
          <w:bCs/>
          <w:color w:val="0070C0"/>
          <w:sz w:val="28"/>
          <w:szCs w:val="28"/>
          <w:rtl/>
        </w:rPr>
        <w:t>خَمْسٌ مِنَ الفِطْرَةِ: الخِتَانُ، وَالِاسْتِحْدَادُ، وَنَتْفُ الإِبْطِ، وَتَقْلِيمُ الأَظْفَارِ، وَقَصُّ الشَّارِبِ</w:t>
      </w:r>
      <w:r w:rsidRPr="00D84E27">
        <w:rPr>
          <w:rFonts w:ascii="Traditional Arabic" w:eastAsia="Traditional Arabic" w:hAnsi="Traditional Arabic" w:cs="Traditional Arabic" w:hint="cs"/>
          <w:bCs/>
          <w:color w:val="000000"/>
          <w:sz w:val="28"/>
          <w:szCs w:val="28"/>
          <w:rtl/>
        </w:rPr>
        <w:t xml:space="preserve">». رواه البخاري </w:t>
      </w:r>
      <w:proofErr w:type="gramStart"/>
      <w:r w:rsidRPr="00D84E27">
        <w:rPr>
          <w:rFonts w:ascii="Traditional Arabic" w:eastAsia="Traditional Arabic" w:hAnsi="Traditional Arabic" w:cs="Traditional Arabic" w:hint="cs"/>
          <w:bCs/>
          <w:color w:val="000000"/>
          <w:sz w:val="28"/>
          <w:szCs w:val="28"/>
          <w:rtl/>
        </w:rPr>
        <w:t>ومسلم</w:t>
      </w:r>
      <w:r w:rsidRPr="00D84E27">
        <w:rPr>
          <w:rFonts w:ascii="Traditional Arabic" w:eastAsia="Traditional Arabic" w:hAnsi="Traditional Arabic" w:cs="Traditional Arabic"/>
          <w:bCs/>
          <w:color w:val="000000"/>
          <w:sz w:val="28"/>
          <w:szCs w:val="28"/>
          <w:vertAlign w:val="superscript"/>
          <w:rtl/>
        </w:rPr>
        <w:t>(</w:t>
      </w:r>
      <w:proofErr w:type="gramEnd"/>
      <w:r w:rsidRPr="00D84E27">
        <w:rPr>
          <w:rFonts w:ascii="Traditional Arabic" w:eastAsia="Traditional Arabic" w:hAnsi="Traditional Arabic" w:cs="Traditional Arabic"/>
          <w:bCs/>
          <w:color w:val="000000"/>
          <w:sz w:val="28"/>
          <w:szCs w:val="28"/>
          <w:vertAlign w:val="superscript"/>
          <w:rtl/>
        </w:rPr>
        <w:footnoteReference w:id="8"/>
      </w:r>
      <w:r w:rsidRPr="00D84E27">
        <w:rPr>
          <w:rFonts w:ascii="Traditional Arabic" w:eastAsia="Traditional Arabic" w:hAnsi="Traditional Arabic" w:cs="Traditional Arabic"/>
          <w:bCs/>
          <w:color w:val="000000"/>
          <w:sz w:val="28"/>
          <w:szCs w:val="28"/>
          <w:vertAlign w:val="superscript"/>
          <w:rtl/>
        </w:rPr>
        <w:t>)</w:t>
      </w:r>
      <w:r w:rsidRPr="00D84E27">
        <w:rPr>
          <w:rFonts w:ascii="Traditional Arabic" w:eastAsia="Traditional Arabic" w:hAnsi="Traditional Arabic" w:cs="Traditional Arabic" w:hint="cs"/>
          <w:bCs/>
          <w:color w:val="000000"/>
          <w:sz w:val="28"/>
          <w:szCs w:val="28"/>
          <w:rtl/>
        </w:rPr>
        <w:t>؟</w:t>
      </w:r>
    </w:p>
    <w:p w14:paraId="6CF60063" w14:textId="77777777" w:rsidR="00D84E27" w:rsidRPr="00D84E27" w:rsidRDefault="00D84E27" w:rsidP="00D84E27">
      <w:pPr>
        <w:bidi/>
        <w:spacing w:after="120" w:line="240" w:lineRule="auto"/>
        <w:ind w:firstLine="284"/>
        <w:jc w:val="both"/>
        <w:rPr>
          <w:rFonts w:ascii="Traditional Arabic" w:eastAsia="Traditional Arabic" w:hAnsi="Traditional Arabic" w:cs="Traditional Arabic"/>
          <w:bCs/>
          <w:color w:val="000000"/>
          <w:sz w:val="28"/>
          <w:szCs w:val="28"/>
        </w:rPr>
      </w:pPr>
      <w:r w:rsidRPr="00D84E27">
        <w:rPr>
          <w:rFonts w:ascii="Traditional Arabic" w:eastAsia="Traditional Arabic" w:hAnsi="Traditional Arabic" w:cs="Traditional Arabic"/>
          <w:bCs/>
          <w:color w:val="000000"/>
          <w:sz w:val="28"/>
          <w:szCs w:val="28"/>
          <w:rtl/>
        </w:rPr>
        <w:lastRenderedPageBreak/>
        <w:t>فانظرْ إلى هذهِ الخصالِ التي بها تتحقَّقُ الط</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هارةُ والن</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ظافةُ وتحسينُ الخ</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لقةِ وتعديلُ الش</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هوةِ، فيكونُ الإنسانُ على أطيبِ حالٍ، وبتركِها يصيرُ الإنسانُ كالحيوانِ البهيمِ بلا فطرةٍ ولا دينٍ</w:t>
      </w:r>
      <w:r w:rsidRPr="00D84E27">
        <w:rPr>
          <w:rFonts w:ascii="Traditional Arabic" w:eastAsia="Traditional Arabic" w:hAnsi="Traditional Arabic" w:cs="Traditional Arabic"/>
          <w:bCs/>
          <w:color w:val="000000"/>
          <w:sz w:val="28"/>
          <w:szCs w:val="28"/>
        </w:rPr>
        <w:t>.</w:t>
      </w:r>
    </w:p>
    <w:p w14:paraId="3479B49A" w14:textId="77777777" w:rsidR="00D84E27" w:rsidRPr="00D84E27" w:rsidRDefault="00D84E27" w:rsidP="00D84E27">
      <w:pPr>
        <w:bidi/>
        <w:spacing w:after="120" w:line="240" w:lineRule="auto"/>
        <w:ind w:firstLine="284"/>
        <w:jc w:val="both"/>
        <w:rPr>
          <w:rFonts w:ascii="Traditional Arabic" w:eastAsia="Traditional Arabic" w:hAnsi="Traditional Arabic" w:cs="Traditional Arabic"/>
          <w:bCs/>
          <w:color w:val="000000"/>
          <w:sz w:val="28"/>
          <w:szCs w:val="28"/>
        </w:rPr>
      </w:pPr>
      <w:r w:rsidRPr="00D84E27">
        <w:rPr>
          <w:rFonts w:ascii="Traditional Arabic" w:eastAsia="Traditional Arabic" w:hAnsi="Traditional Arabic" w:cs="Traditional Arabic"/>
          <w:bCs/>
          <w:color w:val="000000"/>
          <w:sz w:val="28"/>
          <w:szCs w:val="28"/>
          <w:rtl/>
        </w:rPr>
        <w:t>عافانا اللهُ وإياكمْ من كلِّ س</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وءٍ ودَرَنٍ، وجمَّلَ ظواهرَنا وبواطنَنا بكلِّ ط</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ي</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بٍ وح</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س</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نٍ</w:t>
      </w:r>
      <w:r w:rsidRPr="00D84E27">
        <w:rPr>
          <w:rFonts w:ascii="Traditional Arabic" w:eastAsia="Traditional Arabic" w:hAnsi="Traditional Arabic" w:cs="Traditional Arabic"/>
          <w:bCs/>
          <w:color w:val="000000"/>
          <w:sz w:val="28"/>
          <w:szCs w:val="28"/>
        </w:rPr>
        <w:t>.</w:t>
      </w:r>
    </w:p>
    <w:p w14:paraId="3C123B4E" w14:textId="77777777" w:rsidR="00D84E27" w:rsidRPr="00D84E27" w:rsidRDefault="00D84E27" w:rsidP="00D84E27">
      <w:pPr>
        <w:bidi/>
        <w:spacing w:after="120" w:line="240" w:lineRule="auto"/>
        <w:ind w:firstLine="284"/>
        <w:jc w:val="both"/>
        <w:rPr>
          <w:rFonts w:ascii="Traditional Arabic" w:eastAsia="Traditional Arabic" w:hAnsi="Traditional Arabic" w:cs="Traditional Arabic"/>
          <w:bCs/>
          <w:color w:val="000000"/>
          <w:sz w:val="28"/>
          <w:szCs w:val="28"/>
          <w:rtl/>
        </w:rPr>
      </w:pPr>
      <w:r w:rsidRPr="00D84E27">
        <w:rPr>
          <w:rFonts w:ascii="Traditional Arabic" w:eastAsia="Traditional Arabic" w:hAnsi="Traditional Arabic" w:cs="Traditional Arabic" w:hint="cs"/>
          <w:bCs/>
          <w:color w:val="000000"/>
          <w:sz w:val="28"/>
          <w:szCs w:val="28"/>
          <w:rtl/>
        </w:rPr>
        <w:t xml:space="preserve">اللهم ثبِّتنا على فطرةِ الإسلام، وكلمةِ الإخلاص، ودينِ نبيِّنا محمد </w:t>
      </w:r>
      <w:r w:rsidRPr="00D84E27">
        <w:rPr>
          <w:rFonts w:ascii="Traditional Arabic" w:eastAsia="Traditional Arabic" w:hAnsi="Traditional Arabic" w:cs="Traditional Arabic"/>
          <w:bCs/>
          <w:color w:val="000000"/>
          <w:sz w:val="28"/>
          <w:szCs w:val="28"/>
          <w:rtl/>
        </w:rPr>
        <w:t>ﷺ</w:t>
      </w:r>
      <w:r w:rsidRPr="00D84E27">
        <w:rPr>
          <w:rFonts w:ascii="Traditional Arabic" w:eastAsia="Traditional Arabic" w:hAnsi="Traditional Arabic" w:cs="Traditional Arabic" w:hint="cs"/>
          <w:bCs/>
          <w:color w:val="000000"/>
          <w:sz w:val="28"/>
          <w:szCs w:val="28"/>
          <w:rtl/>
        </w:rPr>
        <w:t>، وملَّةِ إبراهيم حنيفًا وما كانَ من المشركين.</w:t>
      </w:r>
    </w:p>
    <w:p w14:paraId="227A047E" w14:textId="77777777" w:rsidR="00D84E27" w:rsidRPr="00D84E27" w:rsidRDefault="00D84E27" w:rsidP="00D84E27">
      <w:pPr>
        <w:bidi/>
        <w:spacing w:after="120" w:line="240" w:lineRule="auto"/>
        <w:ind w:firstLine="284"/>
        <w:jc w:val="both"/>
        <w:rPr>
          <w:rFonts w:ascii="Traditional Arabic" w:eastAsia="Traditional Arabic" w:hAnsi="Traditional Arabic" w:cs="Traditional Arabic"/>
          <w:bCs/>
          <w:color w:val="000000"/>
          <w:sz w:val="28"/>
          <w:szCs w:val="28"/>
        </w:rPr>
      </w:pPr>
      <w:r w:rsidRPr="00D84E27">
        <w:rPr>
          <w:rFonts w:ascii="Traditional Arabic" w:eastAsia="Traditional Arabic" w:hAnsi="Traditional Arabic" w:cs="Traditional Arabic"/>
          <w:bCs/>
          <w:color w:val="000000"/>
          <w:sz w:val="28"/>
          <w:szCs w:val="28"/>
          <w:rtl/>
        </w:rPr>
        <w:t>اللَّهُمَّ انصرِ الإسلامَ وأعِزَّ المسلمينَ، وأهْلِكِ اليهودَ المجرمينَ، اللَّهُمَّ وأنزِلِ الس</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كينةَ في قلوبِ المجاهدينَ في سبيلِكَ، ونَجِّ عبادَكَ المستضعفينَ، وارفعْ رايةَ الد</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ينِ، بقوتِكَ يا قويُّ يا متينُ</w:t>
      </w:r>
      <w:r w:rsidRPr="00D84E27">
        <w:rPr>
          <w:rFonts w:ascii="Traditional Arabic" w:eastAsia="Traditional Arabic" w:hAnsi="Traditional Arabic" w:cs="Traditional Arabic"/>
          <w:bCs/>
          <w:color w:val="000000"/>
          <w:sz w:val="28"/>
          <w:szCs w:val="28"/>
        </w:rPr>
        <w:t>.</w:t>
      </w:r>
    </w:p>
    <w:p w14:paraId="3E0B117E" w14:textId="77777777" w:rsidR="00D84E27" w:rsidRPr="00D84E27" w:rsidRDefault="00D84E27" w:rsidP="00D84E27">
      <w:pPr>
        <w:bidi/>
        <w:spacing w:after="120" w:line="240" w:lineRule="auto"/>
        <w:ind w:firstLine="284"/>
        <w:jc w:val="both"/>
        <w:rPr>
          <w:rFonts w:ascii="Traditional Arabic" w:eastAsia="Traditional Arabic" w:hAnsi="Traditional Arabic" w:cs="Traditional Arabic"/>
          <w:bCs/>
          <w:color w:val="000000"/>
          <w:sz w:val="28"/>
          <w:szCs w:val="28"/>
          <w:rtl/>
        </w:rPr>
      </w:pPr>
      <w:r w:rsidRPr="00D84E27">
        <w:rPr>
          <w:rFonts w:ascii="Traditional Arabic" w:eastAsia="Traditional Arabic" w:hAnsi="Traditional Arabic" w:cs="Traditional Arabic"/>
          <w:bCs/>
          <w:color w:val="000000"/>
          <w:sz w:val="28"/>
          <w:szCs w:val="28"/>
          <w:rtl/>
        </w:rPr>
        <w:t>اللّه</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مَّ آمِنَّا في أوطانِنا، وأصلِح</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 xml:space="preserve"> أئمّ</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تَنا وو</w:t>
      </w:r>
      <w:r w:rsidRPr="00D84E27">
        <w:rPr>
          <w:rFonts w:ascii="Traditional Arabic" w:eastAsia="Traditional Arabic" w:hAnsi="Traditional Arabic" w:cs="Traditional Arabic" w:hint="cs"/>
          <w:bCs/>
          <w:color w:val="000000"/>
          <w:sz w:val="28"/>
          <w:szCs w:val="28"/>
          <w:rtl/>
        </w:rPr>
        <w:t>ُ</w:t>
      </w:r>
      <w:r w:rsidRPr="00D84E27">
        <w:rPr>
          <w:rFonts w:ascii="Traditional Arabic" w:eastAsia="Traditional Arabic" w:hAnsi="Traditional Arabic" w:cs="Traditional Arabic"/>
          <w:bCs/>
          <w:color w:val="000000"/>
          <w:sz w:val="28"/>
          <w:szCs w:val="28"/>
          <w:rtl/>
        </w:rPr>
        <w:t>لاةَ أمورِنا، واجعل وِلايتَنا فيمن خافَكَ واتّقاكَ واتّبعَ رِضاك.</w:t>
      </w:r>
    </w:p>
    <w:p w14:paraId="49AADFB2" w14:textId="77777777" w:rsidR="00D84E27" w:rsidRPr="00D84E27" w:rsidRDefault="00D84E27" w:rsidP="00D84E27">
      <w:pPr>
        <w:bidi/>
        <w:spacing w:after="120" w:line="240" w:lineRule="auto"/>
        <w:ind w:firstLine="284"/>
        <w:jc w:val="both"/>
        <w:rPr>
          <w:rFonts w:ascii="Traditional Arabic" w:eastAsia="Traditional Arabic" w:hAnsi="Traditional Arabic" w:cs="Traditional Arabic"/>
          <w:bCs/>
          <w:color w:val="000000"/>
          <w:sz w:val="28"/>
          <w:szCs w:val="28"/>
          <w:rtl/>
        </w:rPr>
      </w:pPr>
      <w:r w:rsidRPr="00D84E27">
        <w:rPr>
          <w:rFonts w:ascii="Traditional Arabic" w:eastAsia="Traditional Arabic" w:hAnsi="Traditional Arabic" w:cs="Traditional Arabic"/>
          <w:bCs/>
          <w:color w:val="000000"/>
          <w:sz w:val="28"/>
          <w:szCs w:val="28"/>
          <w:rtl/>
        </w:rPr>
        <w:t>رَبَّنَا آتِنَا فِي الدُّنيَا حَسَنَةً وَفِي الآخِرَةِ حَسَنَةً وَقِنَا عَذَابَ النَّارِ.</w:t>
      </w:r>
    </w:p>
    <w:p w14:paraId="3B549019" w14:textId="77777777" w:rsidR="00D84E27" w:rsidRPr="00D84E27" w:rsidRDefault="00D84E27" w:rsidP="00D84E27">
      <w:pPr>
        <w:bidi/>
        <w:spacing w:after="120" w:line="240" w:lineRule="auto"/>
        <w:ind w:firstLine="284"/>
        <w:jc w:val="both"/>
        <w:rPr>
          <w:rFonts w:ascii="Traditional Arabic" w:eastAsia="Traditional Arabic" w:hAnsi="Traditional Arabic" w:cs="Traditional Arabic"/>
          <w:bCs/>
          <w:color w:val="000000"/>
          <w:sz w:val="28"/>
          <w:szCs w:val="28"/>
          <w:rtl/>
        </w:rPr>
      </w:pPr>
    </w:p>
    <w:p w14:paraId="3628E028" w14:textId="77777777" w:rsidR="00D84E27" w:rsidRPr="00D84E27" w:rsidRDefault="00D84E27" w:rsidP="00D84E27">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D84E27">
        <w:rPr>
          <w:rFonts w:ascii="AGA Arabesque" w:eastAsia="AGA Arabesque" w:hAnsi="AGA Arabesque" w:cs="AGA Arabesque"/>
          <w:bCs/>
          <w:color w:val="0070C0"/>
          <w:sz w:val="28"/>
          <w:szCs w:val="28"/>
        </w:rPr>
        <w:t></w:t>
      </w:r>
      <w:r w:rsidRPr="00D84E27">
        <w:rPr>
          <w:rFonts w:ascii="Traditional Arabic" w:eastAsia="Traditional Arabic" w:hAnsi="Traditional Arabic" w:cs="Traditional Arabic"/>
          <w:bCs/>
          <w:color w:val="0070C0"/>
          <w:sz w:val="28"/>
          <w:szCs w:val="28"/>
        </w:rPr>
        <w:t xml:space="preserve">       </w:t>
      </w:r>
      <w:r w:rsidRPr="00D84E27">
        <w:rPr>
          <w:rFonts w:ascii="AGA Arabesque" w:eastAsia="AGA Arabesque" w:hAnsi="AGA Arabesque" w:cs="AGA Arabesque"/>
          <w:bCs/>
          <w:color w:val="0070C0"/>
          <w:sz w:val="28"/>
          <w:szCs w:val="28"/>
        </w:rPr>
        <w:t></w:t>
      </w:r>
      <w:r w:rsidRPr="00D84E27">
        <w:rPr>
          <w:rFonts w:ascii="Traditional Arabic" w:eastAsia="Traditional Arabic" w:hAnsi="Traditional Arabic" w:cs="Traditional Arabic"/>
          <w:bCs/>
          <w:color w:val="0070C0"/>
          <w:sz w:val="28"/>
          <w:szCs w:val="28"/>
        </w:rPr>
        <w:t xml:space="preserve">       </w:t>
      </w:r>
      <w:r w:rsidRPr="00D84E27">
        <w:rPr>
          <w:rFonts w:ascii="AGA Arabesque" w:eastAsia="AGA Arabesque" w:hAnsi="AGA Arabesque" w:cs="AGA Arabesque"/>
          <w:bCs/>
          <w:color w:val="0070C0"/>
          <w:sz w:val="28"/>
          <w:szCs w:val="28"/>
        </w:rPr>
        <w:t></w:t>
      </w:r>
    </w:p>
    <w:bookmarkEnd w:id="0"/>
    <w:p w14:paraId="592C2689" w14:textId="77777777" w:rsidR="00D84E27" w:rsidRPr="00D84E27" w:rsidRDefault="00D84E27" w:rsidP="00D84E27">
      <w:pPr>
        <w:bidi/>
        <w:jc w:val="right"/>
        <w:rPr>
          <w:sz w:val="20"/>
          <w:szCs w:val="20"/>
        </w:rPr>
      </w:pPr>
    </w:p>
    <w:p w14:paraId="6FFA9333" w14:textId="19170B38" w:rsidR="00C0605E" w:rsidRPr="00D84E27" w:rsidRDefault="00C0605E" w:rsidP="00D84E27">
      <w:pPr>
        <w:rPr>
          <w:sz w:val="20"/>
          <w:szCs w:val="20"/>
          <w:rtl/>
        </w:rPr>
      </w:pPr>
    </w:p>
    <w:sectPr w:rsidR="00C0605E" w:rsidRPr="00D84E27"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5662E" w14:textId="77777777" w:rsidR="008A525D" w:rsidRDefault="008A525D" w:rsidP="00506655">
      <w:pPr>
        <w:spacing w:after="0" w:line="240" w:lineRule="auto"/>
      </w:pPr>
      <w:r>
        <w:separator/>
      </w:r>
    </w:p>
  </w:endnote>
  <w:endnote w:type="continuationSeparator" w:id="0">
    <w:p w14:paraId="3CF910E8" w14:textId="77777777" w:rsidR="008A525D" w:rsidRDefault="008A525D"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9064E" w14:textId="77777777" w:rsidR="008A525D" w:rsidRDefault="008A525D" w:rsidP="003C41F2">
      <w:pPr>
        <w:bidi/>
        <w:spacing w:after="0" w:line="240" w:lineRule="auto"/>
      </w:pPr>
      <w:r>
        <w:separator/>
      </w:r>
    </w:p>
  </w:footnote>
  <w:footnote w:type="continuationSeparator" w:id="0">
    <w:p w14:paraId="2336EFFD" w14:textId="77777777" w:rsidR="008A525D" w:rsidRDefault="008A525D" w:rsidP="00506655">
      <w:pPr>
        <w:spacing w:after="0" w:line="240" w:lineRule="auto"/>
      </w:pPr>
      <w:r>
        <w:continuationSeparator/>
      </w:r>
    </w:p>
  </w:footnote>
  <w:footnote w:id="1">
    <w:p w14:paraId="0DCF44F7" w14:textId="77777777" w:rsidR="00D84E27" w:rsidRPr="00C247BA" w:rsidRDefault="00D84E27" w:rsidP="00D84E27">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(382)، من حديث أنس رضي الله عنه.</w:t>
      </w:r>
    </w:p>
  </w:footnote>
  <w:footnote w:id="2">
    <w:p w14:paraId="6395807C" w14:textId="77777777" w:rsidR="00D84E27" w:rsidRPr="00C247BA" w:rsidRDefault="00D84E27" w:rsidP="00D84E27">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(1358)، وصحيح مسلم (2658)، من حديث أبي هريرة رضي الله عنه.</w:t>
      </w:r>
    </w:p>
  </w:footnote>
  <w:footnote w:id="3">
    <w:p w14:paraId="796EFD32" w14:textId="77777777" w:rsidR="00D84E27" w:rsidRPr="00C247BA" w:rsidRDefault="00D84E27" w:rsidP="00D84E27">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(2865)، من حديث عياض بن حمار المجاشعي رضي الله عنه.</w:t>
      </w:r>
    </w:p>
  </w:footnote>
  <w:footnote w:id="4">
    <w:p w14:paraId="31F45370" w14:textId="77777777" w:rsidR="00D84E27" w:rsidRPr="00C247BA" w:rsidRDefault="00D84E27" w:rsidP="00D84E27">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(6311)، وصحيح مسلم (2710)، من حديث البراء بن عازب رضي الله عنه.</w:t>
      </w:r>
    </w:p>
  </w:footnote>
  <w:footnote w:id="5">
    <w:p w14:paraId="0531B54D" w14:textId="77777777" w:rsidR="00D84E27" w:rsidRPr="00C247BA" w:rsidRDefault="00D84E27" w:rsidP="00D84E27">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مسند أحمد (15363)، من حديث عبد الرحمن بن </w:t>
      </w:r>
      <w:proofErr w:type="spellStart"/>
      <w:r>
        <w:rPr>
          <w:rFonts w:ascii="Traditional Arabic" w:eastAsia="Traditional Arabic" w:hAnsi="Traditional Arabic" w:cs="Traditional Arabic" w:hint="cs"/>
          <w:b/>
          <w:sz w:val="24"/>
          <w:szCs w:val="24"/>
          <w:rtl/>
        </w:rPr>
        <w:t>أبزى</w:t>
      </w:r>
      <w:proofErr w:type="spellEnd"/>
      <w:r>
        <w:rPr>
          <w:rFonts w:ascii="Traditional Arabic" w:eastAsia="Traditional Arabic" w:hAnsi="Traditional Arabic" w:cs="Traditional Arabic" w:hint="cs"/>
          <w:b/>
          <w:sz w:val="24"/>
          <w:szCs w:val="24"/>
          <w:rtl/>
        </w:rPr>
        <w:t xml:space="preserve"> رضي الله عنه، وصححه الألباني في السلسلة الصحيحة (</w:t>
      </w:r>
      <w:r>
        <w:rPr>
          <w:rFonts w:ascii="Traditional Arabic" w:eastAsia="Traditional Arabic" w:hAnsi="Traditional Arabic" w:cs="Traditional Arabic" w:hint="cs"/>
          <w:b/>
          <w:sz w:val="24"/>
          <w:szCs w:val="24"/>
          <w:rtl/>
          <w:lang w:bidi="ar-KW"/>
        </w:rPr>
        <w:t>2989).</w:t>
      </w:r>
    </w:p>
  </w:footnote>
  <w:footnote w:id="6">
    <w:p w14:paraId="5F04F4A2" w14:textId="77777777" w:rsidR="00D84E27" w:rsidRPr="00C247BA" w:rsidRDefault="00D84E27" w:rsidP="00D84E27">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(2553)، من حديث النواس بن سمعان رضي الله عنه.</w:t>
      </w:r>
    </w:p>
  </w:footnote>
  <w:footnote w:id="7">
    <w:p w14:paraId="5C29C464" w14:textId="77777777" w:rsidR="00D84E27" w:rsidRPr="00C247BA" w:rsidRDefault="00D84E27" w:rsidP="00D84E27">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مسند أحمد (</w:t>
      </w:r>
      <w:r>
        <w:rPr>
          <w:rFonts w:ascii="Traditional Arabic" w:eastAsia="Traditional Arabic" w:hAnsi="Traditional Arabic" w:cs="Traditional Arabic" w:hint="cs"/>
          <w:b/>
          <w:sz w:val="24"/>
          <w:szCs w:val="24"/>
          <w:rtl/>
          <w:lang w:bidi="ar-KW"/>
        </w:rPr>
        <w:t>18019)، وصححه الألباني في صحيح الترغيب (1735).</w:t>
      </w:r>
    </w:p>
  </w:footnote>
  <w:footnote w:id="8">
    <w:p w14:paraId="49600C7D" w14:textId="77777777" w:rsidR="00D84E27" w:rsidRPr="00C247BA" w:rsidRDefault="00D84E27" w:rsidP="00D84E27">
      <w:pPr>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(5889)، وصحيح مسلم (257)، من حديث أبي هريرة رضي الله عنه.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7460" w14:textId="4E865579" w:rsidR="002E5E69" w:rsidRPr="002E5E69" w:rsidRDefault="000F1DB9" w:rsidP="00FB2EBD">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440F60">
      <w:rPr>
        <w:rFonts w:cs="AL-Mohanad Bold" w:hint="cs"/>
        <w:color w:val="1C7688"/>
        <w:sz w:val="32"/>
        <w:szCs w:val="32"/>
        <w:rtl/>
      </w:rPr>
      <w:t>فطرة الله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23A8"/>
    <w:rsid w:val="000264BB"/>
    <w:rsid w:val="00031C79"/>
    <w:rsid w:val="00033213"/>
    <w:rsid w:val="00042088"/>
    <w:rsid w:val="00047938"/>
    <w:rsid w:val="0006170A"/>
    <w:rsid w:val="000625D6"/>
    <w:rsid w:val="00072276"/>
    <w:rsid w:val="000722AF"/>
    <w:rsid w:val="00085A4E"/>
    <w:rsid w:val="00092183"/>
    <w:rsid w:val="00094BCF"/>
    <w:rsid w:val="00097F6B"/>
    <w:rsid w:val="000A7837"/>
    <w:rsid w:val="000B2709"/>
    <w:rsid w:val="000B34BE"/>
    <w:rsid w:val="000C40CB"/>
    <w:rsid w:val="000C449D"/>
    <w:rsid w:val="000D2C64"/>
    <w:rsid w:val="000D7639"/>
    <w:rsid w:val="000E43F8"/>
    <w:rsid w:val="000F1DB9"/>
    <w:rsid w:val="000F25A6"/>
    <w:rsid w:val="000F5F7D"/>
    <w:rsid w:val="0010028F"/>
    <w:rsid w:val="0010681F"/>
    <w:rsid w:val="00112C60"/>
    <w:rsid w:val="00112D39"/>
    <w:rsid w:val="001141B3"/>
    <w:rsid w:val="00120EA2"/>
    <w:rsid w:val="001244E0"/>
    <w:rsid w:val="001264EE"/>
    <w:rsid w:val="00141B8A"/>
    <w:rsid w:val="00142F16"/>
    <w:rsid w:val="0015098C"/>
    <w:rsid w:val="0015412D"/>
    <w:rsid w:val="00162137"/>
    <w:rsid w:val="001958B2"/>
    <w:rsid w:val="001A6968"/>
    <w:rsid w:val="001A7221"/>
    <w:rsid w:val="001B1CA7"/>
    <w:rsid w:val="001B413F"/>
    <w:rsid w:val="001B5810"/>
    <w:rsid w:val="001B5897"/>
    <w:rsid w:val="001C4CE5"/>
    <w:rsid w:val="001D05DC"/>
    <w:rsid w:val="001D4E17"/>
    <w:rsid w:val="001D529C"/>
    <w:rsid w:val="001D6DAB"/>
    <w:rsid w:val="001D7043"/>
    <w:rsid w:val="001E0C38"/>
    <w:rsid w:val="001E19CD"/>
    <w:rsid w:val="001E75EC"/>
    <w:rsid w:val="001F20EC"/>
    <w:rsid w:val="00201C53"/>
    <w:rsid w:val="00204C3E"/>
    <w:rsid w:val="00204DDD"/>
    <w:rsid w:val="0020644D"/>
    <w:rsid w:val="0020716E"/>
    <w:rsid w:val="002239A1"/>
    <w:rsid w:val="00223C44"/>
    <w:rsid w:val="0022507C"/>
    <w:rsid w:val="00232040"/>
    <w:rsid w:val="002466FD"/>
    <w:rsid w:val="0027446B"/>
    <w:rsid w:val="00281705"/>
    <w:rsid w:val="00297C7B"/>
    <w:rsid w:val="002A035D"/>
    <w:rsid w:val="002A24A5"/>
    <w:rsid w:val="002A3914"/>
    <w:rsid w:val="002A46A9"/>
    <w:rsid w:val="002B1EB1"/>
    <w:rsid w:val="002B36DF"/>
    <w:rsid w:val="002B57D2"/>
    <w:rsid w:val="002B6E12"/>
    <w:rsid w:val="002D1076"/>
    <w:rsid w:val="002D1D01"/>
    <w:rsid w:val="002E5E69"/>
    <w:rsid w:val="002F030D"/>
    <w:rsid w:val="002F57A8"/>
    <w:rsid w:val="002F7892"/>
    <w:rsid w:val="00305753"/>
    <w:rsid w:val="00314912"/>
    <w:rsid w:val="00320124"/>
    <w:rsid w:val="00323610"/>
    <w:rsid w:val="003246CB"/>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0DD"/>
    <w:rsid w:val="003826E2"/>
    <w:rsid w:val="00396CD9"/>
    <w:rsid w:val="003A2FDA"/>
    <w:rsid w:val="003A3B92"/>
    <w:rsid w:val="003A42CB"/>
    <w:rsid w:val="003A5C31"/>
    <w:rsid w:val="003A70DA"/>
    <w:rsid w:val="003B0FDD"/>
    <w:rsid w:val="003B4077"/>
    <w:rsid w:val="003C3CFB"/>
    <w:rsid w:val="003C41F2"/>
    <w:rsid w:val="003D58F7"/>
    <w:rsid w:val="003D6A64"/>
    <w:rsid w:val="003F1594"/>
    <w:rsid w:val="003F4E17"/>
    <w:rsid w:val="003F53F8"/>
    <w:rsid w:val="0040624F"/>
    <w:rsid w:val="004170E2"/>
    <w:rsid w:val="00420A63"/>
    <w:rsid w:val="004243CF"/>
    <w:rsid w:val="00427C03"/>
    <w:rsid w:val="00440F60"/>
    <w:rsid w:val="004459D6"/>
    <w:rsid w:val="00447045"/>
    <w:rsid w:val="0045173A"/>
    <w:rsid w:val="0045460E"/>
    <w:rsid w:val="004601FA"/>
    <w:rsid w:val="00495EAF"/>
    <w:rsid w:val="004B359A"/>
    <w:rsid w:val="004B4B0A"/>
    <w:rsid w:val="004C7BEF"/>
    <w:rsid w:val="004E3497"/>
    <w:rsid w:val="0050262D"/>
    <w:rsid w:val="0050374B"/>
    <w:rsid w:val="00506655"/>
    <w:rsid w:val="00512FB6"/>
    <w:rsid w:val="005176A9"/>
    <w:rsid w:val="00517E32"/>
    <w:rsid w:val="00521876"/>
    <w:rsid w:val="00523237"/>
    <w:rsid w:val="00523B97"/>
    <w:rsid w:val="005250E9"/>
    <w:rsid w:val="00536F5A"/>
    <w:rsid w:val="00552DC5"/>
    <w:rsid w:val="005575FD"/>
    <w:rsid w:val="00557FC0"/>
    <w:rsid w:val="0056015E"/>
    <w:rsid w:val="00560F55"/>
    <w:rsid w:val="00561931"/>
    <w:rsid w:val="005666D1"/>
    <w:rsid w:val="00571E9E"/>
    <w:rsid w:val="005813B6"/>
    <w:rsid w:val="005860D8"/>
    <w:rsid w:val="00590CEB"/>
    <w:rsid w:val="00593210"/>
    <w:rsid w:val="005939F4"/>
    <w:rsid w:val="00593C76"/>
    <w:rsid w:val="005977A2"/>
    <w:rsid w:val="005B098B"/>
    <w:rsid w:val="005B4987"/>
    <w:rsid w:val="005B5A8C"/>
    <w:rsid w:val="005C203F"/>
    <w:rsid w:val="005C21D5"/>
    <w:rsid w:val="005C482C"/>
    <w:rsid w:val="005C56B9"/>
    <w:rsid w:val="005C6E07"/>
    <w:rsid w:val="005D0063"/>
    <w:rsid w:val="005D1A2E"/>
    <w:rsid w:val="005D53CB"/>
    <w:rsid w:val="005E1667"/>
    <w:rsid w:val="005E1DF5"/>
    <w:rsid w:val="005E3896"/>
    <w:rsid w:val="005E4572"/>
    <w:rsid w:val="005F233F"/>
    <w:rsid w:val="005F37E2"/>
    <w:rsid w:val="005F5ACD"/>
    <w:rsid w:val="006017E7"/>
    <w:rsid w:val="0060511D"/>
    <w:rsid w:val="00606306"/>
    <w:rsid w:val="00633821"/>
    <w:rsid w:val="00641065"/>
    <w:rsid w:val="00657E81"/>
    <w:rsid w:val="006606C4"/>
    <w:rsid w:val="00665F4C"/>
    <w:rsid w:val="006660AD"/>
    <w:rsid w:val="00666E7B"/>
    <w:rsid w:val="00670C6E"/>
    <w:rsid w:val="00673A8F"/>
    <w:rsid w:val="006742F6"/>
    <w:rsid w:val="00675FDC"/>
    <w:rsid w:val="0068247A"/>
    <w:rsid w:val="006871D5"/>
    <w:rsid w:val="00694C61"/>
    <w:rsid w:val="006958AE"/>
    <w:rsid w:val="00696373"/>
    <w:rsid w:val="006A368E"/>
    <w:rsid w:val="006A4291"/>
    <w:rsid w:val="006B1EE1"/>
    <w:rsid w:val="006C3440"/>
    <w:rsid w:val="006C3BD4"/>
    <w:rsid w:val="006C6C20"/>
    <w:rsid w:val="006D3051"/>
    <w:rsid w:val="006D7B10"/>
    <w:rsid w:val="006E15A0"/>
    <w:rsid w:val="006E51DB"/>
    <w:rsid w:val="006E6DDF"/>
    <w:rsid w:val="006F2E05"/>
    <w:rsid w:val="00721B50"/>
    <w:rsid w:val="0072254E"/>
    <w:rsid w:val="0073094B"/>
    <w:rsid w:val="00741619"/>
    <w:rsid w:val="00743716"/>
    <w:rsid w:val="0074633A"/>
    <w:rsid w:val="007512B5"/>
    <w:rsid w:val="00761771"/>
    <w:rsid w:val="0077091E"/>
    <w:rsid w:val="00771530"/>
    <w:rsid w:val="00772AEB"/>
    <w:rsid w:val="0078504E"/>
    <w:rsid w:val="007962FF"/>
    <w:rsid w:val="007A3D70"/>
    <w:rsid w:val="007B6C83"/>
    <w:rsid w:val="007C2A7D"/>
    <w:rsid w:val="007C4488"/>
    <w:rsid w:val="007C4971"/>
    <w:rsid w:val="007D0A10"/>
    <w:rsid w:val="007E0D88"/>
    <w:rsid w:val="007F3841"/>
    <w:rsid w:val="007F44C3"/>
    <w:rsid w:val="007F5F25"/>
    <w:rsid w:val="00804974"/>
    <w:rsid w:val="00810642"/>
    <w:rsid w:val="00814460"/>
    <w:rsid w:val="00816D75"/>
    <w:rsid w:val="008212F5"/>
    <w:rsid w:val="00821BF9"/>
    <w:rsid w:val="008268A2"/>
    <w:rsid w:val="008319B5"/>
    <w:rsid w:val="008322F5"/>
    <w:rsid w:val="008442AE"/>
    <w:rsid w:val="008470E8"/>
    <w:rsid w:val="00855257"/>
    <w:rsid w:val="00863A69"/>
    <w:rsid w:val="00864BBD"/>
    <w:rsid w:val="00867FD2"/>
    <w:rsid w:val="00876D59"/>
    <w:rsid w:val="0087784D"/>
    <w:rsid w:val="0088586F"/>
    <w:rsid w:val="00886B33"/>
    <w:rsid w:val="008A045D"/>
    <w:rsid w:val="008A2884"/>
    <w:rsid w:val="008A324F"/>
    <w:rsid w:val="008A525D"/>
    <w:rsid w:val="008B47B1"/>
    <w:rsid w:val="008B6F1E"/>
    <w:rsid w:val="008B781B"/>
    <w:rsid w:val="008C2229"/>
    <w:rsid w:val="008C52F4"/>
    <w:rsid w:val="008E12FD"/>
    <w:rsid w:val="008E5E6C"/>
    <w:rsid w:val="008F3C55"/>
    <w:rsid w:val="0090640E"/>
    <w:rsid w:val="00914354"/>
    <w:rsid w:val="00914E24"/>
    <w:rsid w:val="00920043"/>
    <w:rsid w:val="0092171E"/>
    <w:rsid w:val="00925925"/>
    <w:rsid w:val="00933DCD"/>
    <w:rsid w:val="00940FF5"/>
    <w:rsid w:val="00947C63"/>
    <w:rsid w:val="009524A4"/>
    <w:rsid w:val="00962AAC"/>
    <w:rsid w:val="00971776"/>
    <w:rsid w:val="00972927"/>
    <w:rsid w:val="00977B7A"/>
    <w:rsid w:val="00981B97"/>
    <w:rsid w:val="009860C8"/>
    <w:rsid w:val="00990918"/>
    <w:rsid w:val="009B40E6"/>
    <w:rsid w:val="009B419E"/>
    <w:rsid w:val="009B775A"/>
    <w:rsid w:val="009C153A"/>
    <w:rsid w:val="009C4C74"/>
    <w:rsid w:val="009C5CB8"/>
    <w:rsid w:val="009C5EDA"/>
    <w:rsid w:val="009D1B75"/>
    <w:rsid w:val="009D59EE"/>
    <w:rsid w:val="009E1DF6"/>
    <w:rsid w:val="009E76D6"/>
    <w:rsid w:val="00A06365"/>
    <w:rsid w:val="00A14D43"/>
    <w:rsid w:val="00A15690"/>
    <w:rsid w:val="00A31374"/>
    <w:rsid w:val="00A373E1"/>
    <w:rsid w:val="00A41660"/>
    <w:rsid w:val="00A42084"/>
    <w:rsid w:val="00A42E2D"/>
    <w:rsid w:val="00A45B32"/>
    <w:rsid w:val="00A4788E"/>
    <w:rsid w:val="00A56230"/>
    <w:rsid w:val="00A612EF"/>
    <w:rsid w:val="00A629F0"/>
    <w:rsid w:val="00A743DA"/>
    <w:rsid w:val="00A77BAD"/>
    <w:rsid w:val="00A77DB6"/>
    <w:rsid w:val="00A834C1"/>
    <w:rsid w:val="00A837F6"/>
    <w:rsid w:val="00A83E21"/>
    <w:rsid w:val="00A907A8"/>
    <w:rsid w:val="00A91D91"/>
    <w:rsid w:val="00A973BF"/>
    <w:rsid w:val="00AA3F7C"/>
    <w:rsid w:val="00AA7FCF"/>
    <w:rsid w:val="00AB7895"/>
    <w:rsid w:val="00AC3241"/>
    <w:rsid w:val="00AC72A9"/>
    <w:rsid w:val="00AC7F9E"/>
    <w:rsid w:val="00AD07B4"/>
    <w:rsid w:val="00AD10B9"/>
    <w:rsid w:val="00AD2520"/>
    <w:rsid w:val="00AD4977"/>
    <w:rsid w:val="00AD5BE3"/>
    <w:rsid w:val="00AE2AC3"/>
    <w:rsid w:val="00AE3A01"/>
    <w:rsid w:val="00AE6F11"/>
    <w:rsid w:val="00AE7343"/>
    <w:rsid w:val="00B05646"/>
    <w:rsid w:val="00B124DA"/>
    <w:rsid w:val="00B31894"/>
    <w:rsid w:val="00B368BF"/>
    <w:rsid w:val="00B40894"/>
    <w:rsid w:val="00B40C2B"/>
    <w:rsid w:val="00B41522"/>
    <w:rsid w:val="00B44202"/>
    <w:rsid w:val="00B542DC"/>
    <w:rsid w:val="00B575A3"/>
    <w:rsid w:val="00B65ADC"/>
    <w:rsid w:val="00B70C4F"/>
    <w:rsid w:val="00B76122"/>
    <w:rsid w:val="00B775EF"/>
    <w:rsid w:val="00B90156"/>
    <w:rsid w:val="00B95C6F"/>
    <w:rsid w:val="00BA4312"/>
    <w:rsid w:val="00BA4A2B"/>
    <w:rsid w:val="00BA58A4"/>
    <w:rsid w:val="00BB1317"/>
    <w:rsid w:val="00BE0A3B"/>
    <w:rsid w:val="00BE11A2"/>
    <w:rsid w:val="00C02E23"/>
    <w:rsid w:val="00C0605E"/>
    <w:rsid w:val="00C146EB"/>
    <w:rsid w:val="00C30088"/>
    <w:rsid w:val="00C34F8E"/>
    <w:rsid w:val="00C44137"/>
    <w:rsid w:val="00C556CA"/>
    <w:rsid w:val="00C561B9"/>
    <w:rsid w:val="00C67B71"/>
    <w:rsid w:val="00C73BDD"/>
    <w:rsid w:val="00C81C10"/>
    <w:rsid w:val="00C824EA"/>
    <w:rsid w:val="00C90068"/>
    <w:rsid w:val="00C934DF"/>
    <w:rsid w:val="00C95459"/>
    <w:rsid w:val="00C97130"/>
    <w:rsid w:val="00CA3206"/>
    <w:rsid w:val="00CA3679"/>
    <w:rsid w:val="00CA73DE"/>
    <w:rsid w:val="00CB0D1D"/>
    <w:rsid w:val="00CB2709"/>
    <w:rsid w:val="00CC29D5"/>
    <w:rsid w:val="00CC2DF1"/>
    <w:rsid w:val="00CC348E"/>
    <w:rsid w:val="00CC4457"/>
    <w:rsid w:val="00CC71EB"/>
    <w:rsid w:val="00CD1247"/>
    <w:rsid w:val="00CD1371"/>
    <w:rsid w:val="00CD172C"/>
    <w:rsid w:val="00CD272E"/>
    <w:rsid w:val="00CD4468"/>
    <w:rsid w:val="00CD4641"/>
    <w:rsid w:val="00CE00DB"/>
    <w:rsid w:val="00CE4469"/>
    <w:rsid w:val="00CE634E"/>
    <w:rsid w:val="00CF1291"/>
    <w:rsid w:val="00CF13D5"/>
    <w:rsid w:val="00CF6D98"/>
    <w:rsid w:val="00D03510"/>
    <w:rsid w:val="00D117D4"/>
    <w:rsid w:val="00D16A58"/>
    <w:rsid w:val="00D22502"/>
    <w:rsid w:val="00D26EAE"/>
    <w:rsid w:val="00D37DC3"/>
    <w:rsid w:val="00D46072"/>
    <w:rsid w:val="00D461BD"/>
    <w:rsid w:val="00D51C96"/>
    <w:rsid w:val="00D63AC4"/>
    <w:rsid w:val="00D82EBA"/>
    <w:rsid w:val="00D84E27"/>
    <w:rsid w:val="00D96BF3"/>
    <w:rsid w:val="00DA227D"/>
    <w:rsid w:val="00DA4B1C"/>
    <w:rsid w:val="00DA67E5"/>
    <w:rsid w:val="00DB10F2"/>
    <w:rsid w:val="00DC2864"/>
    <w:rsid w:val="00DC2A78"/>
    <w:rsid w:val="00DC50CE"/>
    <w:rsid w:val="00DD7A11"/>
    <w:rsid w:val="00DE15DD"/>
    <w:rsid w:val="00DE2B38"/>
    <w:rsid w:val="00DE2FAB"/>
    <w:rsid w:val="00DE4F49"/>
    <w:rsid w:val="00DE5DA4"/>
    <w:rsid w:val="00DE78EC"/>
    <w:rsid w:val="00E02DFB"/>
    <w:rsid w:val="00E07C15"/>
    <w:rsid w:val="00E1148A"/>
    <w:rsid w:val="00E13E22"/>
    <w:rsid w:val="00E145DD"/>
    <w:rsid w:val="00E22123"/>
    <w:rsid w:val="00E240A8"/>
    <w:rsid w:val="00E269B8"/>
    <w:rsid w:val="00E31A8C"/>
    <w:rsid w:val="00E326E6"/>
    <w:rsid w:val="00E32D61"/>
    <w:rsid w:val="00E332E4"/>
    <w:rsid w:val="00E40AC9"/>
    <w:rsid w:val="00E47368"/>
    <w:rsid w:val="00E47ABD"/>
    <w:rsid w:val="00E56DAF"/>
    <w:rsid w:val="00E6007C"/>
    <w:rsid w:val="00E61A26"/>
    <w:rsid w:val="00E726C5"/>
    <w:rsid w:val="00E74977"/>
    <w:rsid w:val="00E802F6"/>
    <w:rsid w:val="00E8094B"/>
    <w:rsid w:val="00E81197"/>
    <w:rsid w:val="00E8343E"/>
    <w:rsid w:val="00E87E42"/>
    <w:rsid w:val="00EA4E4B"/>
    <w:rsid w:val="00EB0284"/>
    <w:rsid w:val="00EB12F3"/>
    <w:rsid w:val="00EB20B0"/>
    <w:rsid w:val="00EB3C95"/>
    <w:rsid w:val="00EB4505"/>
    <w:rsid w:val="00EC5AE1"/>
    <w:rsid w:val="00EC5E52"/>
    <w:rsid w:val="00ED4CC0"/>
    <w:rsid w:val="00EF0172"/>
    <w:rsid w:val="00EF0726"/>
    <w:rsid w:val="00EF383B"/>
    <w:rsid w:val="00F0347F"/>
    <w:rsid w:val="00F15AF2"/>
    <w:rsid w:val="00F16F4D"/>
    <w:rsid w:val="00F23FF6"/>
    <w:rsid w:val="00F24D1A"/>
    <w:rsid w:val="00F2701B"/>
    <w:rsid w:val="00F37491"/>
    <w:rsid w:val="00F37510"/>
    <w:rsid w:val="00F456AC"/>
    <w:rsid w:val="00F4744E"/>
    <w:rsid w:val="00F5588F"/>
    <w:rsid w:val="00F61798"/>
    <w:rsid w:val="00F73AB4"/>
    <w:rsid w:val="00F76C4D"/>
    <w:rsid w:val="00F76FE3"/>
    <w:rsid w:val="00F801C9"/>
    <w:rsid w:val="00F830DE"/>
    <w:rsid w:val="00F92E1C"/>
    <w:rsid w:val="00FA2C8C"/>
    <w:rsid w:val="00FA4AA3"/>
    <w:rsid w:val="00FA7834"/>
    <w:rsid w:val="00FB01DA"/>
    <w:rsid w:val="00FB2EBD"/>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19565940">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240138127">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1457</Words>
  <Characters>8307</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3</cp:revision>
  <cp:lastPrinted>2024-12-18T04:11:00Z</cp:lastPrinted>
  <dcterms:created xsi:type="dcterms:W3CDTF">2024-12-18T04:10:00Z</dcterms:created>
  <dcterms:modified xsi:type="dcterms:W3CDTF">2024-12-18T04:11:00Z</dcterms:modified>
</cp:coreProperties>
</file>