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B1A71" w14:textId="0B77EFB9" w:rsidR="00D6688C" w:rsidRPr="00E130B9" w:rsidRDefault="00E25B07" w:rsidP="009A079B">
      <w:pPr>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إنَّ </w:t>
      </w:r>
      <w:r w:rsidR="00D602DF" w:rsidRPr="00E130B9">
        <w:rPr>
          <w:rFonts w:ascii="Traditional Arabic" w:hAnsi="Traditional Arabic" w:cs="Traditional Arabic"/>
          <w:sz w:val="36"/>
          <w:szCs w:val="36"/>
          <w:shd w:val="clear" w:color="auto" w:fill="FFFFFF"/>
          <w:rtl/>
        </w:rPr>
        <w:t>الْحَمْد</w:t>
      </w:r>
      <w:r>
        <w:rPr>
          <w:rFonts w:ascii="Traditional Arabic" w:hAnsi="Traditional Arabic" w:cs="Traditional Arabic" w:hint="cs"/>
          <w:sz w:val="36"/>
          <w:szCs w:val="36"/>
          <w:shd w:val="clear" w:color="auto" w:fill="FFFFFF"/>
          <w:rtl/>
        </w:rPr>
        <w:t>َ</w:t>
      </w:r>
      <w:r w:rsidR="00D602DF" w:rsidRPr="00E130B9">
        <w:rPr>
          <w:rFonts w:ascii="Traditional Arabic" w:hAnsi="Traditional Arabic" w:cs="Traditional Arabic"/>
          <w:sz w:val="36"/>
          <w:szCs w:val="36"/>
          <w:shd w:val="clear" w:color="auto" w:fill="FFFFFF"/>
          <w:rtl/>
        </w:rPr>
        <w:t xml:space="preserve"> للهِ نَحْمَدُه ونستعينُه، </w:t>
      </w:r>
      <w:r w:rsidR="00D602DF" w:rsidRPr="00E130B9">
        <w:rPr>
          <w:rFonts w:ascii="Traditional Arabic" w:hAnsi="Traditional Arabic" w:cs="Traditional Arabic" w:hint="cs"/>
          <w:sz w:val="36"/>
          <w:szCs w:val="36"/>
          <w:shd w:val="clear" w:color="auto" w:fill="FFFFFF"/>
          <w:rtl/>
        </w:rPr>
        <w:t>ونستغفرُه،</w:t>
      </w:r>
      <w:r w:rsidR="00D602DF" w:rsidRPr="00E130B9">
        <w:rPr>
          <w:rFonts w:ascii="Traditional Arabic" w:hAnsi="Traditional Arabic" w:cs="Traditional Arabic"/>
          <w:sz w:val="36"/>
          <w:szCs w:val="36"/>
          <w:shd w:val="clear" w:color="auto" w:fill="FFFFFF"/>
          <w:rtl/>
        </w:rPr>
        <w:t xml:space="preserve"> ونعوذُ باللهِ من شرورِ </w:t>
      </w:r>
      <w:r w:rsidR="00D602DF" w:rsidRPr="00E130B9">
        <w:rPr>
          <w:rFonts w:ascii="Traditional Arabic" w:hAnsi="Traditional Arabic" w:cs="Traditional Arabic" w:hint="cs"/>
          <w:sz w:val="36"/>
          <w:szCs w:val="36"/>
          <w:shd w:val="clear" w:color="auto" w:fill="FFFFFF"/>
          <w:rtl/>
        </w:rPr>
        <w:t>أنفسِنا،</w:t>
      </w:r>
      <w:r w:rsidR="00D602DF" w:rsidRPr="00E130B9">
        <w:rPr>
          <w:rFonts w:ascii="Traditional Arabic" w:hAnsi="Traditional Arabic" w:cs="Traditional Arabic"/>
          <w:sz w:val="36"/>
          <w:szCs w:val="36"/>
          <w:shd w:val="clear" w:color="auto" w:fill="FFFFFF"/>
          <w:rtl/>
        </w:rPr>
        <w:t xml:space="preserve"> ومن سيئاتِ </w:t>
      </w:r>
      <w:r w:rsidR="00D602DF" w:rsidRPr="00E130B9">
        <w:rPr>
          <w:rFonts w:ascii="Traditional Arabic" w:hAnsi="Traditional Arabic" w:cs="Traditional Arabic" w:hint="cs"/>
          <w:sz w:val="36"/>
          <w:szCs w:val="36"/>
          <w:shd w:val="clear" w:color="auto" w:fill="FFFFFF"/>
          <w:rtl/>
        </w:rPr>
        <w:t>أعمالِنا،</w:t>
      </w:r>
      <w:r w:rsidR="00D602DF" w:rsidRPr="00E130B9">
        <w:rPr>
          <w:rFonts w:ascii="Traditional Arabic" w:hAnsi="Traditional Arabic" w:cs="Traditional Arabic"/>
          <w:sz w:val="36"/>
          <w:szCs w:val="36"/>
          <w:shd w:val="clear" w:color="auto" w:fill="FFFFFF"/>
          <w:rtl/>
        </w:rPr>
        <w:t xml:space="preserve"> مَن يَهْدِهِ اللهُ فلا مُضِلَّ </w:t>
      </w:r>
      <w:r w:rsidR="00D6688C" w:rsidRPr="00E130B9">
        <w:rPr>
          <w:rFonts w:ascii="Traditional Arabic" w:hAnsi="Traditional Arabic" w:cs="Traditional Arabic" w:hint="cs"/>
          <w:sz w:val="36"/>
          <w:szCs w:val="36"/>
          <w:shd w:val="clear" w:color="auto" w:fill="FFFFFF"/>
          <w:rtl/>
        </w:rPr>
        <w:t>له،</w:t>
      </w:r>
      <w:r w:rsidR="00D602DF" w:rsidRPr="00E130B9">
        <w:rPr>
          <w:rFonts w:ascii="Traditional Arabic" w:hAnsi="Traditional Arabic" w:cs="Traditional Arabic"/>
          <w:sz w:val="36"/>
          <w:szCs w:val="36"/>
          <w:shd w:val="clear" w:color="auto" w:fill="FFFFFF"/>
          <w:rtl/>
        </w:rPr>
        <w:t xml:space="preserve"> ومَن يُضْلِلْ فلا هادِيَ </w:t>
      </w:r>
      <w:r w:rsidR="00D6688C" w:rsidRPr="00E130B9">
        <w:rPr>
          <w:rFonts w:ascii="Traditional Arabic" w:hAnsi="Traditional Arabic" w:cs="Traditional Arabic" w:hint="cs"/>
          <w:sz w:val="36"/>
          <w:szCs w:val="36"/>
          <w:shd w:val="clear" w:color="auto" w:fill="FFFFFF"/>
          <w:rtl/>
        </w:rPr>
        <w:t>له،</w:t>
      </w:r>
      <w:r w:rsidR="00D602DF" w:rsidRPr="00E130B9">
        <w:rPr>
          <w:rFonts w:ascii="Traditional Arabic" w:hAnsi="Traditional Arabic" w:cs="Traditional Arabic"/>
          <w:sz w:val="36"/>
          <w:szCs w:val="36"/>
          <w:shd w:val="clear" w:color="auto" w:fill="FFFFFF"/>
          <w:rtl/>
        </w:rPr>
        <w:t xml:space="preserve"> وأشهدُ أن لا إله إلا اللهُ وحدَه لا شريكَ </w:t>
      </w:r>
      <w:r w:rsidR="00D6688C" w:rsidRPr="00E130B9">
        <w:rPr>
          <w:rFonts w:ascii="Traditional Arabic" w:hAnsi="Traditional Arabic" w:cs="Traditional Arabic" w:hint="cs"/>
          <w:sz w:val="36"/>
          <w:szCs w:val="36"/>
          <w:shd w:val="clear" w:color="auto" w:fill="FFFFFF"/>
          <w:rtl/>
        </w:rPr>
        <w:t>له،</w:t>
      </w:r>
      <w:r w:rsidR="00D602DF" w:rsidRPr="00E130B9">
        <w:rPr>
          <w:rFonts w:ascii="Traditional Arabic" w:hAnsi="Traditional Arabic" w:cs="Traditional Arabic"/>
          <w:sz w:val="36"/>
          <w:szCs w:val="36"/>
          <w:shd w:val="clear" w:color="auto" w:fill="FFFFFF"/>
          <w:rtl/>
        </w:rPr>
        <w:t xml:space="preserve"> وأشهدُ أنَّ مُحَمَّدًا عبدُه </w:t>
      </w:r>
      <w:r w:rsidR="00D6688C" w:rsidRPr="00E130B9">
        <w:rPr>
          <w:rFonts w:ascii="Traditional Arabic" w:hAnsi="Traditional Arabic" w:cs="Traditional Arabic" w:hint="cs"/>
          <w:sz w:val="36"/>
          <w:szCs w:val="36"/>
          <w:shd w:val="clear" w:color="auto" w:fill="FFFFFF"/>
          <w:rtl/>
        </w:rPr>
        <w:t>ورسولُه.</w:t>
      </w:r>
    </w:p>
    <w:p w14:paraId="73A2387D" w14:textId="77777777" w:rsidR="00D6688C" w:rsidRPr="00E130B9" w:rsidRDefault="00D6688C" w:rsidP="009A079B">
      <w:pPr>
        <w:jc w:val="both"/>
        <w:rPr>
          <w:rFonts w:ascii="Traditional Arabic" w:hAnsi="Traditional Arabic" w:cs="Traditional Arabic"/>
          <w:sz w:val="36"/>
          <w:szCs w:val="36"/>
          <w:shd w:val="clear" w:color="auto" w:fill="FFFFFF"/>
          <w:rtl/>
        </w:rPr>
      </w:pPr>
      <w:r w:rsidRPr="00E130B9">
        <w:rPr>
          <w:rFonts w:ascii="Traditional Arabic" w:hAnsi="Traditional Arabic" w:cs="Traditional Arabic" w:hint="cs"/>
          <w:sz w:val="36"/>
          <w:szCs w:val="36"/>
          <w:shd w:val="clear" w:color="auto" w:fill="FFFFFF"/>
          <w:rtl/>
        </w:rPr>
        <w:t>(</w:t>
      </w:r>
      <w:r w:rsidR="00D602DF" w:rsidRPr="00E130B9">
        <w:rPr>
          <w:rFonts w:ascii="Traditional Arabic" w:hAnsi="Traditional Arabic" w:cs="Traditional Arabic"/>
          <w:sz w:val="36"/>
          <w:szCs w:val="36"/>
          <w:shd w:val="clear" w:color="auto" w:fill="FFFFFF"/>
          <w:rtl/>
        </w:rPr>
        <w:t>يَا أَيُّهَا النَّاسُ اتَّقُوا رَبَّكُمُ الَّذِي خَلَقَكُمْ مِنْ نَفْسٍ وَاحِدَةٍ وَخَلَقَ مِنْهَا زَوْجَهَا وَبَثَّ مِنْهُمَا رِجَالًا</w:t>
      </w:r>
      <w:r w:rsidRPr="00E130B9">
        <w:rPr>
          <w:rFonts w:ascii="Traditional Arabic" w:hAnsi="Traditional Arabic" w:cs="Traditional Arabic" w:hint="cs"/>
          <w:sz w:val="36"/>
          <w:szCs w:val="36"/>
          <w:shd w:val="clear" w:color="auto" w:fill="FFFFFF"/>
          <w:rtl/>
        </w:rPr>
        <w:t xml:space="preserve"> </w:t>
      </w:r>
      <w:r w:rsidR="00D602DF" w:rsidRPr="00E130B9">
        <w:rPr>
          <w:rFonts w:ascii="Traditional Arabic" w:hAnsi="Traditional Arabic" w:cs="Traditional Arabic"/>
          <w:sz w:val="36"/>
          <w:szCs w:val="36"/>
          <w:shd w:val="clear" w:color="auto" w:fill="FFFFFF"/>
          <w:rtl/>
        </w:rPr>
        <w:t>كَثِيرًا وَنِسَاءً وَاتَّقُوا اللَّهَ الَّذِي تَسَاءَلُونَ بِهِ وَالْأَرْحَامَ إِنَّ اللَّهَ كَانَ عَلَيْكُمْ رَقِيبًا</w:t>
      </w:r>
      <w:r w:rsidRPr="00E130B9">
        <w:rPr>
          <w:rFonts w:ascii="Traditional Arabic" w:hAnsi="Traditional Arabic" w:cs="Traditional Arabic" w:hint="cs"/>
          <w:sz w:val="36"/>
          <w:szCs w:val="36"/>
          <w:shd w:val="clear" w:color="auto" w:fill="FFFFFF"/>
          <w:rtl/>
        </w:rPr>
        <w:t>)</w:t>
      </w:r>
    </w:p>
    <w:p w14:paraId="315E12A4" w14:textId="77777777" w:rsidR="00D6688C" w:rsidRPr="00E130B9" w:rsidRDefault="00D6688C" w:rsidP="009A079B">
      <w:pPr>
        <w:jc w:val="both"/>
        <w:rPr>
          <w:rFonts w:ascii="Traditional Arabic" w:hAnsi="Traditional Arabic" w:cs="Traditional Arabic"/>
          <w:sz w:val="36"/>
          <w:szCs w:val="36"/>
          <w:shd w:val="clear" w:color="auto" w:fill="FFFFFF"/>
          <w:rtl/>
        </w:rPr>
      </w:pPr>
      <w:r w:rsidRPr="00E130B9">
        <w:rPr>
          <w:rFonts w:ascii="Traditional Arabic" w:hAnsi="Traditional Arabic" w:cs="Traditional Arabic" w:hint="cs"/>
          <w:sz w:val="36"/>
          <w:szCs w:val="36"/>
          <w:shd w:val="clear" w:color="auto" w:fill="FFFFFF"/>
          <w:rtl/>
        </w:rPr>
        <w:t>(</w:t>
      </w:r>
      <w:r w:rsidR="00D602DF" w:rsidRPr="00E130B9">
        <w:rPr>
          <w:rFonts w:ascii="Traditional Arabic" w:hAnsi="Traditional Arabic" w:cs="Traditional Arabic"/>
          <w:sz w:val="36"/>
          <w:szCs w:val="36"/>
          <w:shd w:val="clear" w:color="auto" w:fill="FFFFFF"/>
          <w:rtl/>
        </w:rPr>
        <w:t>يَا أَيُّهَا الَّذِينَ آمَنُوا اتَّقُوا اللَّهَ حَقَّ تُقَاتِهِ وَلَا تَمُوتُنَّ إِلَّا وَأَنْتُمْ مُسْلِمُونَ</w:t>
      </w:r>
      <w:r w:rsidRPr="00E130B9">
        <w:rPr>
          <w:rFonts w:ascii="Traditional Arabic" w:hAnsi="Traditional Arabic" w:cs="Traditional Arabic" w:hint="cs"/>
          <w:sz w:val="36"/>
          <w:szCs w:val="36"/>
          <w:shd w:val="clear" w:color="auto" w:fill="FFFFFF"/>
          <w:rtl/>
        </w:rPr>
        <w:t>)</w:t>
      </w:r>
    </w:p>
    <w:p w14:paraId="00FDE18B" w14:textId="77777777" w:rsidR="00D602DF" w:rsidRPr="00E130B9" w:rsidRDefault="00D6688C" w:rsidP="009A079B">
      <w:pPr>
        <w:jc w:val="both"/>
        <w:rPr>
          <w:rFonts w:ascii="Traditional Arabic" w:hAnsi="Traditional Arabic" w:cs="Traditional Arabic"/>
          <w:sz w:val="36"/>
          <w:szCs w:val="36"/>
          <w:shd w:val="clear" w:color="auto" w:fill="FFFFFF"/>
          <w:rtl/>
        </w:rPr>
      </w:pPr>
      <w:r w:rsidRPr="00E130B9">
        <w:rPr>
          <w:rFonts w:ascii="Traditional Arabic" w:hAnsi="Traditional Arabic" w:cs="Traditional Arabic" w:hint="cs"/>
          <w:sz w:val="36"/>
          <w:szCs w:val="36"/>
          <w:shd w:val="clear" w:color="auto" w:fill="FFFFFF"/>
          <w:rtl/>
        </w:rPr>
        <w:t>(</w:t>
      </w:r>
      <w:r w:rsidR="00D602DF" w:rsidRPr="00E130B9">
        <w:rPr>
          <w:rFonts w:ascii="Traditional Arabic" w:hAnsi="Traditional Arabic" w:cs="Traditional Arabic"/>
          <w:sz w:val="36"/>
          <w:szCs w:val="36"/>
          <w:shd w:val="clear" w:color="auto" w:fill="FFFFFF"/>
          <w:rtl/>
        </w:rPr>
        <w:t xml:space="preserve">يَا أَيُّهَا الَّذِينَ آمَنُوا اتَّقُوا اللَّهَ وَقُولُوا قَوْلًا سَدِيدًا </w:t>
      </w:r>
      <w:r w:rsidRPr="00E130B9">
        <w:rPr>
          <w:rFonts w:ascii="Traditional Arabic" w:hAnsi="Traditional Arabic" w:cs="Traditional Arabic" w:hint="cs"/>
          <w:sz w:val="36"/>
          <w:szCs w:val="36"/>
          <w:shd w:val="clear" w:color="auto" w:fill="FFFFFF"/>
          <w:rtl/>
        </w:rPr>
        <w:t xml:space="preserve">* </w:t>
      </w:r>
      <w:r w:rsidR="00D602DF" w:rsidRPr="00E130B9">
        <w:rPr>
          <w:rFonts w:ascii="Traditional Arabic" w:hAnsi="Traditional Arabic" w:cs="Traditional Arabic"/>
          <w:sz w:val="36"/>
          <w:szCs w:val="36"/>
          <w:shd w:val="clear" w:color="auto" w:fill="FFFFFF"/>
          <w:rtl/>
        </w:rPr>
        <w:t>يُصْلِحْ لَكُمْ أَعْمَالَكُمْ وَيَغْفِرْ لَكُمْ ذُنُوبَكُمْ وَمَنْ يُطِعِ اللَّهَ وَرَسُولَهُ فَقَدْ فَازَ فَوْزًا عَظِيمًا</w:t>
      </w:r>
      <w:r w:rsidRPr="00E130B9">
        <w:rPr>
          <w:rFonts w:ascii="Traditional Arabic" w:hAnsi="Traditional Arabic" w:cs="Traditional Arabic" w:hint="cs"/>
          <w:sz w:val="36"/>
          <w:szCs w:val="36"/>
          <w:shd w:val="clear" w:color="auto" w:fill="FFFFFF"/>
          <w:rtl/>
        </w:rPr>
        <w:t>)، أَمَا بَعْدُ:</w:t>
      </w:r>
    </w:p>
    <w:p w14:paraId="535167A1" w14:textId="73BD7BAD" w:rsidR="00FE30E0" w:rsidRDefault="008A4D37" w:rsidP="00975C1A">
      <w:pPr>
        <w:jc w:val="both"/>
        <w:rPr>
          <w:rFonts w:ascii="Traditional Arabic" w:hAnsi="Traditional Arabic" w:cs="Traditional Arabic"/>
          <w:sz w:val="38"/>
          <w:szCs w:val="38"/>
          <w:rtl/>
        </w:rPr>
      </w:pPr>
      <w:r w:rsidRPr="00975C1A">
        <w:rPr>
          <w:rFonts w:ascii="Traditional Arabic" w:hAnsi="Traditional Arabic" w:cs="Traditional Arabic" w:hint="cs"/>
          <w:sz w:val="38"/>
          <w:szCs w:val="38"/>
          <w:rtl/>
        </w:rPr>
        <w:t>لا يَنقَضِي عَجَبُ</w:t>
      </w:r>
      <w:r w:rsidR="00975C1A" w:rsidRPr="00975C1A">
        <w:rPr>
          <w:rFonts w:ascii="Traditional Arabic" w:hAnsi="Traditional Arabic" w:cs="Traditional Arabic" w:hint="cs"/>
          <w:sz w:val="38"/>
          <w:szCs w:val="38"/>
          <w:rtl/>
        </w:rPr>
        <w:t>كَ أَيُّهَا</w:t>
      </w:r>
      <w:r w:rsidRPr="00975C1A">
        <w:rPr>
          <w:rFonts w:ascii="Traditional Arabic" w:hAnsi="Traditional Arabic" w:cs="Traditional Arabic" w:hint="cs"/>
          <w:sz w:val="38"/>
          <w:szCs w:val="38"/>
          <w:rtl/>
        </w:rPr>
        <w:t xml:space="preserve"> الإنسَان</w:t>
      </w:r>
      <w:r w:rsidR="00975C1A" w:rsidRPr="00975C1A">
        <w:rPr>
          <w:rFonts w:ascii="Traditional Arabic" w:hAnsi="Traditional Arabic" w:cs="Traditional Arabic" w:hint="cs"/>
          <w:sz w:val="38"/>
          <w:szCs w:val="38"/>
          <w:rtl/>
        </w:rPr>
        <w:t>ُ</w:t>
      </w:r>
      <w:r w:rsidRPr="00975C1A">
        <w:rPr>
          <w:rFonts w:ascii="Traditional Arabic" w:hAnsi="Traditional Arabic" w:cs="Traditional Arabic" w:hint="cs"/>
          <w:sz w:val="38"/>
          <w:szCs w:val="38"/>
          <w:rtl/>
        </w:rPr>
        <w:t>، مِن هَذَا الحَدِيثِ عَظيمُ الشَّأَنِ،</w:t>
      </w:r>
      <w:r w:rsidR="00975C1A" w:rsidRPr="00975C1A">
        <w:rPr>
          <w:rFonts w:ascii="Traditional Arabic" w:hAnsi="Traditional Arabic" w:cs="Traditional Arabic" w:hint="cs"/>
          <w:sz w:val="38"/>
          <w:szCs w:val="38"/>
          <w:rtl/>
        </w:rPr>
        <w:t xml:space="preserve"> فَ</w:t>
      </w:r>
      <w:r w:rsidR="00FE30E0" w:rsidRPr="00975C1A">
        <w:rPr>
          <w:rFonts w:ascii="Traditional Arabic" w:hAnsi="Traditional Arabic" w:cs="Traditional Arabic"/>
          <w:sz w:val="38"/>
          <w:szCs w:val="38"/>
          <w:rtl/>
        </w:rPr>
        <w:t>عَنْ عَبْد اللَّهِ بْن عَمْرِو بْنِ العَاصِ</w:t>
      </w:r>
      <w:r w:rsidR="00975C1A" w:rsidRPr="00975C1A">
        <w:rPr>
          <w:rFonts w:ascii="Traditional Arabic" w:hAnsi="Traditional Arabic" w:cs="Traditional Arabic" w:hint="cs"/>
          <w:sz w:val="38"/>
          <w:szCs w:val="38"/>
          <w:rtl/>
        </w:rPr>
        <w:t xml:space="preserve"> رَضِيَ </w:t>
      </w:r>
      <w:r w:rsidR="00975C1A" w:rsidRPr="00975C1A">
        <w:rPr>
          <w:rFonts w:ascii="Traditional Arabic" w:hAnsi="Traditional Arabic" w:cs="Traditional Arabic"/>
          <w:sz w:val="38"/>
          <w:szCs w:val="38"/>
          <w:rtl/>
        </w:rPr>
        <w:t>اللَّه</w:t>
      </w:r>
      <w:r w:rsidR="00975C1A" w:rsidRPr="00975C1A">
        <w:rPr>
          <w:rFonts w:ascii="Traditional Arabic" w:hAnsi="Traditional Arabic" w:cs="Traditional Arabic" w:hint="cs"/>
          <w:sz w:val="38"/>
          <w:szCs w:val="38"/>
          <w:rtl/>
        </w:rPr>
        <w:t>ُ عَنهُمَا</w:t>
      </w:r>
      <w:r w:rsidR="00FE30E0" w:rsidRPr="00975C1A">
        <w:rPr>
          <w:rFonts w:ascii="Traditional Arabic" w:hAnsi="Traditional Arabic" w:cs="Traditional Arabic"/>
          <w:sz w:val="38"/>
          <w:szCs w:val="38"/>
          <w:rtl/>
        </w:rPr>
        <w:t xml:space="preserve"> قال: قَالَ رَسُولُ اللَّهِ صَلَّى اللَّهُ عَلَيْهِ وَسَلَّمَ: (إِنَّ اللَّهَ سَيُخَلِّصُ رَجُلًا مِنْ أُمَّتِي عَلَى رُءُوسِ الخَلَائِقِ يَوْمَ القِيَامَةِ</w:t>
      </w:r>
      <w:r w:rsidR="00975C1A">
        <w:rPr>
          <w:rFonts w:ascii="Traditional Arabic" w:hAnsi="Traditional Arabic" w:cs="Traditional Arabic" w:hint="cs"/>
          <w:sz w:val="38"/>
          <w:szCs w:val="38"/>
          <w:rtl/>
        </w:rPr>
        <w:t>،</w:t>
      </w:r>
      <w:r w:rsidR="00FE30E0" w:rsidRPr="00975C1A">
        <w:rPr>
          <w:rFonts w:ascii="Traditional Arabic" w:hAnsi="Traditional Arabic" w:cs="Traditional Arabic"/>
          <w:sz w:val="38"/>
          <w:szCs w:val="38"/>
          <w:rtl/>
        </w:rPr>
        <w:t xml:space="preserve"> فَيَنْشُرُ عَلَيْهِ تِسْعَةً وَتِسْعِينَ سِجِلًّا</w:t>
      </w:r>
      <w:r w:rsidR="00975C1A">
        <w:rPr>
          <w:rFonts w:ascii="Traditional Arabic" w:hAnsi="Traditional Arabic" w:cs="Traditional Arabic" w:hint="cs"/>
          <w:sz w:val="38"/>
          <w:szCs w:val="38"/>
          <w:rtl/>
        </w:rPr>
        <w:t xml:space="preserve">، </w:t>
      </w:r>
      <w:r w:rsidR="00FE30E0" w:rsidRPr="00975C1A">
        <w:rPr>
          <w:rFonts w:ascii="Traditional Arabic" w:hAnsi="Traditional Arabic" w:cs="Traditional Arabic"/>
          <w:sz w:val="38"/>
          <w:szCs w:val="38"/>
          <w:rtl/>
        </w:rPr>
        <w:t>كُلُّ سِجِلٍّ مِثْلُ مَدِّ البَصَرِ، ثُمَّ يَقُولُ: أَتُنْكِرُ مِنْ هَذَا شَيْئًا؟</w:t>
      </w:r>
      <w:r w:rsidR="00975C1A">
        <w:rPr>
          <w:rFonts w:ascii="Traditional Arabic" w:hAnsi="Traditional Arabic" w:cs="Traditional Arabic" w:hint="cs"/>
          <w:sz w:val="38"/>
          <w:szCs w:val="38"/>
          <w:rtl/>
        </w:rPr>
        <w:t>،</w:t>
      </w:r>
      <w:r w:rsidR="00FE30E0" w:rsidRPr="00975C1A">
        <w:rPr>
          <w:rFonts w:ascii="Traditional Arabic" w:hAnsi="Traditional Arabic" w:cs="Traditional Arabic"/>
          <w:sz w:val="38"/>
          <w:szCs w:val="38"/>
          <w:rtl/>
        </w:rPr>
        <w:t xml:space="preserve"> أَظَلَمَكَ كَتَبَتِي الحَافِظُونَ؟</w:t>
      </w:r>
      <w:r w:rsidR="00975C1A">
        <w:rPr>
          <w:rFonts w:ascii="Traditional Arabic" w:hAnsi="Traditional Arabic" w:cs="Traditional Arabic" w:hint="cs"/>
          <w:sz w:val="38"/>
          <w:szCs w:val="38"/>
          <w:rtl/>
        </w:rPr>
        <w:t>،</w:t>
      </w:r>
      <w:r w:rsidR="00FE30E0" w:rsidRPr="00975C1A">
        <w:rPr>
          <w:rFonts w:ascii="Traditional Arabic" w:hAnsi="Traditional Arabic" w:cs="Traditional Arabic"/>
          <w:sz w:val="38"/>
          <w:szCs w:val="38"/>
          <w:rtl/>
        </w:rPr>
        <w:t xml:space="preserve"> فَيَقُولُ: لَا يَا رَبِّ، فَيَقُولُ: أَفَلَكَ عُذْرٌ؟</w:t>
      </w:r>
      <w:r w:rsidR="00975C1A">
        <w:rPr>
          <w:rFonts w:ascii="Traditional Arabic" w:hAnsi="Traditional Arabic" w:cs="Traditional Arabic" w:hint="cs"/>
          <w:sz w:val="38"/>
          <w:szCs w:val="38"/>
          <w:rtl/>
        </w:rPr>
        <w:t>،</w:t>
      </w:r>
      <w:r w:rsidR="00FE30E0" w:rsidRPr="00975C1A">
        <w:rPr>
          <w:rFonts w:ascii="Traditional Arabic" w:hAnsi="Traditional Arabic" w:cs="Traditional Arabic"/>
          <w:sz w:val="38"/>
          <w:szCs w:val="38"/>
          <w:rtl/>
        </w:rPr>
        <w:t xml:space="preserve"> فَيَقُولُ: لَا يَا رَبِّ، فَيَقُولُ: بَلَى إِنَّ لَكَ عِنْدَنَا حَسَنَةً، فَإِنَّهُ لَا ظُلْمَ عَلَيْكَ اليَوْمَ، فَتَخْرُجُ بِطَاقَةٌ فِيهَا: أَشْهَدُ أَنْ لَا إِلَهَ إِلَّا اللَّهُ</w:t>
      </w:r>
      <w:r w:rsidR="00975C1A">
        <w:rPr>
          <w:rFonts w:ascii="Traditional Arabic" w:hAnsi="Traditional Arabic" w:cs="Traditional Arabic" w:hint="cs"/>
          <w:sz w:val="38"/>
          <w:szCs w:val="38"/>
          <w:rtl/>
        </w:rPr>
        <w:t>،</w:t>
      </w:r>
      <w:r w:rsidR="00FE30E0" w:rsidRPr="00975C1A">
        <w:rPr>
          <w:rFonts w:ascii="Traditional Arabic" w:hAnsi="Traditional Arabic" w:cs="Traditional Arabic"/>
          <w:sz w:val="38"/>
          <w:szCs w:val="38"/>
          <w:rtl/>
        </w:rPr>
        <w:t xml:space="preserve"> وَأَشْهَدُ أَنَّ مُحَمَّدًا عَبْدُهُ وَرَسُولُهُ، فَيَقُولُ: احْضُرْ وَزْنَكَ، فَيَقُولُ: يَا رَبِّ مَا هَذِهِ البِطَاقَةُ مَعَ هَذِهِ السِّجِلَّاتِ</w:t>
      </w:r>
      <w:r w:rsidR="008317C0" w:rsidRPr="00975C1A">
        <w:rPr>
          <w:rFonts w:ascii="Traditional Arabic" w:hAnsi="Traditional Arabic" w:cs="Traditional Arabic" w:hint="cs"/>
          <w:sz w:val="38"/>
          <w:szCs w:val="38"/>
          <w:rtl/>
        </w:rPr>
        <w:t>؟</w:t>
      </w:r>
      <w:r w:rsidR="00FE30E0" w:rsidRPr="00975C1A">
        <w:rPr>
          <w:rFonts w:ascii="Traditional Arabic" w:hAnsi="Traditional Arabic" w:cs="Traditional Arabic"/>
          <w:sz w:val="38"/>
          <w:szCs w:val="38"/>
          <w:rtl/>
        </w:rPr>
        <w:t>، فَقَالَ: إِنَّكَ لَا تُظْلَمُ، قَالَ: فَتُوضَعُ السِّجِلَّاتُ فِي كَفَّةٍ</w:t>
      </w:r>
      <w:r w:rsidR="00975C1A">
        <w:rPr>
          <w:rFonts w:ascii="Traditional Arabic" w:hAnsi="Traditional Arabic" w:cs="Traditional Arabic" w:hint="cs"/>
          <w:sz w:val="38"/>
          <w:szCs w:val="38"/>
          <w:rtl/>
        </w:rPr>
        <w:t>،</w:t>
      </w:r>
      <w:r w:rsidR="00FE30E0" w:rsidRPr="00975C1A">
        <w:rPr>
          <w:rFonts w:ascii="Traditional Arabic" w:hAnsi="Traditional Arabic" w:cs="Traditional Arabic"/>
          <w:sz w:val="38"/>
          <w:szCs w:val="38"/>
          <w:rtl/>
        </w:rPr>
        <w:t xml:space="preserve"> وَالبِطَاقَةُ فِي كَفَّةٍ، فَطَاشَتِ السِّجِلَّاتُ وَثَقُلَتِ البِطَاقَةُ، فَلَا يَثْقُلُ مَعَ اسْمِ اللَّهِ شَيْءٌ)</w:t>
      </w:r>
      <w:r w:rsidR="00975C1A">
        <w:rPr>
          <w:rFonts w:ascii="Traditional Arabic" w:hAnsi="Traditional Arabic" w:cs="Traditional Arabic" w:hint="cs"/>
          <w:sz w:val="38"/>
          <w:szCs w:val="38"/>
          <w:rtl/>
        </w:rPr>
        <w:t>.</w:t>
      </w:r>
    </w:p>
    <w:p w14:paraId="473E9648" w14:textId="4B353951" w:rsidR="007F34F6" w:rsidRPr="00975C1A" w:rsidRDefault="007F34F6" w:rsidP="00975C1A">
      <w:pPr>
        <w:jc w:val="both"/>
        <w:rPr>
          <w:rFonts w:ascii="Traditional Arabic" w:hAnsi="Traditional Arabic" w:cs="Traditional Arabic"/>
          <w:sz w:val="38"/>
          <w:szCs w:val="38"/>
          <w:rtl/>
        </w:rPr>
      </w:pPr>
      <w:r>
        <w:rPr>
          <w:rFonts w:ascii="Traditional Arabic" w:hAnsi="Traditional Arabic" w:cs="Traditional Arabic" w:hint="cs"/>
          <w:sz w:val="38"/>
          <w:szCs w:val="38"/>
          <w:rtl/>
        </w:rPr>
        <w:t>وهُنَا قَد يَقُولُ القَائلُ</w:t>
      </w:r>
      <w:r w:rsidR="00E31419">
        <w:rPr>
          <w:rFonts w:ascii="Traditional Arabic" w:hAnsi="Traditional Arabic" w:cs="Traditional Arabic" w:hint="cs"/>
          <w:sz w:val="38"/>
          <w:szCs w:val="38"/>
          <w:rtl/>
        </w:rPr>
        <w:t>،</w:t>
      </w:r>
      <w:r>
        <w:rPr>
          <w:rFonts w:ascii="Traditional Arabic" w:hAnsi="Traditional Arabic" w:cs="Traditional Arabic" w:hint="cs"/>
          <w:sz w:val="38"/>
          <w:szCs w:val="38"/>
          <w:rtl/>
        </w:rPr>
        <w:t xml:space="preserve"> وَحقَّ لَهُ أَن يَقُولَ: أَليسَ كُلُّ مَسلِمٍ مَعَهُ هَذِهِ البِطَاقَةُ؟، </w:t>
      </w:r>
      <w:r w:rsidR="00E31419">
        <w:rPr>
          <w:rFonts w:ascii="Traditional Arabic" w:hAnsi="Traditional Arabic" w:cs="Traditional Arabic" w:hint="cs"/>
          <w:sz w:val="38"/>
          <w:szCs w:val="38"/>
          <w:rtl/>
        </w:rPr>
        <w:t xml:space="preserve">فَالجَوابُ: بَلَى، ولَكِنْ تَتَفَاوتُ البِطَاقَاتُ بمَا كُتِبَ فِيهَا مِنَ </w:t>
      </w:r>
      <w:r w:rsidR="008949BC">
        <w:rPr>
          <w:rFonts w:ascii="Traditional Arabic" w:hAnsi="Traditional Arabic" w:cs="Traditional Arabic" w:hint="cs"/>
          <w:sz w:val="38"/>
          <w:szCs w:val="38"/>
          <w:rtl/>
        </w:rPr>
        <w:t>الشَّهَادَةِ</w:t>
      </w:r>
      <w:r w:rsidR="00E31419">
        <w:rPr>
          <w:rFonts w:ascii="Traditional Arabic" w:hAnsi="Traditional Arabic" w:cs="Traditional Arabic" w:hint="cs"/>
          <w:sz w:val="38"/>
          <w:szCs w:val="38"/>
          <w:rtl/>
        </w:rPr>
        <w:t xml:space="preserve"> قُوَّةً وَضَعفَاً، بِحَسَبِ مَا يَكونُ فِي قَلبِ قَائلِهَا، وإلا قَد قَالَها المِنَافِقُونَ وَهُم في الدَّركِ الأسفَلِ مِنَ النَّارِ، يُعَذَّبُونَ تَحتَ مَن جَحَدَ الشَّهَادَتينِ</w:t>
      </w:r>
      <w:r w:rsidR="00A37AC5">
        <w:rPr>
          <w:rFonts w:ascii="Traditional Arabic" w:hAnsi="Traditional Arabic" w:cs="Traditional Arabic" w:hint="cs"/>
          <w:sz w:val="38"/>
          <w:szCs w:val="38"/>
          <w:rtl/>
        </w:rPr>
        <w:t xml:space="preserve"> .. إذاً</w:t>
      </w:r>
      <w:r w:rsidR="00E31419">
        <w:rPr>
          <w:rFonts w:ascii="Traditional Arabic" w:hAnsi="Traditional Arabic" w:cs="Traditional Arabic" w:hint="cs"/>
          <w:sz w:val="38"/>
          <w:szCs w:val="38"/>
          <w:rtl/>
        </w:rPr>
        <w:t xml:space="preserve"> مَا السِّرُ في قُوَّةِ وثِقلِ تِلكَ البِطَاقَةِ؟. </w:t>
      </w:r>
    </w:p>
    <w:p w14:paraId="5B0D1C04" w14:textId="5FB58076" w:rsidR="00A14C2D" w:rsidRDefault="00A14C2D" w:rsidP="00641DBB">
      <w:pPr>
        <w:jc w:val="both"/>
        <w:rPr>
          <w:rFonts w:ascii="Traditional Arabic" w:hAnsi="Traditional Arabic" w:cs="Traditional Arabic"/>
          <w:sz w:val="38"/>
          <w:szCs w:val="38"/>
          <w:rtl/>
        </w:rPr>
      </w:pPr>
      <w:r w:rsidRPr="00A14C2D">
        <w:rPr>
          <w:rFonts w:ascii="Traditional Arabic" w:hAnsi="Traditional Arabic" w:cs="Traditional Arabic" w:hint="cs"/>
          <w:sz w:val="38"/>
          <w:szCs w:val="38"/>
          <w:rtl/>
        </w:rPr>
        <w:lastRenderedPageBreak/>
        <w:t xml:space="preserve">أيُّهَا الأحبَّةُ .. </w:t>
      </w:r>
      <w:r w:rsidR="008949BC">
        <w:rPr>
          <w:rFonts w:ascii="Traditional Arabic" w:hAnsi="Traditional Arabic" w:cs="Traditional Arabic" w:hint="cs"/>
          <w:sz w:val="38"/>
          <w:szCs w:val="38"/>
          <w:rtl/>
        </w:rPr>
        <w:t>الشَّهَادَةُ هِيَ</w:t>
      </w:r>
      <w:r w:rsidR="001F013D">
        <w:rPr>
          <w:rFonts w:ascii="Traditional Arabic" w:hAnsi="Traditional Arabic" w:cs="Traditional Arabic" w:hint="cs"/>
          <w:sz w:val="38"/>
          <w:szCs w:val="38"/>
          <w:rtl/>
        </w:rPr>
        <w:t xml:space="preserve"> مِفتَاحُ دُخُولِ الجَنَّةِ والنَّجَاةِ مِن النَّارِ،</w:t>
      </w:r>
      <w:r>
        <w:rPr>
          <w:rFonts w:ascii="Traditional Arabic" w:hAnsi="Traditional Arabic" w:cs="Traditional Arabic" w:hint="cs"/>
          <w:sz w:val="38"/>
          <w:szCs w:val="38"/>
          <w:rtl/>
        </w:rPr>
        <w:t xml:space="preserve"> </w:t>
      </w:r>
      <w:r w:rsidR="001F013D">
        <w:rPr>
          <w:rFonts w:ascii="Traditional Arabic" w:hAnsi="Traditional Arabic" w:cs="Traditional Arabic" w:hint="cs"/>
          <w:sz w:val="38"/>
          <w:szCs w:val="38"/>
          <w:rtl/>
        </w:rPr>
        <w:t xml:space="preserve">ولَكِنْ </w:t>
      </w:r>
      <w:r>
        <w:rPr>
          <w:rFonts w:ascii="Traditional Arabic" w:hAnsi="Traditional Arabic" w:cs="Traditional Arabic" w:hint="cs"/>
          <w:sz w:val="38"/>
          <w:szCs w:val="38"/>
          <w:rtl/>
        </w:rPr>
        <w:t>لَهَا شُروطٌ</w:t>
      </w:r>
      <w:r w:rsidR="001F013D">
        <w:rPr>
          <w:rFonts w:ascii="Traditional Arabic" w:hAnsi="Traditional Arabic" w:cs="Traditional Arabic" w:hint="cs"/>
          <w:sz w:val="38"/>
          <w:szCs w:val="38"/>
          <w:rtl/>
        </w:rPr>
        <w:t xml:space="preserve"> لأَجلِ أَن </w:t>
      </w:r>
      <w:r w:rsidR="00BF7D98">
        <w:rPr>
          <w:rFonts w:ascii="Traditional Arabic" w:hAnsi="Traditional Arabic" w:cs="Traditional Arabic" w:hint="cs"/>
          <w:sz w:val="38"/>
          <w:szCs w:val="38"/>
          <w:rtl/>
        </w:rPr>
        <w:t>ي</w:t>
      </w:r>
      <w:r w:rsidR="001F013D">
        <w:rPr>
          <w:rFonts w:ascii="Traditional Arabic" w:hAnsi="Traditional Arabic" w:cs="Traditional Arabic" w:hint="cs"/>
          <w:sz w:val="38"/>
          <w:szCs w:val="38"/>
          <w:rtl/>
        </w:rPr>
        <w:t xml:space="preserve">َظهَرَ مَا لَهَا مِن </w:t>
      </w:r>
      <w:r w:rsidR="00641DBB">
        <w:rPr>
          <w:rFonts w:ascii="Traditional Arabic" w:hAnsi="Traditional Arabic" w:cs="Traditional Arabic" w:hint="cs"/>
          <w:sz w:val="38"/>
          <w:szCs w:val="38"/>
          <w:rtl/>
        </w:rPr>
        <w:t>آثَارٍ</w:t>
      </w:r>
      <w:r>
        <w:rPr>
          <w:rFonts w:ascii="Traditional Arabic" w:hAnsi="Traditional Arabic" w:cs="Traditional Arabic" w:hint="cs"/>
          <w:sz w:val="38"/>
          <w:szCs w:val="38"/>
          <w:rtl/>
        </w:rPr>
        <w:t xml:space="preserve">، </w:t>
      </w:r>
      <w:r w:rsidRPr="00A14C2D">
        <w:rPr>
          <w:rFonts w:ascii="Traditional Arabic" w:hAnsi="Traditional Arabic" w:cs="Traditional Arabic"/>
          <w:sz w:val="38"/>
          <w:szCs w:val="38"/>
          <w:rtl/>
        </w:rPr>
        <w:t>قِيلَ لِوَهْبِ بْنِ مُنَبِّهٍ</w:t>
      </w:r>
      <w:r w:rsidRPr="00A14C2D">
        <w:rPr>
          <w:rFonts w:ascii="Traditional Arabic" w:hAnsi="Traditional Arabic" w:cs="Traditional Arabic" w:hint="cs"/>
          <w:sz w:val="38"/>
          <w:szCs w:val="38"/>
          <w:rtl/>
        </w:rPr>
        <w:t xml:space="preserve"> رَحِمَهُ </w:t>
      </w:r>
      <w:r w:rsidRPr="00975C1A">
        <w:rPr>
          <w:rFonts w:ascii="Traditional Arabic" w:hAnsi="Traditional Arabic" w:cs="Traditional Arabic"/>
          <w:sz w:val="38"/>
          <w:szCs w:val="38"/>
          <w:rtl/>
        </w:rPr>
        <w:t>اللَّه</w:t>
      </w:r>
      <w:r w:rsidRPr="00975C1A">
        <w:rPr>
          <w:rFonts w:ascii="Traditional Arabic" w:hAnsi="Traditional Arabic" w:cs="Traditional Arabic" w:hint="cs"/>
          <w:sz w:val="38"/>
          <w:szCs w:val="38"/>
          <w:rtl/>
        </w:rPr>
        <w:t>ُ</w:t>
      </w:r>
      <w:r w:rsidRPr="00A14C2D">
        <w:rPr>
          <w:rFonts w:ascii="Traditional Arabic" w:hAnsi="Traditional Arabic" w:cs="Traditional Arabic"/>
          <w:sz w:val="38"/>
          <w:szCs w:val="38"/>
          <w:rtl/>
        </w:rPr>
        <w:t>: أَلَيْسَ لَا إِلَهَ إِلَّا اللَّهُ ‌مِفْتَاحُ ‌الْجَنَّةِ؟</w:t>
      </w:r>
      <w:r>
        <w:rPr>
          <w:rFonts w:ascii="Traditional Arabic" w:hAnsi="Traditional Arabic" w:cs="Traditional Arabic" w:hint="cs"/>
          <w:sz w:val="38"/>
          <w:szCs w:val="38"/>
          <w:rtl/>
        </w:rPr>
        <w:t>،</w:t>
      </w:r>
      <w:r w:rsidRPr="00A14C2D">
        <w:rPr>
          <w:rFonts w:ascii="Traditional Arabic" w:hAnsi="Traditional Arabic" w:cs="Traditional Arabic"/>
          <w:sz w:val="38"/>
          <w:szCs w:val="38"/>
          <w:rtl/>
        </w:rPr>
        <w:t xml:space="preserve"> قَالَ: </w:t>
      </w:r>
      <w:r w:rsidRPr="00A14C2D">
        <w:rPr>
          <w:rFonts w:ascii="Traditional Arabic" w:hAnsi="Traditional Arabic" w:cs="Traditional Arabic" w:hint="cs"/>
          <w:sz w:val="38"/>
          <w:szCs w:val="38"/>
          <w:rtl/>
        </w:rPr>
        <w:t>(</w:t>
      </w:r>
      <w:r w:rsidRPr="00A14C2D">
        <w:rPr>
          <w:rFonts w:ascii="Traditional Arabic" w:hAnsi="Traditional Arabic" w:cs="Traditional Arabic"/>
          <w:sz w:val="38"/>
          <w:szCs w:val="38"/>
          <w:rtl/>
        </w:rPr>
        <w:t>بَلَى، وَلَكِنْ لَيْسَ مِفْتَاحٌ إِلَّا لَهُ أَسْنَانٌ، فَإِنْ جِئْتَ بِمِفْتَاحٍ لَهُ أَسْنَانٌ فُتِحَ لَكَ، وَإِلَّا لَمْ يُفْتَحْ لَكَ</w:t>
      </w:r>
      <w:r w:rsidRPr="00A14C2D">
        <w:rPr>
          <w:rFonts w:ascii="Traditional Arabic" w:hAnsi="Traditional Arabic" w:cs="Traditional Arabic" w:hint="cs"/>
          <w:sz w:val="38"/>
          <w:szCs w:val="38"/>
          <w:rtl/>
        </w:rPr>
        <w:t>)</w:t>
      </w:r>
      <w:r w:rsidR="00641DBB">
        <w:rPr>
          <w:rFonts w:ascii="Traditional Arabic" w:hAnsi="Traditional Arabic" w:cs="Traditional Arabic" w:hint="cs"/>
          <w:sz w:val="38"/>
          <w:szCs w:val="38"/>
          <w:rtl/>
        </w:rPr>
        <w:t>، فَإذا تَحَقَّقَتْ الشُّروطُ وبَلَغَتْ الكَمَالَ، جَاءَكَ مِن فَضَائلِهَا مَا لا يَخطَرُ عَلى البَّالِ، يَقولُ ابنُ تَيميَّةَ رَحِمَهُ اللهُ: (</w:t>
      </w:r>
      <w:r w:rsidR="00641DBB" w:rsidRPr="00641DBB">
        <w:rPr>
          <w:rFonts w:ascii="Traditional Arabic" w:hAnsi="Traditional Arabic" w:cs="Traditional Arabic"/>
          <w:sz w:val="38"/>
          <w:szCs w:val="38"/>
          <w:rtl/>
        </w:rPr>
        <w:t>وَفَضَائِلُ هَذِهِ الْكَلِمَةِ وَحَقَائِقُهَا وَمَوْقِعُهَا مِنْ الدِّينِ: فَوْقَ ‌مَا ‌يَصِفُهُ ‌الْوَاصِفُونَ</w:t>
      </w:r>
      <w:r w:rsidR="00BF7D98">
        <w:rPr>
          <w:rFonts w:ascii="Traditional Arabic" w:hAnsi="Traditional Arabic" w:cs="Traditional Arabic" w:hint="cs"/>
          <w:sz w:val="38"/>
          <w:szCs w:val="38"/>
          <w:rtl/>
        </w:rPr>
        <w:t>،</w:t>
      </w:r>
      <w:r w:rsidR="00641DBB" w:rsidRPr="00641DBB">
        <w:rPr>
          <w:rFonts w:ascii="Traditional Arabic" w:hAnsi="Traditional Arabic" w:cs="Traditional Arabic"/>
          <w:sz w:val="38"/>
          <w:szCs w:val="38"/>
          <w:rtl/>
        </w:rPr>
        <w:t xml:space="preserve"> وَيَعْرِفُهُ الْعَارِفُونَ؛ وَهِيَ حَقِيقَةُ الْأَمْرِ كُلِّهِ</w:t>
      </w:r>
      <w:r w:rsidR="00641DBB">
        <w:rPr>
          <w:rFonts w:ascii="Traditional Arabic" w:hAnsi="Traditional Arabic" w:cs="Traditional Arabic" w:hint="cs"/>
          <w:sz w:val="38"/>
          <w:szCs w:val="38"/>
          <w:rtl/>
        </w:rPr>
        <w:t xml:space="preserve">)، فَمَا هِيَ شُروطُ </w:t>
      </w:r>
      <w:r w:rsidR="00BF7D98">
        <w:rPr>
          <w:rFonts w:ascii="Traditional Arabic" w:hAnsi="Traditional Arabic" w:cs="Traditional Arabic" w:hint="cs"/>
          <w:sz w:val="38"/>
          <w:szCs w:val="38"/>
          <w:rtl/>
        </w:rPr>
        <w:t xml:space="preserve">هَذِهِ </w:t>
      </w:r>
      <w:r w:rsidR="008949BC">
        <w:rPr>
          <w:rFonts w:ascii="Traditional Arabic" w:hAnsi="Traditional Arabic" w:cs="Traditional Arabic" w:hint="cs"/>
          <w:sz w:val="38"/>
          <w:szCs w:val="38"/>
          <w:rtl/>
        </w:rPr>
        <w:t>الشَّهَادَةِ</w:t>
      </w:r>
      <w:r w:rsidR="00641DBB">
        <w:rPr>
          <w:rFonts w:ascii="Traditional Arabic" w:hAnsi="Traditional Arabic" w:cs="Traditional Arabic" w:hint="cs"/>
          <w:sz w:val="38"/>
          <w:szCs w:val="38"/>
          <w:rtl/>
        </w:rPr>
        <w:t>؟.</w:t>
      </w:r>
    </w:p>
    <w:p w14:paraId="0F174FA1" w14:textId="77777777" w:rsidR="00A90AC8" w:rsidRDefault="00641DBB" w:rsidP="00641DBB">
      <w:pPr>
        <w:jc w:val="both"/>
        <w:rPr>
          <w:rFonts w:ascii="Traditional Arabic" w:hAnsi="Traditional Arabic" w:cs="Traditional Arabic"/>
          <w:sz w:val="38"/>
          <w:szCs w:val="38"/>
          <w:rtl/>
        </w:rPr>
      </w:pPr>
      <w:r>
        <w:rPr>
          <w:rFonts w:ascii="Traditional Arabic" w:hAnsi="Traditional Arabic" w:cs="Traditional Arabic" w:hint="cs"/>
          <w:sz w:val="38"/>
          <w:szCs w:val="38"/>
          <w:rtl/>
        </w:rPr>
        <w:t>شُروطُ لا إلِهَ إلا اللهُ سَبعَةٌ، جَمَعَها حَافِظُ حَكَميّ</w:t>
      </w:r>
      <w:r w:rsidR="00A90AC8">
        <w:rPr>
          <w:rFonts w:ascii="Traditional Arabic" w:hAnsi="Traditional Arabic" w:cs="Traditional Arabic" w:hint="cs"/>
          <w:sz w:val="38"/>
          <w:szCs w:val="38"/>
          <w:rtl/>
        </w:rPr>
        <w:t>ُ رَحِمَهُ اللهُ فِي بَيتَينِ فَقَالَ:</w:t>
      </w:r>
    </w:p>
    <w:p w14:paraId="7573E522" w14:textId="74F33A36" w:rsidR="00A90AC8" w:rsidRPr="00A90AC8" w:rsidRDefault="00A90AC8" w:rsidP="00A90AC8">
      <w:pPr>
        <w:pStyle w:val="a4"/>
        <w:jc w:val="center"/>
        <w:rPr>
          <w:rFonts w:ascii="Traditional Arabic" w:hAnsi="Traditional Arabic" w:cs="Traditional Arabic"/>
          <w:sz w:val="40"/>
          <w:szCs w:val="40"/>
          <w:rtl/>
        </w:rPr>
      </w:pPr>
      <w:r w:rsidRPr="00A90AC8">
        <w:rPr>
          <w:rFonts w:ascii="Traditional Arabic" w:hAnsi="Traditional Arabic" w:cs="Traditional Arabic"/>
          <w:sz w:val="40"/>
          <w:szCs w:val="40"/>
          <w:rtl/>
        </w:rPr>
        <w:t xml:space="preserve">‌الْعِلْمُ ‌وَالْيَقِينُ ‌وَالْقَبُولُ </w:t>
      </w:r>
      <w:r>
        <w:rPr>
          <w:rFonts w:ascii="Traditional Arabic" w:hAnsi="Traditional Arabic" w:cs="Traditional Arabic" w:hint="cs"/>
          <w:sz w:val="40"/>
          <w:szCs w:val="40"/>
          <w:rtl/>
        </w:rPr>
        <w:t>***</w:t>
      </w:r>
      <w:r w:rsidRPr="00A90AC8">
        <w:rPr>
          <w:rFonts w:ascii="Traditional Arabic" w:hAnsi="Traditional Arabic" w:cs="Traditional Arabic"/>
          <w:sz w:val="40"/>
          <w:szCs w:val="40"/>
          <w:rtl/>
        </w:rPr>
        <w:t xml:space="preserve"> وَالِانْقِيَادُ فَادْرِ مَا أَقُولُ</w:t>
      </w:r>
    </w:p>
    <w:p w14:paraId="2BB4B208" w14:textId="2ECA224A" w:rsidR="00641DBB" w:rsidRPr="00A90AC8" w:rsidRDefault="00A90AC8" w:rsidP="00A90AC8">
      <w:pPr>
        <w:pStyle w:val="a4"/>
        <w:jc w:val="center"/>
        <w:rPr>
          <w:rFonts w:ascii="Traditional Arabic" w:hAnsi="Traditional Arabic" w:cs="Traditional Arabic"/>
          <w:sz w:val="40"/>
          <w:szCs w:val="40"/>
          <w:rtl/>
        </w:rPr>
      </w:pPr>
      <w:r w:rsidRPr="00A90AC8">
        <w:rPr>
          <w:rFonts w:ascii="Traditional Arabic" w:hAnsi="Traditional Arabic" w:cs="Traditional Arabic"/>
          <w:sz w:val="40"/>
          <w:szCs w:val="40"/>
          <w:rtl/>
        </w:rPr>
        <w:t xml:space="preserve">وَالصِّدْقُ وَالْإِخْلَاصُ وَالْمَحَبَّهْ </w:t>
      </w:r>
      <w:r>
        <w:rPr>
          <w:rFonts w:ascii="Traditional Arabic" w:hAnsi="Traditional Arabic" w:cs="Traditional Arabic" w:hint="cs"/>
          <w:sz w:val="40"/>
          <w:szCs w:val="40"/>
          <w:rtl/>
        </w:rPr>
        <w:t>***</w:t>
      </w:r>
      <w:r w:rsidRPr="00A90AC8">
        <w:rPr>
          <w:rFonts w:ascii="Traditional Arabic" w:hAnsi="Traditional Arabic" w:cs="Traditional Arabic"/>
          <w:sz w:val="40"/>
          <w:szCs w:val="40"/>
          <w:rtl/>
        </w:rPr>
        <w:t xml:space="preserve"> وَفَّقَكَ اللَّهُ لِمَا أَحَبَّهْ</w:t>
      </w:r>
    </w:p>
    <w:p w14:paraId="3A51B66D" w14:textId="13A42CB3" w:rsidR="00FE30E0" w:rsidRPr="000A49D7" w:rsidRDefault="0047143B" w:rsidP="000A49D7">
      <w:pPr>
        <w:jc w:val="both"/>
        <w:rPr>
          <w:rFonts w:ascii="Traditional Arabic" w:hAnsi="Traditional Arabic" w:cs="Traditional Arabic"/>
          <w:sz w:val="36"/>
          <w:szCs w:val="36"/>
          <w:rtl/>
        </w:rPr>
      </w:pPr>
      <w:r>
        <w:rPr>
          <w:rFonts w:ascii="Traditional Arabic" w:hAnsi="Traditional Arabic" w:cs="Traditional Arabic" w:hint="cs"/>
          <w:sz w:val="36"/>
          <w:szCs w:val="36"/>
          <w:rtl/>
        </w:rPr>
        <w:t>أَولاً</w:t>
      </w:r>
      <w:r w:rsidR="007467A7" w:rsidRPr="000A49D7">
        <w:rPr>
          <w:rFonts w:ascii="Traditional Arabic" w:hAnsi="Traditional Arabic" w:cs="Traditional Arabic" w:hint="cs"/>
          <w:sz w:val="36"/>
          <w:szCs w:val="36"/>
          <w:rtl/>
        </w:rPr>
        <w:t xml:space="preserve"> العِلمُ: </w:t>
      </w:r>
      <w:r w:rsidR="00484484" w:rsidRPr="000A49D7">
        <w:rPr>
          <w:rFonts w:ascii="Traditional Arabic" w:hAnsi="Traditional Arabic" w:cs="Traditional Arabic" w:hint="cs"/>
          <w:sz w:val="36"/>
          <w:szCs w:val="36"/>
          <w:rtl/>
        </w:rPr>
        <w:t>فَتَعرِفُ مَعنَاهَا وَأَنَّهُ لا مَعبُودَ بِحِقٍّ إلا اللهُ تَعَالى، وأَن كُلَّ مَا يُعبَدُ مِن دُونِهِ فَهُوَ بَاطلٌ، كَمَا قَالَ اللهُ تَعَالى لِنَبيِّهِ عَليهِ الصَّلاةُ والسَّلامُ: (</w:t>
      </w:r>
      <w:r w:rsidR="00484484" w:rsidRPr="000A49D7">
        <w:rPr>
          <w:rFonts w:ascii="Traditional Arabic" w:hAnsi="Traditional Arabic" w:cs="Traditional Arabic"/>
          <w:sz w:val="36"/>
          <w:szCs w:val="36"/>
          <w:rtl/>
        </w:rPr>
        <w:t>فَاعْلَمْ أَنَّهُ لَا إِلَهَ إِلَّا اللَّهُ</w:t>
      </w:r>
      <w:r w:rsidR="00484484" w:rsidRPr="000A49D7">
        <w:rPr>
          <w:rFonts w:ascii="Traditional Arabic" w:hAnsi="Traditional Arabic" w:cs="Traditional Arabic" w:hint="cs"/>
          <w:sz w:val="36"/>
          <w:szCs w:val="36"/>
          <w:rtl/>
        </w:rPr>
        <w:t>)، وَجَاءَ في الحَدِيثِ: (</w:t>
      </w:r>
      <w:r w:rsidR="00484484" w:rsidRPr="000A49D7">
        <w:rPr>
          <w:rFonts w:ascii="Traditional Arabic" w:hAnsi="Traditional Arabic" w:cs="Traditional Arabic"/>
          <w:sz w:val="36"/>
          <w:szCs w:val="36"/>
          <w:rtl/>
        </w:rPr>
        <w:t>‌مَنْ ‌مَاتَ ‌وَهُوَ ‌يَعْلَمُ أَنَّهُ لَا إِلَهَ إِلَّا اللهُ دَخَلَ الْجَنَّةَ</w:t>
      </w:r>
      <w:r w:rsidR="00484484" w:rsidRPr="000A49D7">
        <w:rPr>
          <w:rFonts w:ascii="Traditional Arabic" w:hAnsi="Traditional Arabic" w:cs="Traditional Arabic" w:hint="cs"/>
          <w:sz w:val="36"/>
          <w:szCs w:val="36"/>
          <w:rtl/>
        </w:rPr>
        <w:t xml:space="preserve">)، </w:t>
      </w:r>
      <w:r w:rsidR="000A49D7" w:rsidRPr="000A49D7">
        <w:rPr>
          <w:rFonts w:ascii="Traditional Arabic" w:hAnsi="Traditional Arabic" w:cs="Traditional Arabic" w:hint="cs"/>
          <w:sz w:val="36"/>
          <w:szCs w:val="36"/>
          <w:rtl/>
        </w:rPr>
        <w:t>والعَجَبُ أَنَّ</w:t>
      </w:r>
      <w:r w:rsidR="00AA1086" w:rsidRPr="000A49D7">
        <w:rPr>
          <w:rFonts w:ascii="Traditional Arabic" w:hAnsi="Traditional Arabic" w:cs="Traditional Arabic" w:hint="cs"/>
          <w:sz w:val="36"/>
          <w:szCs w:val="36"/>
          <w:rtl/>
        </w:rPr>
        <w:t xml:space="preserve"> </w:t>
      </w:r>
      <w:r w:rsidR="000A49D7" w:rsidRPr="000A49D7">
        <w:rPr>
          <w:rFonts w:ascii="Traditional Arabic" w:hAnsi="Traditional Arabic" w:cs="Traditional Arabic" w:hint="cs"/>
          <w:sz w:val="36"/>
          <w:szCs w:val="36"/>
          <w:rtl/>
        </w:rPr>
        <w:t xml:space="preserve">الكُفَّارَ </w:t>
      </w:r>
      <w:r w:rsidR="000A49D7">
        <w:rPr>
          <w:rFonts w:ascii="Traditional Arabic" w:hAnsi="Traditional Arabic" w:cs="Traditional Arabic" w:hint="cs"/>
          <w:sz w:val="36"/>
          <w:szCs w:val="36"/>
          <w:rtl/>
        </w:rPr>
        <w:t>أَنكَروهَا</w:t>
      </w:r>
      <w:r w:rsidR="000A49D7" w:rsidRPr="000A49D7">
        <w:rPr>
          <w:rFonts w:ascii="Traditional Arabic" w:hAnsi="Traditional Arabic" w:cs="Traditional Arabic" w:hint="cs"/>
          <w:sz w:val="36"/>
          <w:szCs w:val="36"/>
          <w:rtl/>
        </w:rPr>
        <w:t xml:space="preserve"> </w:t>
      </w:r>
      <w:r w:rsidR="000A49D7">
        <w:rPr>
          <w:rFonts w:ascii="Traditional Arabic" w:hAnsi="Traditional Arabic" w:cs="Traditional Arabic" w:hint="cs"/>
          <w:sz w:val="36"/>
          <w:szCs w:val="36"/>
          <w:rtl/>
        </w:rPr>
        <w:t>ل</w:t>
      </w:r>
      <w:r w:rsidR="000A49D7" w:rsidRPr="000A49D7">
        <w:rPr>
          <w:rFonts w:ascii="Traditional Arabic" w:hAnsi="Traditional Arabic" w:cs="Traditional Arabic" w:hint="cs"/>
          <w:sz w:val="36"/>
          <w:szCs w:val="36"/>
          <w:rtl/>
        </w:rPr>
        <w:t>أَنَّهَا تَجتَثُّ الشِّركَ مِنَ الجُذورِ، وهُنَاكَ م</w:t>
      </w:r>
      <w:r w:rsidR="000A49D7">
        <w:rPr>
          <w:rFonts w:ascii="Traditional Arabic" w:hAnsi="Traditional Arabic" w:cs="Traditional Arabic" w:hint="cs"/>
          <w:sz w:val="36"/>
          <w:szCs w:val="36"/>
          <w:rtl/>
        </w:rPr>
        <w:t>ِ</w:t>
      </w:r>
      <w:r w:rsidR="000A49D7" w:rsidRPr="000A49D7">
        <w:rPr>
          <w:rFonts w:ascii="Traditional Arabic" w:hAnsi="Traditional Arabic" w:cs="Traditional Arabic" w:hint="cs"/>
          <w:sz w:val="36"/>
          <w:szCs w:val="36"/>
          <w:rtl/>
        </w:rPr>
        <w:t xml:space="preserve">ن </w:t>
      </w:r>
      <w:r w:rsidR="000A49D7">
        <w:rPr>
          <w:rFonts w:ascii="Traditional Arabic" w:hAnsi="Traditional Arabic" w:cs="Traditional Arabic" w:hint="cs"/>
          <w:sz w:val="36"/>
          <w:szCs w:val="36"/>
          <w:rtl/>
        </w:rPr>
        <w:t xml:space="preserve">المُسلمِينَ مَن </w:t>
      </w:r>
      <w:r w:rsidR="000A49D7" w:rsidRPr="000A49D7">
        <w:rPr>
          <w:rFonts w:ascii="Traditional Arabic" w:hAnsi="Traditional Arabic" w:cs="Traditional Arabic" w:hint="cs"/>
          <w:sz w:val="36"/>
          <w:szCs w:val="36"/>
          <w:rtl/>
        </w:rPr>
        <w:t>يَقولُهَا ويَطُوفُ عَلى الق</w:t>
      </w:r>
      <w:r w:rsidR="000A49D7">
        <w:rPr>
          <w:rFonts w:ascii="Traditional Arabic" w:hAnsi="Traditional Arabic" w:cs="Traditional Arabic" w:hint="cs"/>
          <w:sz w:val="36"/>
          <w:szCs w:val="36"/>
          <w:rtl/>
        </w:rPr>
        <w:t>ُ</w:t>
      </w:r>
      <w:r w:rsidR="000A49D7" w:rsidRPr="000A49D7">
        <w:rPr>
          <w:rFonts w:ascii="Traditional Arabic" w:hAnsi="Traditional Arabic" w:cs="Traditional Arabic" w:hint="cs"/>
          <w:sz w:val="36"/>
          <w:szCs w:val="36"/>
          <w:rtl/>
        </w:rPr>
        <w:t>ب</w:t>
      </w:r>
      <w:r w:rsidR="000A49D7">
        <w:rPr>
          <w:rFonts w:ascii="Traditional Arabic" w:hAnsi="Traditional Arabic" w:cs="Traditional Arabic" w:hint="cs"/>
          <w:sz w:val="36"/>
          <w:szCs w:val="36"/>
          <w:rtl/>
        </w:rPr>
        <w:t>و</w:t>
      </w:r>
      <w:r w:rsidR="000A49D7" w:rsidRPr="000A49D7">
        <w:rPr>
          <w:rFonts w:ascii="Traditional Arabic" w:hAnsi="Traditional Arabic" w:cs="Traditional Arabic" w:hint="cs"/>
          <w:sz w:val="36"/>
          <w:szCs w:val="36"/>
          <w:rtl/>
        </w:rPr>
        <w:t>رِ</w:t>
      </w:r>
      <w:r w:rsidR="00AA1086" w:rsidRPr="000A49D7">
        <w:rPr>
          <w:rFonts w:ascii="Traditional Arabic" w:hAnsi="Traditional Arabic" w:cs="Traditional Arabic" w:hint="cs"/>
          <w:sz w:val="36"/>
          <w:szCs w:val="36"/>
          <w:rtl/>
        </w:rPr>
        <w:t>.</w:t>
      </w:r>
    </w:p>
    <w:p w14:paraId="3111D4AE" w14:textId="5AFF3CE7" w:rsidR="00FE30E0" w:rsidRPr="0047143B" w:rsidRDefault="0047143B" w:rsidP="00E16711">
      <w:pPr>
        <w:jc w:val="both"/>
        <w:rPr>
          <w:rFonts w:ascii="Traditional Arabic" w:hAnsi="Traditional Arabic" w:cs="Traditional Arabic"/>
          <w:sz w:val="38"/>
          <w:szCs w:val="38"/>
          <w:rtl/>
        </w:rPr>
      </w:pPr>
      <w:r w:rsidRPr="0047143B">
        <w:rPr>
          <w:rFonts w:ascii="Traditional Arabic" w:hAnsi="Traditional Arabic" w:cs="Traditional Arabic" w:hint="cs"/>
          <w:sz w:val="38"/>
          <w:szCs w:val="38"/>
          <w:rtl/>
        </w:rPr>
        <w:t>ثَانيَاً</w:t>
      </w:r>
      <w:r w:rsidR="000A49D7" w:rsidRPr="0047143B">
        <w:rPr>
          <w:rFonts w:ascii="Traditional Arabic" w:hAnsi="Traditional Arabic" w:cs="Traditional Arabic" w:hint="cs"/>
          <w:sz w:val="38"/>
          <w:szCs w:val="38"/>
          <w:rtl/>
        </w:rPr>
        <w:t xml:space="preserve"> اليَقينُ: فَلا شَكَّ فِيهَا ولا رَيبَ، </w:t>
      </w:r>
      <w:r w:rsidR="00E16711" w:rsidRPr="0047143B">
        <w:rPr>
          <w:rFonts w:ascii="Traditional Arabic" w:hAnsi="Traditional Arabic" w:cs="Traditional Arabic" w:hint="cs"/>
          <w:sz w:val="38"/>
          <w:szCs w:val="38"/>
          <w:rtl/>
        </w:rPr>
        <w:t>كَمَا قَالَ تَعالى: (</w:t>
      </w:r>
      <w:r w:rsidR="00E16711" w:rsidRPr="0047143B">
        <w:rPr>
          <w:rFonts w:ascii="Traditional Arabic" w:hAnsi="Traditional Arabic" w:cs="Traditional Arabic"/>
          <w:sz w:val="38"/>
          <w:szCs w:val="38"/>
          <w:rtl/>
        </w:rPr>
        <w:t>إِنَّمَا الْمُؤْمِنُونَ الَّذِينَ آمَنُوا بِاللَّهِ وَرَسُولِهِ ثُمَّ لَمْ يَرْتَابُوا</w:t>
      </w:r>
      <w:r w:rsidR="00E16711" w:rsidRPr="0047143B">
        <w:rPr>
          <w:rFonts w:ascii="Traditional Arabic" w:hAnsi="Traditional Arabic" w:cs="Traditional Arabic" w:hint="cs"/>
          <w:sz w:val="38"/>
          <w:szCs w:val="38"/>
          <w:rtl/>
        </w:rPr>
        <w:t>)، بَل هُوَ اليَقينُ الجَازِمُ، والإدرَاكُ العَازِمُ،</w:t>
      </w:r>
      <w:r w:rsidR="00904C20">
        <w:rPr>
          <w:rFonts w:ascii="Traditional Arabic" w:hAnsi="Traditional Arabic" w:cs="Traditional Arabic" w:hint="cs"/>
          <w:sz w:val="38"/>
          <w:szCs w:val="38"/>
          <w:rtl/>
        </w:rPr>
        <w:t xml:space="preserve"> والتَّصدِيقُ اللَّازِمُ،</w:t>
      </w:r>
      <w:r w:rsidR="00E16711" w:rsidRPr="0047143B">
        <w:rPr>
          <w:rFonts w:ascii="Traditional Arabic" w:hAnsi="Traditional Arabic" w:cs="Traditional Arabic" w:hint="cs"/>
          <w:sz w:val="38"/>
          <w:szCs w:val="38"/>
          <w:rtl/>
        </w:rPr>
        <w:t xml:space="preserve"> وفِي حَدِيثِ أَبي هُرَيرَةَ رَضِيَ اللهُ عَنهُ أَنَّ النَّبيَّ </w:t>
      </w:r>
      <w:r w:rsidR="00E16711" w:rsidRPr="00975C1A">
        <w:rPr>
          <w:rFonts w:ascii="Traditional Arabic" w:hAnsi="Traditional Arabic" w:cs="Traditional Arabic"/>
          <w:sz w:val="38"/>
          <w:szCs w:val="38"/>
          <w:rtl/>
        </w:rPr>
        <w:t>صَلَّى اللَّهُ عَلَيْهِ وَسَلَّمَ</w:t>
      </w:r>
      <w:r w:rsidR="00E16711" w:rsidRPr="0047143B">
        <w:rPr>
          <w:rFonts w:ascii="Traditional Arabic" w:hAnsi="Traditional Arabic" w:cs="Traditional Arabic" w:hint="cs"/>
          <w:sz w:val="38"/>
          <w:szCs w:val="38"/>
          <w:rtl/>
        </w:rPr>
        <w:t xml:space="preserve"> قَالَ لَهُ: (</w:t>
      </w:r>
      <w:r w:rsidR="00E16711" w:rsidRPr="0047143B">
        <w:rPr>
          <w:rFonts w:ascii="Traditional Arabic" w:hAnsi="Traditional Arabic" w:cs="Traditional Arabic"/>
          <w:sz w:val="38"/>
          <w:szCs w:val="38"/>
          <w:rtl/>
        </w:rPr>
        <w:t>مَنْ لَقِيتَ مِنْ وَرَاءِ هَذَا الْحَائِطِ يَشْهَدُ أَنْ لَا إِلَهَ إِلَّا اللهُ ‌مُسْتَيْقِنًا ‌بِهَا ‌قَلْبُهُ فَبَشِّرْهُ بِالْجَنَّةِ</w:t>
      </w:r>
      <w:r w:rsidR="00E16711" w:rsidRPr="0047143B">
        <w:rPr>
          <w:rFonts w:ascii="Traditional Arabic" w:hAnsi="Traditional Arabic" w:cs="Traditional Arabic" w:hint="cs"/>
          <w:sz w:val="38"/>
          <w:szCs w:val="38"/>
          <w:rtl/>
        </w:rPr>
        <w:t>).</w:t>
      </w:r>
    </w:p>
    <w:p w14:paraId="661A8F8E" w14:textId="78B92DE9" w:rsidR="0047143B" w:rsidRPr="0047143B" w:rsidRDefault="0047143B" w:rsidP="0047143B">
      <w:pPr>
        <w:jc w:val="both"/>
        <w:rPr>
          <w:rFonts w:ascii="Traditional Arabic" w:hAnsi="Traditional Arabic" w:cs="Traditional Arabic"/>
          <w:sz w:val="38"/>
          <w:szCs w:val="38"/>
        </w:rPr>
      </w:pPr>
      <w:r w:rsidRPr="0047143B">
        <w:rPr>
          <w:rFonts w:ascii="Traditional Arabic" w:hAnsi="Traditional Arabic" w:cs="Traditional Arabic" w:hint="cs"/>
          <w:sz w:val="38"/>
          <w:szCs w:val="38"/>
          <w:rtl/>
        </w:rPr>
        <w:t>ثَالِثَاً</w:t>
      </w:r>
      <w:r w:rsidR="00E16711" w:rsidRPr="0047143B">
        <w:rPr>
          <w:rFonts w:ascii="Traditional Arabic" w:hAnsi="Traditional Arabic" w:cs="Traditional Arabic" w:hint="cs"/>
          <w:sz w:val="38"/>
          <w:szCs w:val="38"/>
          <w:rtl/>
        </w:rPr>
        <w:t xml:space="preserve"> القَبولُ:</w:t>
      </w:r>
      <w:r w:rsidR="00405869" w:rsidRPr="0047143B">
        <w:rPr>
          <w:rFonts w:ascii="Traditional Arabic" w:hAnsi="Traditional Arabic" w:cs="Traditional Arabic" w:hint="cs"/>
          <w:sz w:val="38"/>
          <w:szCs w:val="38"/>
          <w:rtl/>
        </w:rPr>
        <w:t xml:space="preserve"> </w:t>
      </w:r>
      <w:r w:rsidRPr="0047143B">
        <w:rPr>
          <w:rFonts w:ascii="Traditional Arabic" w:hAnsi="Traditional Arabic" w:cs="Traditional Arabic" w:hint="cs"/>
          <w:sz w:val="38"/>
          <w:szCs w:val="38"/>
          <w:rtl/>
        </w:rPr>
        <w:t>لَهَا وَعَدَمُ الرَّدِّ والاستِكبَارِ، فَقَد رَفَضَهَا ورَدَّهَا الكُّفَّارُ، كَمَا قَالَ سُبحَانَهُ: (</w:t>
      </w:r>
      <w:r w:rsidRPr="0047143B">
        <w:rPr>
          <w:rFonts w:ascii="Traditional Arabic" w:hAnsi="Traditional Arabic" w:cs="Traditional Arabic"/>
          <w:sz w:val="38"/>
          <w:szCs w:val="38"/>
          <w:rtl/>
        </w:rPr>
        <w:t>إِنَّهُمْ كَانُوا إِذَا قِيلَ لَهُمْ لَا إِلَهَ إِلَّا اللَّهُ يَسْتَكْبِرُونَ </w:t>
      </w:r>
      <w:r w:rsidRPr="0047143B">
        <w:rPr>
          <w:rFonts w:ascii="Traditional Arabic" w:hAnsi="Traditional Arabic" w:cs="Traditional Arabic" w:hint="cs"/>
          <w:sz w:val="38"/>
          <w:szCs w:val="38"/>
          <w:rtl/>
        </w:rPr>
        <w:t xml:space="preserve">* </w:t>
      </w:r>
      <w:r w:rsidRPr="0047143B">
        <w:rPr>
          <w:rFonts w:ascii="Traditional Arabic" w:hAnsi="Traditional Arabic" w:cs="Traditional Arabic"/>
          <w:sz w:val="38"/>
          <w:szCs w:val="38"/>
          <w:rtl/>
        </w:rPr>
        <w:t>وَيَقُولُونَ أَئِنَّا لَتَارِكُو آلِهَتِنَا لِشَاعِرٍ مَجْنُونٍ</w:t>
      </w:r>
      <w:r w:rsidRPr="0047143B">
        <w:rPr>
          <w:rFonts w:ascii="Traditional Arabic" w:hAnsi="Traditional Arabic" w:cs="Traditional Arabic" w:hint="cs"/>
          <w:sz w:val="38"/>
          <w:szCs w:val="38"/>
          <w:rtl/>
        </w:rPr>
        <w:t xml:space="preserve">)، </w:t>
      </w:r>
      <w:r w:rsidR="00462864">
        <w:rPr>
          <w:rFonts w:ascii="Traditional Arabic" w:hAnsi="Traditional Arabic" w:cs="Traditional Arabic" w:hint="cs"/>
          <w:sz w:val="38"/>
          <w:szCs w:val="38"/>
          <w:rtl/>
        </w:rPr>
        <w:t>فَرَدَّ اللهُ عَزَّ وجَلَّ عَليهِم فَقَالَ: (</w:t>
      </w:r>
      <w:r w:rsidR="00462864" w:rsidRPr="00462864">
        <w:rPr>
          <w:rFonts w:ascii="Traditional Arabic" w:hAnsi="Traditional Arabic" w:cs="Traditional Arabic"/>
          <w:sz w:val="38"/>
          <w:szCs w:val="38"/>
          <w:rtl/>
        </w:rPr>
        <w:t>بَلْ جَاءَ بِالْحَقِّ وَصَدَّقَ الْمُرْسَلِينَ</w:t>
      </w:r>
      <w:r w:rsidR="00462864" w:rsidRPr="00462864">
        <w:rPr>
          <w:rFonts w:ascii="Traditional Arabic" w:hAnsi="Traditional Arabic" w:cs="Traditional Arabic" w:hint="cs"/>
          <w:sz w:val="38"/>
          <w:szCs w:val="38"/>
          <w:rtl/>
        </w:rPr>
        <w:t xml:space="preserve">)، </w:t>
      </w:r>
      <w:r w:rsidR="00462864">
        <w:rPr>
          <w:rFonts w:ascii="Traditional Arabic" w:hAnsi="Traditional Arabic" w:cs="Traditional Arabic" w:hint="cs"/>
          <w:sz w:val="38"/>
          <w:szCs w:val="38"/>
          <w:rtl/>
        </w:rPr>
        <w:t xml:space="preserve">وَهَكَذَا </w:t>
      </w:r>
      <w:r w:rsidR="009D17B5">
        <w:rPr>
          <w:rFonts w:ascii="Traditional Arabic" w:hAnsi="Traditional Arabic" w:cs="Traditional Arabic" w:hint="cs"/>
          <w:sz w:val="38"/>
          <w:szCs w:val="38"/>
          <w:rtl/>
        </w:rPr>
        <w:t>قَبولُ</w:t>
      </w:r>
      <w:r w:rsidR="00462864">
        <w:rPr>
          <w:rFonts w:ascii="Traditional Arabic" w:hAnsi="Traditional Arabic" w:cs="Traditional Arabic" w:hint="cs"/>
          <w:sz w:val="38"/>
          <w:szCs w:val="38"/>
          <w:rtl/>
        </w:rPr>
        <w:t xml:space="preserve"> أَهل</w:t>
      </w:r>
      <w:r w:rsidR="009D17B5">
        <w:rPr>
          <w:rFonts w:ascii="Traditional Arabic" w:hAnsi="Traditional Arabic" w:cs="Traditional Arabic" w:hint="cs"/>
          <w:sz w:val="38"/>
          <w:szCs w:val="38"/>
          <w:rtl/>
        </w:rPr>
        <w:t>ِ</w:t>
      </w:r>
      <w:r w:rsidR="00462864">
        <w:rPr>
          <w:rFonts w:ascii="Traditional Arabic" w:hAnsi="Traditional Arabic" w:cs="Traditional Arabic" w:hint="cs"/>
          <w:sz w:val="38"/>
          <w:szCs w:val="38"/>
          <w:rtl/>
        </w:rPr>
        <w:t xml:space="preserve"> الإيمَانِ</w:t>
      </w:r>
      <w:r w:rsidR="009D17B5">
        <w:rPr>
          <w:rFonts w:ascii="Traditional Arabic" w:hAnsi="Traditional Arabic" w:cs="Traditional Arabic" w:hint="cs"/>
          <w:sz w:val="38"/>
          <w:szCs w:val="38"/>
          <w:rtl/>
        </w:rPr>
        <w:t xml:space="preserve"> لَهَا</w:t>
      </w:r>
      <w:r w:rsidR="00462864">
        <w:rPr>
          <w:rFonts w:ascii="Traditional Arabic" w:hAnsi="Traditional Arabic" w:cs="Traditional Arabic" w:hint="cs"/>
          <w:sz w:val="38"/>
          <w:szCs w:val="38"/>
          <w:rtl/>
        </w:rPr>
        <w:t>،</w:t>
      </w:r>
      <w:r w:rsidR="009D17B5">
        <w:rPr>
          <w:rFonts w:ascii="Traditional Arabic" w:hAnsi="Traditional Arabic" w:cs="Traditional Arabic" w:hint="cs"/>
          <w:sz w:val="38"/>
          <w:szCs w:val="38"/>
          <w:rtl/>
        </w:rPr>
        <w:t xml:space="preserve"> لا يُريدونَ بِهَا بَدَلاً، ولا يَبغُونَ عَنهَا حِولاً.</w:t>
      </w:r>
    </w:p>
    <w:p w14:paraId="42D95B86" w14:textId="5F4BAC29" w:rsidR="00B903B0" w:rsidRDefault="00B903B0" w:rsidP="00B903B0">
      <w:pPr>
        <w:rPr>
          <w:rFonts w:ascii="Traditional Arabic" w:eastAsia="Times New Roman" w:hAnsi="Traditional Arabic" w:cs="Traditional Arabic"/>
          <w:sz w:val="40"/>
          <w:szCs w:val="40"/>
          <w:rtl/>
        </w:rPr>
      </w:pPr>
      <w:r w:rsidRPr="00B13337">
        <w:rPr>
          <w:rFonts w:ascii="Traditional Arabic" w:eastAsia="Times New Roman" w:hAnsi="Traditional Arabic" w:cs="Traditional Arabic"/>
          <w:sz w:val="40"/>
          <w:szCs w:val="40"/>
          <w:rtl/>
        </w:rPr>
        <w:t>أقولُ قولي هذا، وأستغفرُ اللهَ لي ولكم، ولسائرِ المسلمينَ من كلِّ ذنبٍ فاستغفروه إنه هو الغفورُ الرحيمُ</w:t>
      </w:r>
      <w:r w:rsidRPr="00B13337">
        <w:rPr>
          <w:rFonts w:ascii="Traditional Arabic" w:eastAsia="Times New Roman" w:hAnsi="Traditional Arabic" w:cs="Traditional Arabic" w:hint="cs"/>
          <w:sz w:val="40"/>
          <w:szCs w:val="40"/>
          <w:rtl/>
        </w:rPr>
        <w:t>.</w:t>
      </w:r>
    </w:p>
    <w:p w14:paraId="2799029E" w14:textId="73232E31" w:rsidR="004B45D4" w:rsidRPr="00087891" w:rsidRDefault="004B45D4" w:rsidP="00087891">
      <w:pPr>
        <w:pStyle w:val="a4"/>
        <w:jc w:val="both"/>
        <w:rPr>
          <w:rFonts w:ascii="Traditional Arabic" w:hAnsi="Traditional Arabic" w:cs="Traditional Arabic"/>
          <w:sz w:val="36"/>
          <w:szCs w:val="36"/>
          <w:shd w:val="clear" w:color="auto" w:fill="FFFFFF"/>
          <w:rtl/>
        </w:rPr>
      </w:pPr>
      <w:bookmarkStart w:id="0" w:name="_GoBack"/>
      <w:bookmarkEnd w:id="0"/>
      <w:r w:rsidRPr="00087891">
        <w:rPr>
          <w:rFonts w:ascii="Traditional Arabic" w:hAnsi="Traditional Arabic" w:cs="Traditional Arabic"/>
          <w:sz w:val="36"/>
          <w:szCs w:val="36"/>
          <w:shd w:val="clear" w:color="auto" w:fill="FFFFFF"/>
          <w:rtl/>
        </w:rPr>
        <w:lastRenderedPageBreak/>
        <w:t>الْحَمْدُ لِلَّهِ حَمْدًا كَثِيرًا طَيِّبًا مُبَارَكًا فِيهِ كَمَا يُحِبُّ رَبُّنَا وَيَرْضَى، وَأَشْهَدُ أَنْ لَا إِلَهَ إِلَّا اللهُ وَحْدَهُ لَا شَرِيكَ لَهُ، وَأَشْهَدُ أَنَّ مُحَمَّدًا عَبْدُهُ وَرَسُولُهُ، صَلَّى اللهُ وَسَلَّمَ وَبَارَكَ عَلَيْهِ وَعَلَى آلِهِ وَأَصْحَابِهِ وَمَنِ اهْتَدَى بِهُدَاهُمْ إِلَى يَوْمِ الدِّينِ، أَمَا بَعْدُ:</w:t>
      </w:r>
    </w:p>
    <w:p w14:paraId="27AFF308" w14:textId="5EBB2A98" w:rsidR="009D17B5" w:rsidRDefault="009D17B5" w:rsidP="006129CC">
      <w:pPr>
        <w:jc w:val="both"/>
        <w:rPr>
          <w:rFonts w:ascii="Traditional Arabic" w:hAnsi="Traditional Arabic" w:cs="Traditional Arabic"/>
          <w:sz w:val="38"/>
          <w:szCs w:val="38"/>
          <w:rtl/>
        </w:rPr>
      </w:pPr>
      <w:r>
        <w:rPr>
          <w:rFonts w:ascii="Traditional Arabic" w:hAnsi="Traditional Arabic" w:cs="Traditional Arabic" w:hint="cs"/>
          <w:sz w:val="38"/>
          <w:szCs w:val="38"/>
          <w:rtl/>
        </w:rPr>
        <w:t xml:space="preserve">وَرَابِعُ شُروطِ لا إلِهَ إلا اللهُ الانقِيَادُ: </w:t>
      </w:r>
      <w:r w:rsidR="006129CC">
        <w:rPr>
          <w:rFonts w:ascii="Traditional Arabic" w:hAnsi="Traditional Arabic" w:cs="Traditional Arabic" w:hint="cs"/>
          <w:sz w:val="38"/>
          <w:szCs w:val="38"/>
          <w:rtl/>
        </w:rPr>
        <w:t>التَّامُ لِمَا تَدُّلُ عَليهِ هَذِهِ الكَلِمَةُ العَظِيمَةُ، والتَّسليمُ الكَامِلُ لِكُلِّ تَشرِيعَاتِها الحَكِيمَةِ، كَمَا قَالَ اللهُ تَعالى: (</w:t>
      </w:r>
      <w:r w:rsidR="006129CC" w:rsidRPr="006129CC">
        <w:rPr>
          <w:rFonts w:ascii="Traditional Arabic" w:hAnsi="Traditional Arabic" w:cs="Traditional Arabic"/>
          <w:sz w:val="38"/>
          <w:szCs w:val="38"/>
          <w:rtl/>
        </w:rPr>
        <w:t>فَلَا وَرَبِّكَ لَا يُؤْمِنُونَ حَتَّىٰ يُحَكِّمُوكَ فِيمَا شَجَرَ بَيْنَهُمْ ثُمَّ لَا يَجِدُوا فِي أَنفُسِهِمْ حَرَجًا مِّمَّا قَضَيْتَ وَيُسَلِّمُوا تَسْلِيمًا</w:t>
      </w:r>
      <w:r w:rsidR="006129CC">
        <w:rPr>
          <w:rFonts w:ascii="Traditional Arabic" w:hAnsi="Traditional Arabic" w:cs="Traditional Arabic" w:hint="cs"/>
          <w:sz w:val="38"/>
          <w:szCs w:val="38"/>
          <w:rtl/>
        </w:rPr>
        <w:t xml:space="preserve">)، وَهَكَذَا يَكونُ الإيمَانُ </w:t>
      </w:r>
      <w:r w:rsidR="008E7AEA">
        <w:rPr>
          <w:rFonts w:ascii="Traditional Arabic" w:hAnsi="Traditional Arabic" w:cs="Traditional Arabic" w:hint="cs"/>
          <w:sz w:val="38"/>
          <w:szCs w:val="38"/>
          <w:rtl/>
        </w:rPr>
        <w:t xml:space="preserve">الحَقِيقيُّ </w:t>
      </w:r>
      <w:r w:rsidR="006129CC">
        <w:rPr>
          <w:rFonts w:ascii="Traditional Arabic" w:hAnsi="Traditional Arabic" w:cs="Traditional Arabic" w:hint="cs"/>
          <w:sz w:val="38"/>
          <w:szCs w:val="38"/>
          <w:rtl/>
        </w:rPr>
        <w:t xml:space="preserve">القَويمُ، مَعَ </w:t>
      </w:r>
      <w:r w:rsidR="008E7AEA">
        <w:rPr>
          <w:rFonts w:ascii="Traditional Arabic" w:hAnsi="Traditional Arabic" w:cs="Traditional Arabic" w:hint="cs"/>
          <w:sz w:val="38"/>
          <w:szCs w:val="38"/>
          <w:rtl/>
        </w:rPr>
        <w:t xml:space="preserve">التَّحكِيمِ </w:t>
      </w:r>
      <w:r w:rsidR="00BF7D98">
        <w:rPr>
          <w:rFonts w:ascii="Traditional Arabic" w:hAnsi="Traditional Arabic" w:cs="Traditional Arabic" w:hint="cs"/>
          <w:sz w:val="38"/>
          <w:szCs w:val="38"/>
          <w:rtl/>
        </w:rPr>
        <w:t>لَهَا ثُمَّ الإذعَانُ الكَاملُ</w:t>
      </w:r>
      <w:r w:rsidR="008E7AEA">
        <w:rPr>
          <w:rFonts w:ascii="Traditional Arabic" w:hAnsi="Traditional Arabic" w:cs="Traditional Arabic" w:hint="cs"/>
          <w:sz w:val="38"/>
          <w:szCs w:val="38"/>
          <w:rtl/>
        </w:rPr>
        <w:t xml:space="preserve"> والتَّسليم</w:t>
      </w:r>
      <w:r w:rsidR="00BF7D98">
        <w:rPr>
          <w:rFonts w:ascii="Traditional Arabic" w:hAnsi="Traditional Arabic" w:cs="Traditional Arabic" w:hint="cs"/>
          <w:sz w:val="38"/>
          <w:szCs w:val="38"/>
          <w:rtl/>
        </w:rPr>
        <w:t>ُ</w:t>
      </w:r>
      <w:r w:rsidR="008E7AEA">
        <w:rPr>
          <w:rFonts w:ascii="Traditional Arabic" w:hAnsi="Traditional Arabic" w:cs="Traditional Arabic" w:hint="cs"/>
          <w:sz w:val="38"/>
          <w:szCs w:val="38"/>
          <w:rtl/>
        </w:rPr>
        <w:t>.</w:t>
      </w:r>
    </w:p>
    <w:p w14:paraId="6E0C5E05" w14:textId="2775F078" w:rsidR="008E7AEA" w:rsidRDefault="008E7AEA" w:rsidP="008E7AEA">
      <w:pPr>
        <w:jc w:val="both"/>
        <w:rPr>
          <w:rFonts w:ascii="Traditional Arabic" w:hAnsi="Traditional Arabic" w:cs="Traditional Arabic"/>
          <w:sz w:val="36"/>
          <w:szCs w:val="36"/>
          <w:rtl/>
        </w:rPr>
      </w:pPr>
      <w:r w:rsidRPr="008E7AEA">
        <w:rPr>
          <w:rFonts w:ascii="Traditional Arabic" w:hAnsi="Traditional Arabic" w:cs="Traditional Arabic" w:hint="cs"/>
          <w:sz w:val="36"/>
          <w:szCs w:val="36"/>
          <w:rtl/>
        </w:rPr>
        <w:t>خَامِسَاً الصِّدقُ: وَهو مُواطَأةُ القَلبِ لِمَا يَقُولُ اللِّسانُ، لَيسَ كَالمُنَافقينَ فِي الخِدَاعِ والبُهتَانِ، كَمَا أَخَبَر سُبحَانَهُ عَنهم: (</w:t>
      </w:r>
      <w:r w:rsidRPr="008E7AEA">
        <w:rPr>
          <w:rFonts w:ascii="Traditional Arabic" w:hAnsi="Traditional Arabic" w:cs="Traditional Arabic"/>
          <w:sz w:val="36"/>
          <w:szCs w:val="36"/>
          <w:rtl/>
        </w:rPr>
        <w:t>وَمِنَ النَّاسِ مَن يَقُولُ آمَنَّا بِاللَّهِ وَبِالْيَوْمِ الآخِرِ وَمَا هُم بِمُؤْمِنِينَ * يُخَادِعُونَ اللَّهَ وَالَّذِينَ آمَنُوا وَمَا يَخْدَعُونَ إِلَّا أَنفُسَهُم وَمَا يَشْعُرُونَ * فِي قُلُوبِهِم مَّرَضٌ فَزَادَهُمُ اللَّهُ مَرَضًا وَلَهُم عَذَابٌ أَلِيمٌ بِمَا كَانُوا يَكْذِبُونَ</w:t>
      </w:r>
      <w:r w:rsidRPr="008E7AE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فَلا يُنجي إلا الصِّدق</w:t>
      </w:r>
      <w:r w:rsidR="005658A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E7AEA">
        <w:rPr>
          <w:rFonts w:ascii="Traditional Arabic" w:hAnsi="Traditional Arabic" w:cs="Traditional Arabic" w:hint="cs"/>
          <w:sz w:val="36"/>
          <w:szCs w:val="36"/>
          <w:rtl/>
        </w:rPr>
        <w:t>وَقَد قَالَ عَليهِ الصَّلاةُ والسَّلامُ: (</w:t>
      </w:r>
      <w:r w:rsidRPr="008E7AEA">
        <w:rPr>
          <w:rFonts w:ascii="Traditional Arabic" w:hAnsi="Traditional Arabic" w:cs="Traditional Arabic"/>
          <w:sz w:val="36"/>
          <w:szCs w:val="36"/>
          <w:rtl/>
        </w:rPr>
        <w:t>ما من أحَدٍ يَشهَدُ أنْ لا إلهَ إلَّا اللهُ، وأنَّ مُحمَّدًا رَسولُ اللهِ، صِدْقًا مِن قَلْبِه إلَّا حَرَّمَه اللهُ على النَّارِ</w:t>
      </w:r>
      <w:r>
        <w:rPr>
          <w:rFonts w:ascii="Traditional Arabic" w:hAnsi="Traditional Arabic" w:cs="Traditional Arabic" w:hint="cs"/>
          <w:sz w:val="36"/>
          <w:szCs w:val="36"/>
          <w:rtl/>
        </w:rPr>
        <w:t>)</w:t>
      </w:r>
      <w:r w:rsidRPr="008E7AEA">
        <w:rPr>
          <w:rFonts w:ascii="Traditional Arabic" w:hAnsi="Traditional Arabic" w:cs="Traditional Arabic" w:hint="cs"/>
          <w:sz w:val="36"/>
          <w:szCs w:val="36"/>
          <w:rtl/>
        </w:rPr>
        <w:t>.</w:t>
      </w:r>
    </w:p>
    <w:p w14:paraId="417BD717" w14:textId="58BAD4B9" w:rsidR="00FE3A72" w:rsidRDefault="005658A8" w:rsidP="00035340">
      <w:pPr>
        <w:jc w:val="both"/>
        <w:rPr>
          <w:rFonts w:ascii="Traditional Arabic" w:hAnsi="Traditional Arabic" w:cs="Traditional Arabic"/>
          <w:sz w:val="35"/>
          <w:szCs w:val="35"/>
          <w:rtl/>
        </w:rPr>
      </w:pPr>
      <w:r w:rsidRPr="00035340">
        <w:rPr>
          <w:rFonts w:ascii="Traditional Arabic" w:hAnsi="Traditional Arabic" w:cs="Traditional Arabic" w:hint="cs"/>
          <w:sz w:val="35"/>
          <w:szCs w:val="35"/>
          <w:rtl/>
        </w:rPr>
        <w:t>سَادِسَاً الإخلاصُ: فَلا شِركَ ولا رِياءَ، وإنَّمَا سَلامَةُ النِّيَةِ والنَّقَاءُ،</w:t>
      </w:r>
      <w:r w:rsidR="00FE3A72" w:rsidRPr="00035340">
        <w:rPr>
          <w:rFonts w:ascii="Traditional Arabic" w:hAnsi="Traditional Arabic" w:cs="Traditional Arabic" w:hint="cs"/>
          <w:sz w:val="35"/>
          <w:szCs w:val="35"/>
          <w:rtl/>
        </w:rPr>
        <w:t xml:space="preserve"> قَالَ تَعَالى: (</w:t>
      </w:r>
      <w:r w:rsidR="00FE3A72" w:rsidRPr="00035340">
        <w:rPr>
          <w:rFonts w:ascii="Traditional Arabic" w:hAnsi="Traditional Arabic" w:cs="Traditional Arabic"/>
          <w:sz w:val="35"/>
          <w:szCs w:val="35"/>
          <w:rtl/>
        </w:rPr>
        <w:t>إِلَّا الَّذِينَ تَابُوا وَأَصْلَحُوا وَاعْتَصَمُوا بِاللَّهِ وَأَخْلَصُوا دِينَهُمْ لِلّهِ فَأُوْلَـئِكَ مَعَ الْمُؤْمِنِينَ وَسَوْفَ يُؤْتِ اللَّهُ الْمُؤْمِنِينَ أَجْرًا عَظِيمًا</w:t>
      </w:r>
      <w:r w:rsidR="00FE3A72" w:rsidRPr="00035340">
        <w:rPr>
          <w:rFonts w:ascii="Traditional Arabic" w:hAnsi="Traditional Arabic" w:cs="Traditional Arabic" w:hint="cs"/>
          <w:sz w:val="35"/>
          <w:szCs w:val="35"/>
          <w:rtl/>
        </w:rPr>
        <w:t>)، وَأَسعَدُ النَّاسِ بِ</w:t>
      </w:r>
      <w:r w:rsidR="00035340" w:rsidRPr="00035340">
        <w:rPr>
          <w:rFonts w:ascii="Traditional Arabic" w:hAnsi="Traditional Arabic" w:cs="Traditional Arabic" w:hint="cs"/>
          <w:sz w:val="35"/>
          <w:szCs w:val="35"/>
          <w:rtl/>
        </w:rPr>
        <w:t>ال</w:t>
      </w:r>
      <w:r w:rsidR="00FE3A72" w:rsidRPr="00035340">
        <w:rPr>
          <w:rFonts w:ascii="Traditional Arabic" w:hAnsi="Traditional Arabic" w:cs="Traditional Arabic" w:hint="cs"/>
          <w:sz w:val="35"/>
          <w:szCs w:val="35"/>
          <w:rtl/>
        </w:rPr>
        <w:t>ش</w:t>
      </w:r>
      <w:r w:rsidR="00035340" w:rsidRPr="00035340">
        <w:rPr>
          <w:rFonts w:ascii="Traditional Arabic" w:hAnsi="Traditional Arabic" w:cs="Traditional Arabic" w:hint="cs"/>
          <w:sz w:val="35"/>
          <w:szCs w:val="35"/>
          <w:rtl/>
        </w:rPr>
        <w:t>َّ</w:t>
      </w:r>
      <w:r w:rsidR="00FE3A72" w:rsidRPr="00035340">
        <w:rPr>
          <w:rFonts w:ascii="Traditional Arabic" w:hAnsi="Traditional Arabic" w:cs="Traditional Arabic" w:hint="cs"/>
          <w:sz w:val="35"/>
          <w:szCs w:val="35"/>
          <w:rtl/>
        </w:rPr>
        <w:t>فَاعَةِ</w:t>
      </w:r>
      <w:r w:rsidR="00035340" w:rsidRPr="00035340">
        <w:rPr>
          <w:rFonts w:ascii="Traditional Arabic" w:hAnsi="Traditional Arabic" w:cs="Traditional Arabic" w:hint="cs"/>
          <w:sz w:val="35"/>
          <w:szCs w:val="35"/>
          <w:rtl/>
        </w:rPr>
        <w:t xml:space="preserve"> يَومَ القِيَامَةِ، </w:t>
      </w:r>
      <w:r w:rsidR="00FE3A72" w:rsidRPr="00035340">
        <w:rPr>
          <w:rFonts w:ascii="Traditional Arabic" w:hAnsi="Traditional Arabic" w:cs="Traditional Arabic" w:hint="cs"/>
          <w:sz w:val="35"/>
          <w:szCs w:val="35"/>
          <w:rtl/>
        </w:rPr>
        <w:t xml:space="preserve">هُم أهلُ الإخلاصِ </w:t>
      </w:r>
      <w:r w:rsidR="00035340" w:rsidRPr="00035340">
        <w:rPr>
          <w:rFonts w:ascii="Traditional Arabic" w:hAnsi="Traditional Arabic" w:cs="Traditional Arabic" w:hint="cs"/>
          <w:sz w:val="35"/>
          <w:szCs w:val="35"/>
          <w:rtl/>
        </w:rPr>
        <w:t>والاستِقَامَةِ، وَفي الحَديثِ: (</w:t>
      </w:r>
      <w:r w:rsidR="00FE3A72" w:rsidRPr="00035340">
        <w:rPr>
          <w:rFonts w:ascii="Traditional Arabic" w:hAnsi="Traditional Arabic" w:cs="Traditional Arabic"/>
          <w:sz w:val="35"/>
          <w:szCs w:val="35"/>
          <w:rtl/>
        </w:rPr>
        <w:t>أَسْعَدُ النَّاسِ بِشَفاعَتِي يَوْمَ القِيامَةِ، مَنْ قالَ: لا إِلَهَ إِلَّا اللَّهُ، ‌خالِصًا ‌مِنْ ‌قَلْبِهِ</w:t>
      </w:r>
      <w:r w:rsidR="00035340" w:rsidRPr="00035340">
        <w:rPr>
          <w:rFonts w:ascii="Traditional Arabic" w:hAnsi="Traditional Arabic" w:cs="Traditional Arabic" w:hint="cs"/>
          <w:sz w:val="35"/>
          <w:szCs w:val="35"/>
          <w:rtl/>
        </w:rPr>
        <w:t>).</w:t>
      </w:r>
    </w:p>
    <w:p w14:paraId="127F904E" w14:textId="76F5AF23" w:rsidR="00035340" w:rsidRDefault="00035340" w:rsidP="00CB6F0D">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سَابِعَاً المَحَبَّةُ: </w:t>
      </w:r>
      <w:r w:rsidR="00880017">
        <w:rPr>
          <w:rFonts w:ascii="Traditional Arabic" w:hAnsi="Traditional Arabic" w:cs="Traditional Arabic" w:hint="cs"/>
          <w:sz w:val="36"/>
          <w:szCs w:val="36"/>
          <w:rtl/>
        </w:rPr>
        <w:t xml:space="preserve">لِهَذِهِ الكَلِمَةِ الجَليلَةِ الغَاليَّةِ، ومَا دَلَّتْ عَليهِ مِن المَعَاني العَاليَّةِ، </w:t>
      </w:r>
      <w:r w:rsidR="00CB6F0D">
        <w:rPr>
          <w:rFonts w:ascii="Traditional Arabic" w:hAnsi="Traditional Arabic" w:cs="Traditional Arabic" w:hint="cs"/>
          <w:sz w:val="36"/>
          <w:szCs w:val="36"/>
          <w:rtl/>
        </w:rPr>
        <w:t>(</w:t>
      </w:r>
      <w:r w:rsidR="00CB6F0D" w:rsidRPr="00880017">
        <w:rPr>
          <w:rFonts w:ascii="Traditional Arabic" w:hAnsi="Traditional Arabic" w:cs="Traditional Arabic"/>
          <w:sz w:val="36"/>
          <w:szCs w:val="36"/>
          <w:rtl/>
        </w:rPr>
        <w:t>وَالَّذِينَ آمَنُوا أَشَدُّ حُبًّا لِلَّهِ</w:t>
      </w:r>
      <w:r w:rsidR="00CB6F0D">
        <w:rPr>
          <w:rFonts w:ascii="Traditional Arabic" w:hAnsi="Traditional Arabic" w:cs="Traditional Arabic" w:hint="cs"/>
          <w:sz w:val="36"/>
          <w:szCs w:val="36"/>
          <w:rtl/>
        </w:rPr>
        <w:t xml:space="preserve">)، وَهَكَذا </w:t>
      </w:r>
      <w:r w:rsidR="00880017">
        <w:rPr>
          <w:rFonts w:ascii="Traditional Arabic" w:hAnsi="Traditional Arabic" w:cs="Traditional Arabic" w:hint="cs"/>
          <w:sz w:val="36"/>
          <w:szCs w:val="36"/>
          <w:rtl/>
        </w:rPr>
        <w:t xml:space="preserve">يَتَرقَى فِي المَحَبَّةِ حَتى يَكونَ اللهُ تَعالى وَرسَولُهُ </w:t>
      </w:r>
      <w:r w:rsidR="00880017" w:rsidRPr="00975C1A">
        <w:rPr>
          <w:rFonts w:ascii="Traditional Arabic" w:hAnsi="Traditional Arabic" w:cs="Traditional Arabic"/>
          <w:sz w:val="38"/>
          <w:szCs w:val="38"/>
          <w:rtl/>
        </w:rPr>
        <w:t>صَلَّى اللَّهُ عَلَيْهِ وَسَلَّمَ</w:t>
      </w:r>
      <w:r w:rsidR="00880017">
        <w:rPr>
          <w:rFonts w:ascii="Traditional Arabic" w:hAnsi="Traditional Arabic" w:cs="Traditional Arabic" w:hint="cs"/>
          <w:sz w:val="36"/>
          <w:szCs w:val="36"/>
          <w:rtl/>
        </w:rPr>
        <w:t xml:space="preserve"> أَحَبَّ إليهِ مِن كُلِّ شَيءٍ،</w:t>
      </w:r>
      <w:r w:rsidR="00CB6F0D">
        <w:rPr>
          <w:rFonts w:ascii="Traditional Arabic" w:hAnsi="Traditional Arabic" w:cs="Traditional Arabic" w:hint="cs"/>
          <w:sz w:val="36"/>
          <w:szCs w:val="36"/>
          <w:rtl/>
        </w:rPr>
        <w:t xml:space="preserve"> عِندَهَا سَيَجِدُ طَعمَ الإيمَانِ، كَمَا جَاءَ في الحَديثِ: (</w:t>
      </w:r>
      <w:r w:rsidR="00CB6F0D" w:rsidRPr="00CB6F0D">
        <w:rPr>
          <w:rFonts w:ascii="Traditional Arabic" w:hAnsi="Traditional Arabic" w:cs="Traditional Arabic"/>
          <w:sz w:val="36"/>
          <w:szCs w:val="36"/>
          <w:rtl/>
        </w:rPr>
        <w:t xml:space="preserve">ثَلاثٌ مَن كُنَّ فيه وَجَد حلاوةَ الإيمانِ: </w:t>
      </w:r>
      <w:r w:rsidR="00CB6F0D">
        <w:rPr>
          <w:rFonts w:ascii="Traditional Arabic" w:hAnsi="Traditional Arabic" w:cs="Traditional Arabic" w:hint="cs"/>
          <w:sz w:val="36"/>
          <w:szCs w:val="36"/>
          <w:rtl/>
        </w:rPr>
        <w:t xml:space="preserve">-وَمِنهَا- </w:t>
      </w:r>
      <w:r w:rsidR="00CB6F0D" w:rsidRPr="00CB6F0D">
        <w:rPr>
          <w:rFonts w:ascii="Traditional Arabic" w:hAnsi="Traditional Arabic" w:cs="Traditional Arabic"/>
          <w:sz w:val="36"/>
          <w:szCs w:val="36"/>
          <w:rtl/>
        </w:rPr>
        <w:t>أن يكونَ اللهُ ورَسولُه أحَبَّ إليه ممَّا سِواه</w:t>
      </w:r>
      <w:r w:rsidR="00CB6F0D">
        <w:rPr>
          <w:rFonts w:ascii="Traditional Arabic" w:hAnsi="Traditional Arabic" w:cs="Traditional Arabic" w:hint="cs"/>
          <w:sz w:val="36"/>
          <w:szCs w:val="36"/>
          <w:rtl/>
        </w:rPr>
        <w:t>ُ</w:t>
      </w:r>
      <w:r w:rsidR="00CB6F0D" w:rsidRPr="00CB6F0D">
        <w:rPr>
          <w:rFonts w:ascii="Traditional Arabic" w:hAnsi="Traditional Arabic" w:cs="Traditional Arabic"/>
          <w:sz w:val="36"/>
          <w:szCs w:val="36"/>
          <w:rtl/>
        </w:rPr>
        <w:t>م</w:t>
      </w:r>
      <w:r w:rsidR="00CB6F0D">
        <w:rPr>
          <w:rFonts w:ascii="Traditional Arabic" w:hAnsi="Traditional Arabic" w:cs="Traditional Arabic" w:hint="cs"/>
          <w:sz w:val="36"/>
          <w:szCs w:val="36"/>
          <w:rtl/>
        </w:rPr>
        <w:t>َ</w:t>
      </w:r>
      <w:r w:rsidR="00CB6F0D" w:rsidRPr="00CB6F0D">
        <w:rPr>
          <w:rFonts w:ascii="Traditional Arabic" w:hAnsi="Traditional Arabic" w:cs="Traditional Arabic"/>
          <w:sz w:val="36"/>
          <w:szCs w:val="36"/>
          <w:rtl/>
        </w:rPr>
        <w:t>ا</w:t>
      </w:r>
      <w:r w:rsidR="00CB6F0D">
        <w:rPr>
          <w:rFonts w:ascii="Traditional Arabic" w:hAnsi="Traditional Arabic" w:cs="Traditional Arabic" w:hint="cs"/>
          <w:sz w:val="36"/>
          <w:szCs w:val="36"/>
          <w:rtl/>
        </w:rPr>
        <w:t>).</w:t>
      </w:r>
      <w:r w:rsidR="00880017">
        <w:rPr>
          <w:rFonts w:ascii="Traditional Arabic" w:hAnsi="Traditional Arabic" w:cs="Traditional Arabic" w:hint="cs"/>
          <w:sz w:val="36"/>
          <w:szCs w:val="36"/>
          <w:rtl/>
        </w:rPr>
        <w:t xml:space="preserve"> </w:t>
      </w:r>
    </w:p>
    <w:p w14:paraId="4A4CCD1F" w14:textId="684C59BC" w:rsidR="00CB6F0D" w:rsidRDefault="00CB6F0D" w:rsidP="00CB6F0D">
      <w:pPr>
        <w:jc w:val="both"/>
        <w:rPr>
          <w:rFonts w:ascii="Traditional Arabic" w:hAnsi="Traditional Arabic" w:cs="Traditional Arabic"/>
          <w:sz w:val="36"/>
          <w:szCs w:val="36"/>
          <w:rtl/>
        </w:rPr>
      </w:pPr>
      <w:r>
        <w:rPr>
          <w:rFonts w:ascii="Traditional Arabic" w:hAnsi="Traditional Arabic" w:cs="Traditional Arabic" w:hint="cs"/>
          <w:sz w:val="36"/>
          <w:szCs w:val="36"/>
          <w:rtl/>
        </w:rPr>
        <w:t>هَذِهِ شُروطُ لا إلهَ إلا اللهُ كَمَا دَلَّ عَليهَا الوَحيَانِ، وبِ</w:t>
      </w:r>
      <w:r w:rsidR="00BC2621">
        <w:rPr>
          <w:rFonts w:ascii="Traditional Arabic" w:hAnsi="Traditional Arabic" w:cs="Traditional Arabic" w:hint="cs"/>
          <w:sz w:val="36"/>
          <w:szCs w:val="36"/>
          <w:rtl/>
        </w:rPr>
        <w:t>قُوَّتِهَا</w:t>
      </w:r>
      <w:r>
        <w:rPr>
          <w:rFonts w:ascii="Traditional Arabic" w:hAnsi="Traditional Arabic" w:cs="Traditional Arabic" w:hint="cs"/>
          <w:sz w:val="36"/>
          <w:szCs w:val="36"/>
          <w:rtl/>
        </w:rPr>
        <w:t xml:space="preserve"> تَختَلِفُ ثِقلُ بِطَاقَاتِ النَّاسِ فِي المِيزَانِ.</w:t>
      </w:r>
    </w:p>
    <w:p w14:paraId="1C15734A" w14:textId="3EF0D09E" w:rsidR="00CB6F0D" w:rsidRPr="00035340" w:rsidRDefault="00CB6F0D" w:rsidP="00BC2621">
      <w:pPr>
        <w:pStyle w:val="a4"/>
        <w:jc w:val="both"/>
        <w:rPr>
          <w:rFonts w:ascii="Traditional Arabic" w:hAnsi="Traditional Arabic" w:cs="Traditional Arabic"/>
          <w:sz w:val="36"/>
          <w:szCs w:val="36"/>
        </w:rPr>
      </w:pPr>
      <w:r w:rsidRPr="00CB6F0D">
        <w:rPr>
          <w:rFonts w:ascii="Traditional Arabic" w:hAnsi="Traditional Arabic" w:cs="Traditional Arabic"/>
          <w:sz w:val="32"/>
          <w:szCs w:val="32"/>
          <w:rtl/>
        </w:rPr>
        <w:t>اللهم</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مُنَّ ع</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لين</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ا و</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أ</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كر</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من</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ا ب</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أ</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نْ ن</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كون</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مِن ع</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باد</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ك</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الموحِّدين</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الذين</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لا يُشركون</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ب</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ك</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ش</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يئًا ح</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ت</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ى ن</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لق</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اك</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اللهم</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ج</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نِّبن</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ا و</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ج</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نِّب</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أ</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هلين</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ا الشِّرك</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ق</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ليل</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ه</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و</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ك</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ثير</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ه</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ص</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غير</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ه</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و</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ك</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بير</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ه</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اللهم</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و</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فِّق ج</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ميع</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وُلَاة</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أ</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مور</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المسلمين</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ل</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لق</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ض</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اء</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ع</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لى الشِّرك</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و</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أ</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سباب</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ه</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اللهم</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أ</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عنَّا ع</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لى ذِكر</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ك</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و</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شُكر</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ك</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و</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حُسن</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ع</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ب</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ادت</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ك</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اللهم</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ج</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نِّبنا الفتن</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م</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ا ظ</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هر</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مِنه</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ا و</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م</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ا ب</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ط</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ن</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w:t>
      </w:r>
      <w:r w:rsidR="00BC2621" w:rsidRPr="00484B02">
        <w:rPr>
          <w:rFonts w:ascii="Traditional Arabic" w:hAnsi="Traditional Arabic" w:cs="Traditional Arabic"/>
          <w:sz w:val="32"/>
          <w:szCs w:val="32"/>
          <w:rtl/>
        </w:rPr>
        <w:t>اللهم</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 xml:space="preserve"> ك</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ن</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 xml:space="preserve"> لإخو</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ان</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ن</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ا الم</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سلمين</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 xml:space="preserve"> الم</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ستضع</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فين</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 xml:space="preserve"> في ك</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ل</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 xml:space="preserve"> م</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كان</w:t>
      </w:r>
      <w:r w:rsidR="00BC2621">
        <w:rPr>
          <w:rFonts w:ascii="Traditional Arabic" w:hAnsi="Traditional Arabic" w:cs="Traditional Arabic" w:hint="cs"/>
          <w:sz w:val="32"/>
          <w:szCs w:val="32"/>
          <w:rtl/>
        </w:rPr>
        <w:t xml:space="preserve">ٍ، </w:t>
      </w:r>
      <w:r w:rsidR="00BC2621" w:rsidRPr="00484B02">
        <w:rPr>
          <w:rFonts w:ascii="Traditional Arabic" w:hAnsi="Traditional Arabic" w:cs="Traditional Arabic"/>
          <w:sz w:val="32"/>
          <w:szCs w:val="32"/>
          <w:rtl/>
        </w:rPr>
        <w:t>اللهم</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 xml:space="preserve"> ض</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م</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د</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 xml:space="preserve"> ج</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ر</w:t>
      </w:r>
      <w:r w:rsidR="00BC2621">
        <w:rPr>
          <w:rFonts w:ascii="Traditional Arabic" w:hAnsi="Traditional Arabic" w:cs="Traditional Arabic" w:hint="cs"/>
          <w:sz w:val="32"/>
          <w:szCs w:val="32"/>
          <w:rtl/>
        </w:rPr>
        <w:t>َا</w:t>
      </w:r>
      <w:r w:rsidR="00BC2621" w:rsidRPr="00484B02">
        <w:rPr>
          <w:rFonts w:ascii="Traditional Arabic" w:hAnsi="Traditional Arabic" w:cs="Traditional Arabic"/>
          <w:sz w:val="32"/>
          <w:szCs w:val="32"/>
          <w:rtl/>
        </w:rPr>
        <w:t>ح</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ه</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 xml:space="preserve">م، </w:t>
      </w:r>
      <w:r w:rsidR="00BC2621">
        <w:rPr>
          <w:rFonts w:ascii="Traditional Arabic" w:hAnsi="Traditional Arabic" w:cs="Traditional Arabic" w:hint="cs"/>
          <w:sz w:val="32"/>
          <w:szCs w:val="32"/>
          <w:rtl/>
        </w:rPr>
        <w:t>و</w:t>
      </w:r>
      <w:r w:rsidR="00BC2621" w:rsidRPr="00484B02">
        <w:rPr>
          <w:rFonts w:ascii="Traditional Arabic" w:hAnsi="Traditional Arabic" w:cs="Traditional Arabic"/>
          <w:sz w:val="32"/>
          <w:szCs w:val="32"/>
          <w:rtl/>
        </w:rPr>
        <w:t>اجبر</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 xml:space="preserve"> ك</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سر</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هم،</w:t>
      </w:r>
      <w:r w:rsidR="00BC2621">
        <w:rPr>
          <w:rFonts w:ascii="Traditional Arabic" w:hAnsi="Traditional Arabic" w:cs="Traditional Arabic" w:hint="cs"/>
          <w:sz w:val="32"/>
          <w:szCs w:val="32"/>
          <w:rtl/>
        </w:rPr>
        <w:t xml:space="preserve"> </w:t>
      </w:r>
      <w:r w:rsidR="00BC2621" w:rsidRPr="00484B02">
        <w:rPr>
          <w:rFonts w:ascii="Traditional Arabic" w:hAnsi="Traditional Arabic" w:cs="Traditional Arabic"/>
          <w:sz w:val="32"/>
          <w:szCs w:val="32"/>
          <w:rtl/>
        </w:rPr>
        <w:t>و</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ارح</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م</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 xml:space="preserve"> ض</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عف</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ه</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م و</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قل</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ة</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 xml:space="preserve"> ح</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يلت</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هم</w:t>
      </w:r>
      <w:r w:rsidR="00BC2621">
        <w:rPr>
          <w:rFonts w:ascii="Traditional Arabic" w:hAnsi="Traditional Arabic" w:cs="Traditional Arabic" w:hint="cs"/>
          <w:sz w:val="32"/>
          <w:szCs w:val="32"/>
          <w:rtl/>
        </w:rPr>
        <w:t xml:space="preserve">، </w:t>
      </w:r>
      <w:r w:rsidR="00BC2621">
        <w:rPr>
          <w:rFonts w:ascii="Traditional Arabic" w:hAnsi="Traditional Arabic" w:cs="Traditional Arabic" w:hint="cs"/>
          <w:sz w:val="32"/>
          <w:szCs w:val="32"/>
          <w:rtl/>
        </w:rPr>
        <w:t>وَ</w:t>
      </w:r>
      <w:r w:rsidR="00BC2621" w:rsidRPr="00484B02">
        <w:rPr>
          <w:rFonts w:ascii="Traditional Arabic" w:hAnsi="Traditional Arabic" w:cs="Traditional Arabic"/>
          <w:sz w:val="32"/>
          <w:szCs w:val="32"/>
          <w:rtl/>
        </w:rPr>
        <w:t>خ</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ف</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ف</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 xml:space="preserve"> ع</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نه</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م و</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ط</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أة</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 xml:space="preserve"> الب</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لاء</w:t>
      </w:r>
      <w:r w:rsidR="00BC2621">
        <w:rPr>
          <w:rFonts w:ascii="Traditional Arabic" w:hAnsi="Traditional Arabic" w:cs="Traditional Arabic" w:hint="cs"/>
          <w:sz w:val="32"/>
          <w:szCs w:val="32"/>
          <w:rtl/>
        </w:rPr>
        <w:t>ِ</w:t>
      </w:r>
      <w:r w:rsidR="00BC2621" w:rsidRPr="00484B02">
        <w:rPr>
          <w:rFonts w:ascii="Traditional Arabic" w:hAnsi="Traditional Arabic" w:cs="Traditional Arabic"/>
          <w:sz w:val="32"/>
          <w:szCs w:val="32"/>
          <w:rtl/>
        </w:rPr>
        <w:t xml:space="preserve">، </w:t>
      </w:r>
      <w:r w:rsidRPr="00CB6F0D">
        <w:rPr>
          <w:rFonts w:ascii="Traditional Arabic" w:hAnsi="Traditional Arabic" w:cs="Traditional Arabic"/>
          <w:sz w:val="32"/>
          <w:szCs w:val="32"/>
          <w:rtl/>
        </w:rPr>
        <w:t>ر</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بَّنا لا تُزغ</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ق</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لوب</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ن</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ا ب</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عد</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إذ ه</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ديت</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ن</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ا، و</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ه</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ب</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لَنا مِن ل</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د</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نك</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ر</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حمة</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إن</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ك</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أ</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نت</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 xml:space="preserve"> الو</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ه</w:t>
      </w:r>
      <w:r w:rsidR="00BC2621">
        <w:rPr>
          <w:rFonts w:ascii="Traditional Arabic" w:hAnsi="Traditional Arabic" w:cs="Traditional Arabic" w:hint="cs"/>
          <w:sz w:val="32"/>
          <w:szCs w:val="32"/>
          <w:rtl/>
        </w:rPr>
        <w:t>َّ</w:t>
      </w:r>
      <w:r w:rsidRPr="00CB6F0D">
        <w:rPr>
          <w:rFonts w:ascii="Traditional Arabic" w:hAnsi="Traditional Arabic" w:cs="Traditional Arabic"/>
          <w:sz w:val="32"/>
          <w:szCs w:val="32"/>
          <w:rtl/>
        </w:rPr>
        <w:t>اب</w:t>
      </w:r>
      <w:r w:rsidR="00BC2621">
        <w:rPr>
          <w:rFonts w:ascii="Traditional Arabic" w:hAnsi="Traditional Arabic" w:cs="Traditional Arabic" w:hint="cs"/>
          <w:sz w:val="32"/>
          <w:szCs w:val="32"/>
          <w:rtl/>
        </w:rPr>
        <w:t>ُ.</w:t>
      </w:r>
    </w:p>
    <w:sectPr w:rsidR="00CB6F0D" w:rsidRPr="00035340" w:rsidSect="00D602DF">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8756" w14:textId="77777777" w:rsidR="00FA5E74" w:rsidRDefault="00FA5E74" w:rsidP="00007890">
      <w:pPr>
        <w:spacing w:after="0" w:line="240" w:lineRule="auto"/>
      </w:pPr>
      <w:r>
        <w:separator/>
      </w:r>
    </w:p>
  </w:endnote>
  <w:endnote w:type="continuationSeparator" w:id="0">
    <w:p w14:paraId="28E3BB4B" w14:textId="77777777" w:rsidR="00FA5E74" w:rsidRDefault="00FA5E74" w:rsidP="0000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8AF91" w14:textId="77777777" w:rsidR="00FA5E74" w:rsidRDefault="00FA5E74" w:rsidP="00007890">
      <w:pPr>
        <w:spacing w:after="0" w:line="240" w:lineRule="auto"/>
      </w:pPr>
      <w:r>
        <w:separator/>
      </w:r>
    </w:p>
  </w:footnote>
  <w:footnote w:type="continuationSeparator" w:id="0">
    <w:p w14:paraId="7C7300BE" w14:textId="77777777" w:rsidR="00FA5E74" w:rsidRDefault="00FA5E74" w:rsidP="00007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FB7"/>
    <w:rsid w:val="00007890"/>
    <w:rsid w:val="00021BB5"/>
    <w:rsid w:val="00034B79"/>
    <w:rsid w:val="00035340"/>
    <w:rsid w:val="00076501"/>
    <w:rsid w:val="00087891"/>
    <w:rsid w:val="000A0440"/>
    <w:rsid w:val="000A49D7"/>
    <w:rsid w:val="000B1676"/>
    <w:rsid w:val="000B5BE2"/>
    <w:rsid w:val="000E619B"/>
    <w:rsid w:val="000E6764"/>
    <w:rsid w:val="00105EFE"/>
    <w:rsid w:val="00141256"/>
    <w:rsid w:val="001610AF"/>
    <w:rsid w:val="00165DE2"/>
    <w:rsid w:val="001813CB"/>
    <w:rsid w:val="001A52D1"/>
    <w:rsid w:val="001C68C0"/>
    <w:rsid w:val="001E7043"/>
    <w:rsid w:val="001F013D"/>
    <w:rsid w:val="001F266F"/>
    <w:rsid w:val="00202F8F"/>
    <w:rsid w:val="00222355"/>
    <w:rsid w:val="00265AB7"/>
    <w:rsid w:val="00282FF4"/>
    <w:rsid w:val="00287DB1"/>
    <w:rsid w:val="00296288"/>
    <w:rsid w:val="002A0943"/>
    <w:rsid w:val="00331E02"/>
    <w:rsid w:val="0035764E"/>
    <w:rsid w:val="003A1D49"/>
    <w:rsid w:val="003E2094"/>
    <w:rsid w:val="003E43FB"/>
    <w:rsid w:val="00405869"/>
    <w:rsid w:val="00462864"/>
    <w:rsid w:val="0047143B"/>
    <w:rsid w:val="0047157E"/>
    <w:rsid w:val="00475345"/>
    <w:rsid w:val="00484484"/>
    <w:rsid w:val="00484B02"/>
    <w:rsid w:val="00486748"/>
    <w:rsid w:val="004A3A42"/>
    <w:rsid w:val="004B45D4"/>
    <w:rsid w:val="004C2BDF"/>
    <w:rsid w:val="004D5279"/>
    <w:rsid w:val="004F2BC4"/>
    <w:rsid w:val="004F7DF2"/>
    <w:rsid w:val="00502AF5"/>
    <w:rsid w:val="005658A8"/>
    <w:rsid w:val="00575678"/>
    <w:rsid w:val="00592183"/>
    <w:rsid w:val="005A2A07"/>
    <w:rsid w:val="005C29D9"/>
    <w:rsid w:val="005C3D20"/>
    <w:rsid w:val="005D5524"/>
    <w:rsid w:val="005E22F1"/>
    <w:rsid w:val="0060107D"/>
    <w:rsid w:val="006044CB"/>
    <w:rsid w:val="006129CC"/>
    <w:rsid w:val="006313C4"/>
    <w:rsid w:val="00641DBB"/>
    <w:rsid w:val="00654459"/>
    <w:rsid w:val="006706E5"/>
    <w:rsid w:val="006847BB"/>
    <w:rsid w:val="00690BF2"/>
    <w:rsid w:val="006A3655"/>
    <w:rsid w:val="006C12DC"/>
    <w:rsid w:val="006D134A"/>
    <w:rsid w:val="006D6FF5"/>
    <w:rsid w:val="006E7A1A"/>
    <w:rsid w:val="00725CD2"/>
    <w:rsid w:val="00730ABF"/>
    <w:rsid w:val="0074656B"/>
    <w:rsid w:val="007467A7"/>
    <w:rsid w:val="00751950"/>
    <w:rsid w:val="00771FB7"/>
    <w:rsid w:val="007F34F6"/>
    <w:rsid w:val="008317C0"/>
    <w:rsid w:val="00832D20"/>
    <w:rsid w:val="008519C8"/>
    <w:rsid w:val="00864B0F"/>
    <w:rsid w:val="00880017"/>
    <w:rsid w:val="008949BC"/>
    <w:rsid w:val="008A4D37"/>
    <w:rsid w:val="008B3190"/>
    <w:rsid w:val="008C13BD"/>
    <w:rsid w:val="008E7AEA"/>
    <w:rsid w:val="00903C61"/>
    <w:rsid w:val="00904C20"/>
    <w:rsid w:val="00931946"/>
    <w:rsid w:val="009337F5"/>
    <w:rsid w:val="00975C1A"/>
    <w:rsid w:val="009A079B"/>
    <w:rsid w:val="009B5FCF"/>
    <w:rsid w:val="009B7B21"/>
    <w:rsid w:val="009D17B5"/>
    <w:rsid w:val="009E2CE1"/>
    <w:rsid w:val="009F7560"/>
    <w:rsid w:val="00A14C2D"/>
    <w:rsid w:val="00A37AC5"/>
    <w:rsid w:val="00A54CFB"/>
    <w:rsid w:val="00A90AC8"/>
    <w:rsid w:val="00A93609"/>
    <w:rsid w:val="00AA1086"/>
    <w:rsid w:val="00AD3558"/>
    <w:rsid w:val="00AE2E84"/>
    <w:rsid w:val="00B00FBE"/>
    <w:rsid w:val="00B12B33"/>
    <w:rsid w:val="00B13337"/>
    <w:rsid w:val="00B16695"/>
    <w:rsid w:val="00B17067"/>
    <w:rsid w:val="00B22A55"/>
    <w:rsid w:val="00B33EDB"/>
    <w:rsid w:val="00B5085E"/>
    <w:rsid w:val="00B55169"/>
    <w:rsid w:val="00B87CF1"/>
    <w:rsid w:val="00B903B0"/>
    <w:rsid w:val="00BA3EDE"/>
    <w:rsid w:val="00BC2621"/>
    <w:rsid w:val="00BD0E2E"/>
    <w:rsid w:val="00BF7D98"/>
    <w:rsid w:val="00C013AC"/>
    <w:rsid w:val="00C2228F"/>
    <w:rsid w:val="00C36BD3"/>
    <w:rsid w:val="00C3764C"/>
    <w:rsid w:val="00C735ED"/>
    <w:rsid w:val="00CB6133"/>
    <w:rsid w:val="00CB6F0D"/>
    <w:rsid w:val="00D035C5"/>
    <w:rsid w:val="00D360A7"/>
    <w:rsid w:val="00D461EE"/>
    <w:rsid w:val="00D53621"/>
    <w:rsid w:val="00D602DF"/>
    <w:rsid w:val="00D6688C"/>
    <w:rsid w:val="00D875CC"/>
    <w:rsid w:val="00DA24B6"/>
    <w:rsid w:val="00DB3ADC"/>
    <w:rsid w:val="00DD04BF"/>
    <w:rsid w:val="00DF2C26"/>
    <w:rsid w:val="00E038DC"/>
    <w:rsid w:val="00E130B9"/>
    <w:rsid w:val="00E16711"/>
    <w:rsid w:val="00E25B07"/>
    <w:rsid w:val="00E31419"/>
    <w:rsid w:val="00E70BE1"/>
    <w:rsid w:val="00E97917"/>
    <w:rsid w:val="00EA4227"/>
    <w:rsid w:val="00EA68C4"/>
    <w:rsid w:val="00EB76CC"/>
    <w:rsid w:val="00EC57B9"/>
    <w:rsid w:val="00EF63F2"/>
    <w:rsid w:val="00EF7FB0"/>
    <w:rsid w:val="00F654D9"/>
    <w:rsid w:val="00FA5E74"/>
    <w:rsid w:val="00FB51E1"/>
    <w:rsid w:val="00FD15C9"/>
    <w:rsid w:val="00FE30E0"/>
    <w:rsid w:val="00FE3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BD100"/>
  <w15:chartTrackingRefBased/>
  <w15:docId w15:val="{110D48A6-B8D0-4330-A66B-28951C29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345"/>
    <w:pPr>
      <w:bidi/>
      <w:spacing w:line="360" w:lineRule="auto"/>
    </w:pPr>
  </w:style>
  <w:style w:type="paragraph" w:styleId="2">
    <w:name w:val="heading 2"/>
    <w:basedOn w:val="a"/>
    <w:next w:val="a"/>
    <w:link w:val="2Char"/>
    <w:uiPriority w:val="9"/>
    <w:semiHidden/>
    <w:unhideWhenUsed/>
    <w:qFormat/>
    <w:rsid w:val="00CB6F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Char"/>
    <w:uiPriority w:val="9"/>
    <w:qFormat/>
    <w:rsid w:val="00D602DF"/>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D602DF"/>
    <w:rPr>
      <w:rFonts w:ascii="Times New Roman" w:eastAsia="Times New Roman" w:hAnsi="Times New Roman" w:cs="Times New Roman"/>
      <w:b/>
      <w:bCs/>
      <w:sz w:val="20"/>
      <w:szCs w:val="20"/>
    </w:rPr>
  </w:style>
  <w:style w:type="character" w:customStyle="1" w:styleId="edit-title">
    <w:name w:val="edit-title"/>
    <w:basedOn w:val="a0"/>
    <w:rsid w:val="00D602DF"/>
  </w:style>
  <w:style w:type="paragraph" w:styleId="a3">
    <w:name w:val="Normal (Web)"/>
    <w:basedOn w:val="a"/>
    <w:uiPriority w:val="99"/>
    <w:semiHidden/>
    <w:unhideWhenUsed/>
    <w:rsid w:val="005A2A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a0"/>
    <w:rsid w:val="004B45D4"/>
  </w:style>
  <w:style w:type="paragraph" w:styleId="a4">
    <w:name w:val="No Spacing"/>
    <w:uiPriority w:val="1"/>
    <w:qFormat/>
    <w:rsid w:val="00B903B0"/>
    <w:pPr>
      <w:bidi/>
      <w:spacing w:after="0" w:line="240" w:lineRule="auto"/>
    </w:pPr>
  </w:style>
  <w:style w:type="character" w:styleId="a5">
    <w:name w:val="Strong"/>
    <w:basedOn w:val="a0"/>
    <w:uiPriority w:val="22"/>
    <w:qFormat/>
    <w:rsid w:val="00B33EDB"/>
    <w:rPr>
      <w:b/>
      <w:bCs/>
    </w:rPr>
  </w:style>
  <w:style w:type="character" w:styleId="a6">
    <w:name w:val="Emphasis"/>
    <w:basedOn w:val="a0"/>
    <w:uiPriority w:val="20"/>
    <w:qFormat/>
    <w:rsid w:val="00FB51E1"/>
    <w:rPr>
      <w:i/>
      <w:iCs/>
    </w:rPr>
  </w:style>
  <w:style w:type="paragraph" w:styleId="a7">
    <w:name w:val="header"/>
    <w:basedOn w:val="a"/>
    <w:link w:val="Char"/>
    <w:uiPriority w:val="99"/>
    <w:unhideWhenUsed/>
    <w:rsid w:val="00007890"/>
    <w:pPr>
      <w:tabs>
        <w:tab w:val="center" w:pos="4153"/>
        <w:tab w:val="right" w:pos="8306"/>
      </w:tabs>
      <w:spacing w:after="0" w:line="240" w:lineRule="auto"/>
    </w:pPr>
  </w:style>
  <w:style w:type="character" w:customStyle="1" w:styleId="Char">
    <w:name w:val="رأس الصفحة Char"/>
    <w:basedOn w:val="a0"/>
    <w:link w:val="a7"/>
    <w:uiPriority w:val="99"/>
    <w:rsid w:val="00007890"/>
  </w:style>
  <w:style w:type="paragraph" w:styleId="a8">
    <w:name w:val="footer"/>
    <w:basedOn w:val="a"/>
    <w:link w:val="Char0"/>
    <w:uiPriority w:val="99"/>
    <w:unhideWhenUsed/>
    <w:rsid w:val="00007890"/>
    <w:pPr>
      <w:tabs>
        <w:tab w:val="center" w:pos="4153"/>
        <w:tab w:val="right" w:pos="8306"/>
      </w:tabs>
      <w:spacing w:after="0" w:line="240" w:lineRule="auto"/>
    </w:pPr>
  </w:style>
  <w:style w:type="character" w:customStyle="1" w:styleId="Char0">
    <w:name w:val="تذييل الصفحة Char"/>
    <w:basedOn w:val="a0"/>
    <w:link w:val="a8"/>
    <w:uiPriority w:val="99"/>
    <w:rsid w:val="00007890"/>
  </w:style>
  <w:style w:type="paragraph" w:styleId="a9">
    <w:name w:val="Balloon Text"/>
    <w:basedOn w:val="a"/>
    <w:link w:val="Char1"/>
    <w:uiPriority w:val="99"/>
    <w:semiHidden/>
    <w:unhideWhenUsed/>
    <w:rsid w:val="00D461EE"/>
    <w:pPr>
      <w:spacing w:after="0" w:line="240" w:lineRule="auto"/>
    </w:pPr>
    <w:rPr>
      <w:rFonts w:ascii="Tahoma" w:hAnsi="Tahoma" w:cs="Tahoma"/>
      <w:sz w:val="18"/>
      <w:szCs w:val="18"/>
    </w:rPr>
  </w:style>
  <w:style w:type="character" w:customStyle="1" w:styleId="Char1">
    <w:name w:val="نص في بالون Char"/>
    <w:basedOn w:val="a0"/>
    <w:link w:val="a9"/>
    <w:uiPriority w:val="99"/>
    <w:semiHidden/>
    <w:rsid w:val="00D461EE"/>
    <w:rPr>
      <w:rFonts w:ascii="Tahoma" w:hAnsi="Tahoma" w:cs="Tahoma"/>
      <w:sz w:val="18"/>
      <w:szCs w:val="18"/>
    </w:rPr>
  </w:style>
  <w:style w:type="character" w:customStyle="1" w:styleId="2Char">
    <w:name w:val="عنوان 2 Char"/>
    <w:basedOn w:val="a0"/>
    <w:link w:val="2"/>
    <w:uiPriority w:val="9"/>
    <w:semiHidden/>
    <w:rsid w:val="00CB6F0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92689">
      <w:bodyDiv w:val="1"/>
      <w:marLeft w:val="0"/>
      <w:marRight w:val="0"/>
      <w:marTop w:val="0"/>
      <w:marBottom w:val="0"/>
      <w:divBdr>
        <w:top w:val="none" w:sz="0" w:space="0" w:color="auto"/>
        <w:left w:val="none" w:sz="0" w:space="0" w:color="auto"/>
        <w:bottom w:val="none" w:sz="0" w:space="0" w:color="auto"/>
        <w:right w:val="none" w:sz="0" w:space="0" w:color="auto"/>
      </w:divBdr>
      <w:divsChild>
        <w:div w:id="1709333591">
          <w:marLeft w:val="0"/>
          <w:marRight w:val="0"/>
          <w:marTop w:val="0"/>
          <w:marBottom w:val="0"/>
          <w:divBdr>
            <w:top w:val="single" w:sz="2" w:space="0" w:color="000000"/>
            <w:left w:val="single" w:sz="2" w:space="0" w:color="000000"/>
            <w:bottom w:val="single" w:sz="2" w:space="0" w:color="000000"/>
            <w:right w:val="single" w:sz="2" w:space="0" w:color="000000"/>
          </w:divBdr>
          <w:divsChild>
            <w:div w:id="308368616">
              <w:marLeft w:val="0"/>
              <w:marRight w:val="0"/>
              <w:marTop w:val="180"/>
              <w:marBottom w:val="0"/>
              <w:divBdr>
                <w:top w:val="single" w:sz="2" w:space="0" w:color="000000"/>
                <w:left w:val="single" w:sz="2" w:space="0" w:color="000000"/>
                <w:bottom w:val="single" w:sz="2" w:space="0" w:color="000000"/>
                <w:right w:val="single" w:sz="2" w:space="0" w:color="000000"/>
              </w:divBdr>
              <w:divsChild>
                <w:div w:id="5673754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01754740">
      <w:bodyDiv w:val="1"/>
      <w:marLeft w:val="0"/>
      <w:marRight w:val="0"/>
      <w:marTop w:val="0"/>
      <w:marBottom w:val="0"/>
      <w:divBdr>
        <w:top w:val="none" w:sz="0" w:space="0" w:color="auto"/>
        <w:left w:val="none" w:sz="0" w:space="0" w:color="auto"/>
        <w:bottom w:val="none" w:sz="0" w:space="0" w:color="auto"/>
        <w:right w:val="none" w:sz="0" w:space="0" w:color="auto"/>
      </w:divBdr>
    </w:div>
    <w:div w:id="494809598">
      <w:bodyDiv w:val="1"/>
      <w:marLeft w:val="0"/>
      <w:marRight w:val="0"/>
      <w:marTop w:val="0"/>
      <w:marBottom w:val="0"/>
      <w:divBdr>
        <w:top w:val="none" w:sz="0" w:space="0" w:color="auto"/>
        <w:left w:val="none" w:sz="0" w:space="0" w:color="auto"/>
        <w:bottom w:val="none" w:sz="0" w:space="0" w:color="auto"/>
        <w:right w:val="none" w:sz="0" w:space="0" w:color="auto"/>
      </w:divBdr>
    </w:div>
    <w:div w:id="618298772">
      <w:bodyDiv w:val="1"/>
      <w:marLeft w:val="0"/>
      <w:marRight w:val="0"/>
      <w:marTop w:val="0"/>
      <w:marBottom w:val="0"/>
      <w:divBdr>
        <w:top w:val="none" w:sz="0" w:space="0" w:color="auto"/>
        <w:left w:val="none" w:sz="0" w:space="0" w:color="auto"/>
        <w:bottom w:val="none" w:sz="0" w:space="0" w:color="auto"/>
        <w:right w:val="none" w:sz="0" w:space="0" w:color="auto"/>
      </w:divBdr>
    </w:div>
    <w:div w:id="777679522">
      <w:bodyDiv w:val="1"/>
      <w:marLeft w:val="0"/>
      <w:marRight w:val="0"/>
      <w:marTop w:val="0"/>
      <w:marBottom w:val="0"/>
      <w:divBdr>
        <w:top w:val="none" w:sz="0" w:space="0" w:color="auto"/>
        <w:left w:val="none" w:sz="0" w:space="0" w:color="auto"/>
        <w:bottom w:val="none" w:sz="0" w:space="0" w:color="auto"/>
        <w:right w:val="none" w:sz="0" w:space="0" w:color="auto"/>
      </w:divBdr>
    </w:div>
    <w:div w:id="1355231306">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22088124">
      <w:bodyDiv w:val="1"/>
      <w:marLeft w:val="0"/>
      <w:marRight w:val="0"/>
      <w:marTop w:val="0"/>
      <w:marBottom w:val="0"/>
      <w:divBdr>
        <w:top w:val="none" w:sz="0" w:space="0" w:color="auto"/>
        <w:left w:val="none" w:sz="0" w:space="0" w:color="auto"/>
        <w:bottom w:val="none" w:sz="0" w:space="0" w:color="auto"/>
        <w:right w:val="none" w:sz="0" w:space="0" w:color="auto"/>
      </w:divBdr>
    </w:div>
    <w:div w:id="1751849832">
      <w:bodyDiv w:val="1"/>
      <w:marLeft w:val="0"/>
      <w:marRight w:val="0"/>
      <w:marTop w:val="0"/>
      <w:marBottom w:val="0"/>
      <w:divBdr>
        <w:top w:val="none" w:sz="0" w:space="0" w:color="auto"/>
        <w:left w:val="none" w:sz="0" w:space="0" w:color="auto"/>
        <w:bottom w:val="none" w:sz="0" w:space="0" w:color="auto"/>
        <w:right w:val="none" w:sz="0" w:space="0" w:color="auto"/>
      </w:divBdr>
    </w:div>
    <w:div w:id="21300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TotalTime>
  <Pages>3</Pages>
  <Words>1216</Words>
  <Characters>6932</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cp:lastPrinted>2024-11-20T03:54:00Z</cp:lastPrinted>
  <dcterms:created xsi:type="dcterms:W3CDTF">2024-11-19T03:28:00Z</dcterms:created>
  <dcterms:modified xsi:type="dcterms:W3CDTF">2024-11-20T03:57:00Z</dcterms:modified>
</cp:coreProperties>
</file>