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C1267" w14:textId="129EF537" w:rsidR="0054403B" w:rsidRDefault="00637F83">
      <w:pPr>
        <w:rPr>
          <w:rtl/>
        </w:rPr>
      </w:pPr>
      <w:r>
        <w:rPr>
          <w:rFonts w:hint="cs"/>
          <w:rtl/>
        </w:rPr>
        <w:t xml:space="preserve">                                           </w:t>
      </w:r>
      <w:r w:rsidR="0054403B">
        <w:rPr>
          <w:rFonts w:hint="cs"/>
          <w:rtl/>
        </w:rPr>
        <w:t xml:space="preserve">              بسم الله الرحمن الرحيم </w:t>
      </w:r>
    </w:p>
    <w:p w14:paraId="0C2A8998" w14:textId="3009E4C2" w:rsidR="0054403B" w:rsidRPr="002C5B7D" w:rsidRDefault="0054403B">
      <w:pPr>
        <w:rPr>
          <w:b/>
          <w:bCs/>
          <w:color w:val="E97132" w:themeColor="accent2"/>
          <w:u w:val="single"/>
          <w:rtl/>
        </w:rPr>
      </w:pPr>
      <w:r>
        <w:rPr>
          <w:rFonts w:hint="cs"/>
          <w:rtl/>
        </w:rPr>
        <w:t xml:space="preserve">          </w:t>
      </w:r>
      <w:r w:rsidR="00637F83">
        <w:rPr>
          <w:rFonts w:hint="cs"/>
          <w:rtl/>
        </w:rPr>
        <w:t xml:space="preserve">                                      </w:t>
      </w:r>
      <w:r w:rsidR="00637F83" w:rsidRPr="002C5B7D">
        <w:rPr>
          <w:rFonts w:hint="cs"/>
          <w:b/>
          <w:bCs/>
          <w:rtl/>
        </w:rPr>
        <w:t xml:space="preserve">     </w:t>
      </w:r>
      <w:r w:rsidRPr="002C5B7D">
        <w:rPr>
          <w:rFonts w:hint="cs"/>
          <w:b/>
          <w:bCs/>
          <w:rtl/>
        </w:rPr>
        <w:t xml:space="preserve">      </w:t>
      </w:r>
      <w:r w:rsidRPr="002C5B7D">
        <w:rPr>
          <w:rFonts w:hint="cs"/>
          <w:b/>
          <w:bCs/>
          <w:color w:val="E97132" w:themeColor="accent2"/>
          <w:u w:val="single"/>
          <w:rtl/>
        </w:rPr>
        <w:t xml:space="preserve">وما كان ربك نسيا </w:t>
      </w:r>
    </w:p>
    <w:p w14:paraId="5039C173" w14:textId="48CA19D4" w:rsidR="000040C5" w:rsidRPr="000040C5" w:rsidRDefault="000040C5">
      <w:pPr>
        <w:rPr>
          <w:b/>
          <w:bCs/>
          <w:color w:val="E97132" w:themeColor="accent2"/>
          <w:u w:val="single"/>
          <w:rtl/>
        </w:rPr>
      </w:pPr>
      <w:r>
        <w:rPr>
          <w:rFonts w:hint="cs"/>
          <w:b/>
          <w:bCs/>
          <w:color w:val="E97132" w:themeColor="accent2"/>
          <w:u w:val="single"/>
          <w:rtl/>
        </w:rPr>
        <w:t>الخطبة الأولى:</w:t>
      </w:r>
    </w:p>
    <w:p w14:paraId="18EC128A" w14:textId="77777777" w:rsidR="000040C5" w:rsidRDefault="00620AC9" w:rsidP="00CF0A7D">
      <w:pPr>
        <w:rPr>
          <w:rFonts w:cs="Arial"/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أجمعين</w:t>
      </w:r>
      <w:r>
        <w:rPr>
          <w:rFonts w:cs="Arial"/>
          <w:rtl/>
        </w:rPr>
        <w:t>.</w:t>
      </w:r>
    </w:p>
    <w:p w14:paraId="28CFF6C9" w14:textId="338FEFA8" w:rsidR="00620AC9" w:rsidRDefault="00620AC9" w:rsidP="00CF0A7D">
      <w:pPr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:</w:t>
      </w:r>
    </w:p>
    <w:p w14:paraId="763881D8" w14:textId="322323DD" w:rsidR="00620AC9" w:rsidRDefault="00620AC9" w:rsidP="00CF0A7D">
      <w:pPr>
        <w:rPr>
          <w:rFonts w:cs="Arial"/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والنجاة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والآخرة</w:t>
      </w:r>
      <w:r>
        <w:rPr>
          <w:rFonts w:cs="Arial"/>
          <w:rtl/>
        </w:rPr>
        <w:t>.</w:t>
      </w:r>
    </w:p>
    <w:p w14:paraId="5883CA1E" w14:textId="14985D59" w:rsidR="0054403B" w:rsidRPr="00D53004" w:rsidRDefault="00620AC9" w:rsidP="004931B6">
      <w:pPr>
        <w:rPr>
          <w:rFonts w:cs="Arial"/>
          <w:sz w:val="28"/>
          <w:szCs w:val="28"/>
          <w:rtl/>
        </w:rPr>
      </w:pPr>
      <w:r w:rsidRPr="00D53004">
        <w:rPr>
          <w:rFonts w:cs="Arial" w:hint="cs"/>
          <w:sz w:val="28"/>
          <w:szCs w:val="28"/>
          <w:u w:val="single"/>
          <w:rtl/>
        </w:rPr>
        <w:t>عباد</w:t>
      </w:r>
      <w:r w:rsidRPr="00D53004">
        <w:rPr>
          <w:rFonts w:cs="Arial"/>
          <w:sz w:val="28"/>
          <w:szCs w:val="28"/>
          <w:u w:val="single"/>
          <w:rtl/>
        </w:rPr>
        <w:t xml:space="preserve"> </w:t>
      </w:r>
      <w:r w:rsidRPr="00D53004">
        <w:rPr>
          <w:rFonts w:cs="Arial" w:hint="cs"/>
          <w:sz w:val="28"/>
          <w:szCs w:val="28"/>
          <w:u w:val="single"/>
          <w:rtl/>
        </w:rPr>
        <w:t>الله</w:t>
      </w:r>
      <w:r w:rsidR="004931B6" w:rsidRPr="00D53004">
        <w:rPr>
          <w:rFonts w:cs="Arial" w:hint="cs"/>
          <w:sz w:val="28"/>
          <w:szCs w:val="28"/>
          <w:rtl/>
        </w:rPr>
        <w:t xml:space="preserve">، </w:t>
      </w:r>
      <w:r w:rsidRPr="00D53004">
        <w:rPr>
          <w:rFonts w:cs="Arial" w:hint="cs"/>
          <w:sz w:val="28"/>
          <w:szCs w:val="28"/>
          <w:rtl/>
        </w:rPr>
        <w:t>نقف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اليوم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مع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قول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الله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تعالى</w:t>
      </w:r>
      <w:r w:rsidRPr="00D53004">
        <w:rPr>
          <w:rFonts w:cs="Arial"/>
          <w:sz w:val="28"/>
          <w:szCs w:val="28"/>
          <w:rtl/>
        </w:rPr>
        <w:t>: "</w:t>
      </w:r>
      <w:r w:rsidRPr="00D53004">
        <w:rPr>
          <w:rFonts w:cs="Arial" w:hint="cs"/>
          <w:sz w:val="28"/>
          <w:szCs w:val="28"/>
          <w:rtl/>
        </w:rPr>
        <w:t>وما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كان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ربك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نسيا</w:t>
      </w:r>
      <w:r w:rsidRPr="00D53004">
        <w:rPr>
          <w:rFonts w:cs="Arial"/>
          <w:sz w:val="28"/>
          <w:szCs w:val="28"/>
          <w:rtl/>
        </w:rPr>
        <w:t>" [</w:t>
      </w:r>
      <w:r w:rsidRPr="00D53004">
        <w:rPr>
          <w:rFonts w:cs="Arial" w:hint="cs"/>
          <w:sz w:val="28"/>
          <w:szCs w:val="28"/>
          <w:rtl/>
        </w:rPr>
        <w:t>مريم</w:t>
      </w:r>
      <w:r w:rsidRPr="00D53004">
        <w:rPr>
          <w:rFonts w:cs="Arial"/>
          <w:sz w:val="28"/>
          <w:szCs w:val="28"/>
          <w:rtl/>
        </w:rPr>
        <w:t xml:space="preserve">: 64]. </w:t>
      </w:r>
      <w:r w:rsidRPr="00D53004">
        <w:rPr>
          <w:rFonts w:cs="Arial" w:hint="cs"/>
          <w:sz w:val="28"/>
          <w:szCs w:val="28"/>
          <w:rtl/>
        </w:rPr>
        <w:t>هذه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الآية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الكريمة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جاءت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في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سياق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حديث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الملائكة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عن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رحمة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الله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بعباده،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وطمأنة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المؤمنين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بأن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الله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سبحانه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وتعالى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لا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ينسى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عباده،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ولا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يغفل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عن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أحوالهم،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وأنه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قريب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منهم،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يعلم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سرهم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وجهرهم،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ويعلم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ما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يصيبهم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من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هموم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وأحزان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وأفراح،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فسبحانه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لا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ينسى،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ولا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يغفل،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وهو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العليم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بكل</w:t>
      </w:r>
      <w:r w:rsidRPr="00D53004">
        <w:rPr>
          <w:rFonts w:cs="Arial"/>
          <w:sz w:val="28"/>
          <w:szCs w:val="28"/>
          <w:rtl/>
        </w:rPr>
        <w:t xml:space="preserve"> </w:t>
      </w:r>
      <w:r w:rsidRPr="00D53004">
        <w:rPr>
          <w:rFonts w:cs="Arial" w:hint="cs"/>
          <w:sz w:val="28"/>
          <w:szCs w:val="28"/>
          <w:rtl/>
        </w:rPr>
        <w:t>شيء</w:t>
      </w:r>
      <w:r w:rsidRPr="00D53004">
        <w:rPr>
          <w:rFonts w:cs="Arial"/>
          <w:sz w:val="28"/>
          <w:szCs w:val="28"/>
          <w:rtl/>
        </w:rPr>
        <w:t>.</w:t>
      </w:r>
    </w:p>
    <w:p w14:paraId="7E9D8BC2" w14:textId="57771480" w:rsidR="0064055F" w:rsidRPr="00AE52A8" w:rsidRDefault="00E84F80" w:rsidP="00565F3C">
      <w:pPr>
        <w:rPr>
          <w:rFonts w:ascii="onwan" w:eastAsia="Times New Roman" w:hAnsi="onwan"/>
          <w:color w:val="2C3038"/>
          <w:sz w:val="32"/>
          <w:szCs w:val="32"/>
          <w:u w:val="single"/>
          <w:shd w:val="clear" w:color="auto" w:fill="FFFFFF"/>
          <w:rtl/>
        </w:rPr>
      </w:pPr>
      <w:r w:rsidRPr="00AE52A8">
        <w:rPr>
          <w:rFonts w:ascii="onwan" w:eastAsia="Times New Roman" w:hAnsi="onwan"/>
          <w:color w:val="2C3038"/>
          <w:sz w:val="32"/>
          <w:szCs w:val="32"/>
          <w:u w:val="single"/>
          <w:shd w:val="clear" w:color="auto" w:fill="FFFFFF"/>
          <w:rtl/>
        </w:rPr>
        <w:t>قال الشافعي</w:t>
      </w:r>
      <w:r w:rsidR="00AB62DB" w:rsidRPr="00AE52A8">
        <w:rPr>
          <w:rFonts w:ascii="onwan" w:eastAsia="Times New Roman" w:hAnsi="onwan" w:hint="cs"/>
          <w:color w:val="2C3038"/>
          <w:sz w:val="32"/>
          <w:szCs w:val="32"/>
          <w:u w:val="single"/>
          <w:shd w:val="clear" w:color="auto" w:fill="FFFFFF"/>
          <w:rtl/>
        </w:rPr>
        <w:t>-رحمه الله-</w:t>
      </w:r>
      <w:r w:rsidRPr="00AE52A8">
        <w:rPr>
          <w:rFonts w:ascii="onwan" w:eastAsia="Times New Roman" w:hAnsi="onwan"/>
          <w:color w:val="2C3038"/>
          <w:sz w:val="32"/>
          <w:szCs w:val="32"/>
          <w:u w:val="single"/>
          <w:shd w:val="clear" w:color="auto" w:fill="FFFFFF"/>
          <w:rtl/>
        </w:rPr>
        <w:t xml:space="preserve">: </w:t>
      </w:r>
      <w:r w:rsidR="008E024E" w:rsidRPr="00AE52A8">
        <w:rPr>
          <w:rFonts w:ascii="onwan" w:eastAsia="Times New Roman" w:hAnsi="onwan" w:hint="cs"/>
          <w:color w:val="2C3038"/>
          <w:sz w:val="32"/>
          <w:szCs w:val="32"/>
          <w:u w:val="single"/>
          <w:shd w:val="clear" w:color="auto" w:fill="FFFFFF"/>
          <w:rtl/>
        </w:rPr>
        <w:t>(</w:t>
      </w:r>
      <w:r w:rsidRPr="00AE52A8">
        <w:rPr>
          <w:rFonts w:ascii="onwan" w:eastAsia="Times New Roman" w:hAnsi="onwan"/>
          <w:color w:val="2C3038"/>
          <w:sz w:val="32"/>
          <w:szCs w:val="32"/>
          <w:u w:val="single"/>
          <w:shd w:val="clear" w:color="auto" w:fill="FFFFFF"/>
          <w:rtl/>
        </w:rPr>
        <w:t xml:space="preserve">آيةٌ من القرآن هي سهمٌ في قلب الظالم وبلسمٌ على قلب المظلوم قيل وما هي؟!، فقال قوله تعالى : </w:t>
      </w:r>
      <w:r w:rsidR="00807D3E" w:rsidRPr="00AE52A8">
        <w:rPr>
          <w:rFonts w:ascii="onwan" w:eastAsia="Times New Roman" w:hAnsi="onwan" w:hint="cs"/>
          <w:color w:val="2C3038"/>
          <w:sz w:val="32"/>
          <w:szCs w:val="32"/>
          <w:u w:val="single"/>
          <w:shd w:val="clear" w:color="auto" w:fill="FFFFFF"/>
          <w:rtl/>
        </w:rPr>
        <w:t xml:space="preserve"> "وما كان ربك نسيا"</w:t>
      </w:r>
      <w:r w:rsidR="008E024E" w:rsidRPr="00AE52A8">
        <w:rPr>
          <w:rFonts w:ascii="onwan" w:eastAsia="Times New Roman" w:hAnsi="onwan" w:hint="cs"/>
          <w:color w:val="2C3038"/>
          <w:sz w:val="32"/>
          <w:szCs w:val="32"/>
          <w:u w:val="single"/>
          <w:shd w:val="clear" w:color="auto" w:fill="FFFFFF"/>
          <w:rtl/>
        </w:rPr>
        <w:t>)</w:t>
      </w:r>
      <w:r w:rsidR="001E5763" w:rsidRPr="00AE52A8">
        <w:rPr>
          <w:rFonts w:ascii="onwan" w:eastAsia="Times New Roman" w:hAnsi="onwan" w:hint="cs"/>
          <w:color w:val="2C3038"/>
          <w:sz w:val="32"/>
          <w:szCs w:val="32"/>
          <w:u w:val="single"/>
          <w:shd w:val="clear" w:color="auto" w:fill="FFFFFF"/>
          <w:rtl/>
        </w:rPr>
        <w:t>.</w:t>
      </w:r>
    </w:p>
    <w:p w14:paraId="348265CD" w14:textId="72EE49D7" w:rsidR="001E5763" w:rsidRDefault="00EB35A2" w:rsidP="00565F3C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يا </w:t>
      </w:r>
      <w:r w:rsidR="00BC4B27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أيها ال</w:t>
      </w:r>
      <w:r w:rsidR="002C7CDA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يهود المعتدون، ومن ناصركم</w:t>
      </w:r>
      <w:r w:rsidR="00EB52FC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، لا تفرحوا، فف</w:t>
      </w: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رحكم زائل، ومؤقت، فرحكم </w:t>
      </w:r>
      <w:r w:rsidR="00D11E94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بقتلكم الأطفال والش</w:t>
      </w:r>
      <w:r w:rsidR="00D419C4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يوخ والنساء، م</w:t>
      </w:r>
      <w:r w:rsidR="002B176D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آله الخزي والعار في الدنيا والآخرة،</w:t>
      </w:r>
      <w:r w:rsidR="00C400AE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متاعكم قليل، </w:t>
      </w:r>
      <w:r w:rsidR="002B176D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قال تعالى:  </w:t>
      </w:r>
      <w:r w:rsidR="00943CFF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"</w:t>
      </w:r>
      <w:r w:rsidR="007B6865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ذَٰلِكُم بِمَا كُنتُمْ تَفْرَحُونَ فِي الْأَرْضِ بِغَيْرِ الْحَقِّ وَبِمَا كُنتُمْ تَمْرَحُونَ </w:t>
      </w:r>
      <w:r w:rsidR="007B2B29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*</w:t>
      </w:r>
      <w:r w:rsidR="007B6865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ادْخُلُوا أَبْوَابَ جَهَنَّمَ خَالِدِينَ فِيهَا ۖ فَبِئْسَ مَثْوَى الْمُتَكَبِّرِينَ</w:t>
      </w:r>
      <w:r w:rsidR="009C1F72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.[غافر: 75-76].</w:t>
      </w:r>
    </w:p>
    <w:p w14:paraId="75282825" w14:textId="01FBE785" w:rsidR="004E7CED" w:rsidRDefault="00760FA7" w:rsidP="00F06ABC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يا أيها الظالمون </w:t>
      </w:r>
      <w:r w:rsidR="0075330D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المعتدون، إن ربكم لمرصاد، ستلقون جزاءكم </w:t>
      </w:r>
      <w:r w:rsidR="00953F7A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عاجلاً أو آجلا، </w:t>
      </w:r>
      <w:r w:rsidR="00CB7DC7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لا تظنوا أن الله غافلا</w:t>
      </w:r>
      <w:r w:rsidR="00E7667C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عما تعملونه، </w:t>
      </w:r>
      <w:r w:rsidR="00953F7A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"وما كان ربك نسيا"</w:t>
      </w:r>
      <w:r w:rsidR="006808CF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، </w:t>
      </w:r>
      <w:r w:rsidR="008C6A66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لا تستهينوا بدع</w:t>
      </w:r>
      <w:r w:rsidR="00B201A9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وة </w:t>
      </w:r>
      <w:r w:rsidR="008C6A66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المظلوم</w:t>
      </w:r>
      <w:r w:rsidR="005F68C4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، ليس بينها وبين الله حجاب، </w:t>
      </w:r>
      <w:r w:rsidR="00F06ABC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ثبت في الحديث عن ابن عباس </w:t>
      </w:r>
      <w:r w:rsidR="00F06ABC"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  <w:t>–</w:t>
      </w:r>
      <w:r w:rsidR="00F06ABC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رضي الله عنهما </w:t>
      </w:r>
      <w:r w:rsidR="00F06ABC"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  <w:t>–</w:t>
      </w:r>
      <w:r w:rsidR="00F06ABC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أن النبي -صلى الله عليه وسلم </w:t>
      </w:r>
      <w:r w:rsidR="00F06ABC"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  <w:t>–</w:t>
      </w:r>
      <w:r w:rsidR="00F06ABC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بعث معاذا إلى اليمن وقال له :  </w:t>
      </w:r>
      <w:r w:rsidR="00EF56F5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"</w:t>
      </w:r>
      <w:r w:rsidR="00F06ABC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اتق دعوة المظلوم ، فإنها ليس بينها وبين الله حجاب</w:t>
      </w:r>
      <w:r w:rsidR="00EF56F5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"</w:t>
      </w:r>
      <w:r w:rsidR="00F06ABC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رواه البخاري ومسلم .</w:t>
      </w:r>
    </w:p>
    <w:p w14:paraId="77C2CDB3" w14:textId="1D631BF1" w:rsidR="00193D7A" w:rsidRDefault="007B61FE" w:rsidP="00FD0BA7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يا أيها المظلومون،</w:t>
      </w:r>
      <w:r w:rsidR="001D6DC3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يا أهلنا في غزة </w:t>
      </w:r>
      <w:r w:rsidR="001E4A82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العزة، </w:t>
      </w: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لا تحزنوا</w:t>
      </w:r>
      <w:r w:rsidR="00544E72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، الله معكم، ولن يخذلكم</w:t>
      </w:r>
      <w:r w:rsidR="001D6DC3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، ولن ينسى تضحياتكم</w:t>
      </w:r>
      <w:r w:rsidR="001E4A82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، وصبركم، وجهادكم، وآلامكم</w:t>
      </w:r>
      <w:r w:rsidR="004B4B74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، "وما كان ربك نسيا".</w:t>
      </w:r>
    </w:p>
    <w:p w14:paraId="4626F201" w14:textId="79412F73" w:rsidR="00FD0BA7" w:rsidRDefault="00FD0BA7" w:rsidP="00BE0434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عباد ا</w:t>
      </w:r>
      <w:r w:rsidR="00C141BF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الله، </w:t>
      </w:r>
      <w:r w:rsidR="002E0665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إذا رأيت</w:t>
      </w:r>
      <w:r w:rsidR="00BE0434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م</w:t>
      </w:r>
      <w:r w:rsidR="002E0665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تضحيات المجاهدين، وصبر المناضلين، وثبات المرابطين، فق</w:t>
      </w:r>
      <w:r w:rsidR="00B63B6F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ولوا </w:t>
      </w:r>
      <w:r w:rsidR="002E0665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لكل هؤلاء:</w:t>
      </w:r>
      <w:r w:rsidR="00216EBC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</w:t>
      </w:r>
      <w:r w:rsidR="00B63B6F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"وما كان ربك نسيا"</w:t>
      </w:r>
      <w:r w:rsidR="00156C56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.</w:t>
      </w:r>
    </w:p>
    <w:p w14:paraId="01F39591" w14:textId="77777777" w:rsidR="007730FD" w:rsidRDefault="006B3441" w:rsidP="005C34CC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عباد الله، إذا رأيتم</w:t>
      </w:r>
      <w:r w:rsidR="005A3793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من يهتك الأعراض، </w:t>
      </w:r>
      <w:r w:rsidR="00D2160E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وينتهك الحرمات، ويسفك الدماء، </w:t>
      </w:r>
      <w:r w:rsidR="00C273C2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ويبعثر الأشلاء، </w:t>
      </w:r>
      <w:r w:rsidR="00543C5F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ويُمثل الشهداء، فقولوا له: </w:t>
      </w:r>
      <w:r w:rsidR="00935388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"وَمَا كَانَ رَبُّكَ نَسِيًّا" </w:t>
      </w:r>
      <w:r w:rsidR="00156C56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A02538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وإذا رأيت</w:t>
      </w:r>
      <w:r w:rsidR="003168ED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م</w:t>
      </w:r>
      <w:r w:rsidR="00A02538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من يبثُّ الرعبَ في البلاد، وينشر الخوفَ في العباد؛ فتتساقط دموع الثَّكالى، وتتعالى صرخات الأيتام، وتتصاعد آهات الأرامل، ويعلو أنين الجرحى، ويزداد ألم المصابين، ف</w:t>
      </w:r>
      <w:r w:rsidR="00B95034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قولوا </w:t>
      </w:r>
      <w:r w:rsidR="00A02538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لكل هؤلاء: </w:t>
      </w:r>
      <w:r w:rsidR="00935388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"وَمَا كَانَ رَبُّكَ نَسِيًّا"</w:t>
      </w:r>
      <w:r w:rsidR="007730FD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.</w:t>
      </w:r>
    </w:p>
    <w:p w14:paraId="1BCFDB8B" w14:textId="78BD9FEF" w:rsidR="00851283" w:rsidRDefault="00851283" w:rsidP="005C34CC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أحصى كلَّ شيء في كتاب</w:t>
      </w:r>
      <w:r w:rsidR="0008174D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</w:t>
      </w:r>
      <w:r w:rsidR="006306D4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"</w:t>
      </w: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وَكُلَّ شَيْءٍ أَحْصَيْنَاهُ كِتَابًا</w:t>
      </w:r>
      <w:r w:rsidR="0008174D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" </w:t>
      </w: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[النبأ: 29]، وكذلك  </w:t>
      </w:r>
      <w:r w:rsidR="0008174D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"</w:t>
      </w: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وَأَحْصَى كُلَّ شَيْءٍ عَدَدًا</w:t>
      </w:r>
      <w:r w:rsidR="0008174D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"</w:t>
      </w: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[الجن: 28].</w:t>
      </w:r>
    </w:p>
    <w:p w14:paraId="1FBA6642" w14:textId="70198BE7" w:rsidR="006306D4" w:rsidRDefault="00851283" w:rsidP="006306D4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في يوم القيامة وبين يدي الله تعالى سيُفاجَأُ الخلق بهذه الأعمال مكتوبةً يقرؤونها، ومسطورةً يشهدونها، وبارزةً يُحسونها، فيُسقَط في أيديهم، وتعلو الحسرة وجوههم، ويقولون كما قال القرآن: </w:t>
      </w:r>
      <w:r w:rsidR="0008174D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"</w:t>
      </w: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مَالِ هَذَا الْكِتَابِ لَا يُغَادِرُ صَغِيرَةً وَلَا كَبِيرَةً إِلَّا أَحْصَاهَا وَوَجَدُوا مَا عَمِلُوا حَاضِرًا وَلَا يَظْلِمُ رَبُّكَ أَحَدًا</w:t>
      </w:r>
      <w:r w:rsidR="00C54C58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"</w:t>
      </w: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 [الكهف: 49</w:t>
      </w:r>
      <w:r w:rsidR="006306D4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].</w:t>
      </w:r>
    </w:p>
    <w:p w14:paraId="11A66A46" w14:textId="77777777" w:rsidR="0065355C" w:rsidRDefault="0065355C" w:rsidP="006306D4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أقول قولي هذا وأستغفر الله العظيم الجليل، لي ولكم ولسائر المسلمين من كل ذنب، فاستغفروه إنه هو الغفور الرحيم.  </w:t>
      </w:r>
    </w:p>
    <w:p w14:paraId="01080853" w14:textId="6EFE5EBB" w:rsidR="001D356E" w:rsidRDefault="0065355C" w:rsidP="001D356E">
      <w:pPr>
        <w:rPr>
          <w:rFonts w:ascii="onwan" w:eastAsia="Times New Roman" w:hAnsi="onwan"/>
          <w:b/>
          <w:bCs/>
          <w:color w:val="2C3038"/>
          <w:sz w:val="32"/>
          <w:szCs w:val="32"/>
          <w:u w:val="single"/>
          <w:shd w:val="clear" w:color="auto" w:fill="FFFFFF"/>
          <w:rtl/>
        </w:rPr>
      </w:pPr>
      <w:r w:rsidRPr="00D653E1">
        <w:rPr>
          <w:rFonts w:ascii="onwan" w:eastAsia="Times New Roman" w:hAnsi="onwan" w:hint="cs"/>
          <w:b/>
          <w:bCs/>
          <w:color w:val="2C3038"/>
          <w:sz w:val="32"/>
          <w:szCs w:val="32"/>
          <w:u w:val="single"/>
          <w:shd w:val="clear" w:color="auto" w:fill="FFFFFF"/>
          <w:rtl/>
        </w:rPr>
        <w:t>الخطبة الثانية:</w:t>
      </w:r>
    </w:p>
    <w:p w14:paraId="2368478D" w14:textId="05105375" w:rsidR="001D356E" w:rsidRDefault="001D356E" w:rsidP="001D356E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  <w:r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 xml:space="preserve">الحمد لله </w:t>
      </w:r>
      <w:r w:rsidR="00680931">
        <w:rPr>
          <w:rFonts w:ascii="onwan" w:eastAsia="Times New Roman" w:hAnsi="onwan" w:hint="cs"/>
          <w:color w:val="2C3038"/>
          <w:sz w:val="32"/>
          <w:szCs w:val="32"/>
          <w:shd w:val="clear" w:color="auto" w:fill="FFFFFF"/>
          <w:rtl/>
        </w:rPr>
        <w:t>رب العالمين والصلاة والسلام على سيدنا محمد وعلى آله وصحبه أجمعين، وبعد:</w:t>
      </w:r>
    </w:p>
    <w:p w14:paraId="5A7C8120" w14:textId="476E7006" w:rsidR="00CE5262" w:rsidRDefault="00787F4C" w:rsidP="002003A6">
      <w:pPr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قال </w:t>
      </w:r>
      <w:r w:rsidR="003778A4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الله حكاية عن 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موسى -عليه السلام- : (لَا يَضِلُّ رَبِّي وَلَا يَنسَى)[طه: 52].</w:t>
      </w:r>
    </w:p>
    <w:p w14:paraId="716C329B" w14:textId="2B1BAD96" w:rsidR="00925D54" w:rsidRDefault="005C782B" w:rsidP="00925D54">
      <w:pPr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عباد الله، إنّ </w:t>
      </w:r>
      <w:r w:rsidR="00497574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كُل ما ترفَعونه على جناحِ الدُعاء نحو السَماء لا يَضيع ولا يُنسى؛</w:t>
      </w:r>
      <w:r w:rsidR="00A63455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497574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فثقوا بتَدبير الله وحِكمته، واصبر</w:t>
      </w:r>
      <w:r w:rsidR="00A63455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وا</w:t>
      </w:r>
      <w:r w:rsidR="00497574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 واطمَئن</w:t>
      </w:r>
      <w:r w:rsidR="00A63455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وا.</w:t>
      </w:r>
    </w:p>
    <w:p w14:paraId="6B1FE013" w14:textId="3FA847DC" w:rsidR="0002252F" w:rsidRDefault="00925D54" w:rsidP="0002252F">
      <w:pPr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وختاما نقول للمجرمين: </w:t>
      </w:r>
      <w:r w:rsidR="00293B33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اعلموا أن أفعالكم المجرمة وإن محوتم آثارها، ونسي الناس ذكرها، قد أحصاها الله في كتاب لا يغادر صغيرة ولا كبيرة</w:t>
      </w:r>
      <w:r w:rsidR="007E33AF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، والظلم ظلمات يوم القيامة</w:t>
      </w:r>
      <w:r w:rsidR="009E6575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، </w:t>
      </w:r>
      <w:r w:rsidR="00D842EB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ف</w:t>
      </w:r>
      <w:r w:rsidR="0002252F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عن جابر </w:t>
      </w:r>
      <w:r w:rsidR="0002252F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rtl/>
        </w:rPr>
        <w:t>–</w:t>
      </w:r>
      <w:r w:rsidR="0002252F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 رضي الله عنه </w:t>
      </w:r>
      <w:r w:rsidR="0002252F"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rtl/>
        </w:rPr>
        <w:t>–</w:t>
      </w:r>
      <w:r w:rsidR="0002252F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 أن رسول الله صلى الله عليه وسلم قال: </w:t>
      </w:r>
      <w:r w:rsidR="003D365A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"</w:t>
      </w:r>
      <w:r w:rsidR="0002252F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اتقُوا الظُّلْمَ؛ فإن الظلم ظلُمات يوم </w:t>
      </w:r>
      <w:r w:rsidR="009E6575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القيامة </w:t>
      </w:r>
      <w:r w:rsidR="00D842EB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..." رواه مسلم </w:t>
      </w:r>
    </w:p>
    <w:p w14:paraId="52AEE520" w14:textId="74AA366C" w:rsidR="002478BF" w:rsidRDefault="002478BF" w:rsidP="00480681">
      <w:pPr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عباد الله، </w:t>
      </w:r>
      <w:r w:rsidR="00E640E0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ل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نتذكر دائماً أن الله سبحانه لا ينسى عباده، وأن رحمته وسعت كل شيء، فمهما تكالبت علي</w:t>
      </w:r>
      <w:r w:rsidR="00F5194B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هم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 هموم الحياة ومشاقها، فلنعلم يقيناً أن الله مع</w:t>
      </w:r>
      <w:r w:rsidR="00F5194B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هم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، يسمع</w:t>
      </w:r>
      <w:r w:rsidR="00F5194B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هم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 وير</w:t>
      </w:r>
      <w:r w:rsidR="00F5194B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اهم</w:t>
      </w: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 xml:space="preserve">، </w:t>
      </w:r>
      <w:r w:rsidR="007136C1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ويجيب دعاءهم</w:t>
      </w:r>
      <w:r w:rsidR="00480681"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.</w:t>
      </w:r>
    </w:p>
    <w:p w14:paraId="73B34D0C" w14:textId="6AC6D3B3" w:rsidR="002478BF" w:rsidRDefault="002478BF" w:rsidP="00480681">
      <w:pPr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نسأل الله أن يرزقنا الثقة به، واليقين في رحمته، وأن يجعلنا من المتوكلين عليه. اللهم ارحمنا برحمتك، واجعلنا من الذاكرين لك، يا ذا الجلال والإكرام.</w:t>
      </w:r>
    </w:p>
    <w:p w14:paraId="409FBC32" w14:textId="77777777" w:rsidR="002478BF" w:rsidRDefault="002478BF" w:rsidP="00925D54">
      <w:pPr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rtl/>
        </w:rPr>
      </w:pPr>
      <w:r>
        <w:rPr>
          <w:rFonts w:asciiTheme="minorBidi" w:eastAsia="Times New Roman" w:hAnsiTheme="minorBidi" w:hint="cs"/>
          <w:color w:val="000000" w:themeColor="text1"/>
          <w:sz w:val="28"/>
          <w:szCs w:val="28"/>
          <w:shd w:val="clear" w:color="auto" w:fill="FFFFFF"/>
          <w:rtl/>
        </w:rPr>
        <w:t>وآخر دعوانا أن الحمد لله رب العالمين، وصلِّ اللهم وسلم على نبينا محمد، وعلى آله وصحبه أجمعين.</w:t>
      </w:r>
    </w:p>
    <w:p w14:paraId="3CC20FBD" w14:textId="42878F9D" w:rsidR="001521C6" w:rsidRPr="00CE5262" w:rsidRDefault="001521C6" w:rsidP="00A63455">
      <w:pPr>
        <w:rPr>
          <w:rFonts w:asciiTheme="minorBidi" w:eastAsia="Times New Roman" w:hAnsiTheme="minorBidi"/>
          <w:color w:val="000000" w:themeColor="text1"/>
          <w:sz w:val="28"/>
          <w:szCs w:val="28"/>
          <w:shd w:val="clear" w:color="auto" w:fill="FFFFFF"/>
          <w:rtl/>
        </w:rPr>
      </w:pPr>
    </w:p>
    <w:p w14:paraId="34D9D959" w14:textId="77777777" w:rsidR="00B95034" w:rsidRDefault="00B95034" w:rsidP="003168ED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</w:p>
    <w:p w14:paraId="4483F0EB" w14:textId="77777777" w:rsidR="00613693" w:rsidRDefault="00613693" w:rsidP="003168ED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</w:p>
    <w:p w14:paraId="780C0011" w14:textId="77777777" w:rsidR="004B4B74" w:rsidRDefault="004B4B74" w:rsidP="00565F3C">
      <w:pPr>
        <w:rPr>
          <w:rFonts w:ascii="onwan" w:eastAsia="Times New Roman" w:hAnsi="onwan"/>
          <w:color w:val="2C3038"/>
          <w:sz w:val="32"/>
          <w:szCs w:val="32"/>
          <w:shd w:val="clear" w:color="auto" w:fill="FFFFFF"/>
          <w:rtl/>
        </w:rPr>
      </w:pPr>
    </w:p>
    <w:p w14:paraId="35DD57F2" w14:textId="77777777" w:rsidR="00807D3E" w:rsidRPr="00AB62DB" w:rsidRDefault="00807D3E" w:rsidP="00565F3C">
      <w:pPr>
        <w:rPr>
          <w:rFonts w:cs="Arial"/>
        </w:rPr>
      </w:pPr>
    </w:p>
    <w:sectPr w:rsidR="00807D3E" w:rsidRPr="00AB62DB" w:rsidSect="00556A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nwan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8B1"/>
    <w:multiLevelType w:val="hybridMultilevel"/>
    <w:tmpl w:val="CEB0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7DA2"/>
    <w:multiLevelType w:val="hybridMultilevel"/>
    <w:tmpl w:val="2C02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906">
    <w:abstractNumId w:val="0"/>
  </w:num>
  <w:num w:numId="2" w16cid:durableId="19700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3B"/>
    <w:rsid w:val="000040C5"/>
    <w:rsid w:val="0002252F"/>
    <w:rsid w:val="0008174D"/>
    <w:rsid w:val="000B1A2A"/>
    <w:rsid w:val="001521C6"/>
    <w:rsid w:val="00156C56"/>
    <w:rsid w:val="00193D7A"/>
    <w:rsid w:val="001D356E"/>
    <w:rsid w:val="001D6DC3"/>
    <w:rsid w:val="001E4A82"/>
    <w:rsid w:val="001E5763"/>
    <w:rsid w:val="002003A6"/>
    <w:rsid w:val="00216EBC"/>
    <w:rsid w:val="002478BF"/>
    <w:rsid w:val="00293B33"/>
    <w:rsid w:val="002B176D"/>
    <w:rsid w:val="002C5B7D"/>
    <w:rsid w:val="002C7CDA"/>
    <w:rsid w:val="002E0665"/>
    <w:rsid w:val="003168ED"/>
    <w:rsid w:val="003778A4"/>
    <w:rsid w:val="003D365A"/>
    <w:rsid w:val="00480681"/>
    <w:rsid w:val="004931B6"/>
    <w:rsid w:val="00497574"/>
    <w:rsid w:val="004B4B74"/>
    <w:rsid w:val="004E7CED"/>
    <w:rsid w:val="00543C5F"/>
    <w:rsid w:val="0054403B"/>
    <w:rsid w:val="00544E72"/>
    <w:rsid w:val="00547AC6"/>
    <w:rsid w:val="00556A95"/>
    <w:rsid w:val="00565F3C"/>
    <w:rsid w:val="005937DB"/>
    <w:rsid w:val="005A3793"/>
    <w:rsid w:val="005C34CC"/>
    <w:rsid w:val="005C782B"/>
    <w:rsid w:val="005F68C4"/>
    <w:rsid w:val="00613693"/>
    <w:rsid w:val="00620AC9"/>
    <w:rsid w:val="006306D4"/>
    <w:rsid w:val="00637F83"/>
    <w:rsid w:val="0064055F"/>
    <w:rsid w:val="0065355C"/>
    <w:rsid w:val="006808CF"/>
    <w:rsid w:val="00680931"/>
    <w:rsid w:val="006B3441"/>
    <w:rsid w:val="0070145E"/>
    <w:rsid w:val="007136C1"/>
    <w:rsid w:val="0075330D"/>
    <w:rsid w:val="00760FA7"/>
    <w:rsid w:val="00762A96"/>
    <w:rsid w:val="007730FD"/>
    <w:rsid w:val="00787F4C"/>
    <w:rsid w:val="007B2B29"/>
    <w:rsid w:val="007B61FE"/>
    <w:rsid w:val="007B6865"/>
    <w:rsid w:val="007E33AF"/>
    <w:rsid w:val="00807D3E"/>
    <w:rsid w:val="008169B4"/>
    <w:rsid w:val="00830886"/>
    <w:rsid w:val="00851283"/>
    <w:rsid w:val="00866C50"/>
    <w:rsid w:val="008C6A66"/>
    <w:rsid w:val="008E024E"/>
    <w:rsid w:val="008F55FB"/>
    <w:rsid w:val="00925D54"/>
    <w:rsid w:val="00935388"/>
    <w:rsid w:val="00943CFF"/>
    <w:rsid w:val="00953F7A"/>
    <w:rsid w:val="00973E88"/>
    <w:rsid w:val="009C1F72"/>
    <w:rsid w:val="009E6575"/>
    <w:rsid w:val="00A02538"/>
    <w:rsid w:val="00A63455"/>
    <w:rsid w:val="00AB62DB"/>
    <w:rsid w:val="00AE52A8"/>
    <w:rsid w:val="00B201A9"/>
    <w:rsid w:val="00B63B6F"/>
    <w:rsid w:val="00B95034"/>
    <w:rsid w:val="00BC4B27"/>
    <w:rsid w:val="00BE0434"/>
    <w:rsid w:val="00C141BF"/>
    <w:rsid w:val="00C273C2"/>
    <w:rsid w:val="00C31B66"/>
    <w:rsid w:val="00C327D9"/>
    <w:rsid w:val="00C400AE"/>
    <w:rsid w:val="00C46F1F"/>
    <w:rsid w:val="00C54C58"/>
    <w:rsid w:val="00CA1442"/>
    <w:rsid w:val="00CB7DC7"/>
    <w:rsid w:val="00CE5262"/>
    <w:rsid w:val="00CF0A7D"/>
    <w:rsid w:val="00CF0BC0"/>
    <w:rsid w:val="00D11E94"/>
    <w:rsid w:val="00D2160E"/>
    <w:rsid w:val="00D419C4"/>
    <w:rsid w:val="00D53004"/>
    <w:rsid w:val="00D653E1"/>
    <w:rsid w:val="00D842EB"/>
    <w:rsid w:val="00E55EA0"/>
    <w:rsid w:val="00E640E0"/>
    <w:rsid w:val="00E7667C"/>
    <w:rsid w:val="00E84F80"/>
    <w:rsid w:val="00EB0DB1"/>
    <w:rsid w:val="00EB35A2"/>
    <w:rsid w:val="00EB504B"/>
    <w:rsid w:val="00EB52FC"/>
    <w:rsid w:val="00EF56F5"/>
    <w:rsid w:val="00F06ABC"/>
    <w:rsid w:val="00F23487"/>
    <w:rsid w:val="00F5194B"/>
    <w:rsid w:val="00F91AD0"/>
    <w:rsid w:val="00F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43A879B"/>
  <w15:chartTrackingRefBased/>
  <w15:docId w15:val="{6E25C19F-23BF-664F-B8D7-BE731500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44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44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4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44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44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44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44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44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544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544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544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5440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54403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5440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54403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5440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544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44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54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44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544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4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5440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4403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440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44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5440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440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semiHidden/>
    <w:unhideWhenUsed/>
    <w:rsid w:val="00FD0B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62A9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yasseralhuri83@gmail.com</dc:creator>
  <cp:keywords/>
  <dc:description/>
  <cp:lastModifiedBy>yasseralhuri83@gmail.com</cp:lastModifiedBy>
  <cp:revision>2</cp:revision>
  <dcterms:created xsi:type="dcterms:W3CDTF">2024-10-26T20:17:00Z</dcterms:created>
  <dcterms:modified xsi:type="dcterms:W3CDTF">2024-10-26T20:17:00Z</dcterms:modified>
</cp:coreProperties>
</file>