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AE0" w:rsidRDefault="00915AE0" w:rsidP="00523664">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عن أسباب غض البصر       </w:t>
      </w:r>
      <w:proofErr w:type="gramStart"/>
      <w:r>
        <w:rPr>
          <w:rFonts w:ascii="Arabic Typesetting" w:hAnsi="Arabic Typesetting" w:cs="Arabic Typesetting" w:hint="cs"/>
          <w:sz w:val="40"/>
          <w:szCs w:val="40"/>
          <w:rtl/>
        </w:rPr>
        <w:t>كتبها :</w:t>
      </w:r>
      <w:proofErr w:type="gramEnd"/>
      <w:r>
        <w:rPr>
          <w:rFonts w:ascii="Arabic Typesetting" w:hAnsi="Arabic Typesetting" w:cs="Arabic Typesetting" w:hint="cs"/>
          <w:sz w:val="40"/>
          <w:szCs w:val="40"/>
          <w:rtl/>
        </w:rPr>
        <w:t xml:space="preserve">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العتيبي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xml:space="preserve">- الدوادمي </w:t>
      </w:r>
    </w:p>
    <w:p w:rsidR="00915AE0" w:rsidRDefault="00915AE0" w:rsidP="00523664">
      <w:pPr>
        <w:jc w:val="both"/>
        <w:rPr>
          <w:rFonts w:ascii="Arabic Typesetting" w:hAnsi="Arabic Typesetting" w:cs="Arabic Typesetting"/>
          <w:sz w:val="40"/>
          <w:szCs w:val="40"/>
          <w:rtl/>
        </w:rPr>
      </w:pPr>
      <w:r>
        <w:rPr>
          <w:rFonts w:ascii="Arabic Typesetting" w:hAnsi="Arabic Typesetting" w:cs="Arabic Typesetting" w:hint="cs"/>
          <w:sz w:val="40"/>
          <w:szCs w:val="40"/>
          <w:rtl/>
        </w:rPr>
        <w:t>-----------------------------------------------------------------------</w:t>
      </w:r>
    </w:p>
    <w:p w:rsidR="00915AE0" w:rsidRPr="00DF1439" w:rsidRDefault="00915AE0" w:rsidP="00523664">
      <w:pPr>
        <w:jc w:val="both"/>
        <w:rPr>
          <w:rFonts w:ascii="Arabic Typesetting" w:hAnsi="Arabic Typesetting" w:cs="Arabic Typesetting"/>
          <w:b/>
          <w:bCs/>
          <w:sz w:val="40"/>
          <w:szCs w:val="40"/>
          <w:rtl/>
        </w:rPr>
      </w:pPr>
      <w:r w:rsidRPr="00DF1439">
        <w:rPr>
          <w:rFonts w:ascii="Arabic Typesetting" w:hAnsi="Arabic Typesetting" w:cs="Arabic Typesetting" w:hint="cs"/>
          <w:b/>
          <w:bCs/>
          <w:sz w:val="40"/>
          <w:szCs w:val="40"/>
          <w:rtl/>
        </w:rPr>
        <w:t xml:space="preserve">الخطبة </w:t>
      </w:r>
      <w:proofErr w:type="gramStart"/>
      <w:r w:rsidRPr="00DF1439">
        <w:rPr>
          <w:rFonts w:ascii="Arabic Typesetting" w:hAnsi="Arabic Typesetting" w:cs="Arabic Typesetting" w:hint="cs"/>
          <w:b/>
          <w:bCs/>
          <w:sz w:val="40"/>
          <w:szCs w:val="40"/>
          <w:rtl/>
        </w:rPr>
        <w:t>الأولى :</w:t>
      </w:r>
      <w:proofErr w:type="gramEnd"/>
      <w:r w:rsidRPr="00DF1439">
        <w:rPr>
          <w:rFonts w:ascii="Arabic Typesetting" w:hAnsi="Arabic Typesetting" w:cs="Arabic Typesetting" w:hint="cs"/>
          <w:b/>
          <w:bCs/>
          <w:sz w:val="40"/>
          <w:szCs w:val="40"/>
          <w:rtl/>
        </w:rPr>
        <w:t xml:space="preserve"> </w:t>
      </w:r>
    </w:p>
    <w:p w:rsidR="003029A5" w:rsidRPr="00D07CD8" w:rsidRDefault="00D07CD8" w:rsidP="00523664">
      <w:pPr>
        <w:jc w:val="both"/>
        <w:rPr>
          <w:rFonts w:ascii="Arabic Typesetting" w:hAnsi="Arabic Typesetting" w:cs="Arabic Typesetting"/>
          <w:sz w:val="40"/>
          <w:szCs w:val="40"/>
          <w:rtl/>
        </w:rPr>
      </w:pPr>
      <w:r w:rsidRPr="00D07CD8">
        <w:rPr>
          <w:rFonts w:ascii="Arabic Typesetting" w:hAnsi="Arabic Typesetting" w:cs="Arabic Typesetting"/>
          <w:sz w:val="40"/>
          <w:szCs w:val="40"/>
          <w:rtl/>
        </w:rPr>
        <w:t xml:space="preserve">إن الحمد لله نحمده ونستعين به ونعوذ بالله من شرور أنفسنا ومن سيئات أعمالنا من يهده الله فلا مضل له ومن يضلل فلا هادي وأشهد أن لا إله إلا الله وحده لا شريك له وأشهد أن محمداً عبده </w:t>
      </w:r>
      <w:proofErr w:type="gramStart"/>
      <w:r w:rsidRPr="00D07CD8">
        <w:rPr>
          <w:rFonts w:ascii="Arabic Typesetting" w:hAnsi="Arabic Typesetting" w:cs="Arabic Typesetting"/>
          <w:sz w:val="40"/>
          <w:szCs w:val="40"/>
          <w:rtl/>
        </w:rPr>
        <w:t>ورسوله .</w:t>
      </w:r>
      <w:proofErr w:type="gramEnd"/>
    </w:p>
    <w:p w:rsidR="00D07CD8" w:rsidRDefault="00D07CD8" w:rsidP="00523664">
      <w:pPr>
        <w:jc w:val="both"/>
        <w:rPr>
          <w:rFonts w:ascii="Arabic Typesetting" w:hAnsi="Arabic Typesetting" w:cs="Arabic Typesetting"/>
          <w:sz w:val="40"/>
          <w:szCs w:val="40"/>
          <w:rtl/>
        </w:rPr>
      </w:pPr>
      <w:r w:rsidRPr="00D07CD8">
        <w:rPr>
          <w:rFonts w:ascii="Arabic Typesetting" w:hAnsi="Arabic Typesetting" w:cs="Arabic Typesetting"/>
          <w:sz w:val="40"/>
          <w:szCs w:val="40"/>
          <w:rtl/>
        </w:rPr>
        <w:t xml:space="preserve">أما </w:t>
      </w:r>
      <w:proofErr w:type="gramStart"/>
      <w:r w:rsidRPr="00D07CD8">
        <w:rPr>
          <w:rFonts w:ascii="Arabic Typesetting" w:hAnsi="Arabic Typesetting" w:cs="Arabic Typesetting"/>
          <w:sz w:val="40"/>
          <w:szCs w:val="40"/>
          <w:rtl/>
        </w:rPr>
        <w:t>بعد :</w:t>
      </w:r>
      <w:proofErr w:type="gramEnd"/>
      <w:r w:rsidRPr="00D07CD8">
        <w:rPr>
          <w:rFonts w:ascii="Arabic Typesetting" w:hAnsi="Arabic Typesetting" w:cs="Arabic Typesetting"/>
          <w:sz w:val="40"/>
          <w:szCs w:val="40"/>
          <w:rtl/>
        </w:rPr>
        <w:t xml:space="preserve"> </w:t>
      </w:r>
    </w:p>
    <w:p w:rsidR="00D07CD8" w:rsidRDefault="00D07CD8" w:rsidP="00523664">
      <w:pPr>
        <w:jc w:val="both"/>
        <w:rPr>
          <w:rFonts w:ascii="Arabic Typesetting" w:hAnsi="Arabic Typesetting" w:cs="Arabic Typesetting"/>
          <w:sz w:val="40"/>
          <w:szCs w:val="40"/>
          <w:rtl/>
        </w:rPr>
      </w:pPr>
      <w:r>
        <w:rPr>
          <w:rFonts w:ascii="Arabic Typesetting" w:hAnsi="Arabic Typesetting" w:cs="Arabic Typesetting" w:hint="cs"/>
          <w:sz w:val="40"/>
          <w:szCs w:val="40"/>
          <w:rtl/>
        </w:rPr>
        <w:t>عبادَ الله إن من نعمِ الله علينا العظيمة نعمةَ البصر والواجب</w:t>
      </w:r>
      <w:r w:rsidR="00DF1439">
        <w:rPr>
          <w:rFonts w:ascii="Arabic Typesetting" w:hAnsi="Arabic Typesetting" w:cs="Arabic Typesetting" w:hint="cs"/>
          <w:sz w:val="40"/>
          <w:szCs w:val="40"/>
          <w:rtl/>
        </w:rPr>
        <w:t>ُ</w:t>
      </w:r>
      <w:r>
        <w:rPr>
          <w:rFonts w:ascii="Arabic Typesetting" w:hAnsi="Arabic Typesetting" w:cs="Arabic Typesetting" w:hint="cs"/>
          <w:sz w:val="40"/>
          <w:szCs w:val="40"/>
          <w:rtl/>
        </w:rPr>
        <w:t xml:space="preserve"> علينا شكرُ الله سبحانه وتعالى على هذه النعمة ومن شكر الله ألا تطلق هذا البصرَ فيما حرم الله ومن ذلك النظر إلى النساء الأجنبيات وهذا أمرٌ يجب علينا عبادَ أن نتواصى به وهو غض البصر لأن الفتنة أصبحت شديدةً </w:t>
      </w:r>
      <w:r w:rsidR="00D6094A">
        <w:rPr>
          <w:rFonts w:ascii="Arabic Typesetting" w:hAnsi="Arabic Typesetting" w:cs="Arabic Typesetting" w:hint="cs"/>
          <w:sz w:val="40"/>
          <w:szCs w:val="40"/>
          <w:rtl/>
        </w:rPr>
        <w:t xml:space="preserve">خاصةً مع وجود هذه التقنية ومواقع التواصل من السناب </w:t>
      </w:r>
      <w:proofErr w:type="spellStart"/>
      <w:r w:rsidR="00D6094A">
        <w:rPr>
          <w:rFonts w:ascii="Arabic Typesetting" w:hAnsi="Arabic Typesetting" w:cs="Arabic Typesetting" w:hint="cs"/>
          <w:sz w:val="40"/>
          <w:szCs w:val="40"/>
          <w:rtl/>
        </w:rPr>
        <w:t>والتويتر</w:t>
      </w:r>
      <w:proofErr w:type="spellEnd"/>
      <w:r w:rsidR="00D6094A">
        <w:rPr>
          <w:rFonts w:ascii="Arabic Typesetting" w:hAnsi="Arabic Typesetting" w:cs="Arabic Typesetting" w:hint="cs"/>
          <w:sz w:val="40"/>
          <w:szCs w:val="40"/>
          <w:rtl/>
        </w:rPr>
        <w:t xml:space="preserve"> </w:t>
      </w:r>
      <w:proofErr w:type="spellStart"/>
      <w:r w:rsidR="00D6094A">
        <w:rPr>
          <w:rFonts w:ascii="Arabic Typesetting" w:hAnsi="Arabic Typesetting" w:cs="Arabic Typesetting" w:hint="cs"/>
          <w:sz w:val="40"/>
          <w:szCs w:val="40"/>
          <w:rtl/>
        </w:rPr>
        <w:t>والفيسبوك</w:t>
      </w:r>
      <w:proofErr w:type="spellEnd"/>
      <w:r w:rsidR="00D6094A">
        <w:rPr>
          <w:rFonts w:ascii="Arabic Typesetting" w:hAnsi="Arabic Typesetting" w:cs="Arabic Typesetting" w:hint="cs"/>
          <w:sz w:val="40"/>
          <w:szCs w:val="40"/>
          <w:rtl/>
        </w:rPr>
        <w:t xml:space="preserve"> والتيك وغيرها ونبينا </w:t>
      </w:r>
      <w:r>
        <w:rPr>
          <w:rFonts w:ascii="Arabic Typesetting" w:hAnsi="Arabic Typesetting" w:cs="Arabic Typesetting" w:hint="cs"/>
          <w:sz w:val="40"/>
          <w:szCs w:val="40"/>
          <w:rtl/>
        </w:rPr>
        <w:t xml:space="preserve"> صلى الله عليه وسلم حذرنا من فتنة النساء ففي صحيح البخاري ومسلم </w:t>
      </w:r>
      <w:r w:rsidRPr="00D07CD8">
        <w:rPr>
          <w:rFonts w:ascii="Arabic Typesetting" w:hAnsi="Arabic Typesetting" w:cs="Arabic Typesetting"/>
          <w:sz w:val="40"/>
          <w:szCs w:val="40"/>
          <w:rtl/>
        </w:rPr>
        <w:t>عَنْ أُسَامَةَ بْنِ زَيْدٍ رَضِيَ اللَّهُ عَنْهُمَا، عَنِ النَّبِيِّ صَلَّى اللهُ عَلَيْهِ وَسَلَّمَ قَالَ: «مَا تَرَكْتُ بَعْدِي فِتْنَةً أَضَرَّ عَلَى الرِّجَالِ مِنَ النِّسَاءِ»</w:t>
      </w:r>
    </w:p>
    <w:p w:rsidR="00D6094A" w:rsidRDefault="00D6094A" w:rsidP="00523664">
      <w:pPr>
        <w:jc w:val="both"/>
        <w:rPr>
          <w:rFonts w:ascii="Arabic Typesetting" w:hAnsi="Arabic Typesetting" w:cs="Arabic Typesetting"/>
          <w:sz w:val="40"/>
          <w:szCs w:val="40"/>
          <w:rtl/>
        </w:rPr>
      </w:pPr>
      <w:r>
        <w:rPr>
          <w:rFonts w:ascii="Arabic Typesetting" w:hAnsi="Arabic Typesetting" w:cs="Arabic Typesetting" w:hint="cs"/>
          <w:sz w:val="40"/>
          <w:szCs w:val="40"/>
          <w:rtl/>
        </w:rPr>
        <w:t>وكل إنسانٍ يخافُ الله يسأل</w:t>
      </w:r>
      <w:r w:rsidR="00523664">
        <w:rPr>
          <w:rFonts w:ascii="Arabic Typesetting" w:hAnsi="Arabic Typesetting" w:cs="Arabic Typesetting" w:hint="cs"/>
          <w:sz w:val="40"/>
          <w:szCs w:val="40"/>
          <w:rtl/>
        </w:rPr>
        <w:t>ُ</w:t>
      </w:r>
      <w:r>
        <w:rPr>
          <w:rFonts w:ascii="Arabic Typesetting" w:hAnsi="Arabic Typesetting" w:cs="Arabic Typesetting" w:hint="cs"/>
          <w:sz w:val="40"/>
          <w:szCs w:val="40"/>
          <w:rtl/>
        </w:rPr>
        <w:t xml:space="preserve"> كيف الخلاص</w:t>
      </w:r>
      <w:r w:rsidR="00523664">
        <w:rPr>
          <w:rFonts w:ascii="Arabic Typesetting" w:hAnsi="Arabic Typesetting" w:cs="Arabic Typesetting" w:hint="cs"/>
          <w:sz w:val="40"/>
          <w:szCs w:val="40"/>
          <w:rtl/>
        </w:rPr>
        <w:t>ُ</w:t>
      </w:r>
      <w:r>
        <w:rPr>
          <w:rFonts w:ascii="Arabic Typesetting" w:hAnsi="Arabic Typesetting" w:cs="Arabic Typesetting" w:hint="cs"/>
          <w:sz w:val="40"/>
          <w:szCs w:val="40"/>
          <w:rtl/>
        </w:rPr>
        <w:t xml:space="preserve"> من هذه الفتنةِ العظيمة خاصةً مع تساهلِ كثيرٍ من النساء بالحجاب الشرعي ومع وجود هذه الأجهزة الذكية التي لا بد من استخدامها وفيها كلُ </w:t>
      </w:r>
      <w:proofErr w:type="gramStart"/>
      <w:r>
        <w:rPr>
          <w:rFonts w:ascii="Arabic Typesetting" w:hAnsi="Arabic Typesetting" w:cs="Arabic Typesetting" w:hint="cs"/>
          <w:sz w:val="40"/>
          <w:szCs w:val="40"/>
          <w:rtl/>
        </w:rPr>
        <w:t>شيء ؟</w:t>
      </w:r>
      <w:proofErr w:type="gramEnd"/>
      <w:r>
        <w:rPr>
          <w:rFonts w:ascii="Arabic Typesetting" w:hAnsi="Arabic Typesetting" w:cs="Arabic Typesetting" w:hint="cs"/>
          <w:sz w:val="40"/>
          <w:szCs w:val="40"/>
          <w:rtl/>
        </w:rPr>
        <w:t xml:space="preserve"> </w:t>
      </w:r>
    </w:p>
    <w:p w:rsidR="00D6094A" w:rsidRDefault="00D6094A" w:rsidP="00523664">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والجواب عن هذا السؤال وبالله التوفيق </w:t>
      </w:r>
      <w:r w:rsidRPr="00523664">
        <w:rPr>
          <w:rFonts w:ascii="Arabic Typesetting" w:hAnsi="Arabic Typesetting" w:cs="Arabic Typesetting" w:hint="cs"/>
          <w:b/>
          <w:bCs/>
          <w:sz w:val="40"/>
          <w:szCs w:val="40"/>
          <w:rtl/>
        </w:rPr>
        <w:t>هناكَ أسبابٌ</w:t>
      </w:r>
      <w:r>
        <w:rPr>
          <w:rFonts w:ascii="Arabic Typesetting" w:hAnsi="Arabic Typesetting" w:cs="Arabic Typesetting" w:hint="cs"/>
          <w:sz w:val="40"/>
          <w:szCs w:val="40"/>
          <w:rtl/>
        </w:rPr>
        <w:t xml:space="preserve"> إذا أخذ بها العبد أعانه هذا على غض بصره </w:t>
      </w:r>
      <w:r w:rsidRPr="00D6094A">
        <w:rPr>
          <w:rFonts w:ascii="Arabic Typesetting" w:hAnsi="Arabic Typesetting" w:cs="Arabic Typesetting" w:hint="cs"/>
          <w:b/>
          <w:bCs/>
          <w:sz w:val="40"/>
          <w:szCs w:val="40"/>
          <w:rtl/>
        </w:rPr>
        <w:t xml:space="preserve">فمن هذه الأسباب : </w:t>
      </w:r>
      <w:r w:rsidRPr="00D6094A">
        <w:rPr>
          <w:rFonts w:ascii="Arabic Typesetting" w:hAnsi="Arabic Typesetting" w:cs="Arabic Typesetting" w:hint="cs"/>
          <w:sz w:val="40"/>
          <w:szCs w:val="40"/>
          <w:rtl/>
        </w:rPr>
        <w:t xml:space="preserve">البعدُ </w:t>
      </w:r>
      <w:r w:rsidR="00955926">
        <w:rPr>
          <w:rFonts w:ascii="Arabic Typesetting" w:hAnsi="Arabic Typesetting" w:cs="Arabic Typesetting" w:hint="cs"/>
          <w:sz w:val="40"/>
          <w:szCs w:val="40"/>
          <w:rtl/>
        </w:rPr>
        <w:t>عن المواطن التي يصعب فيها غض البصر إلا لضرورة وينتبه لنفسه ومن ذلك مثلاً الأسواق والأماكن التي تكثر الفتنة</w:t>
      </w:r>
      <w:r w:rsidR="00523664">
        <w:rPr>
          <w:rFonts w:ascii="Arabic Typesetting" w:hAnsi="Arabic Typesetting" w:cs="Arabic Typesetting" w:hint="cs"/>
          <w:sz w:val="40"/>
          <w:szCs w:val="40"/>
          <w:rtl/>
        </w:rPr>
        <w:t xml:space="preserve"> فيها </w:t>
      </w:r>
      <w:r w:rsidR="00955926">
        <w:rPr>
          <w:rFonts w:ascii="Arabic Typesetting" w:hAnsi="Arabic Typesetting" w:cs="Arabic Typesetting" w:hint="cs"/>
          <w:sz w:val="40"/>
          <w:szCs w:val="40"/>
          <w:rtl/>
        </w:rPr>
        <w:t xml:space="preserve"> كالمقاهي المختلطة وغيرها وهذا السببُ ذكره النبي صلى الله عليه وسلم </w:t>
      </w:r>
      <w:r w:rsidR="00955926" w:rsidRPr="00523664">
        <w:rPr>
          <w:rFonts w:ascii="Arabic Typesetting" w:hAnsi="Arabic Typesetting" w:cs="Arabic Typesetting" w:hint="cs"/>
          <w:sz w:val="40"/>
          <w:szCs w:val="40"/>
          <w:rtl/>
        </w:rPr>
        <w:t>ففي البخاري ومسلم من حديث</w:t>
      </w:r>
      <w:r w:rsidR="00955926" w:rsidRPr="00955926">
        <w:rPr>
          <w:rFonts w:ascii="Arabic Typesetting" w:hAnsi="Arabic Typesetting" w:cs="Arabic Typesetting"/>
          <w:b/>
          <w:bCs/>
          <w:sz w:val="40"/>
          <w:szCs w:val="40"/>
          <w:rtl/>
        </w:rPr>
        <w:t xml:space="preserve"> </w:t>
      </w:r>
      <w:r w:rsidR="00955926" w:rsidRPr="00955926">
        <w:rPr>
          <w:rFonts w:ascii="Arabic Typesetting" w:hAnsi="Arabic Typesetting" w:cs="Arabic Typesetting"/>
          <w:sz w:val="40"/>
          <w:szCs w:val="40"/>
          <w:rtl/>
        </w:rPr>
        <w:t>أَبِي سَعِيدٍ الخُدْرِيِّ رَضِيَ اللَّهُ عَنْهُ، عَنِ النَّبِيِّ صَلَّى اللهُ عَلَيْهِ وَسَلَّمَ قَالَ: «إِيَّاكُمْ وَالجُلُوسَ عَلَى الطُّرُقَاتِ»، فَقَالُوا: مَا لَنَا بُدٌّ، إِنَّمَا هِيَ مَجَالِسُنَا نَتَحَدَّثُ فِيهَا، قَالَ: «فَإِذَا أَبَيْتُمْ إِلَّا المَجَالِسَ، فَأَعْطُوا الطَّرِيقَ حَقَّهَا»، قَالُوا: وَمَا حَقُّ الطَّرِيقِ؟ قَالَ: «غَضُّ البَصَرِ، وَكَفُّ الأَذَى، وَرَدُّ السَّلاَمِ، وَأَمْرٌ بِالْمَعْرُوفِ، وَنَهْيٌ عَنِ المُنْكَرِ»</w:t>
      </w:r>
    </w:p>
    <w:p w:rsidR="00955926" w:rsidRDefault="00955926" w:rsidP="00523664">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المواطن التي يصعب فيها غض البصر مواقع التواصل فبعض الناس يقلب المواقع هنا وهناك يعرض نفسه للفتن والعياذ بالله فنصيحتي إذا كان ولا بد من استخدام مواقع التواصل فحدد من تتابعه وتسفيد منه سواءً كانت الفائدة دنيوية أو فائدة دينية وأعرض عمن سواه فالابتعاد عن مواطن الفتنة </w:t>
      </w:r>
      <w:r>
        <w:rPr>
          <w:rFonts w:ascii="Arabic Typesetting" w:hAnsi="Arabic Typesetting" w:cs="Arabic Typesetting" w:hint="cs"/>
          <w:sz w:val="40"/>
          <w:szCs w:val="40"/>
          <w:rtl/>
        </w:rPr>
        <w:lastRenderedPageBreak/>
        <w:t xml:space="preserve">منهج نبوي ففي سنن أبي داود من حديثِ </w:t>
      </w:r>
      <w:r w:rsidRPr="00955926">
        <w:rPr>
          <w:rFonts w:ascii="Arabic Typesetting" w:hAnsi="Arabic Typesetting" w:cs="Arabic Typesetting"/>
          <w:sz w:val="40"/>
          <w:szCs w:val="40"/>
          <w:rtl/>
        </w:rPr>
        <w:t xml:space="preserve">سنن أبي داود </w:t>
      </w:r>
      <w:r>
        <w:rPr>
          <w:rFonts w:ascii="Arabic Typesetting" w:hAnsi="Arabic Typesetting" w:cs="Arabic Typesetting" w:hint="cs"/>
          <w:sz w:val="40"/>
          <w:szCs w:val="40"/>
          <w:rtl/>
        </w:rPr>
        <w:t xml:space="preserve">من حديثِ </w:t>
      </w:r>
      <w:r w:rsidRPr="00955926">
        <w:rPr>
          <w:rFonts w:ascii="Arabic Typesetting" w:hAnsi="Arabic Typesetting" w:cs="Arabic Typesetting"/>
          <w:sz w:val="40"/>
          <w:szCs w:val="40"/>
          <w:rtl/>
        </w:rPr>
        <w:t xml:space="preserve">عِمْرَانَ بْنَ حُصَيْنٍ، يُحَدِّثُ قَالَ: قَالَ رَسُولُ اللَّهِ صَلَّى اللهُ عَلَيْهِ وَسَلَّمَ: «مَنْ سَمِعَ بِالدَّجَّالِ </w:t>
      </w:r>
      <w:proofErr w:type="spellStart"/>
      <w:r w:rsidRPr="00955926">
        <w:rPr>
          <w:rFonts w:ascii="Arabic Typesetting" w:hAnsi="Arabic Typesetting" w:cs="Arabic Typesetting"/>
          <w:sz w:val="40"/>
          <w:szCs w:val="40"/>
          <w:rtl/>
        </w:rPr>
        <w:t>فَلْيَنْأَ</w:t>
      </w:r>
      <w:proofErr w:type="spellEnd"/>
      <w:r w:rsidRPr="00955926">
        <w:rPr>
          <w:rFonts w:ascii="Arabic Typesetting" w:hAnsi="Arabic Typesetting" w:cs="Arabic Typesetting"/>
          <w:sz w:val="40"/>
          <w:szCs w:val="40"/>
          <w:rtl/>
        </w:rPr>
        <w:t xml:space="preserve"> عَنْهُ، </w:t>
      </w:r>
      <w:proofErr w:type="spellStart"/>
      <w:r w:rsidRPr="00955926">
        <w:rPr>
          <w:rFonts w:ascii="Arabic Typesetting" w:hAnsi="Arabic Typesetting" w:cs="Arabic Typesetting"/>
          <w:sz w:val="40"/>
          <w:szCs w:val="40"/>
          <w:rtl/>
        </w:rPr>
        <w:t>فَوَاللَّهِ</w:t>
      </w:r>
      <w:proofErr w:type="spellEnd"/>
      <w:r w:rsidRPr="00955926">
        <w:rPr>
          <w:rFonts w:ascii="Arabic Typesetting" w:hAnsi="Arabic Typesetting" w:cs="Arabic Typesetting"/>
          <w:sz w:val="40"/>
          <w:szCs w:val="40"/>
          <w:rtl/>
        </w:rPr>
        <w:t xml:space="preserve"> إِنَّ الرَّجُلَ لَيَأْتِيهِ وَهُوَ يَحْسِبُ أَنَّهُ مُؤْمِنٌ فَيَتَّبِعُهُ، مِمَّا يَبْعَثُ بِهِ مِنَ الشُّبُهَاتِ»،</w:t>
      </w:r>
    </w:p>
    <w:p w:rsidR="000E1E22" w:rsidRDefault="000E1E22" w:rsidP="00523664">
      <w:pPr>
        <w:jc w:val="both"/>
        <w:rPr>
          <w:rFonts w:ascii="Arabic Typesetting" w:hAnsi="Arabic Typesetting" w:cs="Arabic Typesetting"/>
          <w:sz w:val="40"/>
          <w:szCs w:val="40"/>
          <w:rtl/>
        </w:rPr>
      </w:pPr>
      <w:r w:rsidRPr="000E1E22">
        <w:rPr>
          <w:rFonts w:ascii="Arabic Typesetting" w:hAnsi="Arabic Typesetting" w:cs="Arabic Typesetting" w:hint="cs"/>
          <w:b/>
          <w:bCs/>
          <w:sz w:val="40"/>
          <w:szCs w:val="40"/>
          <w:rtl/>
        </w:rPr>
        <w:t xml:space="preserve">ومن أسباب غض </w:t>
      </w:r>
      <w:proofErr w:type="gramStart"/>
      <w:r w:rsidRPr="000E1E22">
        <w:rPr>
          <w:rFonts w:ascii="Arabic Typesetting" w:hAnsi="Arabic Typesetting" w:cs="Arabic Typesetting" w:hint="cs"/>
          <w:b/>
          <w:bCs/>
          <w:sz w:val="40"/>
          <w:szCs w:val="40"/>
          <w:rtl/>
        </w:rPr>
        <w:t>البصر :</w:t>
      </w:r>
      <w:proofErr w:type="gramEnd"/>
      <w:r w:rsidRPr="000E1E22">
        <w:rPr>
          <w:rFonts w:ascii="Arabic Typesetting" w:hAnsi="Arabic Typesetting" w:cs="Arabic Typesetting" w:hint="cs"/>
          <w:b/>
          <w:bCs/>
          <w:sz w:val="40"/>
          <w:szCs w:val="40"/>
          <w:rtl/>
        </w:rPr>
        <w:t xml:space="preserve"> </w:t>
      </w:r>
      <w:r w:rsidRPr="000E1E22">
        <w:rPr>
          <w:rFonts w:ascii="Arabic Typesetting" w:hAnsi="Arabic Typesetting" w:cs="Arabic Typesetting" w:hint="cs"/>
          <w:sz w:val="40"/>
          <w:szCs w:val="40"/>
          <w:rtl/>
        </w:rPr>
        <w:t>عوِّد نفسك على صرف البصر مباشرةً فأحياناً والإنسان في السوق مثلاً تقع عينُه على امرأة فجأة أو في جواله مثلاً فعليه أن يصرف بصره مباشرة لأن إعادة النظر مرة أخرى يجر إلى أخرى وهكذا حتى يصعب الخلاص ففي سنن أبي داود من حديثِ</w:t>
      </w:r>
      <w:r w:rsidRPr="000E1E22">
        <w:rPr>
          <w:rFonts w:ascii="Arabic Typesetting" w:hAnsi="Arabic Typesetting" w:cs="Arabic Typesetting"/>
          <w:sz w:val="40"/>
          <w:szCs w:val="40"/>
          <w:rtl/>
        </w:rPr>
        <w:t xml:space="preserve"> جَرِيرٍ، قَالَ: سَأَلْتُ رَسُولَ اللَّهِ صَلَّى اللهُ عَلَيْهِ وَسَلَّمَ عَنْ نَظْرَةِ الْفَجْأَةِ؟ فَقَالَ: «اصْرِفْ بَصَرَكَ»</w:t>
      </w:r>
    </w:p>
    <w:p w:rsidR="000E1E22" w:rsidRDefault="000E1E22" w:rsidP="00523664">
      <w:pPr>
        <w:jc w:val="both"/>
        <w:rPr>
          <w:rFonts w:ascii="Arabic Typesetting" w:hAnsi="Arabic Typesetting" w:cs="Arabic Typesetting"/>
          <w:sz w:val="40"/>
          <w:szCs w:val="40"/>
          <w:rtl/>
        </w:rPr>
      </w:pPr>
      <w:r w:rsidRPr="00523664">
        <w:rPr>
          <w:rFonts w:ascii="Arabic Typesetting" w:hAnsi="Arabic Typesetting" w:cs="Arabic Typesetting" w:hint="cs"/>
          <w:b/>
          <w:bCs/>
          <w:sz w:val="40"/>
          <w:szCs w:val="40"/>
          <w:rtl/>
        </w:rPr>
        <w:t xml:space="preserve">ومن أسبابِ غض </w:t>
      </w:r>
      <w:proofErr w:type="gramStart"/>
      <w:r w:rsidRPr="00523664">
        <w:rPr>
          <w:rFonts w:ascii="Arabic Typesetting" w:hAnsi="Arabic Typesetting" w:cs="Arabic Typesetting" w:hint="cs"/>
          <w:b/>
          <w:bCs/>
          <w:sz w:val="40"/>
          <w:szCs w:val="40"/>
          <w:rtl/>
        </w:rPr>
        <w:t>البصر :</w:t>
      </w:r>
      <w:proofErr w:type="gramEnd"/>
      <w:r w:rsidRPr="00523664">
        <w:rPr>
          <w:rFonts w:ascii="Arabic Typesetting" w:hAnsi="Arabic Typesetting" w:cs="Arabic Typesetting" w:hint="cs"/>
          <w:b/>
          <w:bCs/>
          <w:sz w:val="40"/>
          <w:szCs w:val="40"/>
          <w:rtl/>
        </w:rPr>
        <w:t xml:space="preserve"> </w:t>
      </w:r>
      <w:r>
        <w:rPr>
          <w:rFonts w:ascii="Arabic Typesetting" w:hAnsi="Arabic Typesetting" w:cs="Arabic Typesetting" w:hint="cs"/>
          <w:sz w:val="40"/>
          <w:szCs w:val="40"/>
          <w:rtl/>
        </w:rPr>
        <w:t>الزواج يقول عليه الصلاةُ والسلام فيه [فإنه أغضُ للبصرِ وأحصنُ للفرج ] فإن لم يتيسر الزواج فيكثر المسلم خاصة الشاب من الصيام فإنه يعين على غض البصر ولذلك قال عليه الصلاة والسلام [فمن لم يستطع فعليه بالصوم ].</w:t>
      </w:r>
    </w:p>
    <w:p w:rsidR="000E1E22" w:rsidRDefault="000E1E22" w:rsidP="00523664">
      <w:pPr>
        <w:jc w:val="both"/>
        <w:rPr>
          <w:rFonts w:ascii="Arabic Typesetting" w:hAnsi="Arabic Typesetting" w:cs="Arabic Typesetting"/>
          <w:sz w:val="40"/>
          <w:szCs w:val="40"/>
          <w:rtl/>
        </w:rPr>
      </w:pPr>
      <w:r w:rsidRPr="00523664">
        <w:rPr>
          <w:rFonts w:ascii="Arabic Typesetting" w:hAnsi="Arabic Typesetting" w:cs="Arabic Typesetting" w:hint="cs"/>
          <w:b/>
          <w:bCs/>
          <w:sz w:val="40"/>
          <w:szCs w:val="40"/>
          <w:rtl/>
        </w:rPr>
        <w:t>ومن أسبابِ غض البصر :</w:t>
      </w:r>
      <w:r>
        <w:rPr>
          <w:rFonts w:ascii="Arabic Typesetting" w:hAnsi="Arabic Typesetting" w:cs="Arabic Typesetting" w:hint="cs"/>
          <w:sz w:val="40"/>
          <w:szCs w:val="40"/>
          <w:rtl/>
        </w:rPr>
        <w:t xml:space="preserve"> تذكر العبد الأجر العظيم من الله إذا غض بصره عما حرم الله فهذه الأزمان التي نعيشها لشدة الفتنةِ فيها من أعظم العبادات غض البصر وفي غض البصر انشراح الصدر وقوةُ البصيرة أي العلم وحفظُ الفرج بينما إطلاق البصر فيما حرم الله يشتت القلب و</w:t>
      </w:r>
      <w:r w:rsidR="00915AE0">
        <w:rPr>
          <w:rFonts w:ascii="Arabic Typesetting" w:hAnsi="Arabic Typesetting" w:cs="Arabic Typesetting" w:hint="cs"/>
          <w:sz w:val="40"/>
          <w:szCs w:val="40"/>
          <w:rtl/>
        </w:rPr>
        <w:t>يجلب الهم والغم ويؤدي إلى الوقوع في الزنا والعياذ بالله أو في مقدماته كالتواصل مع النساء الأجنبيات يقول تعالى (</w:t>
      </w:r>
      <w:r w:rsidR="00915AE0" w:rsidRPr="00915AE0">
        <w:rPr>
          <w:rFonts w:ascii="Arabic Typesetting" w:hAnsi="Arabic Typesetting" w:cs="Arabic Typesetting"/>
          <w:sz w:val="40"/>
          <w:szCs w:val="40"/>
          <w:rtl/>
        </w:rPr>
        <w:t>(قُل لِّلْمُؤْمِنِينَ يَغُضُّوا مِنْ أَبْصَارِهِمْ وَيَحْفَظُوا فُرُوجَهُمْ ذَلِكَ أَزْكَى لَهُمْ إِنَّ اللَّهَ خَبِيرٌ بِمَا يَصْنَعُونَ) (النور : 30 )</w:t>
      </w:r>
    </w:p>
    <w:p w:rsidR="00915AE0" w:rsidRDefault="00915AE0" w:rsidP="00523664">
      <w:pPr>
        <w:jc w:val="both"/>
        <w:rPr>
          <w:rFonts w:ascii="Arabic Typesetting" w:hAnsi="Arabic Typesetting" w:cs="Arabic Typesetting"/>
          <w:sz w:val="40"/>
          <w:szCs w:val="40"/>
          <w:rtl/>
        </w:rPr>
      </w:pPr>
      <w:r>
        <w:rPr>
          <w:rFonts w:ascii="Arabic Typesetting" w:hAnsi="Arabic Typesetting" w:cs="Arabic Typesetting" w:hint="cs"/>
          <w:sz w:val="40"/>
          <w:szCs w:val="40"/>
          <w:rtl/>
        </w:rPr>
        <w:t>أسأل الله سبحانه وتعالى أن يعيننا على غض أبصارنا عن محارمه وأن يغفر لنا إنه هو الغفور الرحيم.</w:t>
      </w:r>
    </w:p>
    <w:p w:rsidR="00915AE0" w:rsidRPr="00523664" w:rsidRDefault="00915AE0" w:rsidP="00523664">
      <w:pPr>
        <w:jc w:val="both"/>
        <w:rPr>
          <w:rFonts w:ascii="Arabic Typesetting" w:hAnsi="Arabic Typesetting" w:cs="Arabic Typesetting"/>
          <w:b/>
          <w:bCs/>
          <w:sz w:val="40"/>
          <w:szCs w:val="40"/>
          <w:rtl/>
        </w:rPr>
      </w:pPr>
      <w:r w:rsidRPr="00523664">
        <w:rPr>
          <w:rFonts w:ascii="Arabic Typesetting" w:hAnsi="Arabic Typesetting" w:cs="Arabic Typesetting" w:hint="cs"/>
          <w:b/>
          <w:bCs/>
          <w:sz w:val="40"/>
          <w:szCs w:val="40"/>
          <w:rtl/>
        </w:rPr>
        <w:t xml:space="preserve">الخطبة </w:t>
      </w:r>
      <w:proofErr w:type="gramStart"/>
      <w:r w:rsidRPr="00523664">
        <w:rPr>
          <w:rFonts w:ascii="Arabic Typesetting" w:hAnsi="Arabic Typesetting" w:cs="Arabic Typesetting" w:hint="cs"/>
          <w:b/>
          <w:bCs/>
          <w:sz w:val="40"/>
          <w:szCs w:val="40"/>
          <w:rtl/>
        </w:rPr>
        <w:t>الثانية :</w:t>
      </w:r>
      <w:proofErr w:type="gramEnd"/>
      <w:r w:rsidRPr="00523664">
        <w:rPr>
          <w:rFonts w:ascii="Arabic Typesetting" w:hAnsi="Arabic Typesetting" w:cs="Arabic Typesetting" w:hint="cs"/>
          <w:b/>
          <w:bCs/>
          <w:sz w:val="40"/>
          <w:szCs w:val="40"/>
          <w:rtl/>
        </w:rPr>
        <w:t xml:space="preserve"> </w:t>
      </w:r>
    </w:p>
    <w:p w:rsidR="00915AE0" w:rsidRPr="00D07CD8" w:rsidRDefault="00915AE0" w:rsidP="00523664">
      <w:pPr>
        <w:jc w:val="both"/>
        <w:rPr>
          <w:rFonts w:ascii="Arabic Typesetting" w:hAnsi="Arabic Typesetting" w:cs="Arabic Typesetting"/>
          <w:sz w:val="40"/>
          <w:szCs w:val="40"/>
          <w:rtl/>
        </w:rPr>
      </w:pPr>
      <w:r w:rsidRPr="00D07CD8">
        <w:rPr>
          <w:rFonts w:ascii="Arabic Typesetting" w:hAnsi="Arabic Typesetting" w:cs="Arabic Typesetting"/>
          <w:sz w:val="40"/>
          <w:szCs w:val="40"/>
          <w:rtl/>
        </w:rPr>
        <w:t xml:space="preserve">إن الحمد لله نحمده ونستعين به ونعوذ بالله من شرور أنفسنا ومن سيئات أعمالنا من يهده الله فلا مضل له ومن يضلل فلا هادي وأشهد أن لا إله إلا الله وحده لا شريك له وأشهد أن محمداً عبده </w:t>
      </w:r>
      <w:proofErr w:type="gramStart"/>
      <w:r w:rsidRPr="00D07CD8">
        <w:rPr>
          <w:rFonts w:ascii="Arabic Typesetting" w:hAnsi="Arabic Typesetting" w:cs="Arabic Typesetting"/>
          <w:sz w:val="40"/>
          <w:szCs w:val="40"/>
          <w:rtl/>
        </w:rPr>
        <w:t>ورسوله .</w:t>
      </w:r>
      <w:proofErr w:type="gramEnd"/>
    </w:p>
    <w:p w:rsidR="00915AE0" w:rsidRDefault="00915AE0" w:rsidP="00523664">
      <w:pPr>
        <w:jc w:val="both"/>
        <w:rPr>
          <w:rFonts w:ascii="Arabic Typesetting" w:hAnsi="Arabic Typesetting" w:cs="Arabic Typesetting"/>
          <w:sz w:val="40"/>
          <w:szCs w:val="40"/>
          <w:rtl/>
        </w:rPr>
      </w:pPr>
      <w:r w:rsidRPr="00D07CD8">
        <w:rPr>
          <w:rFonts w:ascii="Arabic Typesetting" w:hAnsi="Arabic Typesetting" w:cs="Arabic Typesetting"/>
          <w:sz w:val="40"/>
          <w:szCs w:val="40"/>
          <w:rtl/>
        </w:rPr>
        <w:t xml:space="preserve">أما </w:t>
      </w:r>
      <w:proofErr w:type="gramStart"/>
      <w:r w:rsidRPr="00D07CD8">
        <w:rPr>
          <w:rFonts w:ascii="Arabic Typesetting" w:hAnsi="Arabic Typesetting" w:cs="Arabic Typesetting"/>
          <w:sz w:val="40"/>
          <w:szCs w:val="40"/>
          <w:rtl/>
        </w:rPr>
        <w:t>بعد :</w:t>
      </w:r>
      <w:proofErr w:type="gramEnd"/>
      <w:r w:rsidRPr="00D07CD8">
        <w:rPr>
          <w:rFonts w:ascii="Arabic Typesetting" w:hAnsi="Arabic Typesetting" w:cs="Arabic Typesetting"/>
          <w:sz w:val="40"/>
          <w:szCs w:val="40"/>
          <w:rtl/>
        </w:rPr>
        <w:t xml:space="preserve"> </w:t>
      </w:r>
    </w:p>
    <w:p w:rsidR="00915AE0" w:rsidRDefault="00915AE0" w:rsidP="00523664">
      <w:pPr>
        <w:jc w:val="both"/>
        <w:rPr>
          <w:rFonts w:ascii="Arabic Typesetting" w:hAnsi="Arabic Typesetting" w:cs="Arabic Typesetting"/>
          <w:sz w:val="40"/>
          <w:szCs w:val="40"/>
          <w:rtl/>
        </w:rPr>
      </w:pPr>
      <w:r w:rsidRPr="00523664">
        <w:rPr>
          <w:rFonts w:ascii="Arabic Typesetting" w:hAnsi="Arabic Typesetting" w:cs="Arabic Typesetting" w:hint="cs"/>
          <w:b/>
          <w:bCs/>
          <w:sz w:val="40"/>
          <w:szCs w:val="40"/>
          <w:rtl/>
        </w:rPr>
        <w:t xml:space="preserve">ومن الأسباب التي تعين على غض </w:t>
      </w:r>
      <w:proofErr w:type="gramStart"/>
      <w:r w:rsidRPr="00523664">
        <w:rPr>
          <w:rFonts w:ascii="Arabic Typesetting" w:hAnsi="Arabic Typesetting" w:cs="Arabic Typesetting" w:hint="cs"/>
          <w:b/>
          <w:bCs/>
          <w:sz w:val="40"/>
          <w:szCs w:val="40"/>
          <w:rtl/>
        </w:rPr>
        <w:t>البصر</w:t>
      </w:r>
      <w:r>
        <w:rPr>
          <w:rFonts w:ascii="Arabic Typesetting" w:hAnsi="Arabic Typesetting" w:cs="Arabic Typesetting" w:hint="cs"/>
          <w:sz w:val="40"/>
          <w:szCs w:val="40"/>
          <w:rtl/>
        </w:rPr>
        <w:t xml:space="preserve"> </w:t>
      </w:r>
      <w:r w:rsidR="00523664">
        <w:rPr>
          <w:rFonts w:ascii="Arabic Typesetting" w:hAnsi="Arabic Typesetting" w:cs="Arabic Typesetting" w:hint="cs"/>
          <w:sz w:val="40"/>
          <w:szCs w:val="40"/>
          <w:rtl/>
        </w:rPr>
        <w:t>:</w:t>
      </w:r>
      <w:proofErr w:type="gramEnd"/>
      <w:r w:rsidR="00523664">
        <w:rPr>
          <w:rFonts w:ascii="Arabic Typesetting" w:hAnsi="Arabic Typesetting" w:cs="Arabic Typesetting" w:hint="cs"/>
          <w:sz w:val="40"/>
          <w:szCs w:val="40"/>
          <w:rtl/>
        </w:rPr>
        <w:t xml:space="preserve"> </w:t>
      </w:r>
      <w:r>
        <w:rPr>
          <w:rFonts w:ascii="Arabic Typesetting" w:hAnsi="Arabic Typesetting" w:cs="Arabic Typesetting" w:hint="cs"/>
          <w:sz w:val="40"/>
          <w:szCs w:val="40"/>
          <w:rtl/>
        </w:rPr>
        <w:t>كثرةُ دعاء الله سبحانه وتعالى فالمؤمن يدعو الله كثيراً أن يثبته على دينه وأن يحفظ عليه بصره وتأملوا نبي الله يوسف عليه السلام كيف ألح على ربه أن يجنبه فتنة امرأة العزيز ويعترف إلى ربه بضعفه قال تعالى (</w:t>
      </w:r>
      <w:r w:rsidRPr="00915AE0">
        <w:rPr>
          <w:rFonts w:ascii="Arabic Typesetting" w:hAnsi="Arabic Typesetting" w:cs="Arabic Typesetting"/>
          <w:sz w:val="40"/>
          <w:szCs w:val="40"/>
          <w:rtl/>
        </w:rPr>
        <w:t>َ</w:t>
      </w:r>
      <w:r>
        <w:rPr>
          <w:rFonts w:ascii="Arabic Typesetting" w:hAnsi="Arabic Typesetting" w:cs="Arabic Typesetting" w:hint="cs"/>
          <w:sz w:val="40"/>
          <w:szCs w:val="40"/>
          <w:rtl/>
        </w:rPr>
        <w:t>ق</w:t>
      </w:r>
      <w:r w:rsidRPr="00915AE0">
        <w:rPr>
          <w:rFonts w:ascii="Arabic Typesetting" w:hAnsi="Arabic Typesetting" w:cs="Arabic Typesetting"/>
          <w:sz w:val="40"/>
          <w:szCs w:val="40"/>
          <w:rtl/>
        </w:rPr>
        <w:t xml:space="preserve">الَ رَبِّ السِّجْنُ أَحَبُّ إِلَيَّ مِمَّا يَدْعُونَنِي </w:t>
      </w:r>
      <w:r w:rsidRPr="00915AE0">
        <w:rPr>
          <w:rFonts w:ascii="Arabic Typesetting" w:hAnsi="Arabic Typesetting" w:cs="Arabic Typesetting"/>
          <w:sz w:val="40"/>
          <w:szCs w:val="40"/>
          <w:rtl/>
        </w:rPr>
        <w:lastRenderedPageBreak/>
        <w:t>إِلَيْهِ وَإِلاَّ تَصْرِفْ عَنِّي كَيْدَهُنَّ أَصْبُ إِلَيْهِنَّ وَأَكُن مِّنَ الْجَاهِلِينَ ( 33 ) فَاسْتَجَابَ لَهُ رَبُّهُ فَصَرَفَ عَنْهُ كَيْدَهُنَّ إِنَّهُ هُوَ السَّمِيعُ الْعَلِيمُ ( 34 )</w:t>
      </w:r>
    </w:p>
    <w:p w:rsidR="00915AE0" w:rsidRDefault="00915AE0" w:rsidP="00523664">
      <w:pPr>
        <w:jc w:val="both"/>
        <w:rPr>
          <w:rFonts w:ascii="Arabic Typesetting" w:hAnsi="Arabic Typesetting" w:cs="Arabic Typesetting"/>
          <w:sz w:val="40"/>
          <w:szCs w:val="40"/>
          <w:rtl/>
        </w:rPr>
      </w:pPr>
      <w:r w:rsidRPr="00523664">
        <w:rPr>
          <w:rFonts w:ascii="Arabic Typesetting" w:hAnsi="Arabic Typesetting" w:cs="Arabic Typesetting" w:hint="cs"/>
          <w:b/>
          <w:bCs/>
          <w:sz w:val="40"/>
          <w:szCs w:val="40"/>
          <w:rtl/>
        </w:rPr>
        <w:t xml:space="preserve">ومن الأسباب التي تعين على غض </w:t>
      </w:r>
      <w:proofErr w:type="gramStart"/>
      <w:r w:rsidRPr="00523664">
        <w:rPr>
          <w:rFonts w:ascii="Arabic Typesetting" w:hAnsi="Arabic Typesetting" w:cs="Arabic Typesetting" w:hint="cs"/>
          <w:b/>
          <w:bCs/>
          <w:sz w:val="40"/>
          <w:szCs w:val="40"/>
          <w:rtl/>
        </w:rPr>
        <w:t>البصر :</w:t>
      </w:r>
      <w:proofErr w:type="gramEnd"/>
      <w:r w:rsidRPr="00523664">
        <w:rPr>
          <w:rFonts w:ascii="Arabic Typesetting" w:hAnsi="Arabic Typesetting" w:cs="Arabic Typesetting" w:hint="cs"/>
          <w:b/>
          <w:bCs/>
          <w:sz w:val="40"/>
          <w:szCs w:val="40"/>
          <w:rtl/>
        </w:rPr>
        <w:t xml:space="preserve"> </w:t>
      </w:r>
      <w:r>
        <w:rPr>
          <w:rFonts w:ascii="Arabic Typesetting" w:hAnsi="Arabic Typesetting" w:cs="Arabic Typesetting" w:hint="cs"/>
          <w:sz w:val="40"/>
          <w:szCs w:val="40"/>
          <w:rtl/>
        </w:rPr>
        <w:t xml:space="preserve">تذكر العبد أن هذه اللذة ستذهب وتبقى الحسرة والندم على هذه المعصية كما قال الشاعر : </w:t>
      </w:r>
    </w:p>
    <w:p w:rsidR="00915AE0" w:rsidRDefault="00915AE0" w:rsidP="00523664">
      <w:pPr>
        <w:jc w:val="both"/>
        <w:rPr>
          <w:rFonts w:ascii="Arabic Typesetting" w:hAnsi="Arabic Typesetting" w:cs="Arabic Typesetting"/>
          <w:sz w:val="40"/>
          <w:szCs w:val="40"/>
          <w:rtl/>
        </w:rPr>
      </w:pPr>
      <w:r>
        <w:rPr>
          <w:rFonts w:ascii="Arabic Typesetting" w:hAnsi="Arabic Typesetting" w:cs="Arabic Typesetting" w:hint="cs"/>
          <w:sz w:val="40"/>
          <w:szCs w:val="40"/>
          <w:rtl/>
        </w:rPr>
        <w:t>تفنى اللذاذةُ ممن ذاق صفوتَها                 م</w:t>
      </w:r>
      <w:r w:rsidR="00523664">
        <w:rPr>
          <w:rFonts w:ascii="Arabic Typesetting" w:hAnsi="Arabic Typesetting" w:cs="Arabic Typesetting" w:hint="cs"/>
          <w:sz w:val="40"/>
          <w:szCs w:val="40"/>
          <w:rtl/>
        </w:rPr>
        <w:t>ن الحرامِ ويبقى الإثمُ</w:t>
      </w:r>
      <w:r>
        <w:rPr>
          <w:rFonts w:ascii="Arabic Typesetting" w:hAnsi="Arabic Typesetting" w:cs="Arabic Typesetting" w:hint="cs"/>
          <w:sz w:val="40"/>
          <w:szCs w:val="40"/>
          <w:rtl/>
        </w:rPr>
        <w:t xml:space="preserve"> </w:t>
      </w:r>
      <w:proofErr w:type="gramStart"/>
      <w:r>
        <w:rPr>
          <w:rFonts w:ascii="Arabic Typesetting" w:hAnsi="Arabic Typesetting" w:cs="Arabic Typesetting" w:hint="cs"/>
          <w:sz w:val="40"/>
          <w:szCs w:val="40"/>
          <w:rtl/>
        </w:rPr>
        <w:t>والعارُ .</w:t>
      </w:r>
      <w:proofErr w:type="gramEnd"/>
    </w:p>
    <w:p w:rsidR="00915AE0" w:rsidRDefault="00915AE0" w:rsidP="00523664">
      <w:pPr>
        <w:jc w:val="both"/>
        <w:rPr>
          <w:rFonts w:ascii="Arabic Typesetting" w:hAnsi="Arabic Typesetting" w:cs="Arabic Typesetting"/>
          <w:sz w:val="40"/>
          <w:szCs w:val="40"/>
          <w:rtl/>
        </w:rPr>
      </w:pPr>
      <w:r w:rsidRPr="00523664">
        <w:rPr>
          <w:rFonts w:ascii="Arabic Typesetting" w:hAnsi="Arabic Typesetting" w:cs="Arabic Typesetting" w:hint="cs"/>
          <w:b/>
          <w:bCs/>
          <w:sz w:val="40"/>
          <w:szCs w:val="40"/>
          <w:rtl/>
        </w:rPr>
        <w:t xml:space="preserve">ومن الأسباب التي تعين على غضب </w:t>
      </w:r>
      <w:proofErr w:type="gramStart"/>
      <w:r w:rsidRPr="00523664">
        <w:rPr>
          <w:rFonts w:ascii="Arabic Typesetting" w:hAnsi="Arabic Typesetting" w:cs="Arabic Typesetting" w:hint="cs"/>
          <w:b/>
          <w:bCs/>
          <w:sz w:val="40"/>
          <w:szCs w:val="40"/>
          <w:rtl/>
        </w:rPr>
        <w:t>البصر</w:t>
      </w:r>
      <w:r>
        <w:rPr>
          <w:rFonts w:ascii="Arabic Typesetting" w:hAnsi="Arabic Typesetting" w:cs="Arabic Typesetting" w:hint="cs"/>
          <w:sz w:val="40"/>
          <w:szCs w:val="40"/>
          <w:rtl/>
        </w:rPr>
        <w:t xml:space="preserve"> :</w:t>
      </w:r>
      <w:proofErr w:type="gramEnd"/>
      <w:r>
        <w:rPr>
          <w:rFonts w:ascii="Arabic Typesetting" w:hAnsi="Arabic Typesetting" w:cs="Arabic Typesetting" w:hint="cs"/>
          <w:sz w:val="40"/>
          <w:szCs w:val="40"/>
          <w:rtl/>
        </w:rPr>
        <w:t xml:space="preserve"> تذكر العبد أن البصر سيسأل عنه يوم القيامة كما قال تعالى (</w:t>
      </w:r>
      <w:r w:rsidRPr="00915AE0">
        <w:rPr>
          <w:rFonts w:ascii="Arabic Typesetting" w:hAnsi="Arabic Typesetting" w:cs="Arabic Typesetting"/>
          <w:sz w:val="40"/>
          <w:szCs w:val="40"/>
          <w:rtl/>
        </w:rPr>
        <w:t>(وَلاَ تَقْفُ مَا لَيْسَ لَكَ بِهِ عِلْمٌ إِنَّ السَّمْعَ وَالْبَصَرَ وَالْفُؤَادَ كُلُّ أُولـئِكَ كَانَ عَنْهُ مَسْؤُولاً) (الإسراء : 36 )</w:t>
      </w:r>
    </w:p>
    <w:p w:rsidR="00915AE0" w:rsidRDefault="00DF1439" w:rsidP="00523664">
      <w:pPr>
        <w:jc w:val="both"/>
        <w:rPr>
          <w:rFonts w:ascii="Arabic Typesetting" w:hAnsi="Arabic Typesetting" w:cs="Arabic Typesetting"/>
          <w:sz w:val="40"/>
          <w:szCs w:val="40"/>
          <w:rtl/>
        </w:rPr>
      </w:pPr>
      <w:r w:rsidRPr="00523664">
        <w:rPr>
          <w:rFonts w:ascii="Arabic Typesetting" w:hAnsi="Arabic Typesetting" w:cs="Arabic Typesetting" w:hint="cs"/>
          <w:b/>
          <w:bCs/>
          <w:sz w:val="40"/>
          <w:szCs w:val="40"/>
          <w:rtl/>
        </w:rPr>
        <w:t>وعلينا عبادَ الله إذا وقعنا في هذه الذنوب أو غيرها</w:t>
      </w:r>
      <w:r>
        <w:rPr>
          <w:rFonts w:ascii="Arabic Typesetting" w:hAnsi="Arabic Typesetting" w:cs="Arabic Typesetting" w:hint="cs"/>
          <w:sz w:val="40"/>
          <w:szCs w:val="40"/>
          <w:rtl/>
        </w:rPr>
        <w:t xml:space="preserve"> أن نتوب إلى الله ولا نقنط من رحمته فالله غفور رحيم ونحذر من الإصرار على المعصية ففرق بين من يطلق بصره الليل والنهار والأيام تلو الأيام ويصر على معصيته وآخر يحفظ بصره ولكن وقع في نظرة محرمة فتاب وندم فالثاني من المتقين الذين قال الله عز وجل وهو يعدد صفاتهم [</w:t>
      </w:r>
      <w:r w:rsidRPr="00DF1439">
        <w:rPr>
          <w:rFonts w:ascii="Arabic Typesetting" w:hAnsi="Arabic Typesetting" w:cs="Arabic Typesetting"/>
          <w:sz w:val="40"/>
          <w:szCs w:val="40"/>
          <w:rtl/>
        </w:rPr>
        <w:t>(وَالَّذِينَ إِذَا فَعَلُواْ فَاحِشَةً أَوْ ظَلَمُواْ أَنْفُسَهُمْ ذَكَرُواْ اللّهَ فَاسْتَغْفَرُواْ لِذُنُوبِهِمْ وَمَن يَغْفِرُ الذُّنُوبَ إِلاَّ اللّهُ وَلَمْ يُصِرُّواْ عَلَى مَا فَعَلُواْ وَهُمْ يَعْلَمُونَ) (آل عمران : 135 )</w:t>
      </w:r>
    </w:p>
    <w:p w:rsidR="00DF1439" w:rsidRPr="000E1E22" w:rsidRDefault="00DF1439" w:rsidP="00523664">
      <w:pPr>
        <w:jc w:val="both"/>
        <w:rPr>
          <w:rFonts w:ascii="Arabic Typesetting" w:hAnsi="Arabic Typesetting" w:cs="Arabic Typesetting"/>
          <w:sz w:val="40"/>
          <w:szCs w:val="40"/>
        </w:rPr>
      </w:pPr>
      <w:r>
        <w:rPr>
          <w:rFonts w:ascii="Arabic Typesetting" w:hAnsi="Arabic Typesetting" w:cs="Arabic Typesetting" w:hint="cs"/>
          <w:sz w:val="40"/>
          <w:szCs w:val="40"/>
          <w:rtl/>
        </w:rPr>
        <w:t>فغضوا عبادَ الله أبصاركم عن النساء الأجنبيات وسترون انشراح الصدر والطمأنينة والراحة وابتعدوا عن كل سببٍ يوصل لهذه الفتنة فإن زلت بكم القدر فالحذر ثم الحذر من الإصرار على المعصية أسأل الله سبحانه وتعالى أن يغفر ذنوبنا وأن يطهرَ قلوبنا وأن يحصن فروجنا ...</w:t>
      </w:r>
      <w:bookmarkStart w:id="0" w:name="_GoBack"/>
      <w:bookmarkEnd w:id="0"/>
    </w:p>
    <w:sectPr w:rsidR="00DF1439" w:rsidRPr="000E1E22"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2B"/>
    <w:rsid w:val="000E1E22"/>
    <w:rsid w:val="003029A5"/>
    <w:rsid w:val="00523664"/>
    <w:rsid w:val="00533FD3"/>
    <w:rsid w:val="00915AE0"/>
    <w:rsid w:val="00955926"/>
    <w:rsid w:val="00D07CD8"/>
    <w:rsid w:val="00D5622B"/>
    <w:rsid w:val="00D6094A"/>
    <w:rsid w:val="00DF14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635ED-7BE4-4F7E-9637-C93604AB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845</Words>
  <Characters>4820</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2024-11-14T07:32:00Z</dcterms:created>
  <dcterms:modified xsi:type="dcterms:W3CDTF">2024-11-14T08:44:00Z</dcterms:modified>
</cp:coreProperties>
</file>