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20ED5940" w14:textId="77777777" w:rsidR="00DD4E1C" w:rsidRPr="00DD4E1C" w:rsidRDefault="00DD4E1C" w:rsidP="00AD4523">
                            <w:pPr>
                              <w:bidi w:val="0"/>
                              <w:rPr>
                                <w:b/>
                                <w:bCs/>
                                <w:color w:val="C00000"/>
                                <w:sz w:val="52"/>
                                <w:szCs w:val="52"/>
                                <w:lang w:val="fr-FR"/>
                              </w:rPr>
                            </w:pPr>
                          </w:p>
                          <w:p w14:paraId="0FDB0333" w14:textId="77777777" w:rsidR="00AD4523" w:rsidRPr="00AD4523" w:rsidRDefault="00AD4523" w:rsidP="00AD4523">
                            <w:pPr>
                              <w:bidi w:val="0"/>
                              <w:jc w:val="center"/>
                              <w:rPr>
                                <w:b/>
                                <w:bCs/>
                                <w:color w:val="C00000"/>
                                <w:sz w:val="80"/>
                                <w:szCs w:val="80"/>
                                <w:lang w:val="fr-FR"/>
                              </w:rPr>
                            </w:pPr>
                            <w:r w:rsidRPr="00AD4523">
                              <w:rPr>
                                <w:b/>
                                <w:bCs/>
                                <w:color w:val="C00000"/>
                                <w:sz w:val="80"/>
                                <w:szCs w:val="80"/>
                                <w:lang w:val="fr-FR"/>
                              </w:rPr>
                              <w:t>QUESTIONS DE L'EXAMEN FINAL</w:t>
                            </w:r>
                          </w:p>
                          <w:p w14:paraId="6EA4CB11" w14:textId="3A2DF349" w:rsidR="00CA1F61" w:rsidRPr="00353774" w:rsidRDefault="00CA1F61" w:rsidP="00AD4523">
                            <w:pPr>
                              <w:bidi w:val="0"/>
                              <w:jc w:val="center"/>
                              <w:rPr>
                                <w:rFonts w:ascii="AL-Mateen" w:hAnsi="AL-Mateen" w:cs="AL-Mateen"/>
                                <w:color w:val="C00000"/>
                                <w:sz w:val="2"/>
                                <w:szCs w:val="2"/>
                                <w:rtl/>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20ED5940" w14:textId="77777777" w:rsidR="00DD4E1C" w:rsidRPr="00DD4E1C" w:rsidRDefault="00DD4E1C" w:rsidP="00AD4523">
                      <w:pPr>
                        <w:bidi w:val="0"/>
                        <w:rPr>
                          <w:b/>
                          <w:bCs/>
                          <w:color w:val="C00000"/>
                          <w:sz w:val="52"/>
                          <w:szCs w:val="52"/>
                          <w:lang w:val="fr-FR"/>
                        </w:rPr>
                      </w:pPr>
                    </w:p>
                    <w:p w14:paraId="0FDB0333" w14:textId="77777777" w:rsidR="00AD4523" w:rsidRPr="00AD4523" w:rsidRDefault="00AD4523" w:rsidP="00AD4523">
                      <w:pPr>
                        <w:bidi w:val="0"/>
                        <w:jc w:val="center"/>
                        <w:rPr>
                          <w:b/>
                          <w:bCs/>
                          <w:color w:val="C00000"/>
                          <w:sz w:val="80"/>
                          <w:szCs w:val="80"/>
                          <w:lang w:val="fr-FR"/>
                        </w:rPr>
                      </w:pPr>
                      <w:r w:rsidRPr="00AD4523">
                        <w:rPr>
                          <w:b/>
                          <w:bCs/>
                          <w:color w:val="C00000"/>
                          <w:sz w:val="80"/>
                          <w:szCs w:val="80"/>
                          <w:lang w:val="fr-FR"/>
                        </w:rPr>
                        <w:t>QUESTIONS DE L'EXAMEN FINAL</w:t>
                      </w:r>
                    </w:p>
                    <w:p w14:paraId="6EA4CB11" w14:textId="3A2DF349" w:rsidR="00CA1F61" w:rsidRPr="00353774" w:rsidRDefault="00CA1F61" w:rsidP="00AD4523">
                      <w:pPr>
                        <w:bidi w:val="0"/>
                        <w:jc w:val="center"/>
                        <w:rPr>
                          <w:rFonts w:ascii="AL-Mateen" w:hAnsi="AL-Mateen" w:cs="AL-Mateen"/>
                          <w:color w:val="C00000"/>
                          <w:sz w:val="2"/>
                          <w:szCs w:val="2"/>
                          <w:rtl/>
                          <w:lang w:val="fr-FR"/>
                        </w:rPr>
                      </w:pP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36016A79">
                <wp:simplePos x="0" y="0"/>
                <wp:positionH relativeFrom="margin">
                  <wp:posOffset>-267970</wp:posOffset>
                </wp:positionH>
                <wp:positionV relativeFrom="paragraph">
                  <wp:posOffset>315595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9">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 o:spid="_x0000_s1027" style="position:absolute;left:0;text-align:left;margin-left:-21.1pt;margin-top:24.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Kg/VKP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1"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2"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8B8EE95" w14:textId="77777777" w:rsidR="00353774" w:rsidRPr="00BC2009" w:rsidRDefault="00353774" w:rsidP="00725BE8">
      <w:pPr>
        <w:rPr>
          <w:rFonts w:ascii="Lotus Linotype" w:hAnsi="Lotus Linotype" w:cs="AL-Mateen"/>
          <w:color w:val="C00000"/>
          <w:sz w:val="36"/>
          <w:szCs w:val="36"/>
          <w:u w:val="single"/>
          <w:lang w:val="fr-FR"/>
        </w:rPr>
      </w:pPr>
    </w:p>
    <w:p w14:paraId="64C61BF9" w14:textId="77777777" w:rsidR="00144FD0" w:rsidRPr="00D67ACA" w:rsidRDefault="00144FD0"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1E02F8" w:rsidRDefault="001E02F8" w:rsidP="001E02F8">
      <w:pPr>
        <w:bidi w:val="0"/>
        <w:jc w:val="center"/>
        <w:rPr>
          <w:rFonts w:ascii="Cambria" w:hAnsi="Cambria" w:cs="AL-Mateen"/>
          <w:b/>
          <w:bCs/>
          <w:color w:val="C00000"/>
          <w:sz w:val="32"/>
          <w:szCs w:val="32"/>
          <w:u w:val="single"/>
          <w:lang w:val="fr-FR"/>
        </w:rPr>
      </w:pPr>
    </w:p>
    <w:p w14:paraId="0044CC2B"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Louange à Allah, nous Le louons, nous demandons Son aide, nous Lui demandons pardon et nous nous repentons à Lui. Celui qu'Allah guide, nul ne peut l'égarer, et celui qu'Il égare, nul ne peut le guider. J’atteste qu’il n’y a de divinité digne d'adoration qu’Allah, seul, sans associé, et j’atteste que Muhammad est Son serviteur et Son messager.</w:t>
      </w:r>
    </w:p>
    <w:p w14:paraId="6A593901"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 xml:space="preserve">Cela dit : je vous recommande, ainsi qu'à moi-même, de craindre Allah </w:t>
      </w:r>
      <w:r w:rsidRPr="00690348">
        <w:rPr>
          <w:rFonts w:ascii="Arial Unicode MS" w:eastAsia="Calibri" w:hAnsi="Arial Unicode MS" w:cs="Arial Unicode MS" w:hint="cs"/>
          <w:kern w:val="2"/>
          <w:sz w:val="28"/>
          <w:szCs w:val="28"/>
          <w:rtl/>
          <w:lang w:val="fr-FR" w:eastAsia="fr-FR"/>
          <w14:ligatures w14:val="standardContextual"/>
        </w:rPr>
        <w:t>ﷻ</w:t>
      </w:r>
      <w:r w:rsidRPr="00690348">
        <w:rPr>
          <w:rFonts w:eastAsia="Calibri"/>
          <w:kern w:val="2"/>
          <w:sz w:val="28"/>
          <w:szCs w:val="28"/>
          <w:lang w:val="fr-FR" w:eastAsia="fr-FR"/>
          <w14:ligatures w14:val="standardContextual"/>
        </w:rPr>
        <w:t xml:space="preserve">, car c'est la meilleure des provisions et des préparations pour le Jour du Jugement ! Allah a dit : « </w:t>
      </w:r>
      <w:r w:rsidRPr="00690348">
        <w:rPr>
          <w:rFonts w:eastAsia="Calibri"/>
          <w:b/>
          <w:bCs/>
          <w:i/>
          <w:iCs/>
          <w:color w:val="FF0000"/>
          <w:kern w:val="2"/>
          <w:sz w:val="28"/>
          <w:szCs w:val="28"/>
          <w:lang w:val="fr-FR" w:eastAsia="fr-FR"/>
          <w14:ligatures w14:val="standardContextual"/>
        </w:rPr>
        <w:t>Tout ce que vous faites de bien, Allah le sait. Et faites des provisions ; certes, la meilleure provision est la piété. Et craignez-Moi, ô doués d'intelligence</w:t>
      </w:r>
      <w:r w:rsidRPr="00690348">
        <w:rPr>
          <w:rFonts w:eastAsia="Calibri"/>
          <w:color w:val="FF0000"/>
          <w:kern w:val="2"/>
          <w:sz w:val="28"/>
          <w:szCs w:val="28"/>
          <w:lang w:val="fr-FR" w:eastAsia="fr-FR"/>
          <w14:ligatures w14:val="standardContextual"/>
        </w:rPr>
        <w:t xml:space="preserve"> </w:t>
      </w:r>
      <w:r w:rsidRPr="00690348">
        <w:rPr>
          <w:rFonts w:eastAsia="Calibri"/>
          <w:kern w:val="2"/>
          <w:sz w:val="28"/>
          <w:szCs w:val="28"/>
          <w:lang w:val="fr-FR" w:eastAsia="fr-FR"/>
          <w14:ligatures w14:val="standardContextual"/>
        </w:rPr>
        <w:t>» [Coran, 2:197].</w:t>
      </w:r>
    </w:p>
    <w:p w14:paraId="7BECBBB8"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 xml:space="preserve">Serviteurs d'Allah : durant les périodes d’examens, on déclare souvent l’état d’urgence pour que les étudiants se préparent aux questions des épreuves. Cela est un rappel du grand examen de l'Au-delà, pour lequel Allah a juré par Lui-même qu'Il interrogerait l'humanité ! « </w:t>
      </w:r>
      <w:r w:rsidRPr="00690348">
        <w:rPr>
          <w:rFonts w:eastAsia="Calibri"/>
          <w:b/>
          <w:bCs/>
          <w:i/>
          <w:iCs/>
          <w:color w:val="FF0000"/>
          <w:kern w:val="2"/>
          <w:sz w:val="28"/>
          <w:szCs w:val="28"/>
          <w:lang w:val="fr-FR" w:eastAsia="fr-FR"/>
          <w14:ligatures w14:val="standardContextual"/>
        </w:rPr>
        <w:t>Par ton Seigneur ! Nous les interrogerons tous sur ce qu'ils faisaient</w:t>
      </w:r>
      <w:r w:rsidRPr="00690348">
        <w:rPr>
          <w:rFonts w:eastAsia="Calibri"/>
          <w:color w:val="FF0000"/>
          <w:kern w:val="2"/>
          <w:sz w:val="28"/>
          <w:szCs w:val="28"/>
          <w:lang w:val="fr-FR" w:eastAsia="fr-FR"/>
          <w14:ligatures w14:val="standardContextual"/>
        </w:rPr>
        <w:t xml:space="preserve"> </w:t>
      </w:r>
      <w:r w:rsidRPr="00690348">
        <w:rPr>
          <w:rFonts w:eastAsia="Calibri"/>
          <w:kern w:val="2"/>
          <w:sz w:val="28"/>
          <w:szCs w:val="28"/>
          <w:lang w:val="fr-FR" w:eastAsia="fr-FR"/>
          <w14:ligatures w14:val="standardContextual"/>
        </w:rPr>
        <w:t>» [Coran, 15:92-93].</w:t>
      </w:r>
    </w:p>
    <w:p w14:paraId="43EA80B3"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 xml:space="preserve">Allah a créé l'homme pour l’épreuve et l'examen, et le véritable succès est pour celui qui le surmonte avec succès ! Allah a dit : « </w:t>
      </w:r>
      <w:r w:rsidRPr="00690348">
        <w:rPr>
          <w:rFonts w:eastAsia="Calibri"/>
          <w:b/>
          <w:bCs/>
          <w:i/>
          <w:iCs/>
          <w:color w:val="FF0000"/>
          <w:kern w:val="2"/>
          <w:sz w:val="28"/>
          <w:szCs w:val="28"/>
          <w:lang w:val="fr-FR" w:eastAsia="fr-FR"/>
          <w14:ligatures w14:val="standardContextual"/>
        </w:rPr>
        <w:t>Celui qui a créé la mort et la vie afin de vous éprouver pour savoir qui de vous est le meilleur en œuvre</w:t>
      </w:r>
      <w:r w:rsidRPr="00690348">
        <w:rPr>
          <w:rFonts w:eastAsia="Calibri"/>
          <w:color w:val="FF0000"/>
          <w:kern w:val="2"/>
          <w:sz w:val="28"/>
          <w:szCs w:val="28"/>
          <w:lang w:val="fr-FR" w:eastAsia="fr-FR"/>
          <w14:ligatures w14:val="standardContextual"/>
        </w:rPr>
        <w:t xml:space="preserve"> </w:t>
      </w:r>
      <w:r w:rsidRPr="00690348">
        <w:rPr>
          <w:rFonts w:eastAsia="Calibri"/>
          <w:kern w:val="2"/>
          <w:sz w:val="28"/>
          <w:szCs w:val="28"/>
          <w:lang w:val="fr-FR" w:eastAsia="fr-FR"/>
          <w14:ligatures w14:val="standardContextual"/>
        </w:rPr>
        <w:t>» [Coran, 67:2].</w:t>
      </w:r>
    </w:p>
    <w:p w14:paraId="16581A70"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Venez avec moi pour examiner quelques questions de cet examen redoutable et majestueux !</w:t>
      </w:r>
    </w:p>
    <w:p w14:paraId="4CFAF222"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 xml:space="preserve">La première épreuve de l'Au-delà que l'homme doit passer se déroule dans sa tombe. Là, il sera confronté à trois questions : « </w:t>
      </w:r>
      <w:r w:rsidRPr="00690348">
        <w:rPr>
          <w:rFonts w:eastAsia="Calibri"/>
          <w:b/>
          <w:bCs/>
          <w:i/>
          <w:iCs/>
          <w:color w:val="0E57C4"/>
          <w:kern w:val="2"/>
          <w:sz w:val="28"/>
          <w:szCs w:val="28"/>
          <w:lang w:val="fr-FR" w:eastAsia="fr-FR"/>
          <w14:ligatures w14:val="standardContextual"/>
        </w:rPr>
        <w:t xml:space="preserve">Qui est ton Seigneur ? Quelle est ta religion ? Qui est ton Prophète ? </w:t>
      </w:r>
      <w:r w:rsidRPr="00690348">
        <w:rPr>
          <w:rFonts w:eastAsia="Calibri"/>
          <w:kern w:val="2"/>
          <w:sz w:val="28"/>
          <w:szCs w:val="28"/>
          <w:lang w:val="fr-FR" w:eastAsia="fr-FR"/>
          <w14:ligatures w14:val="standardContextual"/>
        </w:rPr>
        <w:t xml:space="preserve">» C'est pour cette raison que le Prophète </w:t>
      </w:r>
      <w:r w:rsidRPr="00690348">
        <w:rPr>
          <w:rFonts w:ascii="Arial Unicode MS" w:eastAsia="Calibri" w:hAnsi="Arial Unicode MS" w:cs="Arial Unicode MS" w:hint="cs"/>
          <w:kern w:val="2"/>
          <w:sz w:val="28"/>
          <w:szCs w:val="28"/>
          <w:rtl/>
          <w:lang w:val="fr-FR" w:eastAsia="fr-FR"/>
          <w14:ligatures w14:val="standardContextual"/>
        </w:rPr>
        <w:t>ﷺ</w:t>
      </w:r>
      <w:r w:rsidRPr="00690348">
        <w:rPr>
          <w:rFonts w:eastAsia="Calibri"/>
          <w:kern w:val="2"/>
          <w:sz w:val="28"/>
          <w:szCs w:val="28"/>
          <w:lang w:val="fr-FR" w:eastAsia="fr-FR"/>
          <w14:ligatures w14:val="standardContextual"/>
        </w:rPr>
        <w:t xml:space="preserve">, lorsqu'il achevait l'enterrement d'un défunt, se tenait près de sa tombe et disait : « </w:t>
      </w:r>
      <w:r w:rsidRPr="00690348">
        <w:rPr>
          <w:rFonts w:eastAsia="Calibri"/>
          <w:b/>
          <w:bCs/>
          <w:i/>
          <w:iCs/>
          <w:color w:val="0E57C4"/>
          <w:kern w:val="2"/>
          <w:sz w:val="28"/>
          <w:szCs w:val="28"/>
          <w:lang w:val="fr-FR" w:eastAsia="fr-FR"/>
          <w14:ligatures w14:val="standardContextual"/>
        </w:rPr>
        <w:t>Demandez pardon pour votre frère et priez pour sa fermeté, car il est en train d'être interrogé.</w:t>
      </w:r>
      <w:r w:rsidRPr="00690348">
        <w:rPr>
          <w:rFonts w:eastAsia="Calibri"/>
          <w:kern w:val="2"/>
          <w:sz w:val="28"/>
          <w:szCs w:val="28"/>
          <w:lang w:val="fr-FR" w:eastAsia="fr-FR"/>
          <w14:ligatures w14:val="standardContextual"/>
        </w:rPr>
        <w:t xml:space="preserve"> »</w:t>
      </w:r>
    </w:p>
    <w:p w14:paraId="5227EC13"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 xml:space="preserve">Parmi les questions de l’examen final, il y a celle concernant </w:t>
      </w:r>
      <w:r w:rsidRPr="00690348">
        <w:rPr>
          <w:rFonts w:eastAsia="Calibri"/>
          <w:b/>
          <w:bCs/>
          <w:color w:val="0E57C4"/>
          <w:kern w:val="2"/>
          <w:sz w:val="28"/>
          <w:szCs w:val="28"/>
          <w:lang w:val="fr-FR" w:eastAsia="fr-FR"/>
          <w14:ligatures w14:val="standardContextual"/>
        </w:rPr>
        <w:t>la prière</w:t>
      </w:r>
      <w:r w:rsidRPr="00690348">
        <w:rPr>
          <w:rFonts w:eastAsia="Calibri"/>
          <w:color w:val="0E57C4"/>
          <w:kern w:val="2"/>
          <w:sz w:val="28"/>
          <w:szCs w:val="28"/>
          <w:lang w:val="fr-FR" w:eastAsia="fr-FR"/>
          <w14:ligatures w14:val="standardContextual"/>
        </w:rPr>
        <w:t xml:space="preserve"> </w:t>
      </w:r>
      <w:r w:rsidRPr="00690348">
        <w:rPr>
          <w:rFonts w:eastAsia="Calibri"/>
          <w:kern w:val="2"/>
          <w:sz w:val="28"/>
          <w:szCs w:val="28"/>
          <w:lang w:val="fr-FR" w:eastAsia="fr-FR"/>
          <w14:ligatures w14:val="standardContextual"/>
        </w:rPr>
        <w:t xml:space="preserve">: As-tu préservé ta prière ou l'as-tu négligée ? Le Prophète </w:t>
      </w:r>
      <w:r w:rsidRPr="00690348">
        <w:rPr>
          <w:rFonts w:ascii="Arial Unicode MS" w:eastAsia="Calibri" w:hAnsi="Arial Unicode MS" w:cs="Arial Unicode MS" w:hint="cs"/>
          <w:kern w:val="2"/>
          <w:sz w:val="28"/>
          <w:szCs w:val="28"/>
          <w:rtl/>
          <w:lang w:val="fr-FR" w:eastAsia="fr-FR"/>
          <w14:ligatures w14:val="standardContextual"/>
        </w:rPr>
        <w:t>ﷺ</w:t>
      </w:r>
      <w:r w:rsidRPr="00690348">
        <w:rPr>
          <w:rFonts w:eastAsia="Calibri"/>
          <w:kern w:val="2"/>
          <w:sz w:val="28"/>
          <w:szCs w:val="28"/>
          <w:lang w:val="fr-FR" w:eastAsia="fr-FR"/>
          <w14:ligatures w14:val="standardContextual"/>
        </w:rPr>
        <w:t xml:space="preserve"> a dit : « </w:t>
      </w:r>
      <w:r w:rsidRPr="00690348">
        <w:rPr>
          <w:rFonts w:eastAsia="Calibri"/>
          <w:b/>
          <w:bCs/>
          <w:i/>
          <w:iCs/>
          <w:color w:val="0E57C4"/>
          <w:kern w:val="2"/>
          <w:sz w:val="28"/>
          <w:szCs w:val="28"/>
          <w:lang w:val="fr-FR" w:eastAsia="fr-FR"/>
          <w14:ligatures w14:val="standardContextual"/>
        </w:rPr>
        <w:t xml:space="preserve">La première chose dont le serviteur sera jugé le Jour de la Résurrection, c’est sa prière. Si elle est </w:t>
      </w:r>
      <w:proofErr w:type="gramStart"/>
      <w:r w:rsidRPr="00690348">
        <w:rPr>
          <w:rFonts w:eastAsia="Calibri"/>
          <w:b/>
          <w:bCs/>
          <w:i/>
          <w:iCs/>
          <w:color w:val="0E57C4"/>
          <w:kern w:val="2"/>
          <w:sz w:val="28"/>
          <w:szCs w:val="28"/>
          <w:lang w:val="fr-FR" w:eastAsia="fr-FR"/>
          <w14:ligatures w14:val="standardContextual"/>
        </w:rPr>
        <w:t>bonne</w:t>
      </w:r>
      <w:proofErr w:type="gramEnd"/>
      <w:r w:rsidRPr="00690348">
        <w:rPr>
          <w:rFonts w:eastAsia="Calibri"/>
          <w:b/>
          <w:bCs/>
          <w:i/>
          <w:iCs/>
          <w:color w:val="0E57C4"/>
          <w:kern w:val="2"/>
          <w:sz w:val="28"/>
          <w:szCs w:val="28"/>
          <w:lang w:val="fr-FR" w:eastAsia="fr-FR"/>
          <w14:ligatures w14:val="standardContextual"/>
        </w:rPr>
        <w:t>, il réussira et sera sauvé, mais si elle est corrompue, il échouera et sera perdant.</w:t>
      </w:r>
      <w:r w:rsidRPr="00690348">
        <w:rPr>
          <w:rFonts w:eastAsia="Calibri"/>
          <w:color w:val="0E57C4"/>
          <w:kern w:val="2"/>
          <w:sz w:val="28"/>
          <w:szCs w:val="28"/>
          <w:lang w:val="fr-FR" w:eastAsia="fr-FR"/>
          <w14:ligatures w14:val="standardContextual"/>
        </w:rPr>
        <w:t xml:space="preserve"> </w:t>
      </w:r>
      <w:r w:rsidRPr="00690348">
        <w:rPr>
          <w:rFonts w:eastAsia="Calibri"/>
          <w:kern w:val="2"/>
          <w:sz w:val="28"/>
          <w:szCs w:val="28"/>
          <w:lang w:val="fr-FR" w:eastAsia="fr-FR"/>
          <w14:ligatures w14:val="standardContextual"/>
        </w:rPr>
        <w:t>»</w:t>
      </w:r>
    </w:p>
    <w:p w14:paraId="60987A0E"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Celui qui réveille ses enfants pour l'école sans les réveiller pour la prière préfère la réussite temporelle et éphémère à la réussite éternelle et expose ses enfants à un véritable échec !</w:t>
      </w:r>
    </w:p>
    <w:p w14:paraId="548F4D2B"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lastRenderedPageBreak/>
        <w:t xml:space="preserve">Parmi les questions de l’examen final, il y a l'interrogation sur </w:t>
      </w:r>
      <w:r w:rsidRPr="00690348">
        <w:rPr>
          <w:rFonts w:eastAsia="Calibri"/>
          <w:b/>
          <w:bCs/>
          <w:color w:val="0E57C4"/>
          <w:kern w:val="2"/>
          <w:sz w:val="28"/>
          <w:szCs w:val="28"/>
          <w:lang w:val="fr-FR" w:eastAsia="fr-FR"/>
          <w14:ligatures w14:val="standardContextual"/>
        </w:rPr>
        <w:t>quatre choses</w:t>
      </w:r>
      <w:r w:rsidRPr="00690348">
        <w:rPr>
          <w:rFonts w:eastAsia="Calibri"/>
          <w:color w:val="0E57C4"/>
          <w:kern w:val="2"/>
          <w:sz w:val="28"/>
          <w:szCs w:val="28"/>
          <w:lang w:val="fr-FR" w:eastAsia="fr-FR"/>
          <w14:ligatures w14:val="standardContextual"/>
        </w:rPr>
        <w:t xml:space="preserve"> </w:t>
      </w:r>
      <w:r w:rsidRPr="00690348">
        <w:rPr>
          <w:rFonts w:eastAsia="Calibri"/>
          <w:kern w:val="2"/>
          <w:sz w:val="28"/>
          <w:szCs w:val="28"/>
          <w:lang w:val="fr-FR" w:eastAsia="fr-FR"/>
          <w14:ligatures w14:val="standardContextual"/>
        </w:rPr>
        <w:t>:</w:t>
      </w:r>
    </w:p>
    <w:p w14:paraId="18903B8C" w14:textId="77777777" w:rsidR="00690348" w:rsidRPr="00690348" w:rsidRDefault="00690348" w:rsidP="00690348">
      <w:pPr>
        <w:numPr>
          <w:ilvl w:val="0"/>
          <w:numId w:val="27"/>
        </w:numPr>
        <w:bidi w:val="0"/>
        <w:spacing w:after="160" w:line="259" w:lineRule="auto"/>
        <w:ind w:left="-142" w:right="-483"/>
        <w:rPr>
          <w:rFonts w:eastAsia="Calibri"/>
          <w:b/>
          <w:bCs/>
          <w:kern w:val="2"/>
          <w:sz w:val="28"/>
          <w:szCs w:val="28"/>
          <w:lang w:val="fr-FR" w:eastAsia="fr-FR"/>
          <w14:ligatures w14:val="standardContextual"/>
        </w:rPr>
      </w:pPr>
      <w:r w:rsidRPr="00690348">
        <w:rPr>
          <w:rFonts w:eastAsia="Calibri"/>
          <w:b/>
          <w:bCs/>
          <w:kern w:val="2"/>
          <w:sz w:val="28"/>
          <w:szCs w:val="28"/>
          <w:lang w:val="fr-FR" w:eastAsia="fr-FR"/>
          <w14:ligatures w14:val="standardContextual"/>
        </w:rPr>
        <w:t>Ta vie,</w:t>
      </w:r>
    </w:p>
    <w:p w14:paraId="704923ED" w14:textId="77777777" w:rsidR="00690348" w:rsidRPr="00690348" w:rsidRDefault="00690348" w:rsidP="00690348">
      <w:pPr>
        <w:numPr>
          <w:ilvl w:val="0"/>
          <w:numId w:val="27"/>
        </w:numPr>
        <w:bidi w:val="0"/>
        <w:spacing w:after="160" w:line="259" w:lineRule="auto"/>
        <w:ind w:left="-142" w:right="-483"/>
        <w:rPr>
          <w:rFonts w:eastAsia="Calibri"/>
          <w:b/>
          <w:bCs/>
          <w:kern w:val="2"/>
          <w:sz w:val="28"/>
          <w:szCs w:val="28"/>
          <w:lang w:val="fr-FR" w:eastAsia="fr-FR"/>
          <w14:ligatures w14:val="standardContextual"/>
        </w:rPr>
      </w:pPr>
      <w:r w:rsidRPr="00690348">
        <w:rPr>
          <w:rFonts w:eastAsia="Calibri"/>
          <w:b/>
          <w:bCs/>
          <w:kern w:val="2"/>
          <w:sz w:val="28"/>
          <w:szCs w:val="28"/>
          <w:lang w:val="fr-FR" w:eastAsia="fr-FR"/>
          <w14:ligatures w14:val="standardContextual"/>
        </w:rPr>
        <w:t>Ta jeunesse,</w:t>
      </w:r>
    </w:p>
    <w:p w14:paraId="40F43289" w14:textId="77777777" w:rsidR="00690348" w:rsidRPr="00690348" w:rsidRDefault="00690348" w:rsidP="00690348">
      <w:pPr>
        <w:numPr>
          <w:ilvl w:val="0"/>
          <w:numId w:val="27"/>
        </w:numPr>
        <w:bidi w:val="0"/>
        <w:spacing w:after="160" w:line="259" w:lineRule="auto"/>
        <w:ind w:left="-142" w:right="-483"/>
        <w:rPr>
          <w:rFonts w:eastAsia="Calibri"/>
          <w:b/>
          <w:bCs/>
          <w:kern w:val="2"/>
          <w:sz w:val="28"/>
          <w:szCs w:val="28"/>
          <w:lang w:val="fr-FR" w:eastAsia="fr-FR"/>
          <w14:ligatures w14:val="standardContextual"/>
        </w:rPr>
      </w:pPr>
      <w:r w:rsidRPr="00690348">
        <w:rPr>
          <w:rFonts w:eastAsia="Calibri"/>
          <w:b/>
          <w:bCs/>
          <w:kern w:val="2"/>
          <w:sz w:val="28"/>
          <w:szCs w:val="28"/>
          <w:lang w:val="fr-FR" w:eastAsia="fr-FR"/>
          <w14:ligatures w14:val="standardContextual"/>
        </w:rPr>
        <w:t>Tes biens,</w:t>
      </w:r>
    </w:p>
    <w:p w14:paraId="734379EC" w14:textId="77777777" w:rsidR="00690348" w:rsidRPr="00690348" w:rsidRDefault="00690348" w:rsidP="00690348">
      <w:pPr>
        <w:numPr>
          <w:ilvl w:val="0"/>
          <w:numId w:val="27"/>
        </w:numPr>
        <w:bidi w:val="0"/>
        <w:spacing w:after="160" w:line="259" w:lineRule="auto"/>
        <w:ind w:left="-142" w:right="-483"/>
        <w:rPr>
          <w:rFonts w:eastAsia="Calibri"/>
          <w:b/>
          <w:bCs/>
          <w:kern w:val="2"/>
          <w:sz w:val="28"/>
          <w:szCs w:val="28"/>
          <w:lang w:val="fr-FR" w:eastAsia="fr-FR"/>
          <w14:ligatures w14:val="standardContextual"/>
        </w:rPr>
      </w:pPr>
      <w:r w:rsidRPr="00690348">
        <w:rPr>
          <w:rFonts w:eastAsia="Calibri"/>
          <w:b/>
          <w:bCs/>
          <w:kern w:val="2"/>
          <w:sz w:val="28"/>
          <w:szCs w:val="28"/>
          <w:lang w:val="fr-FR" w:eastAsia="fr-FR"/>
          <w14:ligatures w14:val="standardContextual"/>
        </w:rPr>
        <w:t>Ton savoir.</w:t>
      </w:r>
    </w:p>
    <w:p w14:paraId="7EA94FDC"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 xml:space="preserve">Le Prophète </w:t>
      </w:r>
      <w:r w:rsidRPr="00690348">
        <w:rPr>
          <w:rFonts w:ascii="Arial Unicode MS" w:eastAsia="Calibri" w:hAnsi="Arial Unicode MS" w:cs="Arial Unicode MS" w:hint="cs"/>
          <w:kern w:val="2"/>
          <w:sz w:val="28"/>
          <w:szCs w:val="28"/>
          <w:rtl/>
          <w:lang w:val="fr-FR" w:eastAsia="fr-FR"/>
          <w14:ligatures w14:val="standardContextual"/>
        </w:rPr>
        <w:t>ﷺ</w:t>
      </w:r>
      <w:r w:rsidRPr="00690348">
        <w:rPr>
          <w:rFonts w:eastAsia="Calibri"/>
          <w:kern w:val="2"/>
          <w:sz w:val="28"/>
          <w:szCs w:val="28"/>
          <w:lang w:val="fr-FR" w:eastAsia="fr-FR"/>
          <w14:ligatures w14:val="standardContextual"/>
        </w:rPr>
        <w:t xml:space="preserve"> a dit : « </w:t>
      </w:r>
      <w:r w:rsidRPr="00690348">
        <w:rPr>
          <w:rFonts w:eastAsia="Calibri"/>
          <w:b/>
          <w:bCs/>
          <w:i/>
          <w:iCs/>
          <w:color w:val="0E57C4"/>
          <w:kern w:val="2"/>
          <w:sz w:val="28"/>
          <w:szCs w:val="28"/>
          <w:lang w:val="fr-FR" w:eastAsia="fr-FR"/>
          <w14:ligatures w14:val="standardContextual"/>
        </w:rPr>
        <w:t>Les pieds du fils d'Adam ne bougeront pas le Jour de la Résurrection avant qu'il ne soit interrogé sur cinq choses : sa vie, comment il l'a dépensée, sa jeunesse, comment il l'a utilisée, sa richesse, d'où il l'a obtenue et en quoi il l'a dépensée, et ce qu'il a fait de son savoir.</w:t>
      </w:r>
      <w:r w:rsidRPr="00690348">
        <w:rPr>
          <w:rFonts w:eastAsia="Calibri"/>
          <w:kern w:val="2"/>
          <w:sz w:val="28"/>
          <w:szCs w:val="28"/>
          <w:lang w:val="fr-FR" w:eastAsia="fr-FR"/>
          <w14:ligatures w14:val="standardContextual"/>
        </w:rPr>
        <w:t xml:space="preserve"> »</w:t>
      </w:r>
    </w:p>
    <w:p w14:paraId="4069B850"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 xml:space="preserve">Une autre question de l’examen final concerne </w:t>
      </w:r>
      <w:r w:rsidRPr="00690348">
        <w:rPr>
          <w:rFonts w:eastAsia="Calibri"/>
          <w:b/>
          <w:bCs/>
          <w:color w:val="0E57C4"/>
          <w:kern w:val="2"/>
          <w:sz w:val="28"/>
          <w:szCs w:val="28"/>
          <w:lang w:val="fr-FR" w:eastAsia="fr-FR"/>
          <w14:ligatures w14:val="standardContextual"/>
        </w:rPr>
        <w:t>les responsabilités</w:t>
      </w:r>
      <w:r w:rsidRPr="00690348">
        <w:rPr>
          <w:rFonts w:eastAsia="Calibri"/>
          <w:color w:val="0E57C4"/>
          <w:kern w:val="2"/>
          <w:sz w:val="28"/>
          <w:szCs w:val="28"/>
          <w:lang w:val="fr-FR" w:eastAsia="fr-FR"/>
          <w14:ligatures w14:val="standardContextual"/>
        </w:rPr>
        <w:t xml:space="preserve"> </w:t>
      </w:r>
      <w:r w:rsidRPr="00690348">
        <w:rPr>
          <w:rFonts w:eastAsia="Calibri"/>
          <w:kern w:val="2"/>
          <w:sz w:val="28"/>
          <w:szCs w:val="28"/>
          <w:lang w:val="fr-FR" w:eastAsia="fr-FR"/>
          <w14:ligatures w14:val="standardContextual"/>
        </w:rPr>
        <w:t xml:space="preserve">: as-tu assumé ta responsabilité ou l'as-tu négligée ? Le Prophète </w:t>
      </w:r>
      <w:r w:rsidRPr="00690348">
        <w:rPr>
          <w:rFonts w:ascii="Arial Unicode MS" w:eastAsia="Calibri" w:hAnsi="Arial Unicode MS" w:cs="Arial Unicode MS" w:hint="cs"/>
          <w:kern w:val="2"/>
          <w:sz w:val="28"/>
          <w:szCs w:val="28"/>
          <w:rtl/>
          <w:lang w:val="fr-FR" w:eastAsia="fr-FR"/>
          <w14:ligatures w14:val="standardContextual"/>
        </w:rPr>
        <w:t>ﷺ</w:t>
      </w:r>
      <w:r w:rsidRPr="00690348">
        <w:rPr>
          <w:rFonts w:eastAsia="Calibri"/>
          <w:kern w:val="2"/>
          <w:sz w:val="28"/>
          <w:szCs w:val="28"/>
          <w:lang w:val="fr-FR" w:eastAsia="fr-FR"/>
          <w14:ligatures w14:val="standardContextual"/>
        </w:rPr>
        <w:t xml:space="preserve"> a dit : « </w:t>
      </w:r>
      <w:r w:rsidRPr="00690348">
        <w:rPr>
          <w:rFonts w:eastAsia="Calibri"/>
          <w:b/>
          <w:bCs/>
          <w:i/>
          <w:iCs/>
          <w:color w:val="0E57C4"/>
          <w:kern w:val="2"/>
          <w:sz w:val="28"/>
          <w:szCs w:val="28"/>
          <w:lang w:val="fr-FR" w:eastAsia="fr-FR"/>
          <w14:ligatures w14:val="standardContextual"/>
        </w:rPr>
        <w:t>Chacun de vous est un berger et chacun de vous est responsable de son troupeau : l’imam est un berger et est responsable de son troupeau ; l’homme est un berger dans sa famille et est responsable de son troupeau ; la femme est un berger dans la maison de son mari et est responsable de son troupeau ; le serviteur est un berger dans les biens de son maître et est responsable de son troupeau.</w:t>
      </w:r>
      <w:r w:rsidRPr="00690348">
        <w:rPr>
          <w:rFonts w:eastAsia="Calibri"/>
          <w:color w:val="0E57C4"/>
          <w:kern w:val="2"/>
          <w:sz w:val="28"/>
          <w:szCs w:val="28"/>
          <w:lang w:val="fr-FR" w:eastAsia="fr-FR"/>
          <w14:ligatures w14:val="standardContextual"/>
        </w:rPr>
        <w:t xml:space="preserve"> </w:t>
      </w:r>
      <w:r w:rsidRPr="00690348">
        <w:rPr>
          <w:rFonts w:eastAsia="Calibri"/>
          <w:kern w:val="2"/>
          <w:sz w:val="28"/>
          <w:szCs w:val="28"/>
          <w:lang w:val="fr-FR" w:eastAsia="fr-FR"/>
          <w14:ligatures w14:val="standardContextual"/>
        </w:rPr>
        <w:t>»</w:t>
      </w:r>
    </w:p>
    <w:p w14:paraId="32D0A59D"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 xml:space="preserve">Parmi les questions de l’examen final, il y a </w:t>
      </w:r>
      <w:r w:rsidRPr="00690348">
        <w:rPr>
          <w:rFonts w:eastAsia="Calibri"/>
          <w:b/>
          <w:bCs/>
          <w:color w:val="0E57C4"/>
          <w:kern w:val="2"/>
          <w:sz w:val="28"/>
          <w:szCs w:val="28"/>
          <w:lang w:val="fr-FR" w:eastAsia="fr-FR"/>
          <w14:ligatures w14:val="standardContextual"/>
        </w:rPr>
        <w:t>l’interrogation sur les bienfaits</w:t>
      </w:r>
      <w:r w:rsidRPr="00690348">
        <w:rPr>
          <w:rFonts w:eastAsia="Calibri"/>
          <w:kern w:val="2"/>
          <w:sz w:val="28"/>
          <w:szCs w:val="28"/>
          <w:lang w:val="fr-FR" w:eastAsia="fr-FR"/>
          <w14:ligatures w14:val="standardContextual"/>
        </w:rPr>
        <w:t xml:space="preserve">. Allah dit : « </w:t>
      </w:r>
      <w:r w:rsidRPr="00690348">
        <w:rPr>
          <w:rFonts w:eastAsia="Calibri"/>
          <w:b/>
          <w:bCs/>
          <w:i/>
          <w:iCs/>
          <w:color w:val="C00000"/>
          <w:kern w:val="2"/>
          <w:sz w:val="28"/>
          <w:szCs w:val="28"/>
          <w:lang w:val="fr-FR" w:eastAsia="fr-FR"/>
          <w14:ligatures w14:val="standardContextual"/>
        </w:rPr>
        <w:t>Puis, ce jour-là, vous serez interrogés sur les délices</w:t>
      </w:r>
      <w:r w:rsidRPr="00690348">
        <w:rPr>
          <w:rFonts w:eastAsia="Calibri"/>
          <w:color w:val="C00000"/>
          <w:kern w:val="2"/>
          <w:sz w:val="28"/>
          <w:szCs w:val="28"/>
          <w:lang w:val="fr-FR" w:eastAsia="fr-FR"/>
          <w14:ligatures w14:val="standardContextual"/>
        </w:rPr>
        <w:t xml:space="preserve"> </w:t>
      </w:r>
      <w:r w:rsidRPr="00690348">
        <w:rPr>
          <w:rFonts w:eastAsia="Calibri"/>
          <w:kern w:val="2"/>
          <w:sz w:val="28"/>
          <w:szCs w:val="28"/>
          <w:lang w:val="fr-FR" w:eastAsia="fr-FR"/>
          <w14:ligatures w14:val="standardContextual"/>
        </w:rPr>
        <w:t>» [Coran, 102:8], c'est-à-dire : les bienfaits dont vous avez joui dans ce monde, avez-vous fait preuve de reconnaissance, en remplissant le droit d’Allah dans ces bienfaits sans les utiliser pour des péchés, ou vous en êtes-vous vantés en négligeant d'en être reconnaissants, les utilisant parfois même dans la désobéissance ?</w:t>
      </w:r>
    </w:p>
    <w:p w14:paraId="096E35A1"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 xml:space="preserve">Jabir (qu’Allah soit satisfait de lui) a rapporté que le Prophète </w:t>
      </w:r>
      <w:r w:rsidRPr="00690348">
        <w:rPr>
          <w:rFonts w:ascii="Arial Unicode MS" w:eastAsia="Calibri" w:hAnsi="Arial Unicode MS" w:cs="Arial Unicode MS" w:hint="cs"/>
          <w:kern w:val="2"/>
          <w:sz w:val="28"/>
          <w:szCs w:val="28"/>
          <w:rtl/>
          <w:lang w:val="fr-FR" w:eastAsia="fr-FR"/>
          <w14:ligatures w14:val="standardContextual"/>
        </w:rPr>
        <w:t>ﷺ</w:t>
      </w:r>
      <w:r w:rsidRPr="00690348">
        <w:rPr>
          <w:rFonts w:eastAsia="Calibri"/>
          <w:kern w:val="2"/>
          <w:sz w:val="28"/>
          <w:szCs w:val="28"/>
          <w:lang w:val="fr-FR" w:eastAsia="fr-FR"/>
          <w14:ligatures w14:val="standardContextual"/>
        </w:rPr>
        <w:t xml:space="preserve"> est venu avec Abou </w:t>
      </w:r>
      <w:proofErr w:type="spellStart"/>
      <w:r w:rsidRPr="00690348">
        <w:rPr>
          <w:rFonts w:eastAsia="Calibri"/>
          <w:kern w:val="2"/>
          <w:sz w:val="28"/>
          <w:szCs w:val="28"/>
          <w:lang w:val="fr-FR" w:eastAsia="fr-FR"/>
          <w14:ligatures w14:val="standardContextual"/>
        </w:rPr>
        <w:t>Bakr</w:t>
      </w:r>
      <w:proofErr w:type="spellEnd"/>
      <w:r w:rsidRPr="00690348">
        <w:rPr>
          <w:rFonts w:eastAsia="Calibri"/>
          <w:kern w:val="2"/>
          <w:sz w:val="28"/>
          <w:szCs w:val="28"/>
          <w:lang w:val="fr-FR" w:eastAsia="fr-FR"/>
          <w14:ligatures w14:val="standardContextual"/>
        </w:rPr>
        <w:t xml:space="preserve"> et ‘Umar, et ils nous ont nourris de dattes et nous leur avons donné de l’eau. Le Prophète </w:t>
      </w:r>
      <w:r w:rsidRPr="00690348">
        <w:rPr>
          <w:rFonts w:ascii="Arial Unicode MS" w:eastAsia="Calibri" w:hAnsi="Arial Unicode MS" w:cs="Arial Unicode MS" w:hint="cs"/>
          <w:kern w:val="2"/>
          <w:sz w:val="28"/>
          <w:szCs w:val="28"/>
          <w:rtl/>
          <w:lang w:val="fr-FR" w:eastAsia="fr-FR"/>
          <w14:ligatures w14:val="standardContextual"/>
        </w:rPr>
        <w:t>ﷺ</w:t>
      </w:r>
      <w:r w:rsidRPr="00690348">
        <w:rPr>
          <w:rFonts w:eastAsia="Calibri"/>
          <w:kern w:val="2"/>
          <w:sz w:val="28"/>
          <w:szCs w:val="28"/>
          <w:lang w:val="fr-FR" w:eastAsia="fr-FR"/>
          <w14:ligatures w14:val="standardContextual"/>
        </w:rPr>
        <w:t xml:space="preserve"> a alors dit : « </w:t>
      </w:r>
      <w:r w:rsidRPr="00690348">
        <w:rPr>
          <w:rFonts w:eastAsia="Calibri"/>
          <w:b/>
          <w:bCs/>
          <w:i/>
          <w:iCs/>
          <w:color w:val="0E57C4"/>
          <w:kern w:val="2"/>
          <w:sz w:val="28"/>
          <w:szCs w:val="28"/>
          <w:lang w:val="fr-FR" w:eastAsia="fr-FR"/>
          <w14:ligatures w14:val="standardContextual"/>
        </w:rPr>
        <w:t>Ceci fait partie des bienfaits pour lesquels vous serez interrogés.</w:t>
      </w:r>
      <w:r w:rsidRPr="00690348">
        <w:rPr>
          <w:rFonts w:eastAsia="Calibri"/>
          <w:color w:val="0E57C4"/>
          <w:kern w:val="2"/>
          <w:sz w:val="28"/>
          <w:szCs w:val="28"/>
          <w:lang w:val="fr-FR" w:eastAsia="fr-FR"/>
          <w14:ligatures w14:val="standardContextual"/>
        </w:rPr>
        <w:t xml:space="preserve"> </w:t>
      </w:r>
      <w:r w:rsidRPr="00690348">
        <w:rPr>
          <w:rFonts w:eastAsia="Calibri"/>
          <w:kern w:val="2"/>
          <w:sz w:val="28"/>
          <w:szCs w:val="28"/>
          <w:lang w:val="fr-FR" w:eastAsia="fr-FR"/>
          <w14:ligatures w14:val="standardContextual"/>
        </w:rPr>
        <w:t>»</w:t>
      </w:r>
    </w:p>
    <w:p w14:paraId="640C20CD"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 xml:space="preserve">Enfin, parmi les questions de l'examen final, il y a </w:t>
      </w:r>
      <w:r w:rsidRPr="00690348">
        <w:rPr>
          <w:rFonts w:eastAsia="Calibri"/>
          <w:b/>
          <w:bCs/>
          <w:color w:val="0E57C4"/>
          <w:kern w:val="2"/>
          <w:sz w:val="28"/>
          <w:szCs w:val="28"/>
          <w:lang w:val="fr-FR" w:eastAsia="fr-FR"/>
          <w14:ligatures w14:val="standardContextual"/>
        </w:rPr>
        <w:t>l’interrogation sur les sens et les membres</w:t>
      </w:r>
      <w:r w:rsidRPr="00690348">
        <w:rPr>
          <w:rFonts w:eastAsia="Calibri"/>
          <w:color w:val="0E57C4"/>
          <w:kern w:val="2"/>
          <w:sz w:val="28"/>
          <w:szCs w:val="28"/>
          <w:lang w:val="fr-FR" w:eastAsia="fr-FR"/>
          <w14:ligatures w14:val="standardContextual"/>
        </w:rPr>
        <w:t xml:space="preserve"> </w:t>
      </w:r>
      <w:r w:rsidRPr="00690348">
        <w:rPr>
          <w:rFonts w:eastAsia="Calibri"/>
          <w:kern w:val="2"/>
          <w:sz w:val="28"/>
          <w:szCs w:val="28"/>
          <w:lang w:val="fr-FR" w:eastAsia="fr-FR"/>
          <w14:ligatures w14:val="standardContextual"/>
        </w:rPr>
        <w:t xml:space="preserve">: Les as-tu utilisés dans l'obéissance et les choses permises, ou dans les péchés et les interdits ? Allah a dit : « </w:t>
      </w:r>
      <w:r w:rsidRPr="00690348">
        <w:rPr>
          <w:rFonts w:eastAsia="Calibri"/>
          <w:b/>
          <w:bCs/>
          <w:i/>
          <w:iCs/>
          <w:color w:val="C00000"/>
          <w:kern w:val="2"/>
          <w:sz w:val="28"/>
          <w:szCs w:val="28"/>
          <w:lang w:val="fr-FR" w:eastAsia="fr-FR"/>
          <w14:ligatures w14:val="standardContextual"/>
        </w:rPr>
        <w:t>L’ouïe, la vue et le cœur, sur tout cela, on sera interrogé</w:t>
      </w:r>
      <w:r w:rsidRPr="00690348">
        <w:rPr>
          <w:rFonts w:eastAsia="Calibri"/>
          <w:color w:val="C00000"/>
          <w:kern w:val="2"/>
          <w:sz w:val="28"/>
          <w:szCs w:val="28"/>
          <w:lang w:val="fr-FR" w:eastAsia="fr-FR"/>
          <w14:ligatures w14:val="standardContextual"/>
        </w:rPr>
        <w:t xml:space="preserve"> </w:t>
      </w:r>
      <w:r w:rsidRPr="00690348">
        <w:rPr>
          <w:rFonts w:eastAsia="Calibri"/>
          <w:kern w:val="2"/>
          <w:sz w:val="28"/>
          <w:szCs w:val="28"/>
          <w:lang w:val="fr-FR" w:eastAsia="fr-FR"/>
          <w14:ligatures w14:val="standardContextual"/>
        </w:rPr>
        <w:t>» [Coran, 17:36].</w:t>
      </w:r>
    </w:p>
    <w:p w14:paraId="0BA49C22" w14:textId="405344F8" w:rsidR="00144FD0" w:rsidRPr="003379B1" w:rsidRDefault="00690348" w:rsidP="00690348">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690348">
        <w:rPr>
          <w:rFonts w:eastAsia="Calibri"/>
          <w:kern w:val="2"/>
          <w:sz w:val="28"/>
          <w:szCs w:val="28"/>
          <w:lang w:val="fr-FR" w:eastAsia="fr-FR"/>
          <w14:ligatures w14:val="standardContextual"/>
        </w:rPr>
        <w:t xml:space="preserve">Je dis ce que vous avez entendu, et je demande pardon à Allah pour moi-même et pour vous de tout péché. Demandez-Lui donc pardon, Il est le </w:t>
      </w:r>
      <w:proofErr w:type="spellStart"/>
      <w:r w:rsidRPr="00690348">
        <w:rPr>
          <w:rFonts w:eastAsia="Calibri"/>
          <w:kern w:val="2"/>
          <w:sz w:val="28"/>
          <w:szCs w:val="28"/>
          <w:lang w:val="fr-FR" w:eastAsia="fr-FR"/>
          <w14:ligatures w14:val="standardContextual"/>
        </w:rPr>
        <w:t>Pardonneur</w:t>
      </w:r>
      <w:proofErr w:type="spellEnd"/>
      <w:r w:rsidRPr="00690348">
        <w:rPr>
          <w:rFonts w:eastAsia="Calibri"/>
          <w:kern w:val="2"/>
          <w:sz w:val="28"/>
          <w:szCs w:val="28"/>
          <w:lang w:val="fr-FR" w:eastAsia="fr-FR"/>
          <w14:ligatures w14:val="standardContextual"/>
        </w:rPr>
        <w:t>, le Miséricordieux.</w:t>
      </w:r>
    </w:p>
    <w:p w14:paraId="3C958373" w14:textId="77777777" w:rsidR="00717547" w:rsidRPr="00797111" w:rsidRDefault="00717547" w:rsidP="00F47AFB">
      <w:pPr>
        <w:bidi w:val="0"/>
        <w:spacing w:after="160" w:line="259" w:lineRule="auto"/>
        <w:ind w:right="-483"/>
        <w:rPr>
          <w:rFonts w:asciiTheme="majorBidi" w:hAnsiTheme="majorBidi" w:cstheme="majorBidi"/>
          <w:kern w:val="2"/>
          <w:sz w:val="28"/>
          <w:szCs w:val="28"/>
          <w:lang w:val="" w:eastAsia="fr-FR"/>
          <w14:ligatures w14:val="standardContextual"/>
        </w:rPr>
      </w:pP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lastRenderedPageBreak/>
        <w:t>DEUXIEME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47894BBE"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Louange à Allah pour Sa bienfaisance, et remerciement à Lui pour Son assistance et Sa grâce. J'atteste qu'il n'y a pas de divinité en dehors d’Allah et que Muhammad est Son serviteur et messager.</w:t>
      </w:r>
      <w:bookmarkStart w:id="32" w:name="_GoBack"/>
      <w:bookmarkEnd w:id="32"/>
    </w:p>
    <w:p w14:paraId="792B94A2"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 xml:space="preserve">Ensuite : parmi la miséricorde d’Allah envers Ses serviteurs, Il y </w:t>
      </w:r>
      <w:proofErr w:type="gramStart"/>
      <w:r w:rsidRPr="00690348">
        <w:rPr>
          <w:rFonts w:eastAsia="Calibri"/>
          <w:kern w:val="2"/>
          <w:sz w:val="28"/>
          <w:szCs w:val="28"/>
          <w:lang w:val="fr-FR" w:eastAsia="fr-FR"/>
          <w14:ligatures w14:val="standardContextual"/>
        </w:rPr>
        <w:t>a</w:t>
      </w:r>
      <w:proofErr w:type="gramEnd"/>
      <w:r w:rsidRPr="00690348">
        <w:rPr>
          <w:rFonts w:eastAsia="Calibri"/>
          <w:kern w:val="2"/>
          <w:sz w:val="28"/>
          <w:szCs w:val="28"/>
          <w:lang w:val="fr-FR" w:eastAsia="fr-FR"/>
          <w14:ligatures w14:val="standardContextual"/>
        </w:rPr>
        <w:t xml:space="preserve"> le fait que « </w:t>
      </w:r>
      <w:r w:rsidRPr="00690348">
        <w:rPr>
          <w:rFonts w:eastAsia="Calibri"/>
          <w:b/>
          <w:bCs/>
          <w:i/>
          <w:iCs/>
          <w:color w:val="C00000"/>
          <w:kern w:val="2"/>
          <w:sz w:val="28"/>
          <w:szCs w:val="28"/>
          <w:lang w:val="fr-FR" w:eastAsia="fr-FR"/>
          <w14:ligatures w14:val="standardContextual"/>
        </w:rPr>
        <w:t>celui qui vient avec une bonne action aura dix fois sa récompense, tandis que celui qui vient avec une mauvaise action ne sera rétribué que selon son acte</w:t>
      </w:r>
      <w:r w:rsidRPr="00690348">
        <w:rPr>
          <w:rFonts w:eastAsia="Calibri"/>
          <w:kern w:val="2"/>
          <w:sz w:val="28"/>
          <w:szCs w:val="28"/>
          <w:lang w:val="fr-FR" w:eastAsia="fr-FR"/>
          <w14:ligatures w14:val="standardContextual"/>
        </w:rPr>
        <w:t xml:space="preserve"> » (Sourate Al-</w:t>
      </w:r>
      <w:proofErr w:type="spellStart"/>
      <w:r w:rsidRPr="00690348">
        <w:rPr>
          <w:rFonts w:eastAsia="Calibri"/>
          <w:kern w:val="2"/>
          <w:sz w:val="28"/>
          <w:szCs w:val="28"/>
          <w:lang w:val="fr-FR" w:eastAsia="fr-FR"/>
          <w14:ligatures w14:val="standardContextual"/>
        </w:rPr>
        <w:t>An'am</w:t>
      </w:r>
      <w:proofErr w:type="spellEnd"/>
      <w:r w:rsidRPr="00690348">
        <w:rPr>
          <w:rFonts w:eastAsia="Calibri"/>
          <w:kern w:val="2"/>
          <w:sz w:val="28"/>
          <w:szCs w:val="28"/>
          <w:lang w:val="fr-FR" w:eastAsia="fr-FR"/>
          <w14:ligatures w14:val="standardContextual"/>
        </w:rPr>
        <w:t xml:space="preserve">, 6:160). Ibn </w:t>
      </w:r>
      <w:proofErr w:type="spellStart"/>
      <w:r w:rsidRPr="00690348">
        <w:rPr>
          <w:rFonts w:eastAsia="Calibri"/>
          <w:kern w:val="2"/>
          <w:sz w:val="28"/>
          <w:szCs w:val="28"/>
          <w:lang w:val="fr-FR" w:eastAsia="fr-FR"/>
          <w14:ligatures w14:val="standardContextual"/>
        </w:rPr>
        <w:t>Mas'oud</w:t>
      </w:r>
      <w:proofErr w:type="spellEnd"/>
      <w:r w:rsidRPr="00690348">
        <w:rPr>
          <w:rFonts w:eastAsia="Calibri"/>
          <w:kern w:val="2"/>
          <w:sz w:val="28"/>
          <w:szCs w:val="28"/>
          <w:lang w:val="fr-FR" w:eastAsia="fr-FR"/>
          <w14:ligatures w14:val="standardContextual"/>
        </w:rPr>
        <w:t xml:space="preserve"> (qu’Allah l'agrée) a dit : « </w:t>
      </w:r>
      <w:r w:rsidRPr="00690348">
        <w:rPr>
          <w:rFonts w:eastAsia="Calibri"/>
          <w:i/>
          <w:iCs/>
          <w:kern w:val="2"/>
          <w:sz w:val="28"/>
          <w:szCs w:val="28"/>
          <w:lang w:val="fr-FR" w:eastAsia="fr-FR"/>
          <w14:ligatures w14:val="standardContextual"/>
        </w:rPr>
        <w:t>Sera perdu celui dont les unités ont surpassé les dizaines !</w:t>
      </w:r>
      <w:r w:rsidRPr="00690348">
        <w:rPr>
          <w:rFonts w:eastAsia="Calibri"/>
          <w:kern w:val="2"/>
          <w:sz w:val="28"/>
          <w:szCs w:val="28"/>
          <w:lang w:val="fr-FR" w:eastAsia="fr-FR"/>
          <w14:ligatures w14:val="standardContextual"/>
        </w:rPr>
        <w:t xml:space="preserve"> »</w:t>
      </w:r>
    </w:p>
    <w:p w14:paraId="17F1F82D"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Ainsi, voici les questions de l'examen final ! Voici le critère de la comptabilité et de l'examen minutieux. Préparez donc une réponse aux questions et une réponse correcte !</w:t>
      </w:r>
    </w:p>
    <w:p w14:paraId="38CA8A6C" w14:textId="77777777" w:rsidR="00690348" w:rsidRPr="00690348" w:rsidRDefault="00690348" w:rsidP="00690348">
      <w:pPr>
        <w:bidi w:val="0"/>
        <w:spacing w:after="160" w:line="259" w:lineRule="auto"/>
        <w:ind w:left="-851" w:right="-483"/>
        <w:rPr>
          <w:rFonts w:eastAsia="Calibri"/>
          <w:kern w:val="2"/>
          <w:sz w:val="28"/>
          <w:szCs w:val="28"/>
          <w:lang w:val="fr-FR" w:eastAsia="fr-FR"/>
          <w14:ligatures w14:val="standardContextual"/>
        </w:rPr>
      </w:pPr>
      <w:r w:rsidRPr="00690348">
        <w:rPr>
          <w:rFonts w:eastAsia="Calibri"/>
          <w:kern w:val="2"/>
          <w:sz w:val="28"/>
          <w:szCs w:val="28"/>
          <w:lang w:val="fr-FR" w:eastAsia="fr-FR"/>
          <w14:ligatures w14:val="standardContextual"/>
        </w:rPr>
        <w:t xml:space="preserve">Le résultat de cet examen mènera soit à un paradis au bonheur éternel, soit à un enfer au supplice douloureux. Préparez-vous dès maintenant, planifiez votre avenir éternel et assurez votre vie dans l’au-delà, avant que vous ne disiez : « </w:t>
      </w:r>
      <w:r w:rsidRPr="00690348">
        <w:rPr>
          <w:rFonts w:eastAsia="Calibri"/>
          <w:b/>
          <w:bCs/>
          <w:i/>
          <w:iCs/>
          <w:color w:val="C00000"/>
          <w:kern w:val="2"/>
          <w:sz w:val="28"/>
          <w:szCs w:val="28"/>
          <w:lang w:val="fr-FR" w:eastAsia="fr-FR"/>
          <w14:ligatures w14:val="standardContextual"/>
        </w:rPr>
        <w:t>Ah ! Si seulement j'avais préparé quelque chose pour ma vie [future] !</w:t>
      </w:r>
      <w:r w:rsidRPr="00690348">
        <w:rPr>
          <w:rFonts w:eastAsia="Calibri"/>
          <w:kern w:val="2"/>
          <w:sz w:val="28"/>
          <w:szCs w:val="28"/>
          <w:lang w:val="fr-FR" w:eastAsia="fr-FR"/>
          <w14:ligatures w14:val="standardContextual"/>
        </w:rPr>
        <w:t xml:space="preserve"> » (Sourate Al-</w:t>
      </w:r>
      <w:proofErr w:type="spellStart"/>
      <w:r w:rsidRPr="00690348">
        <w:rPr>
          <w:rFonts w:eastAsia="Calibri"/>
          <w:kern w:val="2"/>
          <w:sz w:val="28"/>
          <w:szCs w:val="28"/>
          <w:lang w:val="fr-FR" w:eastAsia="fr-FR"/>
          <w14:ligatures w14:val="standardContextual"/>
        </w:rPr>
        <w:t>Fajr</w:t>
      </w:r>
      <w:proofErr w:type="spellEnd"/>
      <w:r w:rsidRPr="00690348">
        <w:rPr>
          <w:rFonts w:eastAsia="Calibri"/>
          <w:kern w:val="2"/>
          <w:sz w:val="28"/>
          <w:szCs w:val="28"/>
          <w:lang w:val="fr-FR" w:eastAsia="fr-FR"/>
          <w14:ligatures w14:val="standardContextual"/>
        </w:rPr>
        <w:t>, 89:24).</w:t>
      </w:r>
    </w:p>
    <w:p w14:paraId="1C38E29B" w14:textId="105FD55F" w:rsidR="00144FD0" w:rsidRPr="00144FD0" w:rsidRDefault="00144FD0" w:rsidP="00144FD0">
      <w:pPr>
        <w:bidi w:val="0"/>
        <w:spacing w:after="160" w:line="259" w:lineRule="auto"/>
        <w:ind w:left="-851" w:right="-483"/>
        <w:rPr>
          <w:rFonts w:asciiTheme="majorBidi" w:hAnsiTheme="majorBidi" w:cstheme="majorBidi"/>
          <w:kern w:val="2"/>
          <w:sz w:val="28"/>
          <w:szCs w:val="28"/>
          <w:lang w:val="fr-FR" w:eastAsia="fr-FR"/>
          <w14:ligatures w14:val="standardContextual"/>
        </w:rPr>
      </w:pPr>
    </w:p>
    <w:p w14:paraId="59F04457" w14:textId="1C84A41B" w:rsidR="00797111" w:rsidRPr="008D2F71" w:rsidRDefault="00797111" w:rsidP="00446436">
      <w:pPr>
        <w:bidi w:val="0"/>
        <w:spacing w:after="160" w:line="259" w:lineRule="auto"/>
        <w:ind w:right="-483"/>
        <w:rPr>
          <w:rFonts w:asciiTheme="majorBidi" w:hAnsiTheme="majorBidi" w:cstheme="majorBidi"/>
          <w:kern w:val="2"/>
          <w:sz w:val="28"/>
          <w:szCs w:val="28"/>
          <w:lang w:val="fr-FR" w:eastAsia="fr-FR"/>
          <w14:ligatures w14:val="standardContextual"/>
        </w:rPr>
      </w:pPr>
    </w:p>
    <w:p w14:paraId="717AB2B7" w14:textId="128ED339" w:rsidR="00797111" w:rsidRPr="00797111" w:rsidRDefault="00797111" w:rsidP="001E3AD8">
      <w:pPr>
        <w:bidi w:val="0"/>
        <w:spacing w:after="160" w:line="259" w:lineRule="auto"/>
        <w:ind w:left="-851" w:right="-483"/>
        <w:contextualSpacing/>
        <w:jc w:val="center"/>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 *</w:t>
      </w:r>
      <w:r w:rsidR="001E3AD8">
        <w:rPr>
          <w:rFonts w:asciiTheme="majorBidi" w:hAnsiTheme="majorBidi" w:cstheme="majorBidi"/>
          <w:kern w:val="2"/>
          <w:sz w:val="28"/>
          <w:szCs w:val="28"/>
          <w:lang w:val="" w:eastAsia="fr-FR"/>
          <w14:ligatures w14:val="standardContextual"/>
        </w:rPr>
        <w:t xml:space="preserve"> </w:t>
      </w:r>
      <w:r w:rsidR="001E3AD8" w:rsidRPr="00797111">
        <w:rPr>
          <w:rFonts w:asciiTheme="majorBidi" w:hAnsiTheme="majorBidi" w:cstheme="majorBidi"/>
          <w:kern w:val="2"/>
          <w:sz w:val="28"/>
          <w:szCs w:val="28"/>
          <w:lang w:val="" w:eastAsia="fr-FR"/>
          <w14:ligatures w14:val="standardContextual"/>
        </w:rPr>
        <w:t>*</w:t>
      </w:r>
    </w:p>
    <w:p w14:paraId="0B271304" w14:textId="77777777" w:rsidR="00797111" w:rsidRPr="00735791" w:rsidRDefault="00797111" w:rsidP="00797111">
      <w:pPr>
        <w:bidi w:val="0"/>
        <w:spacing w:after="160" w:line="259" w:lineRule="auto"/>
        <w:ind w:left="-851" w:right="-483"/>
        <w:rPr>
          <w:rFonts w:asciiTheme="majorBidi" w:hAnsiTheme="majorBidi" w:cstheme="majorBidi"/>
          <w:kern w:val="2"/>
          <w:lang w:val="" w:eastAsia="fr-FR"/>
          <w14:ligatures w14:val="standardContextual"/>
        </w:rPr>
      </w:pPr>
    </w:p>
    <w:p w14:paraId="38D7DF04" w14:textId="6EDE9A26"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renforce l’Islam et les musulmans, et humilie le polythéisme et les polythéistes.</w:t>
      </w:r>
    </w:p>
    <w:p w14:paraId="6CCC8728" w14:textId="77777777" w:rsidR="001E3AD8" w:rsidRPr="00735791" w:rsidRDefault="001E3AD8" w:rsidP="001E3AD8">
      <w:pPr>
        <w:bidi w:val="0"/>
        <w:spacing w:after="160" w:line="259" w:lineRule="auto"/>
        <w:ind w:left="-426" w:right="-483"/>
        <w:contextualSpacing/>
        <w:rPr>
          <w:rFonts w:asciiTheme="majorBidi" w:hAnsiTheme="majorBidi" w:cstheme="majorBidi"/>
          <w:kern w:val="2"/>
          <w:lang w:val="" w:eastAsia="fr-FR"/>
          <w14:ligatures w14:val="standardContextual"/>
        </w:rPr>
      </w:pPr>
    </w:p>
    <w:p w14:paraId="4D622D1F" w14:textId="20CC9E60" w:rsidR="00797111" w:rsidRDefault="00797111" w:rsidP="001B6C46">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sois satisfait de Tes califes bien guidés, les i</w:t>
      </w:r>
      <w:r w:rsidR="001B6C46" w:rsidRPr="001B6C46">
        <w:rPr>
          <w:rFonts w:asciiTheme="majorBidi" w:hAnsiTheme="majorBidi" w:cstheme="majorBidi"/>
          <w:kern w:val="2"/>
          <w:sz w:val="28"/>
          <w:szCs w:val="28"/>
          <w:lang w:val="" w:eastAsia="fr-FR"/>
          <w14:ligatures w14:val="standardContextual"/>
        </w:rPr>
        <w:t xml:space="preserve"> imams bien inspirés</w:t>
      </w:r>
      <w:r w:rsidRPr="00797111">
        <w:rPr>
          <w:rFonts w:asciiTheme="majorBidi" w:hAnsiTheme="majorBidi" w:cstheme="majorBidi"/>
          <w:kern w:val="2"/>
          <w:sz w:val="28"/>
          <w:szCs w:val="28"/>
          <w:lang w:val="" w:eastAsia="fr-FR"/>
          <w14:ligatures w14:val="standardContextual"/>
        </w:rPr>
        <w:t xml:space="preserve"> : Abou Bakr, Omar, Othman, Ali, et de tous les autres compagnons et ceux qui les ont suivis avec bienfaisance jusqu’au Jour du Jugement.</w:t>
      </w:r>
    </w:p>
    <w:p w14:paraId="26664322"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7DBE940C" w14:textId="2F3C203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soulage les préoccupations des affligés, et dissipe les soucis de ceux qui sont dans l’angoisse.</w:t>
      </w:r>
    </w:p>
    <w:p w14:paraId="30ACEF45"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781E9F2F" w14:textId="2FC5C21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accorde-nous la sécurité dans nos patries, rétablis la droiture parmi nos dirigeants et ceux qui détiennent l’autorité sur nous, et guide (notre dirigeant et son héritier) vers ce que Tu aimes et agrées, et mène-les sur le chemin de la droiture et de la piété.</w:t>
      </w:r>
    </w:p>
    <w:p w14:paraId="50B414CB"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43570D1F" w14:textId="28603BCB"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lastRenderedPageBreak/>
        <w:t>Serviteurs d’Allah : “</w:t>
      </w:r>
      <w:r w:rsidRPr="00797111">
        <w:rPr>
          <w:rFonts w:asciiTheme="majorBidi" w:hAnsiTheme="majorBidi" w:cstheme="majorBidi"/>
          <w:color w:val="C00000"/>
          <w:kern w:val="2"/>
          <w:sz w:val="28"/>
          <w:szCs w:val="28"/>
          <w:lang w:val="" w:eastAsia="fr-FR"/>
          <w14:ligatures w14:val="standardContextual"/>
        </w:rPr>
        <w:t>En vérité, Allah commande l’équité, la bienfaisance et l’assistance envers les proches, et Il interdit la turpitude, le blâmable et l’injustice. Il vous exhorte afin que vous vous rappeliez.</w:t>
      </w:r>
      <w:r w:rsidRPr="00797111">
        <w:rPr>
          <w:rFonts w:asciiTheme="majorBidi" w:hAnsiTheme="majorBidi" w:cstheme="majorBidi"/>
          <w:kern w:val="2"/>
          <w:sz w:val="28"/>
          <w:szCs w:val="28"/>
          <w:lang w:val="" w:eastAsia="fr-FR"/>
          <w14:ligatures w14:val="standardContextual"/>
        </w:rPr>
        <w:t xml:space="preserve">” </w:t>
      </w:r>
    </w:p>
    <w:p w14:paraId="0EE2A9CC"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6B3C6E68" w14:textId="2DE9D05B" w:rsidR="00B21818" w:rsidRPr="00797111" w:rsidRDefault="0073579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rtl/>
          <w:lang w:val="" w:eastAsia="fr-FR"/>
          <w14:ligatures w14:val="standardContextual"/>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7DEAF691">
                <wp:simplePos x="0" y="0"/>
                <wp:positionH relativeFrom="margin">
                  <wp:posOffset>4356100</wp:posOffset>
                </wp:positionH>
                <wp:positionV relativeFrom="paragraph">
                  <wp:posOffset>552450</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 xml:space="preserve">ب </w:t>
                              </w:r>
                              <w:proofErr w:type="gramStart"/>
                              <w:r w:rsidRPr="00367099">
                                <w:rPr>
                                  <w:rFonts w:asciiTheme="majorBidi" w:hAnsiTheme="majorBidi" w:cstheme="majorBidi"/>
                                  <w:b/>
                                  <w:bCs/>
                                  <w:color w:val="961B1F"/>
                                  <w:kern w:val="36"/>
                                  <w:sz w:val="28"/>
                                  <w:szCs w:val="28"/>
                                  <w:highlight w:val="yellow"/>
                                  <w:rtl/>
                                  <w:lang w:bidi="ar-EG"/>
                                </w:rPr>
                                <w:t>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roofErr w:type="gramEnd"/>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6" o:spid="_x0000_s1031" style="position:absolute;left:0;text-align:left;margin-left:343pt;margin-top:43.5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">
                <v:shape id="Picture 22" o:spid="_x0000_s1032"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2" o:title=""/>
                </v:shape>
                <v:shape id="مربع نص 2" o:spid="_x0000_s1033"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 xml:space="preserve">ب </w:t>
                        </w:r>
                        <w:proofErr w:type="gramStart"/>
                        <w:r w:rsidRPr="00367099">
                          <w:rPr>
                            <w:rFonts w:asciiTheme="majorBidi" w:hAnsiTheme="majorBidi" w:cstheme="majorBidi"/>
                            <w:b/>
                            <w:bCs/>
                            <w:color w:val="961B1F"/>
                            <w:kern w:val="36"/>
                            <w:sz w:val="28"/>
                            <w:szCs w:val="28"/>
                            <w:highlight w:val="yellow"/>
                            <w:rtl/>
                            <w:lang w:bidi="ar-EG"/>
                          </w:rPr>
                          <w:t>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roofErr w:type="gramEnd"/>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r w:rsidR="00797111" w:rsidRPr="00797111">
        <w:rPr>
          <w:rFonts w:asciiTheme="majorBidi" w:hAnsiTheme="majorBidi" w:cstheme="majorBidi"/>
          <w:kern w:val="2"/>
          <w:sz w:val="28"/>
          <w:szCs w:val="28"/>
          <w:lang w:val="" w:eastAsia="fr-FR"/>
          <w14:ligatures w14:val="standardContextual"/>
        </w:rPr>
        <w:t>Rappelez-vous d’Allah, Il se rappellera de vous, et remerciez-Le pour Ses bienfaits, Il vous en accordera davantage. “</w:t>
      </w:r>
      <w:r w:rsidR="00797111" w:rsidRPr="00797111">
        <w:rPr>
          <w:rFonts w:asciiTheme="majorBidi" w:hAnsiTheme="majorBidi" w:cstheme="majorBidi"/>
          <w:color w:val="C00000"/>
          <w:kern w:val="2"/>
          <w:sz w:val="28"/>
          <w:szCs w:val="28"/>
          <w:lang w:val="" w:eastAsia="fr-FR"/>
          <w14:ligatures w14:val="standardContextual"/>
        </w:rPr>
        <w:t>Le rappel d’Allah est certes la plus grande chose, et Allah sait ce que vous faites.</w:t>
      </w:r>
      <w:r w:rsidR="00797111" w:rsidRPr="00797111">
        <w:rPr>
          <w:rFonts w:asciiTheme="majorBidi" w:hAnsiTheme="majorBidi" w:cstheme="majorBidi"/>
          <w:kern w:val="2"/>
          <w:sz w:val="28"/>
          <w:szCs w:val="28"/>
          <w:lang w:val="" w:eastAsia="fr-FR"/>
          <w14:ligatures w14:val="standardContextual"/>
        </w:rPr>
        <w:t xml:space="preserve">” </w:t>
      </w:r>
    </w:p>
    <w:p w14:paraId="2F9F242A" w14:textId="4A440111" w:rsidR="00D67ACA" w:rsidRPr="0064551C" w:rsidRDefault="00D67ACA">
      <w:pPr>
        <w:spacing w:line="360" w:lineRule="exact"/>
        <w:outlineLvl w:val="0"/>
        <w:rPr>
          <w:rFonts w:ascii="Traditional Arabic" w:hAnsi="Traditional Arabic" w:cs="Traditional Arabic"/>
          <w:color w:val="961B1F"/>
          <w:kern w:val="36"/>
          <w:sz w:val="36"/>
          <w:szCs w:val="36"/>
          <w:lang w:val="fr-FR" w:bidi="ar-EG"/>
        </w:rPr>
      </w:pPr>
    </w:p>
    <w:sectPr w:rsidR="00D67ACA" w:rsidRPr="0064551C" w:rsidSect="007C3AA2">
      <w:headerReference w:type="default" r:id="rId13"/>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7F5C2" w14:textId="77777777" w:rsidR="00905482" w:rsidRDefault="00905482" w:rsidP="002701F6">
      <w:r>
        <w:separator/>
      </w:r>
    </w:p>
  </w:endnote>
  <w:endnote w:type="continuationSeparator" w:id="0">
    <w:p w14:paraId="6EEF38AF" w14:textId="77777777" w:rsidR="00905482" w:rsidRDefault="00905482" w:rsidP="002701F6">
      <w:r>
        <w:continuationSeparator/>
      </w:r>
    </w:p>
  </w:endnote>
  <w:endnote w:type="continuationNotice" w:id="1">
    <w:p w14:paraId="46E08A13" w14:textId="77777777" w:rsidR="00905482" w:rsidRDefault="009054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86BA7A" w14:textId="77777777" w:rsidR="00905482" w:rsidRDefault="00905482" w:rsidP="002701F6">
      <w:r>
        <w:separator/>
      </w:r>
    </w:p>
  </w:footnote>
  <w:footnote w:type="continuationSeparator" w:id="0">
    <w:p w14:paraId="78EA98B2" w14:textId="77777777" w:rsidR="00905482" w:rsidRDefault="00905482" w:rsidP="002701F6">
      <w:r>
        <w:continuationSeparator/>
      </w:r>
    </w:p>
  </w:footnote>
  <w:footnote w:type="continuationNotice" w:id="1">
    <w:p w14:paraId="66A2C928" w14:textId="77777777" w:rsidR="00905482" w:rsidRDefault="009054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681785" w:rsidRPr="00681785">
          <w:rPr>
            <w:noProof/>
            <w:rtl/>
            <w:lang w:val="ar-SA"/>
          </w:rPr>
          <w:t>-</w:t>
        </w:r>
        <w:r w:rsidR="00681785">
          <w:rPr>
            <w:noProof/>
            <w:rtl/>
          </w:rPr>
          <w:t xml:space="preserve"> 1 -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4574DB"/>
    <w:multiLevelType w:val="multilevel"/>
    <w:tmpl w:val="76700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4"/>
  </w:num>
  <w:num w:numId="5">
    <w:abstractNumId w:val="16"/>
  </w:num>
  <w:num w:numId="6">
    <w:abstractNumId w:val="19"/>
  </w:num>
  <w:num w:numId="7">
    <w:abstractNumId w:val="1"/>
  </w:num>
  <w:num w:numId="8">
    <w:abstractNumId w:val="23"/>
  </w:num>
  <w:num w:numId="9">
    <w:abstractNumId w:val="10"/>
  </w:num>
  <w:num w:numId="10">
    <w:abstractNumId w:val="11"/>
  </w:num>
  <w:num w:numId="11">
    <w:abstractNumId w:val="3"/>
  </w:num>
  <w:num w:numId="12">
    <w:abstractNumId w:val="6"/>
  </w:num>
  <w:num w:numId="13">
    <w:abstractNumId w:val="25"/>
  </w:num>
  <w:num w:numId="14">
    <w:abstractNumId w:val="26"/>
  </w:num>
  <w:num w:numId="15">
    <w:abstractNumId w:val="8"/>
  </w:num>
  <w:num w:numId="16">
    <w:abstractNumId w:val="17"/>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9"/>
  </w:num>
  <w:num w:numId="25">
    <w:abstractNumId w:val="18"/>
  </w:num>
  <w:num w:numId="26">
    <w:abstractNumId w:val="22"/>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37EFD"/>
    <w:rsid w:val="00040DA5"/>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320"/>
    <w:rsid w:val="000858BC"/>
    <w:rsid w:val="00087588"/>
    <w:rsid w:val="0008782F"/>
    <w:rsid w:val="00092B03"/>
    <w:rsid w:val="000944AF"/>
    <w:rsid w:val="00095583"/>
    <w:rsid w:val="00096A35"/>
    <w:rsid w:val="0009765A"/>
    <w:rsid w:val="0009782E"/>
    <w:rsid w:val="00097F68"/>
    <w:rsid w:val="000A15B6"/>
    <w:rsid w:val="000A1C41"/>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832"/>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4FD0"/>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D7924"/>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4292"/>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0F5D"/>
    <w:rsid w:val="003325BB"/>
    <w:rsid w:val="00334302"/>
    <w:rsid w:val="00334A54"/>
    <w:rsid w:val="00335DDD"/>
    <w:rsid w:val="003362F3"/>
    <w:rsid w:val="003369B4"/>
    <w:rsid w:val="003379B1"/>
    <w:rsid w:val="0034053E"/>
    <w:rsid w:val="003425E6"/>
    <w:rsid w:val="003438A8"/>
    <w:rsid w:val="003441D5"/>
    <w:rsid w:val="003467D9"/>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474"/>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46436"/>
    <w:rsid w:val="00450965"/>
    <w:rsid w:val="004509F3"/>
    <w:rsid w:val="004511E6"/>
    <w:rsid w:val="00451A99"/>
    <w:rsid w:val="00451DD1"/>
    <w:rsid w:val="00452109"/>
    <w:rsid w:val="00457011"/>
    <w:rsid w:val="0046085A"/>
    <w:rsid w:val="00460D73"/>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C6B7F"/>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1785"/>
    <w:rsid w:val="00682403"/>
    <w:rsid w:val="0068282A"/>
    <w:rsid w:val="00683493"/>
    <w:rsid w:val="006845DC"/>
    <w:rsid w:val="00685010"/>
    <w:rsid w:val="00685A55"/>
    <w:rsid w:val="00686452"/>
    <w:rsid w:val="00687F4D"/>
    <w:rsid w:val="00690348"/>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547"/>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791"/>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A7F6C"/>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230A"/>
    <w:rsid w:val="007E3073"/>
    <w:rsid w:val="007E40BD"/>
    <w:rsid w:val="007F04CF"/>
    <w:rsid w:val="007F12CC"/>
    <w:rsid w:val="007F404B"/>
    <w:rsid w:val="007F466D"/>
    <w:rsid w:val="007F726F"/>
    <w:rsid w:val="0080016C"/>
    <w:rsid w:val="00800250"/>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67FFB"/>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482"/>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A62"/>
    <w:rsid w:val="00A56C06"/>
    <w:rsid w:val="00A56F6B"/>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4523"/>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0BBE"/>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009"/>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068E"/>
    <w:rsid w:val="00CA1F61"/>
    <w:rsid w:val="00CA250F"/>
    <w:rsid w:val="00CA4647"/>
    <w:rsid w:val="00CA61E8"/>
    <w:rsid w:val="00CA66C2"/>
    <w:rsid w:val="00CB01DC"/>
    <w:rsid w:val="00CB0E15"/>
    <w:rsid w:val="00CB1FB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4E1C"/>
    <w:rsid w:val="00DD591C"/>
    <w:rsid w:val="00DD5C0F"/>
    <w:rsid w:val="00DE1B32"/>
    <w:rsid w:val="00DE29F0"/>
    <w:rsid w:val="00DE4A3F"/>
    <w:rsid w:val="00DE5E8A"/>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7A4"/>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47AF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1619"/>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2983">
      <w:bodyDiv w:val="1"/>
      <w:marLeft w:val="0"/>
      <w:marRight w:val="0"/>
      <w:marTop w:val="0"/>
      <w:marBottom w:val="0"/>
      <w:divBdr>
        <w:top w:val="none" w:sz="0" w:space="0" w:color="auto"/>
        <w:left w:val="none" w:sz="0" w:space="0" w:color="auto"/>
        <w:bottom w:val="none" w:sz="0" w:space="0" w:color="auto"/>
        <w:right w:val="none" w:sz="0" w:space="0" w:color="auto"/>
      </w:divBdr>
    </w:div>
    <w:div w:id="30688711">
      <w:bodyDiv w:val="1"/>
      <w:marLeft w:val="0"/>
      <w:marRight w:val="0"/>
      <w:marTop w:val="0"/>
      <w:marBottom w:val="0"/>
      <w:divBdr>
        <w:top w:val="none" w:sz="0" w:space="0" w:color="auto"/>
        <w:left w:val="none" w:sz="0" w:space="0" w:color="auto"/>
        <w:bottom w:val="none" w:sz="0" w:space="0" w:color="auto"/>
        <w:right w:val="none" w:sz="0" w:space="0" w:color="auto"/>
      </w:divBdr>
    </w:div>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76317040">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469985201">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1048992188">
      <w:bodyDiv w:val="1"/>
      <w:marLeft w:val="0"/>
      <w:marRight w:val="0"/>
      <w:marTop w:val="0"/>
      <w:marBottom w:val="0"/>
      <w:divBdr>
        <w:top w:val="none" w:sz="0" w:space="0" w:color="auto"/>
        <w:left w:val="none" w:sz="0" w:space="0" w:color="auto"/>
        <w:bottom w:val="none" w:sz="0" w:space="0" w:color="auto"/>
        <w:right w:val="none" w:sz="0" w:space="0" w:color="auto"/>
      </w:divBdr>
    </w:div>
    <w:div w:id="108903639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553956434">
      <w:bodyDiv w:val="1"/>
      <w:marLeft w:val="0"/>
      <w:marRight w:val="0"/>
      <w:marTop w:val="0"/>
      <w:marBottom w:val="0"/>
      <w:divBdr>
        <w:top w:val="none" w:sz="0" w:space="0" w:color="auto"/>
        <w:left w:val="none" w:sz="0" w:space="0" w:color="auto"/>
        <w:bottom w:val="none" w:sz="0" w:space="0" w:color="auto"/>
        <w:right w:val="none" w:sz="0" w:space="0" w:color="auto"/>
      </w:divBdr>
      <w:divsChild>
        <w:div w:id="2055424151">
          <w:marLeft w:val="0"/>
          <w:marRight w:val="0"/>
          <w:marTop w:val="0"/>
          <w:marBottom w:val="0"/>
          <w:divBdr>
            <w:top w:val="none" w:sz="0" w:space="0" w:color="auto"/>
            <w:left w:val="none" w:sz="0" w:space="0" w:color="auto"/>
            <w:bottom w:val="none" w:sz="0" w:space="0" w:color="auto"/>
            <w:right w:val="none" w:sz="0" w:space="0" w:color="auto"/>
          </w:divBdr>
          <w:divsChild>
            <w:div w:id="1798332986">
              <w:marLeft w:val="0"/>
              <w:marRight w:val="0"/>
              <w:marTop w:val="0"/>
              <w:marBottom w:val="0"/>
              <w:divBdr>
                <w:top w:val="none" w:sz="0" w:space="0" w:color="auto"/>
                <w:left w:val="none" w:sz="0" w:space="0" w:color="auto"/>
                <w:bottom w:val="none" w:sz="0" w:space="0" w:color="auto"/>
                <w:right w:val="none" w:sz="0" w:space="0" w:color="auto"/>
              </w:divBdr>
              <w:divsChild>
                <w:div w:id="12850831">
                  <w:marLeft w:val="0"/>
                  <w:marRight w:val="0"/>
                  <w:marTop w:val="0"/>
                  <w:marBottom w:val="0"/>
                  <w:divBdr>
                    <w:top w:val="none" w:sz="0" w:space="0" w:color="auto"/>
                    <w:left w:val="none" w:sz="0" w:space="0" w:color="auto"/>
                    <w:bottom w:val="none" w:sz="0" w:space="0" w:color="auto"/>
                    <w:right w:val="none" w:sz="0" w:space="0" w:color="auto"/>
                  </w:divBdr>
                  <w:divsChild>
                    <w:div w:id="20600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1011781">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B87E1-BD1C-4245-A320-B9284B068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7602</TotalTime>
  <Pages>5</Pages>
  <Words>1051</Words>
  <Characters>5785</Characters>
  <Application>Microsoft Office Word</Application>
  <DocSecurity>0</DocSecurity>
  <Lines>48</Lines>
  <Paragraphs>13</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SECRETARIAT</cp:lastModifiedBy>
  <cp:revision>525</cp:revision>
  <cp:lastPrinted>2024-10-31T08:52:00Z</cp:lastPrinted>
  <dcterms:created xsi:type="dcterms:W3CDTF">2024-02-18T07:58:00Z</dcterms:created>
  <dcterms:modified xsi:type="dcterms:W3CDTF">2024-10-31T08:52:00Z</dcterms:modified>
</cp:coreProperties>
</file>