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B5ADF" w14:textId="0759ED2D" w:rsidR="003B3C7C" w:rsidRPr="003B3C7C" w:rsidRDefault="003B3C7C" w:rsidP="003B3C7C">
      <w:pPr>
        <w:widowControl w:val="0"/>
        <w:spacing w:after="0" w:line="240" w:lineRule="auto"/>
        <w:jc w:val="center"/>
        <w:rPr>
          <w:rFonts w:ascii="Sakkal Majalla" w:eastAsia="Calibri" w:hAnsi="Sakkal Majalla" w:cs="mohammad bold art"/>
          <w:b/>
          <w:bCs/>
          <w:kern w:val="0"/>
          <w:sz w:val="34"/>
          <w:szCs w:val="34"/>
          <w:rtl/>
          <w14:ligatures w14:val="none"/>
        </w:rPr>
      </w:pPr>
      <w:r w:rsidRPr="003B3C7C">
        <w:rPr>
          <w:rFonts w:ascii="Sakkal Majalla" w:eastAsia="Calibri" w:hAnsi="Sakkal Majalla" w:cs="mohammad bold art"/>
          <w:b/>
          <w:bCs/>
          <w:kern w:val="0"/>
          <w:sz w:val="34"/>
          <w:szCs w:val="34"/>
          <w:rtl/>
          <w14:ligatures w14:val="none"/>
        </w:rPr>
        <w:t>ويوم الوشاح من أعاجيب ربنا</w:t>
      </w:r>
    </w:p>
    <w:p w14:paraId="3EAAF758" w14:textId="317D470C" w:rsidR="006E1C5E" w:rsidRPr="006E1C5E" w:rsidRDefault="006E1C5E" w:rsidP="006E1C5E">
      <w:pPr>
        <w:widowControl w:val="0"/>
        <w:spacing w:after="0" w:line="240" w:lineRule="auto"/>
        <w:jc w:val="lowKashida"/>
        <w:rPr>
          <w:rFonts w:ascii="Sakkal Majalla" w:eastAsia="Calibri" w:hAnsi="Sakkal Majalla" w:cs="mohammad bold art" w:hint="cs"/>
          <w:kern w:val="0"/>
          <w:sz w:val="34"/>
          <w:szCs w:val="34"/>
          <w:rtl/>
          <w14:ligatures w14:val="none"/>
        </w:rPr>
      </w:pPr>
      <w:r w:rsidRPr="006E1C5E">
        <w:rPr>
          <w:rFonts w:ascii="Sakkal Majalla" w:eastAsia="Calibri" w:hAnsi="Sakkal Majalla" w:cs="mohammad bold art"/>
          <w:kern w:val="0"/>
          <w:sz w:val="34"/>
          <w:szCs w:val="34"/>
          <w:rtl/>
          <w14:ligatures w14:val="none"/>
        </w:rPr>
        <w:t>أيها المسلمون:</w:t>
      </w:r>
    </w:p>
    <w:p w14:paraId="3FDFB06D" w14:textId="77777777" w:rsidR="006E1C5E" w:rsidRPr="006E1C5E" w:rsidRDefault="006E1C5E" w:rsidP="006E1C5E">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6E1C5E">
        <w:rPr>
          <w:rFonts w:ascii="Sakkal Majalla" w:eastAsia="Calibri" w:hAnsi="Sakkal Majalla" w:cs="Traditional Naskh"/>
          <w:kern w:val="0"/>
          <w:sz w:val="34"/>
          <w:szCs w:val="34"/>
          <w:rtl/>
          <w14:ligatures w14:val="none"/>
        </w:rPr>
        <w:t>القصة أثيرة عند الناس</w:t>
      </w:r>
      <w:r w:rsidRPr="006E1C5E">
        <w:rPr>
          <w:rFonts w:ascii="Sakkal Majalla" w:eastAsia="Calibri" w:hAnsi="Sakkal Majalla" w:cs="Traditional Naskh" w:hint="cs"/>
          <w:kern w:val="0"/>
          <w:sz w:val="34"/>
          <w:szCs w:val="34"/>
          <w:rtl/>
          <w14:ligatures w14:val="none"/>
        </w:rPr>
        <w:t>،</w:t>
      </w:r>
      <w:r w:rsidRPr="006E1C5E">
        <w:rPr>
          <w:rFonts w:ascii="Sakkal Majalla" w:eastAsia="Calibri" w:hAnsi="Sakkal Majalla" w:cs="Traditional Naskh"/>
          <w:kern w:val="0"/>
          <w:sz w:val="34"/>
          <w:szCs w:val="34"/>
          <w:rtl/>
          <w14:ligatures w14:val="none"/>
        </w:rPr>
        <w:t xml:space="preserve"> يصغون إليها</w:t>
      </w:r>
      <w:r w:rsidRPr="006E1C5E">
        <w:rPr>
          <w:rFonts w:ascii="Sakkal Majalla" w:eastAsia="Calibri" w:hAnsi="Sakkal Majalla" w:cs="Traditional Naskh" w:hint="cs"/>
          <w:kern w:val="0"/>
          <w:sz w:val="34"/>
          <w:szCs w:val="34"/>
          <w:rtl/>
          <w14:ligatures w14:val="none"/>
        </w:rPr>
        <w:t>،</w:t>
      </w:r>
      <w:r w:rsidRPr="006E1C5E">
        <w:rPr>
          <w:rFonts w:ascii="Sakkal Majalla" w:eastAsia="Calibri" w:hAnsi="Sakkal Majalla" w:cs="Traditional Naskh"/>
          <w:kern w:val="0"/>
          <w:sz w:val="34"/>
          <w:szCs w:val="34"/>
          <w:rtl/>
          <w14:ligatures w14:val="none"/>
        </w:rPr>
        <w:t xml:space="preserve"> ويحبونها</w:t>
      </w:r>
      <w:r w:rsidRPr="006E1C5E">
        <w:rPr>
          <w:rFonts w:ascii="Sakkal Majalla" w:eastAsia="Calibri" w:hAnsi="Sakkal Majalla" w:cs="Traditional Naskh" w:hint="cs"/>
          <w:kern w:val="0"/>
          <w:sz w:val="34"/>
          <w:szCs w:val="34"/>
          <w:rtl/>
          <w14:ligatures w14:val="none"/>
        </w:rPr>
        <w:t xml:space="preserve">، </w:t>
      </w:r>
      <w:r w:rsidRPr="006E1C5E">
        <w:rPr>
          <w:rFonts w:ascii="Sakkal Majalla" w:eastAsia="Calibri" w:hAnsi="Sakkal Majalla" w:cs="Traditional Naskh"/>
          <w:kern w:val="0"/>
          <w:sz w:val="34"/>
          <w:szCs w:val="34"/>
          <w:rtl/>
          <w14:ligatures w14:val="none"/>
        </w:rPr>
        <w:t>وأحسن القصص قصص القرآن والسنة، فهي قصص حق وصدق، يقول أحد السلف: القصص جند من جنود الله يثبت الله بها من يشاء من عباده.</w:t>
      </w:r>
    </w:p>
    <w:p w14:paraId="03802E0D" w14:textId="77777777" w:rsidR="006E1C5E" w:rsidRPr="006E1C5E" w:rsidRDefault="006E1C5E" w:rsidP="006E1C5E">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6E1C5E">
        <w:rPr>
          <w:rFonts w:ascii="Sakkal Majalla" w:eastAsia="Calibri" w:hAnsi="Sakkal Majalla" w:cs="Traditional Naskh"/>
          <w:kern w:val="0"/>
          <w:sz w:val="34"/>
          <w:szCs w:val="34"/>
          <w:rtl/>
          <w14:ligatures w14:val="none"/>
        </w:rPr>
        <w:t>معشر الإخوة: حياة الإنسان فوق هذه الأرض متشابهة في القديم والحديث، في الاستقامة والانحراف، والعدل والظلم، والرحمة والقسوة. والمستقيمون من البشر، والمنحرفون نماذج متكررة. وجدت قديمًا</w:t>
      </w:r>
      <w:r w:rsidRPr="006E1C5E">
        <w:rPr>
          <w:rFonts w:ascii="Sakkal Majalla" w:eastAsia="Calibri" w:hAnsi="Sakkal Majalla" w:cs="Traditional Naskh" w:hint="cs"/>
          <w:kern w:val="0"/>
          <w:sz w:val="34"/>
          <w:szCs w:val="34"/>
          <w:rtl/>
          <w14:ligatures w14:val="none"/>
        </w:rPr>
        <w:t>،</w:t>
      </w:r>
      <w:r w:rsidRPr="006E1C5E">
        <w:rPr>
          <w:rFonts w:ascii="Sakkal Majalla" w:eastAsia="Calibri" w:hAnsi="Sakkal Majalla" w:cs="Traditional Naskh"/>
          <w:kern w:val="0"/>
          <w:sz w:val="34"/>
          <w:szCs w:val="34"/>
          <w:rtl/>
          <w14:ligatures w14:val="none"/>
        </w:rPr>
        <w:t xml:space="preserve"> وتوجد حديثًا، وكأن القصص الواردة في القرآن والسنة تحدث عما يعانيه البعض من بلاء، أو ما ينعم به من رفاء.</w:t>
      </w:r>
    </w:p>
    <w:p w14:paraId="226B3634" w14:textId="060B20DE" w:rsidR="00767DAF" w:rsidRPr="00767DAF" w:rsidRDefault="006E1C5E" w:rsidP="00767DAF">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6E1C5E">
        <w:rPr>
          <w:rFonts w:ascii="Sakkal Majalla" w:eastAsia="Calibri" w:hAnsi="Sakkal Majalla" w:cs="Traditional Naskh"/>
          <w:kern w:val="0"/>
          <w:sz w:val="34"/>
          <w:szCs w:val="34"/>
          <w:rtl/>
          <w14:ligatures w14:val="none"/>
        </w:rPr>
        <w:t>وكأنها تتحدث عن شخص عادل أو ظالم، أمين أو خائن، صادق أو كاذب، فالمقصود إذن من القصة أخذ العظة والعبرة مما يسمعه الإنسان، يقول الله - تعالی -:</w:t>
      </w:r>
      <w:r w:rsidR="00767DAF">
        <w:rPr>
          <w:rStyle w:val="s1"/>
          <w:rtl/>
        </w:rPr>
        <w:t>﴿وَعَسى أَن تَكرَهوا شَيئًا وَهُوَ خَيرٌ لَكُم وَعَسى أَن تُحِبّوا شَيئًا وَهُوَ شَرٌّ لَكُم وَاللَّهُ يَعلَمُ وَأَنتُم لا تَعلَمونَ﴾ [البقرة: ٢١٦]</w:t>
      </w:r>
    </w:p>
    <w:p w14:paraId="50D5947D" w14:textId="3A95DDD0" w:rsidR="006E1C5E" w:rsidRPr="006E1C5E" w:rsidRDefault="006E1C5E" w:rsidP="006E1C5E">
      <w:pPr>
        <w:widowControl w:val="0"/>
        <w:spacing w:after="0" w:line="240" w:lineRule="auto"/>
        <w:ind w:firstLine="397"/>
        <w:jc w:val="both"/>
        <w:rPr>
          <w:rFonts w:ascii="Sakkal Majalla" w:eastAsia="Calibri" w:hAnsi="Sakkal Majalla" w:cs="Traditional Naskh"/>
          <w:kern w:val="0"/>
          <w:sz w:val="34"/>
          <w:szCs w:val="34"/>
          <w14:ligatures w14:val="none"/>
        </w:rPr>
      </w:pPr>
      <w:r w:rsidRPr="006E1C5E">
        <w:rPr>
          <w:rFonts w:ascii="Sakkal Majalla" w:eastAsia="Calibri" w:hAnsi="Sakkal Majalla" w:cs="Traditional Naskh"/>
          <w:kern w:val="0"/>
          <w:sz w:val="34"/>
          <w:szCs w:val="34"/>
          <w:rtl/>
          <w14:ligatures w14:val="none"/>
        </w:rPr>
        <w:t xml:space="preserve">، ويقول رسول الله </w:t>
      </w:r>
      <w:r w:rsidRPr="006E1C5E">
        <w:rPr>
          <w:rFonts w:ascii="adwa-assalaf" w:eastAsia="Calibri" w:hAnsi="adwa-assalaf" w:cs="adwa-assalaf"/>
          <w:kern w:val="0"/>
          <w:sz w:val="34"/>
          <w:szCs w:val="34"/>
          <w:rtl/>
          <w14:ligatures w14:val="none"/>
        </w:rPr>
        <w:t>ﷺ</w:t>
      </w:r>
      <w:r w:rsidRPr="006E1C5E">
        <w:rPr>
          <w:rFonts w:ascii="Sakkal Majalla" w:eastAsia="Calibri" w:hAnsi="Sakkal Majalla" w:cs="Traditional Naskh"/>
          <w:kern w:val="0"/>
          <w:sz w:val="34"/>
          <w:szCs w:val="34"/>
          <w:rtl/>
          <w14:ligatures w14:val="none"/>
        </w:rPr>
        <w:t xml:space="preserve"> لابن عمه عبدالله بن عباس </w:t>
      </w:r>
      <w:r w:rsidRPr="006E1C5E">
        <w:rPr>
          <w:rFonts w:ascii="adwa-assalaf" w:eastAsia="Calibri" w:hAnsi="adwa-assalaf" w:cs="adwa-assalaf"/>
          <w:kern w:val="0"/>
          <w:sz w:val="34"/>
          <w:szCs w:val="34"/>
          <w:rtl/>
          <w14:ligatures w14:val="none"/>
        </w:rPr>
        <w:t>ﭭ</w:t>
      </w:r>
      <w:r w:rsidRPr="006E1C5E">
        <w:rPr>
          <w:rFonts w:ascii="Sakkal Majalla" w:eastAsia="Calibri" w:hAnsi="Sakkal Majalla" w:cs="Traditional Naskh"/>
          <w:kern w:val="0"/>
          <w:sz w:val="34"/>
          <w:szCs w:val="34"/>
          <w:rtl/>
          <w14:ligatures w14:val="none"/>
        </w:rPr>
        <w:t>: (واعلم أن النصر مع الصبر، وأن الفرج مع الكرب وأن مع العسر يسرًا)</w:t>
      </w:r>
      <w:r w:rsidRPr="006E1C5E">
        <w:rPr>
          <w:rFonts w:ascii="Sakkal Majalla" w:eastAsia="Calibri" w:hAnsi="Sakkal Majalla" w:cs="Traditional Naskh" w:hint="cs"/>
          <w:kern w:val="0"/>
          <w:sz w:val="34"/>
          <w:szCs w:val="34"/>
          <w:rtl/>
          <w14:ligatures w14:val="none"/>
        </w:rPr>
        <w:t xml:space="preserve"> رواه البخاري.</w:t>
      </w:r>
    </w:p>
    <w:p w14:paraId="2CAE7054" w14:textId="77777777" w:rsidR="006E1C5E" w:rsidRPr="006E1C5E" w:rsidRDefault="006E1C5E" w:rsidP="006E1C5E">
      <w:pPr>
        <w:widowControl w:val="0"/>
        <w:spacing w:after="0" w:line="240" w:lineRule="auto"/>
        <w:ind w:firstLine="397"/>
        <w:jc w:val="lowKashida"/>
        <w:rPr>
          <w:rFonts w:ascii="Sakkal Majalla" w:eastAsia="Calibri" w:hAnsi="Sakkal Majalla" w:cs="mohammad bold art" w:hint="cs"/>
          <w:kern w:val="0"/>
          <w:sz w:val="32"/>
          <w:szCs w:val="32"/>
          <w:rtl/>
          <w14:ligatures w14:val="none"/>
        </w:rPr>
      </w:pPr>
    </w:p>
    <w:p w14:paraId="3B181617" w14:textId="77777777" w:rsidR="006E1C5E" w:rsidRPr="006E1C5E" w:rsidRDefault="006E1C5E" w:rsidP="006E1C5E">
      <w:pPr>
        <w:widowControl w:val="0"/>
        <w:spacing w:after="0" w:line="240" w:lineRule="auto"/>
        <w:ind w:firstLine="397"/>
        <w:jc w:val="lowKashida"/>
        <w:rPr>
          <w:rFonts w:ascii="Sakkal Majalla" w:eastAsia="Calibri" w:hAnsi="Sakkal Majalla" w:cs="mohammad bold art"/>
          <w:kern w:val="0"/>
          <w:sz w:val="34"/>
          <w:szCs w:val="34"/>
          <w14:ligatures w14:val="none"/>
        </w:rPr>
      </w:pPr>
      <w:r w:rsidRPr="006E1C5E">
        <w:rPr>
          <w:rFonts w:ascii="Sakkal Majalla" w:eastAsia="Calibri" w:hAnsi="Sakkal Majalla" w:cs="mohammad bold art"/>
          <w:kern w:val="0"/>
          <w:sz w:val="32"/>
          <w:szCs w:val="32"/>
          <w:rtl/>
          <w14:ligatures w14:val="none"/>
        </w:rPr>
        <w:t>أيها المسلمون:</w:t>
      </w:r>
    </w:p>
    <w:p w14:paraId="26144673" w14:textId="77777777" w:rsidR="006E1C5E" w:rsidRPr="006E1C5E" w:rsidRDefault="006E1C5E" w:rsidP="006E1C5E">
      <w:pPr>
        <w:widowControl w:val="0"/>
        <w:spacing w:after="0" w:line="216" w:lineRule="auto"/>
        <w:ind w:firstLine="397"/>
        <w:jc w:val="lowKashida"/>
        <w:rPr>
          <w:rFonts w:ascii="Sakkal Majalla" w:eastAsia="Calibri" w:hAnsi="Sakkal Majalla" w:cs="Traditional Naskh"/>
          <w:spacing w:val="-4"/>
          <w:kern w:val="0"/>
          <w:sz w:val="34"/>
          <w:szCs w:val="34"/>
          <w14:ligatures w14:val="none"/>
        </w:rPr>
      </w:pPr>
      <w:r w:rsidRPr="006E1C5E">
        <w:rPr>
          <w:rFonts w:ascii="Sakkal Majalla" w:eastAsia="Calibri" w:hAnsi="Sakkal Majalla" w:cs="Traditional Naskh"/>
          <w:spacing w:val="-4"/>
          <w:kern w:val="0"/>
          <w:sz w:val="34"/>
          <w:szCs w:val="34"/>
          <w:rtl/>
          <w14:ligatures w14:val="none"/>
        </w:rPr>
        <w:t xml:space="preserve">إليكم هذه القصة التي أورد أصلها الإمام البخاري في صحيحه، ففيها دروس، وفيها عبر: امرأة تسكن في مسجد رسول الله </w:t>
      </w:r>
      <w:r w:rsidRPr="006E1C5E">
        <w:rPr>
          <w:rFonts w:ascii="adwa-assalaf" w:eastAsia="Calibri" w:hAnsi="adwa-assalaf" w:cs="adwa-assalaf"/>
          <w:kern w:val="0"/>
          <w:sz w:val="34"/>
          <w:szCs w:val="34"/>
          <w:rtl/>
          <w14:ligatures w14:val="none"/>
        </w:rPr>
        <w:t>ﷺ</w:t>
      </w:r>
      <w:r w:rsidRPr="006E1C5E">
        <w:rPr>
          <w:rFonts w:ascii="Sakkal Majalla" w:eastAsia="Calibri" w:hAnsi="Sakkal Majalla" w:cs="Traditional Naskh"/>
          <w:spacing w:val="-4"/>
          <w:kern w:val="0"/>
          <w:sz w:val="34"/>
          <w:szCs w:val="34"/>
          <w:rtl/>
          <w14:ligatures w14:val="none"/>
        </w:rPr>
        <w:t xml:space="preserve">: تتردد على أم المؤمنین عائشة </w:t>
      </w:r>
      <w:r w:rsidRPr="006E1C5E">
        <w:rPr>
          <w:rFonts w:ascii="adwa-assalaf" w:eastAsia="Calibri" w:hAnsi="adwa-assalaf" w:cs="adwa-assalaf"/>
          <w:kern w:val="0"/>
          <w:sz w:val="34"/>
          <w:szCs w:val="34"/>
          <w:rtl/>
          <w14:ligatures w14:val="none"/>
        </w:rPr>
        <w:t>ڤ</w:t>
      </w:r>
      <w:r w:rsidRPr="006E1C5E">
        <w:rPr>
          <w:rFonts w:ascii="Sakkal Majalla" w:eastAsia="Calibri" w:hAnsi="Sakkal Majalla" w:cs="Traditional Naskh"/>
          <w:spacing w:val="-4"/>
          <w:kern w:val="0"/>
          <w:sz w:val="34"/>
          <w:szCs w:val="34"/>
          <w:rtl/>
          <w14:ligatures w14:val="none"/>
        </w:rPr>
        <w:t xml:space="preserve">، وتدخل عليها في حجرتها دائمًا، تستفيد من توجيهاتها وأخلاقها وعلومها، وكانت هذه المرأة تردد بيتًا من الشعر دائمًا، على مسمع من عائشة </w:t>
      </w:r>
      <w:r w:rsidRPr="006E1C5E">
        <w:rPr>
          <w:rFonts w:ascii="adwa-assalaf" w:eastAsia="Calibri" w:hAnsi="adwa-assalaf" w:cs="adwa-assalaf"/>
          <w:kern w:val="0"/>
          <w:sz w:val="34"/>
          <w:szCs w:val="34"/>
          <w:rtl/>
          <w14:ligatures w14:val="none"/>
        </w:rPr>
        <w:t>ڤ</w:t>
      </w:r>
      <w:r w:rsidRPr="006E1C5E">
        <w:rPr>
          <w:rFonts w:ascii="Sakkal Majalla" w:eastAsia="Calibri" w:hAnsi="Sakkal Majalla" w:cs="Traditional Naskh"/>
          <w:spacing w:val="-4"/>
          <w:kern w:val="0"/>
          <w:sz w:val="34"/>
          <w:szCs w:val="34"/>
          <w:rtl/>
          <w14:ligatures w14:val="none"/>
        </w:rPr>
        <w:t xml:space="preserve"> وهو قولها:</w:t>
      </w:r>
    </w:p>
    <w:tbl>
      <w:tblPr>
        <w:tblStyle w:val="aa"/>
        <w:bidiVisual/>
        <w:tblW w:w="73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402"/>
        <w:gridCol w:w="567"/>
        <w:gridCol w:w="3402"/>
      </w:tblGrid>
      <w:tr w:rsidR="006E1C5E" w:rsidRPr="006E1C5E" w14:paraId="2497CEF2" w14:textId="77777777" w:rsidTr="00204EC3">
        <w:trPr>
          <w:jc w:val="center"/>
        </w:trPr>
        <w:tc>
          <w:tcPr>
            <w:tcW w:w="3402" w:type="dxa"/>
          </w:tcPr>
          <w:p w14:paraId="72DF784D" w14:textId="77777777" w:rsidR="006E1C5E" w:rsidRPr="006E1C5E" w:rsidRDefault="006E1C5E" w:rsidP="006E1C5E">
            <w:pPr>
              <w:widowControl w:val="0"/>
              <w:spacing w:after="0" w:line="240" w:lineRule="auto"/>
              <w:jc w:val="lowKashida"/>
              <w:rPr>
                <w:rFonts w:ascii="Sakkal Majalla" w:hAnsi="Sakkal Majalla" w:cs="Traditional Naskh" w:hint="cs"/>
                <w:sz w:val="2"/>
                <w:szCs w:val="2"/>
                <w:rtl/>
              </w:rPr>
            </w:pPr>
            <w:r w:rsidRPr="006E1C5E">
              <w:rPr>
                <w:rFonts w:ascii="Sakkal Majalla" w:hAnsi="Sakkal Majalla" w:cs="Traditional Naskh"/>
                <w:sz w:val="34"/>
                <w:szCs w:val="34"/>
                <w:rtl/>
              </w:rPr>
              <w:t>ويومُ الوشاح من أعاجيب ربنا</w:t>
            </w:r>
            <w:r w:rsidRPr="006E1C5E">
              <w:rPr>
                <w:rFonts w:ascii="Sakkal Majalla" w:hAnsi="Sakkal Majalla" w:cs="Traditional Naskh" w:hint="cs"/>
                <w:sz w:val="34"/>
                <w:szCs w:val="34"/>
                <w:rtl/>
              </w:rPr>
              <w:br/>
            </w:r>
          </w:p>
        </w:tc>
        <w:tc>
          <w:tcPr>
            <w:tcW w:w="567" w:type="dxa"/>
          </w:tcPr>
          <w:p w14:paraId="0217099A" w14:textId="77777777" w:rsidR="006E1C5E" w:rsidRPr="006E1C5E" w:rsidRDefault="006E1C5E" w:rsidP="006E1C5E">
            <w:pPr>
              <w:widowControl w:val="0"/>
              <w:spacing w:after="0" w:line="240" w:lineRule="auto"/>
              <w:jc w:val="lowKashida"/>
              <w:rPr>
                <w:rFonts w:ascii="Sakkal Majalla" w:hAnsi="Sakkal Majalla" w:cs="Traditional Naskh"/>
                <w:sz w:val="34"/>
                <w:szCs w:val="34"/>
                <w:rtl/>
              </w:rPr>
            </w:pPr>
          </w:p>
        </w:tc>
        <w:tc>
          <w:tcPr>
            <w:tcW w:w="3402" w:type="dxa"/>
          </w:tcPr>
          <w:p w14:paraId="48D81483" w14:textId="77777777" w:rsidR="006E1C5E" w:rsidRPr="006E1C5E" w:rsidRDefault="006E1C5E" w:rsidP="006E1C5E">
            <w:pPr>
              <w:widowControl w:val="0"/>
              <w:spacing w:after="0" w:line="240" w:lineRule="auto"/>
              <w:jc w:val="lowKashida"/>
              <w:rPr>
                <w:rFonts w:ascii="Sakkal Majalla" w:hAnsi="Sakkal Majalla" w:cs="Traditional Naskh"/>
                <w:spacing w:val="-8"/>
                <w:sz w:val="2"/>
                <w:szCs w:val="2"/>
                <w:rtl/>
              </w:rPr>
            </w:pPr>
            <w:r w:rsidRPr="006E1C5E">
              <w:rPr>
                <w:rFonts w:ascii="Sakkal Majalla" w:hAnsi="Sakkal Majalla" w:cs="Traditional Naskh"/>
                <w:sz w:val="34"/>
                <w:szCs w:val="34"/>
                <w:rtl/>
              </w:rPr>
              <w:t>ألا إنه من بلدة الكفر نجاني</w:t>
            </w:r>
            <w:r w:rsidRPr="006E1C5E">
              <w:rPr>
                <w:rFonts w:ascii="Sakkal Majalla" w:hAnsi="Sakkal Majalla" w:cs="Traditional Naskh"/>
                <w:spacing w:val="-8"/>
                <w:sz w:val="34"/>
                <w:szCs w:val="34"/>
              </w:rPr>
              <w:br/>
            </w:r>
          </w:p>
        </w:tc>
      </w:tr>
    </w:tbl>
    <w:p w14:paraId="6EEACCDD" w14:textId="77777777" w:rsidR="006E1C5E" w:rsidRPr="006E1C5E" w:rsidRDefault="006E1C5E" w:rsidP="006E1C5E">
      <w:pPr>
        <w:widowControl w:val="0"/>
        <w:spacing w:after="0" w:line="223" w:lineRule="auto"/>
        <w:ind w:firstLine="397"/>
        <w:jc w:val="lowKashida"/>
        <w:rPr>
          <w:rFonts w:ascii="Sakkal Majalla" w:eastAsia="Calibri" w:hAnsi="Sakkal Majalla" w:cs="Traditional Naskh"/>
          <w:kern w:val="0"/>
          <w:sz w:val="34"/>
          <w:szCs w:val="34"/>
          <w14:ligatures w14:val="none"/>
        </w:rPr>
      </w:pPr>
      <w:r w:rsidRPr="006E1C5E">
        <w:rPr>
          <w:rFonts w:ascii="Sakkal Majalla" w:eastAsia="Calibri" w:hAnsi="Sakkal Majalla" w:cs="Traditional Naskh"/>
          <w:kern w:val="0"/>
          <w:sz w:val="34"/>
          <w:szCs w:val="34"/>
          <w:rtl/>
          <w14:ligatures w14:val="none"/>
        </w:rPr>
        <w:t>فعجبت عائشة من إنشاد هذا البيت وتكراره، فما يوم الوشاح؟</w:t>
      </w:r>
    </w:p>
    <w:p w14:paraId="40C227E8" w14:textId="77777777" w:rsidR="006E1C5E" w:rsidRPr="006E1C5E" w:rsidRDefault="006E1C5E" w:rsidP="006E1C5E">
      <w:pPr>
        <w:widowControl w:val="0"/>
        <w:spacing w:after="0" w:line="216" w:lineRule="auto"/>
        <w:ind w:firstLine="397"/>
        <w:jc w:val="lowKashida"/>
        <w:rPr>
          <w:rFonts w:ascii="Sakkal Majalla" w:eastAsia="Calibri" w:hAnsi="Sakkal Majalla" w:cs="Traditional Naskh"/>
          <w:kern w:val="0"/>
          <w:sz w:val="34"/>
          <w:szCs w:val="34"/>
          <w14:ligatures w14:val="none"/>
        </w:rPr>
      </w:pPr>
      <w:r w:rsidRPr="006E1C5E">
        <w:rPr>
          <w:rFonts w:ascii="Sakkal Majalla" w:eastAsia="Calibri" w:hAnsi="Sakkal Majalla" w:cs="Traditional Naskh"/>
          <w:kern w:val="0"/>
          <w:sz w:val="34"/>
          <w:szCs w:val="34"/>
          <w:rtl/>
          <w14:ligatures w14:val="none"/>
        </w:rPr>
        <w:t>وما تلك الأعجوبة التي أثّرت في نفس هذه المرأة؟</w:t>
      </w:r>
    </w:p>
    <w:p w14:paraId="7381BF3A" w14:textId="77777777" w:rsidR="006E1C5E" w:rsidRPr="006E1C5E" w:rsidRDefault="006E1C5E" w:rsidP="006E1C5E">
      <w:pPr>
        <w:widowControl w:val="0"/>
        <w:spacing w:after="0" w:line="216" w:lineRule="auto"/>
        <w:ind w:firstLine="397"/>
        <w:jc w:val="lowKashida"/>
        <w:rPr>
          <w:rFonts w:ascii="Sakkal Majalla" w:eastAsia="Calibri" w:hAnsi="Sakkal Majalla" w:cs="Traditional Naskh"/>
          <w:kern w:val="0"/>
          <w:sz w:val="34"/>
          <w:szCs w:val="34"/>
          <w14:ligatures w14:val="none"/>
        </w:rPr>
      </w:pPr>
      <w:r w:rsidRPr="006E1C5E">
        <w:rPr>
          <w:rFonts w:ascii="Sakkal Majalla" w:eastAsia="Calibri" w:hAnsi="Sakkal Majalla" w:cs="Traditional Naskh"/>
          <w:spacing w:val="-8"/>
          <w:kern w:val="0"/>
          <w:sz w:val="34"/>
          <w:szCs w:val="34"/>
          <w:rtl/>
          <w14:ligatures w14:val="none"/>
        </w:rPr>
        <w:t xml:space="preserve">وأخذت تتذكرها في كل مجلس تجلسه مع أم المؤمنین عائشة </w:t>
      </w:r>
      <w:r w:rsidRPr="006E1C5E">
        <w:rPr>
          <w:rFonts w:ascii="adwa-assalaf" w:eastAsia="Calibri" w:hAnsi="adwa-assalaf" w:cs="adwa-assalaf"/>
          <w:spacing w:val="-8"/>
          <w:kern w:val="0"/>
          <w:sz w:val="34"/>
          <w:szCs w:val="34"/>
          <w:rtl/>
          <w14:ligatures w14:val="none"/>
        </w:rPr>
        <w:t>ڤ</w:t>
      </w:r>
      <w:r w:rsidRPr="006E1C5E">
        <w:rPr>
          <w:rFonts w:ascii="Sakkal Majalla" w:eastAsia="Calibri" w:hAnsi="Sakkal Majalla" w:cs="Traditional Naskh"/>
          <w:kern w:val="0"/>
          <w:sz w:val="34"/>
          <w:szCs w:val="34"/>
          <w:rtl/>
          <w14:ligatures w14:val="none"/>
        </w:rPr>
        <w:t>:</w:t>
      </w:r>
    </w:p>
    <w:p w14:paraId="53920D01" w14:textId="77777777" w:rsidR="006E1C5E" w:rsidRPr="006E1C5E" w:rsidRDefault="006E1C5E" w:rsidP="006E1C5E">
      <w:pPr>
        <w:widowControl w:val="0"/>
        <w:spacing w:after="0" w:line="216" w:lineRule="auto"/>
        <w:ind w:firstLine="397"/>
        <w:jc w:val="lowKashida"/>
        <w:rPr>
          <w:rFonts w:ascii="Sakkal Majalla" w:eastAsia="Calibri" w:hAnsi="Sakkal Majalla" w:cs="Traditional Naskh"/>
          <w:b/>
          <w:bCs/>
          <w:kern w:val="0"/>
          <w:sz w:val="34"/>
          <w:szCs w:val="34"/>
          <w14:ligatures w14:val="none"/>
        </w:rPr>
      </w:pPr>
      <w:r w:rsidRPr="006E1C5E">
        <w:rPr>
          <w:rFonts w:ascii="Sakkal Majalla" w:eastAsia="Calibri" w:hAnsi="Sakkal Majalla" w:cs="Traditional Naskh"/>
          <w:b/>
          <w:bCs/>
          <w:kern w:val="0"/>
          <w:sz w:val="34"/>
          <w:szCs w:val="34"/>
          <w:rtl/>
          <w14:ligatures w14:val="none"/>
        </w:rPr>
        <w:t>فقالت لها عائشة:</w:t>
      </w:r>
    </w:p>
    <w:p w14:paraId="2509BFA6" w14:textId="77777777" w:rsidR="006E1C5E" w:rsidRPr="006E1C5E" w:rsidRDefault="006E1C5E" w:rsidP="006E1C5E">
      <w:pPr>
        <w:widowControl w:val="0"/>
        <w:spacing w:after="0" w:line="216" w:lineRule="auto"/>
        <w:ind w:firstLine="397"/>
        <w:jc w:val="lowKashida"/>
        <w:rPr>
          <w:rFonts w:ascii="Sakkal Majalla" w:eastAsia="Calibri" w:hAnsi="Sakkal Majalla" w:cs="Traditional Naskh"/>
          <w:kern w:val="0"/>
          <w:sz w:val="34"/>
          <w:szCs w:val="34"/>
          <w14:ligatures w14:val="none"/>
        </w:rPr>
      </w:pPr>
      <w:r w:rsidRPr="006E1C5E">
        <w:rPr>
          <w:rFonts w:ascii="Sakkal Majalla" w:eastAsia="Calibri" w:hAnsi="Sakkal Majalla" w:cs="Traditional Naskh"/>
          <w:kern w:val="0"/>
          <w:sz w:val="34"/>
          <w:szCs w:val="34"/>
          <w:rtl/>
          <w14:ligatures w14:val="none"/>
        </w:rPr>
        <w:t>ما شأنك لا تقعدين مقعدًا إلا قلت ذلك؟</w:t>
      </w:r>
    </w:p>
    <w:p w14:paraId="020A0672" w14:textId="77777777" w:rsidR="006E1C5E" w:rsidRPr="006E1C5E" w:rsidRDefault="006E1C5E" w:rsidP="006E1C5E">
      <w:pPr>
        <w:widowControl w:val="0"/>
        <w:spacing w:after="0" w:line="216" w:lineRule="auto"/>
        <w:ind w:firstLine="397"/>
        <w:jc w:val="lowKashida"/>
        <w:rPr>
          <w:rFonts w:ascii="Sakkal Majalla" w:eastAsia="Calibri" w:hAnsi="Sakkal Majalla" w:cs="Traditional Naskh"/>
          <w:kern w:val="0"/>
          <w:sz w:val="34"/>
          <w:szCs w:val="34"/>
          <w14:ligatures w14:val="none"/>
        </w:rPr>
      </w:pPr>
      <w:r w:rsidRPr="006E1C5E">
        <w:rPr>
          <w:rFonts w:ascii="Sakkal Majalla" w:eastAsia="Calibri" w:hAnsi="Sakkal Majalla" w:cs="Traditional Naskh"/>
          <w:kern w:val="0"/>
          <w:sz w:val="34"/>
          <w:szCs w:val="34"/>
          <w:rtl/>
          <w14:ligatures w14:val="none"/>
        </w:rPr>
        <w:t>فقصت المرأة قصتها، وحكت خبر ذلك اليوم العجيب، فقد كانت المرأة مملوكةً لأناس في أطراف مكة، فأعتقوها ونالت حريتها، ولكنها بقيت بين ظهرانيهم تقوم بخدمتهم، أمة ضعيفة في حال رقها وبعد عتقها، فلا أهل، ولا معارف، ولا أقارب، ولا أرحام.</w:t>
      </w:r>
    </w:p>
    <w:p w14:paraId="55A5ED4C" w14:textId="77777777" w:rsidR="006E1C5E" w:rsidRPr="006E1C5E" w:rsidRDefault="006E1C5E" w:rsidP="006E1C5E">
      <w:pPr>
        <w:widowControl w:val="0"/>
        <w:spacing w:after="0" w:line="216" w:lineRule="auto"/>
        <w:ind w:firstLine="397"/>
        <w:jc w:val="lowKashida"/>
        <w:rPr>
          <w:rFonts w:ascii="Sakkal Majalla" w:eastAsia="Calibri" w:hAnsi="Sakkal Majalla" w:cs="Traditional Naskh"/>
          <w:kern w:val="0"/>
          <w:sz w:val="34"/>
          <w:szCs w:val="34"/>
          <w14:ligatures w14:val="none"/>
        </w:rPr>
      </w:pPr>
      <w:r w:rsidRPr="006E1C5E">
        <w:rPr>
          <w:rFonts w:ascii="Sakkal Majalla" w:eastAsia="Calibri" w:hAnsi="Sakkal Majalla" w:cs="Traditional Naskh"/>
          <w:kern w:val="0"/>
          <w:sz w:val="34"/>
          <w:szCs w:val="34"/>
          <w:rtl/>
          <w14:ligatures w14:val="none"/>
        </w:rPr>
        <w:t>وفي يوم من الأيام خرجت فتاةٌ من فتيات هؤلاء القوم الذين تسكن عندهم هذه الأمة وكانت الفتاةُ حديثة عهد بزواج وقد اتّشحت على صدرها بوشاح أحمر، (والوشاح: شيء يصنع من جلد وربما رصع بالجواهر تجعله المرأة على صدرها تتزين به).</w:t>
      </w:r>
    </w:p>
    <w:p w14:paraId="598D6B0E" w14:textId="77777777" w:rsidR="006E1C5E" w:rsidRPr="006E1C5E" w:rsidRDefault="006E1C5E" w:rsidP="006E1C5E">
      <w:pPr>
        <w:widowControl w:val="0"/>
        <w:spacing w:after="0" w:line="216" w:lineRule="auto"/>
        <w:ind w:firstLine="397"/>
        <w:jc w:val="lowKashida"/>
        <w:rPr>
          <w:rFonts w:ascii="Sakkal Majalla" w:eastAsia="Calibri" w:hAnsi="Sakkal Majalla" w:cs="Traditional Naskh"/>
          <w:kern w:val="0"/>
          <w:sz w:val="34"/>
          <w:szCs w:val="34"/>
          <w14:ligatures w14:val="none"/>
        </w:rPr>
      </w:pPr>
      <w:r w:rsidRPr="006E1C5E">
        <w:rPr>
          <w:rFonts w:ascii="Sakkal Majalla" w:eastAsia="Calibri" w:hAnsi="Sakkal Majalla" w:cs="Traditional Naskh"/>
          <w:kern w:val="0"/>
          <w:sz w:val="34"/>
          <w:szCs w:val="34"/>
          <w:rtl/>
          <w14:ligatures w14:val="none"/>
        </w:rPr>
        <w:lastRenderedPageBreak/>
        <w:t>وأرادت الفتاة أن تدخل مكان قضاء الحاجة، فوضعت الوشاح خارجه حيث ألقته على الأرض، فمرت به حدأة وهو ملقى فخطفته، وطارت به في الجو.</w:t>
      </w:r>
    </w:p>
    <w:p w14:paraId="2150DEE4" w14:textId="77777777" w:rsidR="006E1C5E" w:rsidRPr="006E1C5E" w:rsidRDefault="006E1C5E" w:rsidP="006E1C5E">
      <w:pPr>
        <w:widowControl w:val="0"/>
        <w:spacing w:after="0" w:line="216" w:lineRule="auto"/>
        <w:ind w:firstLine="397"/>
        <w:jc w:val="lowKashida"/>
        <w:rPr>
          <w:rFonts w:ascii="Sakkal Majalla" w:eastAsia="Calibri" w:hAnsi="Sakkal Majalla" w:cs="Traditional Naskh"/>
          <w:kern w:val="0"/>
          <w:sz w:val="34"/>
          <w:szCs w:val="34"/>
          <w14:ligatures w14:val="none"/>
        </w:rPr>
      </w:pPr>
      <w:r w:rsidRPr="006E1C5E">
        <w:rPr>
          <w:rFonts w:ascii="Sakkal Majalla" w:eastAsia="Calibri" w:hAnsi="Sakkal Majalla" w:cs="Traditional Naskh"/>
          <w:kern w:val="0"/>
          <w:sz w:val="34"/>
          <w:szCs w:val="34"/>
          <w:rtl/>
          <w14:ligatures w14:val="none"/>
        </w:rPr>
        <w:t>ولما خرجت الفتاة لم تجد الوشاح، فتوقعت أنه قد سرق، وأخبرت أهلها فبحثوا عنه، فلم يجدوه، فاتهموا به هذه المرأة المسكينة، وأنها هي التي قد سرقته فليس في البيوت أحد سواها، فعذبوها كي تقرّ بأخذه، وفتشوها حتى عورتها المغلظة، فأصيبت المرأة بحالة انهيار وتعب، وأحست بالظلم والمهانة.</w:t>
      </w:r>
    </w:p>
    <w:p w14:paraId="36838C66" w14:textId="77777777" w:rsidR="006E1C5E" w:rsidRPr="006E1C5E" w:rsidRDefault="006E1C5E" w:rsidP="006E1C5E">
      <w:pPr>
        <w:widowControl w:val="0"/>
        <w:spacing w:after="0" w:line="216" w:lineRule="auto"/>
        <w:ind w:firstLine="397"/>
        <w:jc w:val="lowKashida"/>
        <w:rPr>
          <w:rFonts w:ascii="Sakkal Majalla" w:eastAsia="Calibri" w:hAnsi="Sakkal Majalla" w:cs="Traditional Naskh"/>
          <w:kern w:val="0"/>
          <w:sz w:val="34"/>
          <w:szCs w:val="34"/>
          <w14:ligatures w14:val="none"/>
        </w:rPr>
      </w:pPr>
      <w:r w:rsidRPr="006E1C5E">
        <w:rPr>
          <w:rFonts w:ascii="Sakkal Majalla" w:eastAsia="Calibri" w:hAnsi="Sakkal Majalla" w:cs="Traditional Naskh"/>
          <w:kern w:val="0"/>
          <w:sz w:val="34"/>
          <w:szCs w:val="34"/>
          <w:rtl/>
          <w14:ligatures w14:val="none"/>
        </w:rPr>
        <w:t>فأين عشرة تلك السنوات؟! لقد ضاقت بها الحيل، فلم تشفع لها تلك السنوات التي قضتها بين ظهرانيهم، وانقطعت بها السبل، واشتد بها الكرب.</w:t>
      </w:r>
    </w:p>
    <w:p w14:paraId="6FADE80A" w14:textId="77777777" w:rsidR="006E1C5E" w:rsidRPr="006E1C5E" w:rsidRDefault="006E1C5E" w:rsidP="006E1C5E">
      <w:pPr>
        <w:widowControl w:val="0"/>
        <w:spacing w:after="0" w:line="216" w:lineRule="auto"/>
        <w:ind w:firstLine="397"/>
        <w:jc w:val="lowKashida"/>
        <w:rPr>
          <w:rFonts w:ascii="Sakkal Majalla" w:eastAsia="Calibri" w:hAnsi="Sakkal Majalla" w:cs="Traditional Naskh"/>
          <w:spacing w:val="-6"/>
          <w:kern w:val="0"/>
          <w:sz w:val="34"/>
          <w:szCs w:val="34"/>
          <w14:ligatures w14:val="none"/>
        </w:rPr>
      </w:pPr>
      <w:r w:rsidRPr="006E1C5E">
        <w:rPr>
          <w:rFonts w:ascii="Sakkal Majalla" w:eastAsia="Calibri" w:hAnsi="Sakkal Majalla" w:cs="Traditional Naskh"/>
          <w:spacing w:val="-6"/>
          <w:kern w:val="0"/>
          <w:sz w:val="34"/>
          <w:szCs w:val="34"/>
          <w:rtl/>
          <w14:ligatures w14:val="none"/>
        </w:rPr>
        <w:t>فأين القوة التي تأخذ حقّها، وتدافع عنها وترد کرامتها؟ فلا نسب ولا حسب ولا جاه ولا قرابة ولا عارف ولا معروف، وربما أنها توجهت إلى الخالق - جل وعلا -؛ لیکشف کربها، فلقد ترکت دعاء آلهةِ قومها و معبوداتهم، وهي لا تعرف الإسلام فأجابها الذي يجيب دعوة المضطر إذا دعاه، فجاءها الفرج أسرع مما أملت، وألطف مما قدرت.</w:t>
      </w:r>
    </w:p>
    <w:p w14:paraId="7DABB04E" w14:textId="77777777" w:rsidR="006E1C5E" w:rsidRPr="006E1C5E" w:rsidRDefault="006E1C5E" w:rsidP="006E1C5E">
      <w:pPr>
        <w:widowControl w:val="0"/>
        <w:spacing w:after="0" w:line="216" w:lineRule="auto"/>
        <w:ind w:firstLine="397"/>
        <w:jc w:val="lowKashida"/>
        <w:rPr>
          <w:rFonts w:ascii="Sakkal Majalla" w:eastAsia="Calibri" w:hAnsi="Sakkal Majalla" w:cs="Traditional Naskh"/>
          <w:kern w:val="0"/>
          <w:sz w:val="34"/>
          <w:szCs w:val="34"/>
          <w14:ligatures w14:val="none"/>
        </w:rPr>
      </w:pPr>
      <w:r w:rsidRPr="006E1C5E">
        <w:rPr>
          <w:rFonts w:ascii="Sakkal Majalla" w:eastAsia="Calibri" w:hAnsi="Sakkal Majalla" w:cs="Traditional Naskh"/>
          <w:kern w:val="0"/>
          <w:sz w:val="34"/>
          <w:szCs w:val="34"/>
          <w:rtl/>
          <w14:ligatures w14:val="none"/>
        </w:rPr>
        <w:t>فإذا بالحدأة التي خطفت الوشاح تقبل تحلّق في الجو، وهم لا يزالون قيامًا حولها و</w:t>
      </w:r>
      <w:r w:rsidRPr="006E1C5E">
        <w:rPr>
          <w:rFonts w:ascii="Sakkal Majalla" w:eastAsia="Calibri" w:hAnsi="Sakkal Majalla" w:cs="Traditional Naskh" w:hint="cs"/>
          <w:kern w:val="0"/>
          <w:sz w:val="34"/>
          <w:szCs w:val="34"/>
          <w:rtl/>
          <w14:ligatures w14:val="none"/>
        </w:rPr>
        <w:t>ق</w:t>
      </w:r>
      <w:r w:rsidRPr="006E1C5E">
        <w:rPr>
          <w:rFonts w:ascii="Sakkal Majalla" w:eastAsia="Calibri" w:hAnsi="Sakkal Majalla" w:cs="Traditional Naskh"/>
          <w:kern w:val="0"/>
          <w:sz w:val="34"/>
          <w:szCs w:val="34"/>
          <w:rtl/>
          <w14:ligatures w14:val="none"/>
        </w:rPr>
        <w:t>عود، وهي في كربها وشدتها، وضيق حيلتها، وهوانها عليهم، فدارت الحدأة في السماء. فلما حا</w:t>
      </w:r>
      <w:r w:rsidRPr="006E1C5E">
        <w:rPr>
          <w:rFonts w:ascii="Sakkal Majalla" w:eastAsia="Calibri" w:hAnsi="Sakkal Majalla" w:cs="Traditional Naskh" w:hint="cs"/>
          <w:kern w:val="0"/>
          <w:sz w:val="34"/>
          <w:szCs w:val="34"/>
          <w:rtl/>
          <w14:ligatures w14:val="none"/>
        </w:rPr>
        <w:t>ذ</w:t>
      </w:r>
      <w:r w:rsidRPr="006E1C5E">
        <w:rPr>
          <w:rFonts w:ascii="Sakkal Majalla" w:eastAsia="Calibri" w:hAnsi="Sakkal Majalla" w:cs="Traditional Naskh"/>
          <w:kern w:val="0"/>
          <w:sz w:val="34"/>
          <w:szCs w:val="34"/>
          <w:rtl/>
          <w14:ligatures w14:val="none"/>
        </w:rPr>
        <w:t>ت رؤوسهم ألقت بالوشاح بينهم فأخذوه فإذا هو وشاح الفتاة الذي يبحثون عنه.</w:t>
      </w:r>
    </w:p>
    <w:p w14:paraId="3E979719" w14:textId="77777777" w:rsidR="006E1C5E" w:rsidRPr="006E1C5E" w:rsidRDefault="006E1C5E" w:rsidP="006E1C5E">
      <w:pPr>
        <w:widowControl w:val="0"/>
        <w:spacing w:after="0" w:line="216" w:lineRule="auto"/>
        <w:ind w:firstLine="397"/>
        <w:jc w:val="lowKashida"/>
        <w:rPr>
          <w:rFonts w:ascii="Sakkal Majalla" w:eastAsia="Calibri" w:hAnsi="Sakkal Majalla" w:cs="Traditional Naskh"/>
          <w:kern w:val="0"/>
          <w:sz w:val="34"/>
          <w:szCs w:val="34"/>
          <w14:ligatures w14:val="none"/>
        </w:rPr>
      </w:pPr>
      <w:r w:rsidRPr="006E1C5E">
        <w:rPr>
          <w:rFonts w:ascii="Sakkal Majalla" w:eastAsia="Calibri" w:hAnsi="Sakkal Majalla" w:cs="Traditional Naskh"/>
          <w:kern w:val="0"/>
          <w:sz w:val="34"/>
          <w:szCs w:val="34"/>
          <w:rtl/>
          <w14:ligatures w14:val="none"/>
        </w:rPr>
        <w:t>فظهرت براءتها، وانكشف كربُها، وعلموا صدقها وأمانتها ونزاهتها.</w:t>
      </w:r>
    </w:p>
    <w:p w14:paraId="588C702C" w14:textId="77777777" w:rsidR="006E1C5E" w:rsidRPr="006E1C5E" w:rsidRDefault="006E1C5E" w:rsidP="006E1C5E">
      <w:pPr>
        <w:widowControl w:val="0"/>
        <w:spacing w:after="0" w:line="216" w:lineRule="auto"/>
        <w:ind w:firstLine="397"/>
        <w:jc w:val="lowKashida"/>
        <w:rPr>
          <w:rFonts w:ascii="Sakkal Majalla" w:eastAsia="Calibri" w:hAnsi="Sakkal Majalla" w:cs="Traditional Naskh"/>
          <w:kern w:val="0"/>
          <w:sz w:val="34"/>
          <w:szCs w:val="34"/>
          <w14:ligatures w14:val="none"/>
        </w:rPr>
      </w:pPr>
      <w:r w:rsidRPr="006E1C5E">
        <w:rPr>
          <w:rFonts w:ascii="Sakkal Majalla" w:eastAsia="Calibri" w:hAnsi="Sakkal Majalla" w:cs="Traditional Naskh"/>
          <w:kern w:val="0"/>
          <w:sz w:val="34"/>
          <w:szCs w:val="34"/>
          <w:rtl/>
          <w14:ligatures w14:val="none"/>
        </w:rPr>
        <w:t>وبعد ذلك ندموا على ما صنعوه بها، وكيف أنهم انساقوا وراء هذه التهمة، وهم يعلمون أمانتها وصدقها وإخلاصها منذ سنوات.</w:t>
      </w:r>
    </w:p>
    <w:p w14:paraId="1EB83CE0" w14:textId="77777777" w:rsidR="006E1C5E" w:rsidRPr="006E1C5E" w:rsidRDefault="006E1C5E" w:rsidP="006E1C5E">
      <w:pPr>
        <w:widowControl w:val="0"/>
        <w:spacing w:after="0" w:line="216" w:lineRule="auto"/>
        <w:ind w:firstLine="397"/>
        <w:jc w:val="lowKashida"/>
        <w:rPr>
          <w:rFonts w:ascii="Sakkal Majalla" w:eastAsia="Calibri" w:hAnsi="Sakkal Majalla" w:cs="Traditional Naskh"/>
          <w:kern w:val="0"/>
          <w:sz w:val="34"/>
          <w:szCs w:val="34"/>
          <w14:ligatures w14:val="none"/>
        </w:rPr>
      </w:pPr>
      <w:r w:rsidRPr="006E1C5E">
        <w:rPr>
          <w:rFonts w:ascii="Sakkal Majalla" w:eastAsia="Calibri" w:hAnsi="Sakkal Majalla" w:cs="Traditional Naskh"/>
          <w:kern w:val="0"/>
          <w:sz w:val="34"/>
          <w:szCs w:val="34"/>
          <w:rtl/>
          <w14:ligatures w14:val="none"/>
        </w:rPr>
        <w:t>وبعد هذه الحادثة المؤلمة بالنسبة لها، طابت نفسها من المقام عندهم، فطلبت منهم أن يأذنوا لها بأن تغادرهم، وتتجه إلى المدينة.</w:t>
      </w:r>
    </w:p>
    <w:p w14:paraId="1D041EA4" w14:textId="77777777" w:rsidR="006E1C5E" w:rsidRPr="006E1C5E" w:rsidRDefault="006E1C5E" w:rsidP="006E1C5E">
      <w:pPr>
        <w:widowControl w:val="0"/>
        <w:spacing w:after="0" w:line="216" w:lineRule="auto"/>
        <w:ind w:firstLine="397"/>
        <w:jc w:val="lowKashida"/>
        <w:rPr>
          <w:rFonts w:ascii="Sakkal Majalla" w:eastAsia="Calibri" w:hAnsi="Sakkal Majalla" w:cs="Traditional Naskh"/>
          <w:kern w:val="0"/>
          <w:sz w:val="34"/>
          <w:szCs w:val="34"/>
          <w14:ligatures w14:val="none"/>
        </w:rPr>
      </w:pPr>
      <w:r w:rsidRPr="006E1C5E">
        <w:rPr>
          <w:rFonts w:ascii="Sakkal Majalla" w:eastAsia="Calibri" w:hAnsi="Sakkal Majalla" w:cs="Traditional Naskh"/>
          <w:kern w:val="0"/>
          <w:sz w:val="34"/>
          <w:szCs w:val="34"/>
          <w:rtl/>
          <w14:ligatures w14:val="none"/>
        </w:rPr>
        <w:t>لقد كرهت أن يحسنوا إليها بعد هذا الاتهام الخطير، والبحث الدقيق مع استعدادهم للإحسان تكفيرًا عما قاموا به من إهانتها وإذلالها.</w:t>
      </w:r>
    </w:p>
    <w:p w14:paraId="42183512" w14:textId="77777777" w:rsidR="006E1C5E" w:rsidRPr="006E1C5E" w:rsidRDefault="006E1C5E" w:rsidP="006E1C5E">
      <w:pPr>
        <w:widowControl w:val="0"/>
        <w:spacing w:after="0" w:line="216" w:lineRule="auto"/>
        <w:ind w:firstLine="397"/>
        <w:jc w:val="lowKashida"/>
        <w:rPr>
          <w:rFonts w:ascii="Sakkal Majalla" w:eastAsia="Calibri" w:hAnsi="Sakkal Majalla" w:cs="Traditional Naskh"/>
          <w:kern w:val="0"/>
          <w:sz w:val="34"/>
          <w:szCs w:val="34"/>
          <w14:ligatures w14:val="none"/>
        </w:rPr>
      </w:pPr>
      <w:r w:rsidRPr="006E1C5E">
        <w:rPr>
          <w:rFonts w:ascii="Sakkal Majalla" w:eastAsia="Calibri" w:hAnsi="Sakkal Majalla" w:cs="Traditional Naskh"/>
          <w:kern w:val="0"/>
          <w:sz w:val="34"/>
          <w:szCs w:val="34"/>
          <w:rtl/>
          <w14:ligatures w14:val="none"/>
        </w:rPr>
        <w:t>فاتجهت بالفعل إلى ناحية المدينة فلما وصلتها وجدت الإسلام فيها قد ضرب أطنابه وانتشر في نواحيها.</w:t>
      </w:r>
    </w:p>
    <w:p w14:paraId="35B8D5EC" w14:textId="77777777" w:rsidR="006E1C5E" w:rsidRPr="006E1C5E" w:rsidRDefault="006E1C5E" w:rsidP="006E1C5E">
      <w:pPr>
        <w:widowControl w:val="0"/>
        <w:spacing w:after="0" w:line="216" w:lineRule="auto"/>
        <w:ind w:firstLine="397"/>
        <w:jc w:val="lowKashida"/>
        <w:rPr>
          <w:rFonts w:ascii="Sakkal Majalla" w:eastAsia="Calibri" w:hAnsi="Sakkal Majalla" w:cs="Traditional Naskh"/>
          <w:kern w:val="0"/>
          <w:sz w:val="34"/>
          <w:szCs w:val="34"/>
          <w14:ligatures w14:val="none"/>
        </w:rPr>
      </w:pPr>
      <w:r w:rsidRPr="006E1C5E">
        <w:rPr>
          <w:rFonts w:ascii="Sakkal Majalla" w:eastAsia="Calibri" w:hAnsi="Sakkal Majalla" w:cs="Traditional Naskh"/>
          <w:kern w:val="0"/>
          <w:sz w:val="34"/>
          <w:szCs w:val="34"/>
          <w:rtl/>
          <w14:ligatures w14:val="none"/>
        </w:rPr>
        <w:t xml:space="preserve">فدخلت في دين الله </w:t>
      </w:r>
      <w:r w:rsidRPr="006E1C5E">
        <w:rPr>
          <w:rFonts w:ascii="adwa-assalaf" w:eastAsia="Calibri" w:hAnsi="adwa-assalaf" w:cs="adwa-assalaf"/>
          <w:kern w:val="0"/>
          <w:sz w:val="34"/>
          <w:szCs w:val="34"/>
          <w:rtl/>
          <w14:ligatures w14:val="none"/>
        </w:rPr>
        <w:t>۵</w:t>
      </w:r>
      <w:r w:rsidRPr="006E1C5E">
        <w:rPr>
          <w:rFonts w:ascii="Sakkal Majalla" w:eastAsia="Calibri" w:hAnsi="Sakkal Majalla" w:cs="Traditional Naskh"/>
          <w:kern w:val="0"/>
          <w:sz w:val="34"/>
          <w:szCs w:val="34"/>
          <w:rtl/>
          <w14:ligatures w14:val="none"/>
        </w:rPr>
        <w:t xml:space="preserve"> مختارة منقادة، أسلمت وسکنت بناحية من نواحي المسجد وأنست بحديث عائشةَ الفذ، فأخذت تتردد عليها دائمًا وأبدًا.</w:t>
      </w:r>
    </w:p>
    <w:p w14:paraId="0EF3852C" w14:textId="77777777" w:rsidR="006E1C5E" w:rsidRPr="006E1C5E" w:rsidRDefault="006E1C5E" w:rsidP="006E1C5E">
      <w:pPr>
        <w:widowControl w:val="0"/>
        <w:spacing w:after="0" w:line="216" w:lineRule="auto"/>
        <w:ind w:firstLine="397"/>
        <w:jc w:val="lowKashida"/>
        <w:rPr>
          <w:rFonts w:ascii="Sakkal Majalla" w:eastAsia="Calibri" w:hAnsi="Sakkal Majalla" w:cs="Traditional Naskh"/>
          <w:kern w:val="0"/>
          <w:sz w:val="34"/>
          <w:szCs w:val="34"/>
          <w14:ligatures w14:val="none"/>
        </w:rPr>
      </w:pPr>
      <w:r w:rsidRPr="006E1C5E">
        <w:rPr>
          <w:rFonts w:ascii="Sakkal Majalla" w:eastAsia="Calibri" w:hAnsi="Sakkal Majalla" w:cs="Traditional Naskh"/>
          <w:kern w:val="0"/>
          <w:sz w:val="34"/>
          <w:szCs w:val="34"/>
          <w:rtl/>
          <w14:ligatures w14:val="none"/>
        </w:rPr>
        <w:t>لقد وجدت سكينة نفسها بالهداية، ووجدت كرامتها في أخوة لها مؤمنين وأخوات مؤمنات.</w:t>
      </w:r>
    </w:p>
    <w:p w14:paraId="2F489292" w14:textId="77777777" w:rsidR="006E1C5E" w:rsidRPr="006E1C5E" w:rsidRDefault="006E1C5E" w:rsidP="006E1C5E">
      <w:pPr>
        <w:widowControl w:val="0"/>
        <w:spacing w:after="0" w:line="216" w:lineRule="auto"/>
        <w:ind w:firstLine="397"/>
        <w:jc w:val="lowKashida"/>
        <w:rPr>
          <w:rFonts w:ascii="Sakkal Majalla" w:eastAsia="Calibri" w:hAnsi="Sakkal Majalla" w:cs="Traditional Naskh"/>
          <w:kern w:val="0"/>
          <w:sz w:val="34"/>
          <w:szCs w:val="34"/>
          <w14:ligatures w14:val="none"/>
        </w:rPr>
      </w:pPr>
      <w:r w:rsidRPr="006E1C5E">
        <w:rPr>
          <w:rFonts w:ascii="Sakkal Majalla" w:eastAsia="Calibri" w:hAnsi="Sakkal Majalla" w:cs="Traditional Naskh"/>
          <w:kern w:val="0"/>
          <w:sz w:val="34"/>
          <w:szCs w:val="34"/>
          <w:rtl/>
          <w14:ligatures w14:val="none"/>
        </w:rPr>
        <w:t xml:space="preserve">وأصبح بيت النبي </w:t>
      </w:r>
      <w:r w:rsidRPr="006E1C5E">
        <w:rPr>
          <w:rFonts w:ascii="adwa-assalaf" w:eastAsia="Calibri" w:hAnsi="adwa-assalaf" w:cs="adwa-assalaf"/>
          <w:kern w:val="0"/>
          <w:sz w:val="34"/>
          <w:szCs w:val="34"/>
          <w:rtl/>
          <w14:ligatures w14:val="none"/>
        </w:rPr>
        <w:t>ﷺ</w:t>
      </w:r>
      <w:r w:rsidRPr="006E1C5E">
        <w:rPr>
          <w:rFonts w:ascii="Sakkal Majalla" w:eastAsia="Calibri" w:hAnsi="Sakkal Majalla" w:cs="Traditional Naskh"/>
          <w:kern w:val="0"/>
          <w:sz w:val="34"/>
          <w:szCs w:val="34"/>
          <w:rtl/>
          <w14:ligatures w14:val="none"/>
        </w:rPr>
        <w:t xml:space="preserve"> مأوى لها؛ ومستراحًا لنفسها، لقد نذرت نفسها لخدمة بیت الله </w:t>
      </w:r>
      <w:r w:rsidRPr="006E1C5E">
        <w:rPr>
          <w:rFonts w:ascii="adwa-assalaf" w:eastAsia="Calibri" w:hAnsi="adwa-assalaf" w:cs="adwa-assalaf"/>
          <w:kern w:val="0"/>
          <w:sz w:val="34"/>
          <w:szCs w:val="34"/>
          <w:rtl/>
          <w14:ligatures w14:val="none"/>
        </w:rPr>
        <w:t>۵</w:t>
      </w:r>
      <w:r w:rsidRPr="006E1C5E">
        <w:rPr>
          <w:rFonts w:ascii="Sakkal Majalla" w:eastAsia="Calibri" w:hAnsi="Sakkal Majalla" w:cs="Traditional Naskh"/>
          <w:kern w:val="0"/>
          <w:sz w:val="34"/>
          <w:szCs w:val="34"/>
          <w:rtl/>
          <w14:ligatures w14:val="none"/>
        </w:rPr>
        <w:t>، وتنظيفه والعناية به.</w:t>
      </w:r>
    </w:p>
    <w:p w14:paraId="0E2BBD9D" w14:textId="77777777" w:rsidR="006E1C5E" w:rsidRPr="006E1C5E" w:rsidRDefault="006E1C5E" w:rsidP="006E1C5E">
      <w:pPr>
        <w:widowControl w:val="0"/>
        <w:spacing w:after="0" w:line="216" w:lineRule="auto"/>
        <w:ind w:firstLine="397"/>
        <w:jc w:val="lowKashida"/>
        <w:rPr>
          <w:rFonts w:ascii="Sakkal Majalla" w:eastAsia="Calibri" w:hAnsi="Sakkal Majalla" w:cs="Traditional Naskh"/>
          <w:kern w:val="0"/>
          <w:sz w:val="34"/>
          <w:szCs w:val="34"/>
          <w14:ligatures w14:val="none"/>
        </w:rPr>
      </w:pPr>
      <w:r w:rsidRPr="006E1C5E">
        <w:rPr>
          <w:rFonts w:ascii="Sakkal Majalla" w:eastAsia="Calibri" w:hAnsi="Sakkal Majalla" w:cs="Traditional Naskh"/>
          <w:kern w:val="0"/>
          <w:sz w:val="34"/>
          <w:szCs w:val="34"/>
          <w:rtl/>
          <w14:ligatures w14:val="none"/>
        </w:rPr>
        <w:t>ولعلها هي المرأة التي ورد ذكرها في الحديث الذي رواه البخاري ومسلم.</w:t>
      </w:r>
    </w:p>
    <w:p w14:paraId="3F15E9F5" w14:textId="77777777" w:rsidR="006E1C5E" w:rsidRPr="006E1C5E" w:rsidRDefault="006E1C5E" w:rsidP="006E1C5E">
      <w:pPr>
        <w:widowControl w:val="0"/>
        <w:spacing w:after="0" w:line="216" w:lineRule="auto"/>
        <w:ind w:firstLine="397"/>
        <w:jc w:val="lowKashida"/>
        <w:rPr>
          <w:rFonts w:ascii="Sakkal Majalla" w:eastAsia="Calibri" w:hAnsi="Sakkal Majalla" w:cs="Traditional Naskh"/>
          <w:spacing w:val="-4"/>
          <w:kern w:val="0"/>
          <w:sz w:val="34"/>
          <w:szCs w:val="34"/>
          <w14:ligatures w14:val="none"/>
        </w:rPr>
      </w:pPr>
      <w:r w:rsidRPr="006E1C5E">
        <w:rPr>
          <w:rFonts w:ascii="Sakkal Majalla" w:eastAsia="Calibri" w:hAnsi="Sakkal Majalla" w:cs="Traditional Naskh"/>
          <w:spacing w:val="-4"/>
          <w:kern w:val="0"/>
          <w:sz w:val="34"/>
          <w:szCs w:val="34"/>
          <w:rtl/>
          <w14:ligatures w14:val="none"/>
        </w:rPr>
        <w:t xml:space="preserve">عن أبي هريرة </w:t>
      </w:r>
      <w:r w:rsidRPr="006E1C5E">
        <w:rPr>
          <w:rFonts w:ascii="adwa-assalaf" w:eastAsia="Calibri" w:hAnsi="adwa-assalaf" w:cs="adwa-assalaf"/>
          <w:spacing w:val="-4"/>
          <w:kern w:val="0"/>
          <w:sz w:val="34"/>
          <w:szCs w:val="34"/>
          <w:rtl/>
          <w14:ligatures w14:val="none"/>
        </w:rPr>
        <w:t>ﭬ</w:t>
      </w:r>
      <w:r w:rsidRPr="006E1C5E">
        <w:rPr>
          <w:rFonts w:ascii="Sakkal Majalla" w:eastAsia="Calibri" w:hAnsi="Sakkal Majalla" w:cs="Traditional Naskh"/>
          <w:spacing w:val="-4"/>
          <w:kern w:val="0"/>
          <w:sz w:val="34"/>
          <w:szCs w:val="34"/>
          <w:rtl/>
          <w14:ligatures w14:val="none"/>
        </w:rPr>
        <w:t xml:space="preserve">: (أن امرأة سوداء كانت تقم المسجد، ففقدها رسول الله </w:t>
      </w:r>
      <w:r w:rsidRPr="006E1C5E">
        <w:rPr>
          <w:rFonts w:ascii="adwa-assalaf" w:eastAsia="Calibri" w:hAnsi="adwa-assalaf" w:cs="adwa-assalaf"/>
          <w:spacing w:val="-4"/>
          <w:kern w:val="0"/>
          <w:sz w:val="34"/>
          <w:szCs w:val="34"/>
          <w:rtl/>
          <w14:ligatures w14:val="none"/>
        </w:rPr>
        <w:t>ﷺ</w:t>
      </w:r>
      <w:r w:rsidRPr="006E1C5E">
        <w:rPr>
          <w:rFonts w:ascii="Sakkal Majalla" w:eastAsia="Calibri" w:hAnsi="Sakkal Majalla" w:cs="Traditional Naskh"/>
          <w:spacing w:val="-4"/>
          <w:kern w:val="0"/>
          <w:sz w:val="34"/>
          <w:szCs w:val="34"/>
          <w:rtl/>
          <w14:ligatures w14:val="none"/>
        </w:rPr>
        <w:t xml:space="preserve"> فسأل عنها بعد أيام فقيل له: إنها ماتت، فقال: أفلا آذنتموني –أي</w:t>
      </w:r>
      <w:r w:rsidRPr="006E1C5E">
        <w:rPr>
          <w:rFonts w:ascii="Sakkal Majalla" w:eastAsia="Calibri" w:hAnsi="Sakkal Majalla" w:cs="Traditional Naskh" w:hint="cs"/>
          <w:spacing w:val="-4"/>
          <w:kern w:val="0"/>
          <w:sz w:val="34"/>
          <w:szCs w:val="34"/>
          <w:rtl/>
          <w14:ligatures w14:val="none"/>
        </w:rPr>
        <w:t>:</w:t>
      </w:r>
      <w:r w:rsidRPr="006E1C5E">
        <w:rPr>
          <w:rFonts w:ascii="Sakkal Majalla" w:eastAsia="Calibri" w:hAnsi="Sakkal Majalla" w:cs="Traditional Naskh"/>
          <w:spacing w:val="-4"/>
          <w:kern w:val="0"/>
          <w:sz w:val="34"/>
          <w:szCs w:val="34"/>
          <w:rtl/>
          <w14:ligatures w14:val="none"/>
        </w:rPr>
        <w:t xml:space="preserve"> أعلمتموني- فأتى قبرها فصلى عليها)</w:t>
      </w:r>
      <w:r w:rsidRPr="006E1C5E">
        <w:rPr>
          <w:rFonts w:ascii="Sakkal Majalla" w:eastAsia="Calibri" w:hAnsi="Sakkal Majalla" w:cs="Traditional Naskh" w:hint="cs"/>
          <w:spacing w:val="-4"/>
          <w:kern w:val="0"/>
          <w:sz w:val="34"/>
          <w:szCs w:val="34"/>
          <w:rtl/>
          <w14:ligatures w14:val="none"/>
        </w:rPr>
        <w:t>،</w:t>
      </w:r>
      <w:r w:rsidRPr="006E1C5E">
        <w:rPr>
          <w:rFonts w:ascii="Sakkal Majalla" w:eastAsia="Calibri" w:hAnsi="Sakkal Majalla" w:cs="Traditional Naskh"/>
          <w:spacing w:val="-4"/>
          <w:kern w:val="0"/>
          <w:sz w:val="34"/>
          <w:szCs w:val="34"/>
          <w:rtl/>
          <w14:ligatures w14:val="none"/>
        </w:rPr>
        <w:t xml:space="preserve"> وعن أبي سعيد </w:t>
      </w:r>
      <w:r w:rsidRPr="006E1C5E">
        <w:rPr>
          <w:rFonts w:ascii="adwa-assalaf" w:eastAsia="Calibri" w:hAnsi="adwa-assalaf" w:cs="adwa-assalaf"/>
          <w:spacing w:val="-4"/>
          <w:kern w:val="0"/>
          <w:sz w:val="34"/>
          <w:szCs w:val="34"/>
          <w:rtl/>
          <w14:ligatures w14:val="none"/>
        </w:rPr>
        <w:t>ﭬ</w:t>
      </w:r>
      <w:r w:rsidRPr="006E1C5E">
        <w:rPr>
          <w:rFonts w:ascii="Sakkal Majalla" w:eastAsia="Calibri" w:hAnsi="Sakkal Majalla" w:cs="Traditional Naskh"/>
          <w:spacing w:val="-4"/>
          <w:kern w:val="0"/>
          <w:sz w:val="34"/>
          <w:szCs w:val="34"/>
          <w:rtl/>
          <w14:ligatures w14:val="none"/>
        </w:rPr>
        <w:t xml:space="preserve"> قال: كانت سوداء تقم المسجد فتوفيت ليلًا، فلما أصبح رسول الله </w:t>
      </w:r>
      <w:r w:rsidRPr="006E1C5E">
        <w:rPr>
          <w:rFonts w:ascii="adwa-assalaf" w:eastAsia="Calibri" w:hAnsi="adwa-assalaf" w:cs="adwa-assalaf"/>
          <w:spacing w:val="-4"/>
          <w:kern w:val="0"/>
          <w:sz w:val="34"/>
          <w:szCs w:val="34"/>
          <w:rtl/>
          <w14:ligatures w14:val="none"/>
        </w:rPr>
        <w:t>ﷺ</w:t>
      </w:r>
      <w:r w:rsidRPr="006E1C5E">
        <w:rPr>
          <w:rFonts w:ascii="Sakkal Majalla" w:eastAsia="Calibri" w:hAnsi="Sakkal Majalla" w:cs="Traditional Naskh"/>
          <w:spacing w:val="-4"/>
          <w:kern w:val="0"/>
          <w:sz w:val="34"/>
          <w:szCs w:val="34"/>
          <w:rtl/>
          <w14:ligatures w14:val="none"/>
        </w:rPr>
        <w:t xml:space="preserve"> أخبر بها، فقال: (ألا آذنتموني، فخرج بأصحابه فوقف على قبرها فكبّر عليها والناسُ خلفه ودعا لها ثم انصرف) رواه ابن ماجه وابن خزيمة.</w:t>
      </w:r>
    </w:p>
    <w:p w14:paraId="46BD1F24" w14:textId="77777777" w:rsidR="006E1C5E" w:rsidRPr="006E1C5E" w:rsidRDefault="006E1C5E" w:rsidP="006E1C5E">
      <w:pPr>
        <w:widowControl w:val="0"/>
        <w:spacing w:after="0" w:line="216" w:lineRule="auto"/>
        <w:ind w:firstLine="397"/>
        <w:jc w:val="lowKashida"/>
        <w:rPr>
          <w:rFonts w:ascii="Sakkal Majalla" w:eastAsia="Calibri" w:hAnsi="Sakkal Majalla" w:cs="Traditional Naskh"/>
          <w:kern w:val="0"/>
          <w:sz w:val="34"/>
          <w:szCs w:val="34"/>
          <w14:ligatures w14:val="none"/>
        </w:rPr>
      </w:pPr>
      <w:r w:rsidRPr="006E1C5E">
        <w:rPr>
          <w:rFonts w:ascii="Sakkal Majalla" w:eastAsia="Calibri" w:hAnsi="Sakkal Majalla" w:cs="Traditional Naskh"/>
          <w:kern w:val="0"/>
          <w:sz w:val="34"/>
          <w:szCs w:val="34"/>
          <w:rtl/>
          <w14:ligatures w14:val="none"/>
        </w:rPr>
        <w:lastRenderedPageBreak/>
        <w:t>أيها المسلمون:</w:t>
      </w:r>
    </w:p>
    <w:p w14:paraId="60607853" w14:textId="77777777" w:rsidR="006E1C5E" w:rsidRPr="006E1C5E" w:rsidRDefault="006E1C5E" w:rsidP="006E1C5E">
      <w:pPr>
        <w:widowControl w:val="0"/>
        <w:spacing w:after="0" w:line="216" w:lineRule="auto"/>
        <w:ind w:firstLine="397"/>
        <w:jc w:val="lowKashida"/>
        <w:rPr>
          <w:rFonts w:ascii="Sakkal Majalla" w:eastAsia="Calibri" w:hAnsi="Sakkal Majalla" w:cs="Traditional Naskh"/>
          <w:kern w:val="0"/>
          <w:sz w:val="34"/>
          <w:szCs w:val="34"/>
          <w14:ligatures w14:val="none"/>
        </w:rPr>
      </w:pPr>
      <w:r w:rsidRPr="006E1C5E">
        <w:rPr>
          <w:rFonts w:ascii="Sakkal Majalla" w:eastAsia="Calibri" w:hAnsi="Sakkal Majalla" w:cs="Traditional Naskh"/>
          <w:kern w:val="0"/>
          <w:sz w:val="34"/>
          <w:szCs w:val="34"/>
          <w:rtl/>
          <w14:ligatures w14:val="none"/>
        </w:rPr>
        <w:t>إن خبر هذه المرأة الصحیح يستدعي منا أن نقف تجاهه وقفات سريعة:</w:t>
      </w:r>
    </w:p>
    <w:p w14:paraId="6FF4F698" w14:textId="77777777" w:rsidR="006E1C5E" w:rsidRPr="006E1C5E" w:rsidRDefault="006E1C5E" w:rsidP="006E1C5E">
      <w:pPr>
        <w:widowControl w:val="0"/>
        <w:spacing w:after="0" w:line="216" w:lineRule="auto"/>
        <w:ind w:firstLine="397"/>
        <w:jc w:val="lowKashida"/>
        <w:rPr>
          <w:rFonts w:ascii="Sakkal Majalla" w:eastAsia="Calibri" w:hAnsi="Sakkal Majalla" w:cs="Traditional Naskh"/>
          <w:kern w:val="0"/>
          <w:sz w:val="34"/>
          <w:szCs w:val="34"/>
          <w14:ligatures w14:val="none"/>
        </w:rPr>
      </w:pPr>
      <w:r w:rsidRPr="006E1C5E">
        <w:rPr>
          <w:rFonts w:ascii="Sakkal Majalla" w:eastAsia="Calibri" w:hAnsi="Sakkal Majalla" w:cs="Traditional Naskh"/>
          <w:kern w:val="0"/>
          <w:sz w:val="34"/>
          <w:szCs w:val="34"/>
          <w:rtl/>
          <w14:ligatures w14:val="none"/>
        </w:rPr>
        <w:t>أولا: هذه البلية التي ابتليت بها تلك المرأة تحولت في النهاية إلى نعمة عظيمة، فقد كانت سببًا لعودتها إلى صفاء الفطرة و نقاوتها، فقد فطر الله الناس على عقيدة التوحيد فهي الأصل.</w:t>
      </w:r>
    </w:p>
    <w:p w14:paraId="23A51B62" w14:textId="77777777" w:rsidR="006E1C5E" w:rsidRPr="006E1C5E" w:rsidRDefault="006E1C5E" w:rsidP="006E1C5E">
      <w:pPr>
        <w:widowControl w:val="0"/>
        <w:spacing w:after="0" w:line="216" w:lineRule="auto"/>
        <w:ind w:firstLine="397"/>
        <w:jc w:val="lowKashida"/>
        <w:rPr>
          <w:rFonts w:ascii="Sakkal Majalla" w:eastAsia="Calibri" w:hAnsi="Sakkal Majalla" w:cs="Traditional Naskh"/>
          <w:kern w:val="0"/>
          <w:sz w:val="34"/>
          <w:szCs w:val="34"/>
          <w14:ligatures w14:val="none"/>
        </w:rPr>
      </w:pPr>
      <w:r w:rsidRPr="006E1C5E">
        <w:rPr>
          <w:rFonts w:ascii="Sakkal Majalla" w:eastAsia="Calibri" w:hAnsi="Sakkal Majalla" w:cs="Traditional Naskh"/>
          <w:kern w:val="0"/>
          <w:sz w:val="34"/>
          <w:szCs w:val="34"/>
          <w:rtl/>
          <w14:ligatures w14:val="none"/>
        </w:rPr>
        <w:t xml:space="preserve">لقد عاشت آلام الكرب، وذاقت مرارة الظلم؛ فلم تجد من تشكو إليه مأساتها سوى خالقها، فهو الذي يجيب المضطر، وهو الذي </w:t>
      </w:r>
      <w:r w:rsidRPr="006E1C5E">
        <w:rPr>
          <w:rFonts w:ascii="Sakkal Majalla" w:eastAsia="Calibri" w:hAnsi="Sakkal Majalla" w:cs="Traditional Naskh" w:hint="cs"/>
          <w:kern w:val="0"/>
          <w:sz w:val="34"/>
          <w:szCs w:val="34"/>
          <w:rtl/>
          <w14:ligatures w14:val="none"/>
        </w:rPr>
        <w:t>يجيب دعوة</w:t>
      </w:r>
      <w:r w:rsidRPr="006E1C5E">
        <w:rPr>
          <w:rFonts w:ascii="Sakkal Majalla" w:eastAsia="Calibri" w:hAnsi="Sakkal Majalla" w:cs="Traditional Naskh"/>
          <w:kern w:val="0"/>
          <w:sz w:val="34"/>
          <w:szCs w:val="34"/>
          <w:rtl/>
          <w14:ligatures w14:val="none"/>
        </w:rPr>
        <w:t xml:space="preserve"> المظلوم، ولو كان غير مسلم ! إنها امرأة وحيدة فلا قريب لها تتقرب إليه، ولا قوي لها تتقوى به، وعرفت مستيقنه أن آلهة قومها وأصنامهم، التي يدعونها لن تغني عنها شيئًا، ولن توصل إليها خير</w:t>
      </w:r>
      <w:r w:rsidRPr="006E1C5E">
        <w:rPr>
          <w:rFonts w:ascii="Sakkal Majalla" w:eastAsia="Calibri" w:hAnsi="Sakkal Majalla" w:cs="Traditional Naskh" w:hint="cs"/>
          <w:kern w:val="0"/>
          <w:sz w:val="34"/>
          <w:szCs w:val="34"/>
          <w:rtl/>
          <w14:ligatures w14:val="none"/>
        </w:rPr>
        <w:t>اً</w:t>
      </w:r>
      <w:r w:rsidRPr="006E1C5E">
        <w:rPr>
          <w:rFonts w:ascii="Sakkal Majalla" w:eastAsia="Calibri" w:hAnsi="Sakkal Majalla" w:cs="Traditional Naskh"/>
          <w:kern w:val="0"/>
          <w:sz w:val="34"/>
          <w:szCs w:val="34"/>
          <w:rtl/>
          <w14:ligatures w14:val="none"/>
        </w:rPr>
        <w:t>، ولن تدفع عنها شرًا، فلذلك توجهت إلى الله تشكو إليه ضرها وتنزل به حاجتها. فأجابها سبحانه، وكشف بلواها.</w:t>
      </w:r>
    </w:p>
    <w:p w14:paraId="10184350" w14:textId="77777777" w:rsidR="006E1C5E" w:rsidRPr="006E1C5E" w:rsidRDefault="006E1C5E" w:rsidP="006E1C5E">
      <w:pPr>
        <w:widowControl w:val="0"/>
        <w:spacing w:after="0" w:line="216" w:lineRule="auto"/>
        <w:ind w:firstLine="397"/>
        <w:jc w:val="lowKashida"/>
        <w:rPr>
          <w:rFonts w:ascii="Sakkal Majalla" w:eastAsia="Calibri" w:hAnsi="Sakkal Majalla" w:cs="Traditional Naskh"/>
          <w:kern w:val="0"/>
          <w:sz w:val="34"/>
          <w:szCs w:val="34"/>
          <w14:ligatures w14:val="none"/>
        </w:rPr>
      </w:pPr>
      <w:r w:rsidRPr="006E1C5E">
        <w:rPr>
          <w:rFonts w:ascii="Sakkal Majalla" w:eastAsia="Calibri" w:hAnsi="Sakkal Majalla" w:cs="Traditional Naskh"/>
          <w:kern w:val="0"/>
          <w:sz w:val="34"/>
          <w:szCs w:val="34"/>
          <w:rtl/>
          <w14:ligatures w14:val="none"/>
        </w:rPr>
        <w:t xml:space="preserve">لقد رأت كيف كان فرج الله </w:t>
      </w:r>
      <w:r w:rsidRPr="006E1C5E">
        <w:rPr>
          <w:rFonts w:ascii="adwa-assalaf" w:eastAsia="Calibri" w:hAnsi="adwa-assalaf" w:cs="adwa-assalaf"/>
          <w:kern w:val="0"/>
          <w:sz w:val="34"/>
          <w:szCs w:val="34"/>
          <w:rtl/>
          <w14:ligatures w14:val="none"/>
        </w:rPr>
        <w:t>۵</w:t>
      </w:r>
      <w:r w:rsidRPr="006E1C5E">
        <w:rPr>
          <w:rFonts w:ascii="Sakkal Majalla" w:eastAsia="Calibri" w:hAnsi="Sakkal Majalla" w:cs="Traditional Naskh"/>
          <w:kern w:val="0"/>
          <w:sz w:val="34"/>
          <w:szCs w:val="34"/>
          <w:rtl/>
          <w14:ligatures w14:val="none"/>
        </w:rPr>
        <w:t xml:space="preserve"> ظاهرًا للجميع الكل ر</w:t>
      </w:r>
      <w:r w:rsidRPr="006E1C5E">
        <w:rPr>
          <w:rFonts w:ascii="Sakkal Majalla" w:eastAsia="Calibri" w:hAnsi="Sakkal Majalla" w:cs="Traditional Naskh" w:hint="cs"/>
          <w:kern w:val="0"/>
          <w:sz w:val="34"/>
          <w:szCs w:val="34"/>
          <w:rtl/>
          <w14:ligatures w14:val="none"/>
        </w:rPr>
        <w:t>أ</w:t>
      </w:r>
      <w:r w:rsidRPr="006E1C5E">
        <w:rPr>
          <w:rFonts w:ascii="Sakkal Majalla" w:eastAsia="Calibri" w:hAnsi="Sakkal Majalla" w:cs="Traditional Naskh"/>
          <w:kern w:val="0"/>
          <w:sz w:val="34"/>
          <w:szCs w:val="34"/>
          <w:rtl/>
          <w14:ligatures w14:val="none"/>
        </w:rPr>
        <w:t>ه وعلمه</w:t>
      </w:r>
      <w:r w:rsidRPr="006E1C5E">
        <w:rPr>
          <w:rFonts w:ascii="Sakkal Majalla" w:eastAsia="Calibri" w:hAnsi="Sakkal Majalla" w:cs="Traditional Naskh" w:hint="cs"/>
          <w:kern w:val="0"/>
          <w:sz w:val="34"/>
          <w:szCs w:val="34"/>
          <w:rtl/>
          <w14:ligatures w14:val="none"/>
        </w:rPr>
        <w:t>؛</w:t>
      </w:r>
      <w:r w:rsidRPr="006E1C5E">
        <w:rPr>
          <w:rFonts w:ascii="Sakkal Majalla" w:eastAsia="Calibri" w:hAnsi="Sakkal Majalla" w:cs="Traditional Naskh"/>
          <w:kern w:val="0"/>
          <w:sz w:val="34"/>
          <w:szCs w:val="34"/>
          <w:rtl/>
          <w14:ligatures w14:val="none"/>
        </w:rPr>
        <w:t xml:space="preserve"> ولذا هاجرت إلى حيث لا يعبد إلا الله وحده، بعدما علمت أنه لا يكشف الضر إلا الله وحده.</w:t>
      </w:r>
    </w:p>
    <w:p w14:paraId="0DDB1D32" w14:textId="77777777" w:rsidR="006E1C5E" w:rsidRPr="006E1C5E" w:rsidRDefault="006E1C5E" w:rsidP="006E1C5E">
      <w:pPr>
        <w:widowControl w:val="0"/>
        <w:spacing w:after="0" w:line="216" w:lineRule="auto"/>
        <w:ind w:firstLine="397"/>
        <w:jc w:val="lowKashida"/>
        <w:rPr>
          <w:rFonts w:ascii="Sakkal Majalla" w:eastAsia="Calibri" w:hAnsi="Sakkal Majalla" w:cs="Traditional Naskh" w:hint="cs"/>
          <w:kern w:val="0"/>
          <w:sz w:val="34"/>
          <w:szCs w:val="34"/>
          <w:rtl/>
          <w14:ligatures w14:val="none"/>
        </w:rPr>
      </w:pPr>
      <w:r w:rsidRPr="006E1C5E">
        <w:rPr>
          <w:rFonts w:ascii="Sakkal Majalla" w:eastAsia="Calibri" w:hAnsi="Sakkal Majalla" w:cs="Traditional Naskh"/>
          <w:kern w:val="0"/>
          <w:sz w:val="34"/>
          <w:szCs w:val="34"/>
          <w:rtl/>
          <w14:ligatures w14:val="none"/>
        </w:rPr>
        <w:t xml:space="preserve">ثانيًا: لما وصلت هذه المرأة إلى المدينة وسكنت، مسجد رسول الله </w:t>
      </w:r>
      <w:r w:rsidRPr="006E1C5E">
        <w:rPr>
          <w:rFonts w:ascii="adwa-assalaf" w:eastAsia="Calibri" w:hAnsi="adwa-assalaf" w:cs="adwa-assalaf"/>
          <w:kern w:val="0"/>
          <w:sz w:val="34"/>
          <w:szCs w:val="34"/>
          <w:rtl/>
          <w14:ligatures w14:val="none"/>
        </w:rPr>
        <w:t>ﷺ</w:t>
      </w:r>
      <w:r w:rsidRPr="006E1C5E">
        <w:rPr>
          <w:rFonts w:ascii="Sakkal Majalla" w:eastAsia="Calibri" w:hAnsi="Sakkal Majalla" w:cs="Traditional Naskh"/>
          <w:kern w:val="0"/>
          <w:sz w:val="34"/>
          <w:szCs w:val="34"/>
          <w:rtl/>
          <w14:ligatures w14:val="none"/>
        </w:rPr>
        <w:t xml:space="preserve"> لم تجعل نفسها عبئًا على المسلمين، ولكنها بحثت عن دور تقوم به، وعمل تشارك فيه، وكانت خلفيتها المهنية تؤهلها للدور الذي اختارته، </w:t>
      </w:r>
      <w:r w:rsidRPr="006E1C5E">
        <w:rPr>
          <w:rFonts w:ascii="Sakkal Majalla" w:eastAsia="Calibri" w:hAnsi="Sakkal Majalla" w:cs="Traditional Naskh" w:hint="cs"/>
          <w:kern w:val="0"/>
          <w:sz w:val="34"/>
          <w:szCs w:val="34"/>
          <w:rtl/>
          <w14:ligatures w14:val="none"/>
        </w:rPr>
        <w:t>أ</w:t>
      </w:r>
      <w:r w:rsidRPr="006E1C5E">
        <w:rPr>
          <w:rFonts w:ascii="Sakkal Majalla" w:eastAsia="Calibri" w:hAnsi="Sakkal Majalla" w:cs="Traditional Naskh"/>
          <w:kern w:val="0"/>
          <w:sz w:val="34"/>
          <w:szCs w:val="34"/>
          <w:rtl/>
          <w14:ligatures w14:val="none"/>
        </w:rPr>
        <w:t>لا وهو خدمة مسجد</w:t>
      </w:r>
      <w:r w:rsidRPr="006E1C5E">
        <w:rPr>
          <w:rFonts w:ascii="Sakkal Majalla" w:eastAsia="Calibri" w:hAnsi="Sakkal Majalla" w:cs="Traditional Naskh" w:hint="cs"/>
          <w:kern w:val="0"/>
          <w:sz w:val="34"/>
          <w:szCs w:val="34"/>
          <w:rtl/>
          <w14:ligatures w14:val="none"/>
        </w:rPr>
        <w:t>ه</w:t>
      </w:r>
      <w:r w:rsidRPr="006E1C5E">
        <w:rPr>
          <w:rFonts w:ascii="Sakkal Majalla" w:eastAsia="Calibri" w:hAnsi="Sakkal Majalla" w:cs="Traditional Naskh"/>
          <w:kern w:val="0"/>
          <w:sz w:val="34"/>
          <w:szCs w:val="34"/>
          <w:rtl/>
          <w14:ligatures w14:val="none"/>
        </w:rPr>
        <w:t xml:space="preserve"> </w:t>
      </w:r>
      <w:r w:rsidRPr="006E1C5E">
        <w:rPr>
          <w:rFonts w:ascii="adwa-assalaf" w:eastAsia="Calibri" w:hAnsi="adwa-assalaf" w:cs="adwa-assalaf"/>
          <w:kern w:val="0"/>
          <w:sz w:val="34"/>
          <w:szCs w:val="34"/>
          <w:rtl/>
          <w14:ligatures w14:val="none"/>
        </w:rPr>
        <w:t>ﷺ</w:t>
      </w:r>
      <w:r w:rsidRPr="006E1C5E">
        <w:rPr>
          <w:rFonts w:ascii="Sakkal Majalla" w:eastAsia="Calibri" w:hAnsi="Sakkal Majalla" w:cs="Traditional Naskh"/>
          <w:kern w:val="0"/>
          <w:sz w:val="34"/>
          <w:szCs w:val="34"/>
          <w:rtl/>
          <w14:ligatures w14:val="none"/>
        </w:rPr>
        <w:t xml:space="preserve"> فتعاهدت نظافته، وبذلك أصبح لها دور إيجابي في حياة المسلمين، يحس ويشعر به الذين يفدون إلى مسجده - صلوات الله وسلامه عليه - ويروحون، حيث يجدون فيه من النظافة والعناية والاهتمام ما يليق بمكانته وشرفه</w:t>
      </w:r>
      <w:r w:rsidRPr="006E1C5E">
        <w:rPr>
          <w:rFonts w:ascii="Sakkal Majalla" w:eastAsia="Calibri" w:hAnsi="Sakkal Majalla" w:cs="Traditional Naskh" w:hint="cs"/>
          <w:kern w:val="0"/>
          <w:sz w:val="34"/>
          <w:szCs w:val="34"/>
          <w:rtl/>
          <w14:ligatures w14:val="none"/>
        </w:rPr>
        <w:t>.</w:t>
      </w:r>
      <w:r w:rsidRPr="006E1C5E">
        <w:rPr>
          <w:rFonts w:ascii="Sakkal Majalla" w:eastAsia="Calibri" w:hAnsi="Sakkal Majalla" w:cs="Traditional Naskh"/>
          <w:kern w:val="0"/>
          <w:sz w:val="34"/>
          <w:szCs w:val="34"/>
          <w:rtl/>
          <w14:ligatures w14:val="none"/>
        </w:rPr>
        <w:t xml:space="preserve"> </w:t>
      </w:r>
    </w:p>
    <w:p w14:paraId="29FBC56E" w14:textId="77777777" w:rsidR="006E1C5E" w:rsidRPr="006E1C5E" w:rsidRDefault="006E1C5E" w:rsidP="006E1C5E">
      <w:pPr>
        <w:widowControl w:val="0"/>
        <w:spacing w:after="0" w:line="216" w:lineRule="auto"/>
        <w:ind w:firstLine="397"/>
        <w:jc w:val="lowKashida"/>
        <w:rPr>
          <w:rFonts w:ascii="Sakkal Majalla" w:eastAsia="Calibri" w:hAnsi="Sakkal Majalla" w:cs="Traditional Naskh"/>
          <w:kern w:val="0"/>
          <w:sz w:val="34"/>
          <w:szCs w:val="34"/>
          <w14:ligatures w14:val="none"/>
        </w:rPr>
      </w:pPr>
      <w:r w:rsidRPr="006E1C5E">
        <w:rPr>
          <w:rFonts w:ascii="Sakkal Majalla" w:eastAsia="Calibri" w:hAnsi="Sakkal Majalla" w:cs="Traditional Naskh"/>
          <w:kern w:val="0"/>
          <w:sz w:val="34"/>
          <w:szCs w:val="34"/>
          <w:rtl/>
          <w14:ligatures w14:val="none"/>
        </w:rPr>
        <w:t xml:space="preserve">ثالثًا: لقد كانت مساحةُ اهتمام النبي </w:t>
      </w:r>
      <w:r w:rsidRPr="006E1C5E">
        <w:rPr>
          <w:rFonts w:ascii="adwa-assalaf" w:eastAsia="Calibri" w:hAnsi="adwa-assalaf" w:cs="adwa-assalaf"/>
          <w:kern w:val="0"/>
          <w:sz w:val="34"/>
          <w:szCs w:val="34"/>
          <w:rtl/>
          <w14:ligatures w14:val="none"/>
        </w:rPr>
        <w:t>ﷺ</w:t>
      </w:r>
      <w:r w:rsidRPr="006E1C5E">
        <w:rPr>
          <w:rFonts w:ascii="Sakkal Majalla" w:eastAsia="Calibri" w:hAnsi="Sakkal Majalla" w:cs="Traditional Naskh"/>
          <w:kern w:val="0"/>
          <w:sz w:val="34"/>
          <w:szCs w:val="34"/>
          <w:rtl/>
          <w14:ligatures w14:val="none"/>
        </w:rPr>
        <w:t xml:space="preserve"> بالناس واسعةً تسعهم كلّهم، بحيث إن ضعفاءهم ومن لا يُؤْبه به يجد مكانه ومكانته في نفس النبي الكريم </w:t>
      </w:r>
      <w:r w:rsidRPr="006E1C5E">
        <w:rPr>
          <w:rFonts w:ascii="adwa-assalaf" w:eastAsia="Calibri" w:hAnsi="adwa-assalaf" w:cs="adwa-assalaf"/>
          <w:kern w:val="0"/>
          <w:sz w:val="34"/>
          <w:szCs w:val="34"/>
          <w:rtl/>
          <w14:ligatures w14:val="none"/>
        </w:rPr>
        <w:t>ﷺ</w:t>
      </w:r>
      <w:r w:rsidRPr="006E1C5E">
        <w:rPr>
          <w:rFonts w:ascii="Sakkal Majalla" w:eastAsia="Calibri" w:hAnsi="Sakkal Majalla" w:cs="Traditional Naskh"/>
          <w:kern w:val="0"/>
          <w:sz w:val="34"/>
          <w:szCs w:val="34"/>
          <w:rtl/>
          <w14:ligatures w14:val="none"/>
        </w:rPr>
        <w:t xml:space="preserve"> اهتمامًا و رعايةً ورحمة.</w:t>
      </w:r>
    </w:p>
    <w:p w14:paraId="3AD1E4A1" w14:textId="77777777" w:rsidR="006E1C5E" w:rsidRPr="006E1C5E" w:rsidRDefault="006E1C5E" w:rsidP="006E1C5E">
      <w:pPr>
        <w:widowControl w:val="0"/>
        <w:spacing w:after="0" w:line="216" w:lineRule="auto"/>
        <w:ind w:firstLine="397"/>
        <w:jc w:val="lowKashida"/>
        <w:rPr>
          <w:rFonts w:ascii="Sakkal Majalla" w:eastAsia="Calibri" w:hAnsi="Sakkal Majalla" w:cs="Traditional Naskh"/>
          <w:kern w:val="0"/>
          <w:sz w:val="34"/>
          <w:szCs w:val="34"/>
          <w14:ligatures w14:val="none"/>
        </w:rPr>
      </w:pPr>
      <w:r w:rsidRPr="006E1C5E">
        <w:rPr>
          <w:rFonts w:ascii="Sakkal Majalla" w:eastAsia="Calibri" w:hAnsi="Sakkal Majalla" w:cs="Traditional Naskh"/>
          <w:kern w:val="0"/>
          <w:sz w:val="34"/>
          <w:szCs w:val="34"/>
          <w:rtl/>
          <w14:ligatures w14:val="none"/>
        </w:rPr>
        <w:t xml:space="preserve">فها هو </w:t>
      </w:r>
      <w:r w:rsidRPr="006E1C5E">
        <w:rPr>
          <w:rFonts w:ascii="adwa-assalaf" w:eastAsia="Calibri" w:hAnsi="adwa-assalaf" w:cs="adwa-assalaf"/>
          <w:kern w:val="0"/>
          <w:sz w:val="34"/>
          <w:szCs w:val="34"/>
          <w:rtl/>
          <w14:ligatures w14:val="none"/>
        </w:rPr>
        <w:t>ﷺ</w:t>
      </w:r>
      <w:r w:rsidRPr="006E1C5E">
        <w:rPr>
          <w:rFonts w:ascii="Sakkal Majalla" w:eastAsia="Calibri" w:hAnsi="Sakkal Majalla" w:cs="Traditional Naskh"/>
          <w:kern w:val="0"/>
          <w:sz w:val="34"/>
          <w:szCs w:val="34"/>
          <w:rtl/>
          <w14:ligatures w14:val="none"/>
        </w:rPr>
        <w:t xml:space="preserve"> يتفقد تلك المرأة حين فقدها، ويسأل عنها عند غيابها، فلما أخبر بموتها عتب على أصحابه، أنه</w:t>
      </w:r>
      <w:r w:rsidRPr="006E1C5E">
        <w:rPr>
          <w:rFonts w:ascii="Sakkal Majalla" w:eastAsia="Calibri" w:hAnsi="Sakkal Majalla" w:cs="Traditional Naskh" w:hint="cs"/>
          <w:kern w:val="0"/>
          <w:sz w:val="34"/>
          <w:szCs w:val="34"/>
          <w:rtl/>
          <w14:ligatures w14:val="none"/>
        </w:rPr>
        <w:t>م</w:t>
      </w:r>
      <w:r w:rsidRPr="006E1C5E">
        <w:rPr>
          <w:rFonts w:ascii="Sakkal Majalla" w:eastAsia="Calibri" w:hAnsi="Sakkal Majalla" w:cs="Traditional Naskh"/>
          <w:kern w:val="0"/>
          <w:sz w:val="34"/>
          <w:szCs w:val="34"/>
          <w:rtl/>
          <w14:ligatures w14:val="none"/>
        </w:rPr>
        <w:t xml:space="preserve"> لم يعلموه بموتها، ثم ها هو يذهب إلى قبرها، فيصلي عليها، ويدعو الله لها. </w:t>
      </w:r>
    </w:p>
    <w:p w14:paraId="213CBBE6" w14:textId="77777777" w:rsidR="006E1C5E" w:rsidRPr="006E1C5E" w:rsidRDefault="006E1C5E" w:rsidP="006E1C5E">
      <w:pPr>
        <w:widowControl w:val="0"/>
        <w:spacing w:after="0" w:line="216" w:lineRule="auto"/>
        <w:ind w:firstLine="397"/>
        <w:jc w:val="lowKashida"/>
        <w:rPr>
          <w:rFonts w:ascii="Sakkal Majalla" w:eastAsia="Calibri" w:hAnsi="Sakkal Majalla" w:cs="Traditional Naskh"/>
          <w:kern w:val="0"/>
          <w:sz w:val="34"/>
          <w:szCs w:val="34"/>
          <w14:ligatures w14:val="none"/>
        </w:rPr>
      </w:pPr>
      <w:r w:rsidRPr="006E1C5E">
        <w:rPr>
          <w:rFonts w:ascii="Sakkal Majalla" w:eastAsia="Calibri" w:hAnsi="Sakkal Majalla" w:cs="Traditional Naskh"/>
          <w:kern w:val="0"/>
          <w:sz w:val="34"/>
          <w:szCs w:val="34"/>
          <w:rtl/>
          <w14:ligatures w14:val="none"/>
        </w:rPr>
        <w:t xml:space="preserve">وهكذا وجد </w:t>
      </w:r>
      <w:r w:rsidRPr="006E1C5E">
        <w:rPr>
          <w:rFonts w:ascii="adwa-assalaf" w:eastAsia="Calibri" w:hAnsi="adwa-assalaf" w:cs="adwa-assalaf"/>
          <w:kern w:val="0"/>
          <w:sz w:val="34"/>
          <w:szCs w:val="34"/>
          <w:rtl/>
          <w14:ligatures w14:val="none"/>
        </w:rPr>
        <w:t>ﷺ</w:t>
      </w:r>
      <w:r w:rsidRPr="006E1C5E">
        <w:rPr>
          <w:rFonts w:ascii="Sakkal Majalla" w:eastAsia="Calibri" w:hAnsi="Sakkal Majalla" w:cs="Traditional Naskh"/>
          <w:kern w:val="0"/>
          <w:sz w:val="34"/>
          <w:szCs w:val="34"/>
          <w:rtl/>
          <w14:ligatures w14:val="none"/>
        </w:rPr>
        <w:t xml:space="preserve"> مساحة من الوقت ليتعاهد امر</w:t>
      </w:r>
      <w:r w:rsidRPr="006E1C5E">
        <w:rPr>
          <w:rFonts w:ascii="Sakkal Majalla" w:eastAsia="Calibri" w:hAnsi="Sakkal Majalla" w:cs="Traditional Naskh" w:hint="cs"/>
          <w:kern w:val="0"/>
          <w:sz w:val="34"/>
          <w:szCs w:val="34"/>
          <w:rtl/>
          <w14:ligatures w14:val="none"/>
        </w:rPr>
        <w:t>أ</w:t>
      </w:r>
      <w:r w:rsidRPr="006E1C5E">
        <w:rPr>
          <w:rFonts w:ascii="Sakkal Majalla" w:eastAsia="Calibri" w:hAnsi="Sakkal Majalla" w:cs="Traditional Naskh"/>
          <w:kern w:val="0"/>
          <w:sz w:val="34"/>
          <w:szCs w:val="34"/>
          <w:rtl/>
          <w14:ligatures w14:val="none"/>
        </w:rPr>
        <w:t>ة ضعيفة ماتت وانتهى دورها في هذه الحياة، فلا يرجى منها شيء، وهي امرأة غريبة فلا أقارب يُتقرب إليهم بذكرها.</w:t>
      </w:r>
    </w:p>
    <w:p w14:paraId="32011E01" w14:textId="77777777" w:rsidR="006E1C5E" w:rsidRPr="006E1C5E" w:rsidRDefault="006E1C5E" w:rsidP="006E1C5E">
      <w:pPr>
        <w:widowControl w:val="0"/>
        <w:spacing w:after="0" w:line="216" w:lineRule="auto"/>
        <w:ind w:firstLine="397"/>
        <w:jc w:val="lowKashida"/>
        <w:rPr>
          <w:rFonts w:ascii="Sakkal Majalla" w:eastAsia="Calibri" w:hAnsi="Sakkal Majalla" w:cs="Traditional Naskh"/>
          <w:kern w:val="0"/>
          <w:sz w:val="34"/>
          <w:szCs w:val="34"/>
          <w14:ligatures w14:val="none"/>
        </w:rPr>
      </w:pPr>
      <w:r w:rsidRPr="006E1C5E">
        <w:rPr>
          <w:rFonts w:ascii="Sakkal Majalla" w:eastAsia="Calibri" w:hAnsi="Sakkal Majalla" w:cs="Traditional Naskh"/>
          <w:kern w:val="0"/>
          <w:sz w:val="34"/>
          <w:szCs w:val="34"/>
          <w:rtl/>
          <w14:ligatures w14:val="none"/>
        </w:rPr>
        <w:t xml:space="preserve">ولكنه خلق النبي المصطفى </w:t>
      </w:r>
      <w:r w:rsidRPr="006E1C5E">
        <w:rPr>
          <w:rFonts w:ascii="adwa-assalaf" w:eastAsia="Calibri" w:hAnsi="adwa-assalaf" w:cs="adwa-assalaf"/>
          <w:kern w:val="0"/>
          <w:sz w:val="34"/>
          <w:szCs w:val="34"/>
          <w:rtl/>
          <w14:ligatures w14:val="none"/>
        </w:rPr>
        <w:t>ﷺ</w:t>
      </w:r>
      <w:r w:rsidRPr="006E1C5E">
        <w:rPr>
          <w:rFonts w:ascii="Sakkal Majalla" w:eastAsia="Calibri" w:hAnsi="Sakkal Majalla" w:cs="Traditional Naskh"/>
          <w:kern w:val="0"/>
          <w:sz w:val="34"/>
          <w:szCs w:val="34"/>
          <w:rtl/>
          <w14:ligatures w14:val="none"/>
        </w:rPr>
        <w:t xml:space="preserve"> الذي وسعها في حياتها، ثم بعد مماتها، فرضي الله عن خادمةِ مسجد رسول الله </w:t>
      </w:r>
      <w:r w:rsidRPr="006E1C5E">
        <w:rPr>
          <w:rFonts w:ascii="adwa-assalaf" w:eastAsia="Calibri" w:hAnsi="adwa-assalaf" w:cs="adwa-assalaf"/>
          <w:kern w:val="0"/>
          <w:sz w:val="34"/>
          <w:szCs w:val="34"/>
          <w:rtl/>
          <w14:ligatures w14:val="none"/>
        </w:rPr>
        <w:t>ﷺ</w:t>
      </w:r>
      <w:r w:rsidRPr="006E1C5E">
        <w:rPr>
          <w:rFonts w:ascii="Sakkal Majalla" w:eastAsia="Calibri" w:hAnsi="Sakkal Majalla" w:cs="Traditional Naskh"/>
          <w:kern w:val="0"/>
          <w:sz w:val="34"/>
          <w:szCs w:val="34"/>
          <w:rtl/>
          <w14:ligatures w14:val="none"/>
        </w:rPr>
        <w:t xml:space="preserve"> وأرضاها، وصلوات الله وسلامه وبركاته على معلم الناس الخير، الذي بُعث من أجل أن يتمم مکارم الأخلاق. هكذا شأن العظماء تتسع أخلاقهم للناس، ويقومون بخدمة الضعفاء</w:t>
      </w:r>
      <w:r w:rsidRPr="006E1C5E">
        <w:rPr>
          <w:rFonts w:ascii="Sakkal Majalla" w:eastAsia="Calibri" w:hAnsi="Sakkal Majalla" w:cs="Traditional Naskh" w:hint="cs"/>
          <w:kern w:val="0"/>
          <w:sz w:val="34"/>
          <w:szCs w:val="34"/>
          <w:rtl/>
          <w14:ligatures w14:val="none"/>
        </w:rPr>
        <w:t>،</w:t>
      </w:r>
      <w:r w:rsidRPr="006E1C5E">
        <w:rPr>
          <w:rFonts w:ascii="Sakkal Majalla" w:eastAsia="Calibri" w:hAnsi="Sakkal Majalla" w:cs="Traditional Naskh"/>
          <w:kern w:val="0"/>
          <w:sz w:val="34"/>
          <w:szCs w:val="34"/>
          <w:rtl/>
          <w14:ligatures w14:val="none"/>
        </w:rPr>
        <w:t xml:space="preserve"> والعاجزين</w:t>
      </w:r>
      <w:r w:rsidRPr="006E1C5E">
        <w:rPr>
          <w:rFonts w:ascii="Sakkal Majalla" w:eastAsia="Calibri" w:hAnsi="Sakkal Majalla" w:cs="Traditional Naskh" w:hint="cs"/>
          <w:kern w:val="0"/>
          <w:sz w:val="34"/>
          <w:szCs w:val="34"/>
          <w:rtl/>
          <w14:ligatures w14:val="none"/>
        </w:rPr>
        <w:t>،</w:t>
      </w:r>
      <w:r w:rsidRPr="006E1C5E">
        <w:rPr>
          <w:rFonts w:ascii="Sakkal Majalla" w:eastAsia="Calibri" w:hAnsi="Sakkal Majalla" w:cs="Traditional Naskh"/>
          <w:kern w:val="0"/>
          <w:sz w:val="34"/>
          <w:szCs w:val="34"/>
          <w:rtl/>
          <w14:ligatures w14:val="none"/>
        </w:rPr>
        <w:t xml:space="preserve"> ولا يجدون حرجًا في ذلك</w:t>
      </w:r>
    </w:p>
    <w:p w14:paraId="6FE8CFB9" w14:textId="77777777" w:rsidR="006E1C5E" w:rsidRPr="006E1C5E" w:rsidRDefault="006E1C5E" w:rsidP="006E1C5E">
      <w:pPr>
        <w:widowControl w:val="0"/>
        <w:spacing w:after="0" w:line="216" w:lineRule="auto"/>
        <w:ind w:firstLine="397"/>
        <w:jc w:val="lowKashida"/>
        <w:rPr>
          <w:rFonts w:ascii="Sakkal Majalla" w:eastAsia="Calibri" w:hAnsi="Sakkal Majalla" w:cs="Traditional Naskh"/>
          <w:kern w:val="0"/>
          <w:sz w:val="34"/>
          <w:szCs w:val="34"/>
          <w14:ligatures w14:val="none"/>
        </w:rPr>
      </w:pPr>
      <w:r w:rsidRPr="006E1C5E">
        <w:rPr>
          <w:rFonts w:ascii="Sakkal Majalla" w:eastAsia="Calibri" w:hAnsi="Sakkal Majalla" w:cs="Traditional Naskh"/>
          <w:kern w:val="0"/>
          <w:sz w:val="34"/>
          <w:szCs w:val="34"/>
          <w:rtl/>
          <w14:ligatures w14:val="none"/>
        </w:rPr>
        <w:t xml:space="preserve">رابعًا: كان من دعاء الخليفة الراشد عمر بن الخطاب </w:t>
      </w:r>
      <w:r w:rsidRPr="006E1C5E">
        <w:rPr>
          <w:rFonts w:ascii="adwa-assalaf" w:eastAsia="Calibri" w:hAnsi="adwa-assalaf" w:cs="adwa-assalaf"/>
          <w:spacing w:val="-4"/>
          <w:kern w:val="0"/>
          <w:sz w:val="34"/>
          <w:szCs w:val="34"/>
          <w:rtl/>
          <w14:ligatures w14:val="none"/>
        </w:rPr>
        <w:t>ﭬ</w:t>
      </w:r>
      <w:r w:rsidRPr="006E1C5E">
        <w:rPr>
          <w:rFonts w:ascii="Sakkal Majalla" w:eastAsia="Calibri" w:hAnsi="Sakkal Majalla" w:cs="Traditional Naskh"/>
          <w:kern w:val="0"/>
          <w:sz w:val="34"/>
          <w:szCs w:val="34"/>
          <w:rtl/>
          <w14:ligatures w14:val="none"/>
        </w:rPr>
        <w:t>: (اللهم رضّني بقضائك</w:t>
      </w:r>
      <w:r w:rsidRPr="006E1C5E">
        <w:rPr>
          <w:rFonts w:ascii="Sakkal Majalla" w:eastAsia="Calibri" w:hAnsi="Sakkal Majalla" w:cs="Traditional Naskh" w:hint="cs"/>
          <w:kern w:val="0"/>
          <w:sz w:val="34"/>
          <w:szCs w:val="34"/>
          <w:rtl/>
          <w14:ligatures w14:val="none"/>
        </w:rPr>
        <w:t>،</w:t>
      </w:r>
      <w:r w:rsidRPr="006E1C5E">
        <w:rPr>
          <w:rFonts w:ascii="Sakkal Majalla" w:eastAsia="Calibri" w:hAnsi="Sakkal Majalla" w:cs="Traditional Naskh"/>
          <w:kern w:val="0"/>
          <w:sz w:val="34"/>
          <w:szCs w:val="34"/>
          <w:rtl/>
          <w14:ligatures w14:val="none"/>
        </w:rPr>
        <w:t xml:space="preserve"> وبارك لي في قدرك حتى لا أحب تعجيل ما أخّرت، ولا تأخیر ما عجلت) لقد تذوقت هذه المرأة نعيم الهداية بعد الضلال، وعزّ الكرامة بعد الإذلال، ووجدت نفسها معززة مكرمة بعد أن كانت عرضة للتهم، ومقالة السوء.</w:t>
      </w:r>
    </w:p>
    <w:p w14:paraId="5175D15C" w14:textId="77777777" w:rsidR="006E1C5E" w:rsidRPr="006E1C5E" w:rsidRDefault="006E1C5E" w:rsidP="006E1C5E">
      <w:pPr>
        <w:widowControl w:val="0"/>
        <w:spacing w:after="0" w:line="216" w:lineRule="auto"/>
        <w:ind w:firstLine="397"/>
        <w:jc w:val="lowKashida"/>
        <w:rPr>
          <w:rFonts w:ascii="Sakkal Majalla" w:eastAsia="Calibri" w:hAnsi="Sakkal Majalla" w:cs="Traditional Naskh"/>
          <w:kern w:val="0"/>
          <w:sz w:val="34"/>
          <w:szCs w:val="34"/>
          <w14:ligatures w14:val="none"/>
        </w:rPr>
      </w:pPr>
      <w:r w:rsidRPr="006E1C5E">
        <w:rPr>
          <w:rFonts w:ascii="Sakkal Majalla" w:eastAsia="Calibri" w:hAnsi="Sakkal Majalla" w:cs="Traditional Naskh"/>
          <w:kern w:val="0"/>
          <w:sz w:val="34"/>
          <w:szCs w:val="34"/>
          <w:rtl/>
          <w14:ligatures w14:val="none"/>
        </w:rPr>
        <w:t xml:space="preserve">وَجَدَت أنها تعيش بين المسلمين في المدينة موفورة الكرامة، محفوظة </w:t>
      </w:r>
      <w:r w:rsidRPr="006E1C5E">
        <w:rPr>
          <w:rFonts w:ascii="Sakkal Majalla" w:eastAsia="Calibri" w:hAnsi="Sakkal Majalla" w:cs="Traditional Naskh"/>
          <w:kern w:val="0"/>
          <w:sz w:val="34"/>
          <w:szCs w:val="34"/>
          <w:rtl/>
          <w14:ligatures w14:val="none"/>
        </w:rPr>
        <w:lastRenderedPageBreak/>
        <w:t>الحقوق. تحس بأخوة الإيمان بين المؤمنين.</w:t>
      </w:r>
    </w:p>
    <w:p w14:paraId="2FED9881" w14:textId="77777777" w:rsidR="006E1C5E" w:rsidRPr="006E1C5E" w:rsidRDefault="006E1C5E" w:rsidP="006E1C5E">
      <w:pPr>
        <w:widowControl w:val="0"/>
        <w:spacing w:after="0" w:line="216" w:lineRule="auto"/>
        <w:ind w:firstLine="397"/>
        <w:jc w:val="lowKashida"/>
        <w:rPr>
          <w:rFonts w:ascii="Sakkal Majalla" w:eastAsia="Calibri" w:hAnsi="Sakkal Majalla" w:cs="Traditional Naskh"/>
          <w:kern w:val="0"/>
          <w:sz w:val="34"/>
          <w:szCs w:val="34"/>
          <w14:ligatures w14:val="none"/>
        </w:rPr>
      </w:pPr>
      <w:r w:rsidRPr="006E1C5E">
        <w:rPr>
          <w:rFonts w:ascii="Sakkal Majalla" w:eastAsia="Calibri" w:hAnsi="Sakkal Majalla" w:cs="Traditional Naskh"/>
          <w:kern w:val="0"/>
          <w:sz w:val="34"/>
          <w:szCs w:val="34"/>
          <w:rtl/>
          <w14:ligatures w14:val="none"/>
        </w:rPr>
        <w:t>وذروةُ هذا الإحساس يتضح حين وجدت نفسها قريبة جدًا من بیت، هو أشرف البيوت وأكرمها ألا وهو بيت رسول الله</w:t>
      </w:r>
      <w:r w:rsidRPr="006E1C5E">
        <w:rPr>
          <w:rFonts w:ascii="Sakkal Majalla" w:eastAsia="Calibri" w:hAnsi="Sakkal Majalla" w:cs="Traditional Naskh" w:hint="cs"/>
          <w:kern w:val="0"/>
          <w:sz w:val="34"/>
          <w:szCs w:val="34"/>
          <w:rtl/>
          <w14:ligatures w14:val="none"/>
        </w:rPr>
        <w:t xml:space="preserve"> </w:t>
      </w:r>
      <w:r w:rsidRPr="006E1C5E">
        <w:rPr>
          <w:rFonts w:ascii="adwa-assalaf" w:eastAsia="Calibri" w:hAnsi="adwa-assalaf" w:cs="adwa-assalaf"/>
          <w:kern w:val="0"/>
          <w:sz w:val="34"/>
          <w:szCs w:val="34"/>
          <w:rtl/>
          <w14:ligatures w14:val="none"/>
        </w:rPr>
        <w:t>ﷺ</w:t>
      </w:r>
      <w:r w:rsidRPr="006E1C5E">
        <w:rPr>
          <w:rFonts w:ascii="Sakkal Majalla" w:eastAsia="Calibri" w:hAnsi="Sakkal Majalla" w:cs="Traditional Naskh"/>
          <w:kern w:val="0"/>
          <w:sz w:val="34"/>
          <w:szCs w:val="34"/>
          <w:rtl/>
          <w14:ligatures w14:val="none"/>
        </w:rPr>
        <w:t>، تتحدث فيه، وتُحدثُ وتستأنس فيه، وتؤانس فيه، فلا عجب أن تسترعي انتباهها المقارنة بين الحالتين، فتتذكر ذلك دائمًا معترفة بفضل الله العظيم، وبعطائه الجزيل.</w:t>
      </w:r>
    </w:p>
    <w:p w14:paraId="2E1AC874" w14:textId="13282811" w:rsidR="006E1C5E" w:rsidRPr="006E1C5E" w:rsidRDefault="006E1C5E" w:rsidP="00E757D0">
      <w:pPr>
        <w:widowControl w:val="0"/>
        <w:spacing w:after="0" w:line="216" w:lineRule="auto"/>
        <w:ind w:firstLine="397"/>
        <w:jc w:val="lowKashida"/>
        <w:rPr>
          <w:rFonts w:ascii="QCF_BSML" w:eastAsia="Times New Roman" w:hAnsi="QCF_BSML" w:cs="QCF_BSML"/>
          <w:kern w:val="0"/>
          <w:sz w:val="32"/>
          <w:szCs w:val="32"/>
          <w14:ligatures w14:val="none"/>
        </w:rPr>
      </w:pPr>
      <w:r w:rsidRPr="006E1C5E">
        <w:rPr>
          <w:rFonts w:ascii="Sakkal Majalla" w:eastAsia="Calibri" w:hAnsi="Sakkal Majalla" w:cs="Traditional Naskh"/>
          <w:kern w:val="0"/>
          <w:sz w:val="34"/>
          <w:szCs w:val="34"/>
          <w:rtl/>
          <w14:ligatures w14:val="none"/>
        </w:rPr>
        <w:t xml:space="preserve">يقول الله - تعالى -: </w:t>
      </w:r>
      <w:r w:rsidR="00E757D0" w:rsidRPr="00E757D0">
        <w:rPr>
          <w:rFonts w:ascii="QCF_BSML" w:eastAsia="Times New Roman" w:hAnsi="QCF_BSML" w:cs="QCF_BSML"/>
          <w:kern w:val="0"/>
          <w:sz w:val="32"/>
          <w:szCs w:val="32"/>
          <w:rtl/>
          <w14:ligatures w14:val="none"/>
        </w:rPr>
        <w:t>يقول الله - تعالى -: ﴿ وَمَا بِكُم مِّن نِعْمَةٍ فَمِنَ اللَّهِ ﴾ [النحل: ٥٣ ]. ويقول تعالى: ﴿ قُلْ بِفَضْلِ اللَّهِ وَبِرَحْمَتِهِ فَبِذَلِكَ فَلْيَفْرَحُوا هُوَ خَيْرٌ مِمَّا يَجْمَعُونَ﴾[يونس: ٥٨ ] .</w:t>
      </w:r>
      <w:r w:rsidRPr="006E1C5E">
        <w:rPr>
          <w:rFonts w:ascii="Sakkal Majalla" w:eastAsia="Calibri" w:hAnsi="Sakkal Majalla" w:cs="Traditional Naskh"/>
          <w:kern w:val="0"/>
          <w:sz w:val="34"/>
          <w:szCs w:val="34"/>
          <w:rtl/>
          <w14:ligatures w14:val="none"/>
        </w:rPr>
        <w:t>.</w:t>
      </w:r>
    </w:p>
    <w:p w14:paraId="5488DB36" w14:textId="77777777" w:rsidR="006E1C5E" w:rsidRPr="006E1C5E" w:rsidRDefault="006E1C5E" w:rsidP="006E1C5E">
      <w:pPr>
        <w:widowControl w:val="0"/>
        <w:spacing w:after="0" w:line="216" w:lineRule="auto"/>
        <w:ind w:firstLine="397"/>
        <w:jc w:val="lowKashida"/>
        <w:rPr>
          <w:rFonts w:ascii="Sakkal Majalla" w:eastAsia="Calibri" w:hAnsi="Sakkal Majalla" w:cs="Traditional Naskh"/>
          <w:kern w:val="0"/>
          <w:sz w:val="34"/>
          <w:szCs w:val="34"/>
          <w14:ligatures w14:val="none"/>
        </w:rPr>
      </w:pPr>
      <w:r w:rsidRPr="006E1C5E">
        <w:rPr>
          <w:rFonts w:ascii="Sakkal Majalla" w:eastAsia="Calibri" w:hAnsi="Sakkal Majalla" w:cs="Traditional Naskh"/>
          <w:kern w:val="0"/>
          <w:sz w:val="34"/>
          <w:szCs w:val="34"/>
          <w:rtl/>
          <w14:ligatures w14:val="none"/>
        </w:rPr>
        <w:t xml:space="preserve">خامسًا: من قصة هذه المرأة يستفيد المسلم، أن عاقبة الظلم وخيمة، فعلى كل مسلم أن يتفقد نفسه، فلا يظلم الناس بلسانه، ولا بيده يقول </w:t>
      </w:r>
      <w:r w:rsidRPr="006E1C5E">
        <w:rPr>
          <w:rFonts w:ascii="adwa-assalaf" w:eastAsia="Calibri" w:hAnsi="adwa-assalaf" w:cs="adwa-assalaf"/>
          <w:kern w:val="0"/>
          <w:sz w:val="34"/>
          <w:szCs w:val="34"/>
          <w:rtl/>
          <w14:ligatures w14:val="none"/>
        </w:rPr>
        <w:t>ﷺ</w:t>
      </w:r>
      <w:r w:rsidRPr="006E1C5E">
        <w:rPr>
          <w:rFonts w:ascii="Sakkal Majalla" w:eastAsia="Calibri" w:hAnsi="Sakkal Majalla" w:cs="Traditional Naskh"/>
          <w:kern w:val="0"/>
          <w:sz w:val="34"/>
          <w:szCs w:val="34"/>
          <w:rtl/>
          <w14:ligatures w14:val="none"/>
        </w:rPr>
        <w:t>: (المسلم من سلم المسلمون من لسانه ويده)</w:t>
      </w:r>
      <w:r w:rsidRPr="006E1C5E">
        <w:rPr>
          <w:rFonts w:ascii="Sakkal Majalla" w:eastAsia="Calibri" w:hAnsi="Sakkal Majalla" w:cs="Traditional Naskh" w:hint="cs"/>
          <w:kern w:val="0"/>
          <w:sz w:val="34"/>
          <w:szCs w:val="34"/>
          <w:rtl/>
          <w14:ligatures w14:val="none"/>
        </w:rPr>
        <w:t xml:space="preserve"> رواه البخاري</w:t>
      </w:r>
      <w:r w:rsidRPr="006E1C5E">
        <w:rPr>
          <w:rFonts w:ascii="Sakkal Majalla" w:eastAsia="Calibri" w:hAnsi="Sakkal Majalla" w:cs="Traditional Naskh"/>
          <w:kern w:val="0"/>
          <w:sz w:val="34"/>
          <w:szCs w:val="34"/>
          <w:rtl/>
          <w14:ligatures w14:val="none"/>
        </w:rPr>
        <w:t xml:space="preserve">، وإن كان قد وقع منه ظلم على أحد فليتحلله منه ما دام في عمره فسحة، يقول </w:t>
      </w:r>
      <w:r w:rsidRPr="006E1C5E">
        <w:rPr>
          <w:rFonts w:ascii="adwa-assalaf" w:eastAsia="Calibri" w:hAnsi="adwa-assalaf" w:cs="adwa-assalaf"/>
          <w:kern w:val="0"/>
          <w:sz w:val="34"/>
          <w:szCs w:val="34"/>
          <w:rtl/>
          <w14:ligatures w14:val="none"/>
        </w:rPr>
        <w:t>ﷺ</w:t>
      </w:r>
      <w:r w:rsidRPr="006E1C5E">
        <w:rPr>
          <w:rFonts w:ascii="Sakkal Majalla" w:eastAsia="Calibri" w:hAnsi="Sakkal Majalla" w:cs="Traditional Naskh"/>
          <w:kern w:val="0"/>
          <w:sz w:val="34"/>
          <w:szCs w:val="34"/>
          <w:rtl/>
          <w14:ligatures w14:val="none"/>
        </w:rPr>
        <w:t>:</w:t>
      </w:r>
    </w:p>
    <w:p w14:paraId="214E94FD" w14:textId="77777777" w:rsidR="006E1C5E" w:rsidRPr="006E1C5E" w:rsidRDefault="006E1C5E" w:rsidP="006E1C5E">
      <w:pPr>
        <w:widowControl w:val="0"/>
        <w:spacing w:after="0" w:line="216" w:lineRule="auto"/>
        <w:ind w:firstLine="397"/>
        <w:jc w:val="lowKashida"/>
        <w:rPr>
          <w:rFonts w:ascii="Sakkal Majalla" w:eastAsia="Calibri" w:hAnsi="Sakkal Majalla" w:cs="Traditional Naskh"/>
          <w:kern w:val="0"/>
          <w:sz w:val="34"/>
          <w:szCs w:val="34"/>
          <w14:ligatures w14:val="none"/>
        </w:rPr>
      </w:pPr>
      <w:r w:rsidRPr="006E1C5E">
        <w:rPr>
          <w:rFonts w:ascii="Sakkal Majalla" w:eastAsia="Calibri" w:hAnsi="Sakkal Majalla" w:cs="Traditional Naskh"/>
          <w:kern w:val="0"/>
          <w:sz w:val="34"/>
          <w:szCs w:val="34"/>
          <w:rtl/>
          <w14:ligatures w14:val="none"/>
        </w:rPr>
        <w:t>(من كانت عنده مظلمة لأخيه من عرض أو شيء فليتحلله منه اليوم، من قبل أن لا يكون دينار ولادره</w:t>
      </w:r>
      <w:r w:rsidRPr="006E1C5E">
        <w:rPr>
          <w:rFonts w:ascii="Sakkal Majalla" w:eastAsia="Calibri" w:hAnsi="Sakkal Majalla" w:cs="Traditional Naskh" w:hint="cs"/>
          <w:kern w:val="0"/>
          <w:sz w:val="34"/>
          <w:szCs w:val="34"/>
          <w:rtl/>
          <w14:ligatures w14:val="none"/>
        </w:rPr>
        <w:t>م</w:t>
      </w:r>
      <w:r w:rsidRPr="006E1C5E">
        <w:rPr>
          <w:rFonts w:ascii="Sakkal Majalla" w:eastAsia="Calibri" w:hAnsi="Sakkal Majalla" w:cs="Traditional Naskh"/>
          <w:kern w:val="0"/>
          <w:sz w:val="34"/>
          <w:szCs w:val="34"/>
          <w:rtl/>
          <w14:ligatures w14:val="none"/>
        </w:rPr>
        <w:t>، إن كان له عمل صالح أخذ منه بقدر مظلمته، وإن لم تكن له حسنات أخذ من سيئات صاحبه فحمل عليه)</w:t>
      </w:r>
      <w:r w:rsidRPr="006E1C5E">
        <w:rPr>
          <w:rFonts w:ascii="Sakkal Majalla" w:eastAsia="Calibri" w:hAnsi="Sakkal Majalla" w:cs="Traditional Naskh" w:hint="cs"/>
          <w:kern w:val="0"/>
          <w:sz w:val="34"/>
          <w:szCs w:val="34"/>
          <w:rtl/>
          <w14:ligatures w14:val="none"/>
        </w:rPr>
        <w:t xml:space="preserve"> </w:t>
      </w:r>
      <w:r w:rsidRPr="006E1C5E">
        <w:rPr>
          <w:rFonts w:ascii="Sakkal Majalla" w:eastAsia="Calibri" w:hAnsi="Sakkal Majalla" w:cs="Traditional Naskh"/>
          <w:kern w:val="0"/>
          <w:sz w:val="34"/>
          <w:szCs w:val="34"/>
          <w:rtl/>
          <w14:ligatures w14:val="none"/>
        </w:rPr>
        <w:t>رواه البخاري.</w:t>
      </w:r>
    </w:p>
    <w:p w14:paraId="5EB676BD" w14:textId="77777777" w:rsidR="006E1C5E" w:rsidRPr="006E1C5E" w:rsidRDefault="006E1C5E" w:rsidP="006E1C5E">
      <w:pPr>
        <w:widowControl w:val="0"/>
        <w:spacing w:after="0" w:line="216" w:lineRule="auto"/>
        <w:ind w:firstLine="397"/>
        <w:jc w:val="lowKashida"/>
        <w:rPr>
          <w:rFonts w:ascii="Sakkal Majalla" w:eastAsia="Calibri" w:hAnsi="Sakkal Majalla" w:cs="Traditional Naskh" w:hint="cs"/>
          <w:spacing w:val="-6"/>
          <w:kern w:val="0"/>
          <w:sz w:val="34"/>
          <w:szCs w:val="34"/>
          <w:rtl/>
          <w14:ligatures w14:val="none"/>
        </w:rPr>
      </w:pPr>
      <w:r w:rsidRPr="006E1C5E">
        <w:rPr>
          <w:rFonts w:ascii="Sakkal Majalla" w:eastAsia="Calibri" w:hAnsi="Sakkal Majalla" w:cs="Traditional Naskh"/>
          <w:spacing w:val="-6"/>
          <w:kern w:val="0"/>
          <w:sz w:val="34"/>
          <w:szCs w:val="34"/>
          <w:rtl/>
          <w14:ligatures w14:val="none"/>
        </w:rPr>
        <w:t xml:space="preserve">وعن سلمانَ الفارسي </w:t>
      </w:r>
      <w:r w:rsidRPr="006E1C5E">
        <w:rPr>
          <w:rFonts w:ascii="adwa-assalaf" w:eastAsia="Calibri" w:hAnsi="adwa-assalaf" w:cs="adwa-assalaf"/>
          <w:spacing w:val="-6"/>
          <w:kern w:val="0"/>
          <w:sz w:val="34"/>
          <w:szCs w:val="34"/>
          <w:rtl/>
          <w14:ligatures w14:val="none"/>
        </w:rPr>
        <w:t>ﭬ</w:t>
      </w:r>
      <w:r w:rsidRPr="006E1C5E">
        <w:rPr>
          <w:rFonts w:ascii="adwa-assalaf" w:eastAsia="Calibri" w:hAnsi="adwa-assalaf" w:cs="adwa-assalaf" w:hint="cs"/>
          <w:spacing w:val="-6"/>
          <w:kern w:val="0"/>
          <w:sz w:val="34"/>
          <w:szCs w:val="34"/>
          <w:rtl/>
          <w14:ligatures w14:val="none"/>
        </w:rPr>
        <w:t>،</w:t>
      </w:r>
      <w:r w:rsidRPr="006E1C5E">
        <w:rPr>
          <w:rFonts w:ascii="Sakkal Majalla" w:eastAsia="Calibri" w:hAnsi="Sakkal Majalla" w:cs="Traditional Naskh"/>
          <w:spacing w:val="-6"/>
          <w:kern w:val="0"/>
          <w:sz w:val="34"/>
          <w:szCs w:val="34"/>
          <w:rtl/>
          <w14:ligatures w14:val="none"/>
        </w:rPr>
        <w:t xml:space="preserve"> وستة من أصحاب النبي </w:t>
      </w:r>
      <w:r w:rsidRPr="006E1C5E">
        <w:rPr>
          <w:rFonts w:ascii="adwa-assalaf" w:eastAsia="Calibri" w:hAnsi="adwa-assalaf" w:cs="adwa-assalaf"/>
          <w:spacing w:val="-6"/>
          <w:kern w:val="0"/>
          <w:sz w:val="34"/>
          <w:szCs w:val="34"/>
          <w:rtl/>
          <w14:ligatures w14:val="none"/>
        </w:rPr>
        <w:t>ﷺ</w:t>
      </w:r>
      <w:r w:rsidRPr="006E1C5E">
        <w:rPr>
          <w:rFonts w:ascii="Sakkal Majalla" w:eastAsia="Calibri" w:hAnsi="Sakkal Majalla" w:cs="Traditional Naskh"/>
          <w:spacing w:val="-6"/>
          <w:kern w:val="0"/>
          <w:sz w:val="34"/>
          <w:szCs w:val="34"/>
          <w:rtl/>
          <w14:ligatures w14:val="none"/>
        </w:rPr>
        <w:t xml:space="preserve"> </w:t>
      </w:r>
      <w:r w:rsidRPr="006E1C5E">
        <w:rPr>
          <w:rFonts w:ascii="adwa-assalaf" w:eastAsia="Calibri" w:hAnsi="adwa-assalaf" w:cs="adwa-assalaf"/>
          <w:spacing w:val="-6"/>
          <w:kern w:val="0"/>
          <w:sz w:val="34"/>
          <w:szCs w:val="34"/>
          <w:rtl/>
          <w14:ligatures w14:val="none"/>
        </w:rPr>
        <w:t>ﭫ</w:t>
      </w:r>
      <w:r w:rsidRPr="006E1C5E">
        <w:rPr>
          <w:rFonts w:ascii="Sakkal Majalla" w:eastAsia="Calibri" w:hAnsi="Sakkal Majalla" w:cs="Traditional Naskh"/>
          <w:spacing w:val="-6"/>
          <w:kern w:val="0"/>
          <w:sz w:val="34"/>
          <w:szCs w:val="34"/>
          <w:rtl/>
          <w14:ligatures w14:val="none"/>
        </w:rPr>
        <w:t xml:space="preserve"> أنهم قالوا: (إن الرجل لترفعُ له يوم القيامة صحيفته، حتى يرى أنه ناج فما تزال مظالم بني آدم تتبعه حتى ما يبقى له حسنة، ويُحمل عليه من سيئاتهم) رواه البيهقي. فأشفقوا على أنفسكم - رحمكم الله - وأنقذوها من النار، فإنكم لن تنجوا منها إلا برحمة الله، ثم بما تقدمونه في هذه الدنيا من عمل صالح، يقول النبي </w:t>
      </w:r>
      <w:r w:rsidRPr="006E1C5E">
        <w:rPr>
          <w:rFonts w:ascii="adwa-assalaf" w:eastAsia="Calibri" w:hAnsi="adwa-assalaf" w:cs="adwa-assalaf"/>
          <w:spacing w:val="-6"/>
          <w:kern w:val="0"/>
          <w:sz w:val="34"/>
          <w:szCs w:val="34"/>
          <w:rtl/>
          <w14:ligatures w14:val="none"/>
        </w:rPr>
        <w:t>ﷺ</w:t>
      </w:r>
      <w:r w:rsidRPr="006E1C5E">
        <w:rPr>
          <w:rFonts w:ascii="Sakkal Majalla" w:eastAsia="Calibri" w:hAnsi="Sakkal Majalla" w:cs="Traditional Naskh"/>
          <w:spacing w:val="-6"/>
          <w:kern w:val="0"/>
          <w:sz w:val="34"/>
          <w:szCs w:val="34"/>
          <w:rtl/>
          <w14:ligatures w14:val="none"/>
        </w:rPr>
        <w:t xml:space="preserve"> لابنته وريحانة فؤاده فاطمة </w:t>
      </w:r>
      <w:r w:rsidRPr="006E1C5E">
        <w:rPr>
          <w:rFonts w:ascii="adwa-assalaf" w:eastAsia="Calibri" w:hAnsi="adwa-assalaf" w:cs="adwa-assalaf"/>
          <w:spacing w:val="-6"/>
          <w:kern w:val="0"/>
          <w:sz w:val="34"/>
          <w:szCs w:val="34"/>
          <w:rtl/>
          <w14:ligatures w14:val="none"/>
        </w:rPr>
        <w:t>ڤ</w:t>
      </w:r>
      <w:r w:rsidRPr="006E1C5E">
        <w:rPr>
          <w:rFonts w:ascii="Sakkal Majalla" w:eastAsia="Calibri" w:hAnsi="Sakkal Majalla" w:cs="Traditional Naskh"/>
          <w:spacing w:val="-6"/>
          <w:kern w:val="0"/>
          <w:sz w:val="34"/>
          <w:szCs w:val="34"/>
          <w:rtl/>
          <w14:ligatures w14:val="none"/>
        </w:rPr>
        <w:t>: (يافاطمة بنت محمد، سليني ما شئت من مالي لا أغني عنك من الله شيئًا) رواه البخاري ومسلم</w:t>
      </w:r>
      <w:r w:rsidRPr="006E1C5E">
        <w:rPr>
          <w:rFonts w:ascii="Sakkal Majalla" w:eastAsia="Calibri" w:hAnsi="Sakkal Majalla" w:cs="Traditional Naskh" w:hint="cs"/>
          <w:spacing w:val="-6"/>
          <w:kern w:val="0"/>
          <w:sz w:val="34"/>
          <w:szCs w:val="34"/>
          <w:rtl/>
          <w14:ligatures w14:val="none"/>
        </w:rPr>
        <w:t>،</w:t>
      </w:r>
      <w:r w:rsidRPr="006E1C5E">
        <w:rPr>
          <w:rFonts w:ascii="Sakkal Majalla" w:eastAsia="Calibri" w:hAnsi="Sakkal Majalla" w:cs="Traditional Naskh"/>
          <w:spacing w:val="-6"/>
          <w:kern w:val="0"/>
          <w:sz w:val="34"/>
          <w:szCs w:val="34"/>
          <w:rtl/>
          <w14:ligatures w14:val="none"/>
        </w:rPr>
        <w:t xml:space="preserve"> وفي رواية: (يافاطمة بنت محمد أنقذي نفسك من النار فإني لا أملك لك من الله شيئًا) رواه البخاري في الأدب المفرد.</w:t>
      </w:r>
    </w:p>
    <w:p w14:paraId="18F61FC8" w14:textId="77777777" w:rsidR="006E1C5E" w:rsidRPr="006E1C5E" w:rsidRDefault="006E1C5E" w:rsidP="006E1C5E">
      <w:pPr>
        <w:widowControl w:val="0"/>
        <w:spacing w:after="0" w:line="240" w:lineRule="auto"/>
        <w:ind w:firstLine="397"/>
        <w:jc w:val="lowKashida"/>
        <w:rPr>
          <w:rFonts w:ascii="Sakkal Majalla" w:eastAsia="Calibri" w:hAnsi="Sakkal Majalla" w:cs="Traditional Naskh" w:hint="cs"/>
          <w:spacing w:val="-6"/>
          <w:kern w:val="0"/>
          <w:sz w:val="26"/>
          <w:szCs w:val="26"/>
          <w:rtl/>
          <w14:ligatures w14:val="none"/>
        </w:rPr>
      </w:pPr>
    </w:p>
    <w:p w14:paraId="352DFD72" w14:textId="77777777" w:rsidR="006E1C5E" w:rsidRPr="006E1C5E" w:rsidRDefault="006E1C5E" w:rsidP="006E1C5E">
      <w:pPr>
        <w:widowControl w:val="0"/>
        <w:spacing w:after="0" w:line="240" w:lineRule="auto"/>
        <w:ind w:firstLine="397"/>
        <w:jc w:val="lowKashida"/>
        <w:rPr>
          <w:rFonts w:ascii="Sakkal Majalla" w:eastAsia="Calibri" w:hAnsi="Sakkal Majalla" w:cs="Traditional Naskh" w:hint="cs"/>
          <w:spacing w:val="-6"/>
          <w:kern w:val="0"/>
          <w:sz w:val="26"/>
          <w:szCs w:val="26"/>
          <w:rtl/>
          <w14:ligatures w14:val="none"/>
        </w:rPr>
      </w:pPr>
    </w:p>
    <w:p w14:paraId="4060C453" w14:textId="77777777" w:rsidR="006E1C5E" w:rsidRPr="006E1C5E" w:rsidRDefault="006E1C5E" w:rsidP="006E1C5E">
      <w:pPr>
        <w:widowControl w:val="0"/>
        <w:spacing w:after="100" w:line="240" w:lineRule="auto"/>
        <w:jc w:val="center"/>
        <w:rPr>
          <w:rFonts w:ascii="adwa-assalaf" w:eastAsia="Calibri" w:hAnsi="adwa-assalaf" w:cs="adwa-assalaf"/>
          <w:kern w:val="0"/>
          <w:sz w:val="40"/>
          <w:szCs w:val="40"/>
          <w:rtl/>
          <w14:ligatures w14:val="none"/>
        </w:rPr>
      </w:pPr>
      <w:r w:rsidRPr="006E1C5E">
        <w:rPr>
          <w:rFonts w:ascii="adwa-assalaf" w:eastAsia="Calibri" w:hAnsi="adwa-assalaf" w:cs="adwa-assalaf"/>
          <w:kern w:val="0"/>
          <w:sz w:val="40"/>
          <w:szCs w:val="40"/>
          <w:rtl/>
          <w14:ligatures w14:val="none"/>
        </w:rPr>
        <w:t>***</w:t>
      </w:r>
    </w:p>
    <w:p w14:paraId="0918FF1B" w14:textId="77777777" w:rsidR="006E1C5E" w:rsidRDefault="006E1C5E"/>
    <w:sectPr w:rsidR="006E1C5E" w:rsidSect="00E7010F">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4598D" w14:textId="77777777" w:rsidR="003B3C7C" w:rsidRDefault="003B3C7C" w:rsidP="003B3C7C">
      <w:pPr>
        <w:spacing w:after="0" w:line="240" w:lineRule="auto"/>
      </w:pPr>
      <w:r>
        <w:separator/>
      </w:r>
    </w:p>
  </w:endnote>
  <w:endnote w:type="continuationSeparator" w:id="0">
    <w:p w14:paraId="6F6B7786" w14:textId="77777777" w:rsidR="003B3C7C" w:rsidRDefault="003B3C7C" w:rsidP="003B3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AppleSystemUIFont">
    <w:altName w:val="Cambria"/>
    <w:panose1 w:val="020B0604020202020204"/>
    <w:charset w:val="00"/>
    <w:family w:val="roman"/>
    <w:pitch w:val="default"/>
  </w:font>
  <w:font w:name="UICTFontTextStyleBody">
    <w:panose1 w:val="020B0604020202020204"/>
    <w:charset w:val="00"/>
    <w:family w:val="roman"/>
    <w:pitch w:val="default"/>
  </w:font>
  <w:font w:name="Sakkal Majalla">
    <w:panose1 w:val="02000000000000000000"/>
    <w:charset w:val="B2"/>
    <w:family w:val="auto"/>
    <w:pitch w:val="variable"/>
    <w:sig w:usb0="80002007" w:usb1="80000000" w:usb2="00000008" w:usb3="00000000" w:csb0="000000D3" w:csb1="00000000"/>
  </w:font>
  <w:font w:name="mohammad bold art">
    <w:altName w:val="Arial"/>
    <w:panose1 w:val="020B0604020202020204"/>
    <w:charset w:val="B2"/>
    <w:family w:val="auto"/>
    <w:pitch w:val="variable"/>
    <w:sig w:usb0="E0006AFF" w:usb1="C0007843" w:usb2="00000009" w:usb3="00000000" w:csb0="000001FF" w:csb1="00000000"/>
  </w:font>
  <w:font w:name="Traditional Naskh">
    <w:altName w:val="Arial"/>
    <w:panose1 w:val="020B0604020202020204"/>
    <w:charset w:val="B2"/>
    <w:family w:val="auto"/>
    <w:pitch w:val="variable"/>
    <w:sig w:usb0="80002AAF" w:usb1="80002008" w:usb2="00000020" w:usb3="00000000" w:csb0="000001FF" w:csb1="00000000"/>
  </w:font>
  <w:font w:name="adwa-assalaf">
    <w:altName w:val="Arial"/>
    <w:panose1 w:val="020B0604020202020204"/>
    <w:charset w:val="00"/>
    <w:family w:val="auto"/>
    <w:pitch w:val="variable"/>
    <w:sig w:usb0="00006007" w:usb1="80000000" w:usb2="00000008" w:usb3="00000000" w:csb0="00000043" w:csb1="00000000"/>
  </w:font>
  <w:font w:name="QCF_BSML">
    <w:altName w:val="Times New Roman"/>
    <w:panose1 w:val="020B0604020202020204"/>
    <w:charset w:val="00"/>
    <w:family w:val="auto"/>
    <w:pitch w:val="variable"/>
    <w:sig w:usb0="00000000" w:usb1="90000000" w:usb2="00000008" w:usb3="00000000" w:csb0="8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77DBF" w14:textId="77777777" w:rsidR="003B3C7C" w:rsidRDefault="003B3C7C" w:rsidP="003B3C7C">
      <w:pPr>
        <w:spacing w:after="0" w:line="240" w:lineRule="auto"/>
      </w:pPr>
      <w:r>
        <w:separator/>
      </w:r>
    </w:p>
  </w:footnote>
  <w:footnote w:type="continuationSeparator" w:id="0">
    <w:p w14:paraId="586A088A" w14:textId="77777777" w:rsidR="003B3C7C" w:rsidRDefault="003B3C7C" w:rsidP="003B3C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C5E"/>
    <w:rsid w:val="003B3C7C"/>
    <w:rsid w:val="00646923"/>
    <w:rsid w:val="006E1C5E"/>
    <w:rsid w:val="00767DAF"/>
    <w:rsid w:val="00A57BCB"/>
    <w:rsid w:val="00DE48AD"/>
    <w:rsid w:val="00E7010F"/>
    <w:rsid w:val="00E757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9334E"/>
  <w15:chartTrackingRefBased/>
  <w15:docId w15:val="{2DF348FA-76F7-3149-B595-610DCFC5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6E1C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E1C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E1C5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E1C5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E1C5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E1C5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E1C5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E1C5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E1C5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6E1C5E"/>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6E1C5E"/>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6E1C5E"/>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6E1C5E"/>
    <w:rPr>
      <w:rFonts w:eastAsiaTheme="majorEastAsia" w:cstheme="majorBidi"/>
      <w:i/>
      <w:iCs/>
      <w:color w:val="0F4761" w:themeColor="accent1" w:themeShade="BF"/>
    </w:rPr>
  </w:style>
  <w:style w:type="character" w:customStyle="1" w:styleId="5Char">
    <w:name w:val="عنوان 5 Char"/>
    <w:basedOn w:val="a0"/>
    <w:link w:val="5"/>
    <w:uiPriority w:val="9"/>
    <w:semiHidden/>
    <w:rsid w:val="006E1C5E"/>
    <w:rPr>
      <w:rFonts w:eastAsiaTheme="majorEastAsia" w:cstheme="majorBidi"/>
      <w:color w:val="0F4761" w:themeColor="accent1" w:themeShade="BF"/>
    </w:rPr>
  </w:style>
  <w:style w:type="character" w:customStyle="1" w:styleId="6Char">
    <w:name w:val="عنوان 6 Char"/>
    <w:basedOn w:val="a0"/>
    <w:link w:val="6"/>
    <w:uiPriority w:val="9"/>
    <w:semiHidden/>
    <w:rsid w:val="006E1C5E"/>
    <w:rPr>
      <w:rFonts w:eastAsiaTheme="majorEastAsia" w:cstheme="majorBidi"/>
      <w:i/>
      <w:iCs/>
      <w:color w:val="595959" w:themeColor="text1" w:themeTint="A6"/>
    </w:rPr>
  </w:style>
  <w:style w:type="character" w:customStyle="1" w:styleId="7Char">
    <w:name w:val="عنوان 7 Char"/>
    <w:basedOn w:val="a0"/>
    <w:link w:val="7"/>
    <w:uiPriority w:val="9"/>
    <w:semiHidden/>
    <w:rsid w:val="006E1C5E"/>
    <w:rPr>
      <w:rFonts w:eastAsiaTheme="majorEastAsia" w:cstheme="majorBidi"/>
      <w:color w:val="595959" w:themeColor="text1" w:themeTint="A6"/>
    </w:rPr>
  </w:style>
  <w:style w:type="character" w:customStyle="1" w:styleId="8Char">
    <w:name w:val="عنوان 8 Char"/>
    <w:basedOn w:val="a0"/>
    <w:link w:val="8"/>
    <w:uiPriority w:val="9"/>
    <w:semiHidden/>
    <w:rsid w:val="006E1C5E"/>
    <w:rPr>
      <w:rFonts w:eastAsiaTheme="majorEastAsia" w:cstheme="majorBidi"/>
      <w:i/>
      <w:iCs/>
      <w:color w:val="272727" w:themeColor="text1" w:themeTint="D8"/>
    </w:rPr>
  </w:style>
  <w:style w:type="character" w:customStyle="1" w:styleId="9Char">
    <w:name w:val="عنوان 9 Char"/>
    <w:basedOn w:val="a0"/>
    <w:link w:val="9"/>
    <w:uiPriority w:val="9"/>
    <w:semiHidden/>
    <w:rsid w:val="006E1C5E"/>
    <w:rPr>
      <w:rFonts w:eastAsiaTheme="majorEastAsia" w:cstheme="majorBidi"/>
      <w:color w:val="272727" w:themeColor="text1" w:themeTint="D8"/>
    </w:rPr>
  </w:style>
  <w:style w:type="paragraph" w:styleId="a3">
    <w:name w:val="Title"/>
    <w:basedOn w:val="a"/>
    <w:next w:val="a"/>
    <w:link w:val="Char"/>
    <w:uiPriority w:val="10"/>
    <w:qFormat/>
    <w:rsid w:val="006E1C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6E1C5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E1C5E"/>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6E1C5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E1C5E"/>
    <w:pPr>
      <w:spacing w:before="160"/>
      <w:jc w:val="center"/>
    </w:pPr>
    <w:rPr>
      <w:i/>
      <w:iCs/>
      <w:color w:val="404040" w:themeColor="text1" w:themeTint="BF"/>
    </w:rPr>
  </w:style>
  <w:style w:type="character" w:customStyle="1" w:styleId="Char1">
    <w:name w:val="اقتباس Char"/>
    <w:basedOn w:val="a0"/>
    <w:link w:val="a5"/>
    <w:uiPriority w:val="29"/>
    <w:rsid w:val="006E1C5E"/>
    <w:rPr>
      <w:i/>
      <w:iCs/>
      <w:color w:val="404040" w:themeColor="text1" w:themeTint="BF"/>
    </w:rPr>
  </w:style>
  <w:style w:type="paragraph" w:styleId="a6">
    <w:name w:val="List Paragraph"/>
    <w:basedOn w:val="a"/>
    <w:uiPriority w:val="34"/>
    <w:qFormat/>
    <w:rsid w:val="006E1C5E"/>
    <w:pPr>
      <w:ind w:left="720"/>
      <w:contextualSpacing/>
    </w:pPr>
  </w:style>
  <w:style w:type="character" w:styleId="a7">
    <w:name w:val="Intense Emphasis"/>
    <w:basedOn w:val="a0"/>
    <w:uiPriority w:val="21"/>
    <w:qFormat/>
    <w:rsid w:val="006E1C5E"/>
    <w:rPr>
      <w:i/>
      <w:iCs/>
      <w:color w:val="0F4761" w:themeColor="accent1" w:themeShade="BF"/>
    </w:rPr>
  </w:style>
  <w:style w:type="paragraph" w:styleId="a8">
    <w:name w:val="Intense Quote"/>
    <w:basedOn w:val="a"/>
    <w:next w:val="a"/>
    <w:link w:val="Char2"/>
    <w:uiPriority w:val="30"/>
    <w:qFormat/>
    <w:rsid w:val="006E1C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6E1C5E"/>
    <w:rPr>
      <w:i/>
      <w:iCs/>
      <w:color w:val="0F4761" w:themeColor="accent1" w:themeShade="BF"/>
    </w:rPr>
  </w:style>
  <w:style w:type="character" w:styleId="a9">
    <w:name w:val="Intense Reference"/>
    <w:basedOn w:val="a0"/>
    <w:uiPriority w:val="32"/>
    <w:qFormat/>
    <w:rsid w:val="006E1C5E"/>
    <w:rPr>
      <w:b/>
      <w:bCs/>
      <w:smallCaps/>
      <w:color w:val="0F4761" w:themeColor="accent1" w:themeShade="BF"/>
      <w:spacing w:val="5"/>
    </w:rPr>
  </w:style>
  <w:style w:type="table" w:styleId="aa">
    <w:name w:val="Table Grid"/>
    <w:basedOn w:val="a1"/>
    <w:rsid w:val="006E1C5E"/>
    <w:pPr>
      <w:spacing w:line="259" w:lineRule="auto"/>
    </w:pPr>
    <w:rPr>
      <w:rFonts w:ascii="Calibri" w:eastAsia="Calibri" w:hAnsi="Calibri" w:cs="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767DAF"/>
    <w:pPr>
      <w:bidi w:val="0"/>
      <w:spacing w:after="0" w:line="240" w:lineRule="auto"/>
    </w:pPr>
    <w:rPr>
      <w:rFonts w:ascii=".AppleSystemUIFont" w:hAnsi=".AppleSystemUIFont" w:cs="Times New Roman"/>
      <w:kern w:val="0"/>
      <w:sz w:val="35"/>
      <w:szCs w:val="35"/>
      <w14:ligatures w14:val="none"/>
    </w:rPr>
  </w:style>
  <w:style w:type="character" w:customStyle="1" w:styleId="s1">
    <w:name w:val="s1"/>
    <w:basedOn w:val="a0"/>
    <w:rsid w:val="00767DAF"/>
    <w:rPr>
      <w:rFonts w:ascii="UICTFontTextStyleBody" w:hAnsi="UICTFontTextStyleBody" w:hint="default"/>
      <w:b w:val="0"/>
      <w:bCs w:val="0"/>
      <w:i w:val="0"/>
      <w:iCs w:val="0"/>
      <w:sz w:val="35"/>
      <w:szCs w:val="35"/>
    </w:rPr>
  </w:style>
  <w:style w:type="paragraph" w:styleId="ab">
    <w:name w:val="header"/>
    <w:basedOn w:val="a"/>
    <w:link w:val="Char3"/>
    <w:uiPriority w:val="99"/>
    <w:unhideWhenUsed/>
    <w:rsid w:val="003B3C7C"/>
    <w:pPr>
      <w:tabs>
        <w:tab w:val="center" w:pos="4153"/>
        <w:tab w:val="right" w:pos="8306"/>
      </w:tabs>
      <w:spacing w:after="0" w:line="240" w:lineRule="auto"/>
    </w:pPr>
  </w:style>
  <w:style w:type="character" w:customStyle="1" w:styleId="Char3">
    <w:name w:val="رأس الصفحة Char"/>
    <w:basedOn w:val="a0"/>
    <w:link w:val="ab"/>
    <w:uiPriority w:val="99"/>
    <w:rsid w:val="003B3C7C"/>
  </w:style>
  <w:style w:type="paragraph" w:styleId="ac">
    <w:name w:val="footer"/>
    <w:basedOn w:val="a"/>
    <w:link w:val="Char4"/>
    <w:uiPriority w:val="99"/>
    <w:unhideWhenUsed/>
    <w:rsid w:val="003B3C7C"/>
    <w:pPr>
      <w:tabs>
        <w:tab w:val="center" w:pos="4153"/>
        <w:tab w:val="right" w:pos="8306"/>
      </w:tabs>
      <w:spacing w:after="0" w:line="240" w:lineRule="auto"/>
    </w:pPr>
  </w:style>
  <w:style w:type="character" w:customStyle="1" w:styleId="Char4">
    <w:name w:val="تذييل الصفحة Char"/>
    <w:basedOn w:val="a0"/>
    <w:link w:val="ac"/>
    <w:uiPriority w:val="99"/>
    <w:rsid w:val="003B3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59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1217</Words>
  <Characters>6940</Characters>
  <Application>Microsoft Office Word</Application>
  <DocSecurity>0</DocSecurity>
  <Lines>57</Lines>
  <Paragraphs>16</Paragraphs>
  <ScaleCrop>false</ScaleCrop>
  <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ddaahh511@gmail.com</dc:creator>
  <cp:keywords/>
  <dc:description/>
  <cp:lastModifiedBy>ddaahh511@gmail.com</cp:lastModifiedBy>
  <cp:revision>2</cp:revision>
  <dcterms:created xsi:type="dcterms:W3CDTF">2024-08-28T21:58:00Z</dcterms:created>
  <dcterms:modified xsi:type="dcterms:W3CDTF">2024-08-28T21:58:00Z</dcterms:modified>
</cp:coreProperties>
</file>